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Ind w:w="-172" w:type="dxa"/>
        <w:tblLook w:val="00A0"/>
      </w:tblPr>
      <w:tblGrid>
        <w:gridCol w:w="3080"/>
        <w:gridCol w:w="6580"/>
      </w:tblGrid>
      <w:tr w:rsidR="002C51CA" w:rsidRPr="00EC6D38" w:rsidTr="00670339">
        <w:tc>
          <w:tcPr>
            <w:tcW w:w="3080" w:type="dxa"/>
          </w:tcPr>
          <w:p w:rsidR="002C51CA" w:rsidRPr="00EC6D38" w:rsidRDefault="002C51CA" w:rsidP="005F7C5C">
            <w:pPr>
              <w:spacing w:after="0" w:line="360" w:lineRule="exact"/>
              <w:jc w:val="center"/>
              <w:rPr>
                <w:b/>
                <w:spacing w:val="10"/>
                <w:sz w:val="27"/>
                <w:szCs w:val="27"/>
              </w:rPr>
            </w:pPr>
            <w:r w:rsidRPr="00EC6D38">
              <w:rPr>
                <w:b/>
                <w:spacing w:val="10"/>
                <w:sz w:val="27"/>
                <w:szCs w:val="27"/>
              </w:rPr>
              <w:t>ỦY BAN NHÂN DÂN</w:t>
            </w:r>
          </w:p>
          <w:p w:rsidR="002C51CA" w:rsidRPr="00EC6D38" w:rsidRDefault="002C51CA" w:rsidP="005F7C5C">
            <w:pPr>
              <w:spacing w:after="0" w:line="360" w:lineRule="exact"/>
              <w:jc w:val="center"/>
              <w:rPr>
                <w:spacing w:val="-6"/>
              </w:rPr>
            </w:pPr>
            <w:r w:rsidRPr="00EC6D38">
              <w:rPr>
                <w:b/>
                <w:spacing w:val="-6"/>
                <w:sz w:val="27"/>
                <w:szCs w:val="27"/>
              </w:rPr>
              <w:t>TỈNH TUYÊN QUANG</w:t>
            </w:r>
          </w:p>
        </w:tc>
        <w:tc>
          <w:tcPr>
            <w:tcW w:w="6580" w:type="dxa"/>
          </w:tcPr>
          <w:p w:rsidR="002C51CA" w:rsidRPr="00EC6D38" w:rsidRDefault="002C51CA" w:rsidP="00613AA1">
            <w:pPr>
              <w:spacing w:after="0" w:line="360" w:lineRule="exact"/>
              <w:jc w:val="center"/>
              <w:rPr>
                <w:b/>
                <w:sz w:val="27"/>
                <w:szCs w:val="27"/>
              </w:rPr>
            </w:pPr>
            <w:r w:rsidRPr="00EC6D38">
              <w:rPr>
                <w:b/>
                <w:sz w:val="27"/>
                <w:szCs w:val="27"/>
              </w:rPr>
              <w:t xml:space="preserve">        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EC6D38">
                  <w:rPr>
                    <w:b/>
                    <w:sz w:val="27"/>
                    <w:szCs w:val="27"/>
                  </w:rPr>
                  <w:t>NAM</w:t>
                </w:r>
              </w:smartTag>
            </w:smartTag>
          </w:p>
          <w:p w:rsidR="002C51CA" w:rsidRPr="00EC6D38" w:rsidRDefault="002C51CA" w:rsidP="00613AA1">
            <w:pPr>
              <w:spacing w:after="0" w:line="360" w:lineRule="exact"/>
              <w:jc w:val="center"/>
            </w:pPr>
            <w:r w:rsidRPr="00EC6D38">
              <w:rPr>
                <w:b/>
              </w:rPr>
              <w:t xml:space="preserve">         Độc lập – Tự do – Hạnh phúc</w:t>
            </w:r>
          </w:p>
        </w:tc>
      </w:tr>
      <w:tr w:rsidR="002C51CA" w:rsidRPr="00EC6D38" w:rsidTr="00670339">
        <w:tc>
          <w:tcPr>
            <w:tcW w:w="3080" w:type="dxa"/>
          </w:tcPr>
          <w:p w:rsidR="002C51CA" w:rsidRPr="00EC6D38" w:rsidRDefault="004935AF" w:rsidP="00C8630F">
            <w:pPr>
              <w:spacing w:after="0" w:line="240" w:lineRule="auto"/>
              <w:jc w:val="center"/>
            </w:pPr>
            <w:r w:rsidRPr="00EC6D38">
              <w:rPr>
                <w:noProof/>
              </w:rPr>
              <w:pict>
                <v:line id="Straight Connector 2" o:spid="_x0000_s1026" style="position:absolute;left:0;text-align:left;flip:y;z-index:251656704;visibility:visible;mso-position-horizontal-relative:text;mso-position-vertical-relative:text" from="29.55pt,2.6pt" to="89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" strokeweight=".5pt">
                  <v:stroke joinstyle="miter"/>
                </v:line>
              </w:pict>
            </w:r>
          </w:p>
          <w:p w:rsidR="002C51CA" w:rsidRPr="00EC6D38" w:rsidRDefault="002C51CA" w:rsidP="00802CC8">
            <w:pPr>
              <w:spacing w:before="80" w:after="0" w:line="240" w:lineRule="auto"/>
              <w:jc w:val="center"/>
              <w:rPr>
                <w:sz w:val="26"/>
                <w:szCs w:val="26"/>
              </w:rPr>
            </w:pPr>
            <w:r w:rsidRPr="00EC6D38">
              <w:rPr>
                <w:sz w:val="26"/>
                <w:szCs w:val="26"/>
              </w:rPr>
              <w:t xml:space="preserve"> Số:</w:t>
            </w:r>
            <w:r w:rsidR="00802CC8" w:rsidRPr="00EC6D38">
              <w:rPr>
                <w:sz w:val="26"/>
                <w:szCs w:val="26"/>
              </w:rPr>
              <w:t xml:space="preserve"> 162</w:t>
            </w:r>
            <w:r w:rsidRPr="00EC6D38">
              <w:rPr>
                <w:sz w:val="26"/>
                <w:szCs w:val="26"/>
              </w:rPr>
              <w:t>/QĐ-UBND</w:t>
            </w:r>
          </w:p>
        </w:tc>
        <w:tc>
          <w:tcPr>
            <w:tcW w:w="6580" w:type="dxa"/>
          </w:tcPr>
          <w:p w:rsidR="002C51CA" w:rsidRPr="00EC6D38" w:rsidRDefault="004935AF" w:rsidP="00C8630F">
            <w:pPr>
              <w:spacing w:after="0" w:line="240" w:lineRule="auto"/>
            </w:pPr>
            <w:r w:rsidRPr="00EC6D38">
              <w:rPr>
                <w:noProof/>
              </w:rPr>
              <w:pict>
                <v:line id="Straight Connector 3" o:spid="_x0000_s1027" style="position:absolute;flip:y;z-index:251657728;visibility:visible;mso-position-horizontal-relative:text;mso-position-vertical-relative:text" from="85.2pt,2.6pt" to="265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" strokeweight=".5pt">
                  <v:stroke joinstyle="miter"/>
                </v:line>
              </w:pict>
            </w:r>
          </w:p>
          <w:p w:rsidR="002C51CA" w:rsidRPr="00EC6D38" w:rsidRDefault="002C51CA" w:rsidP="00802CC8">
            <w:pPr>
              <w:tabs>
                <w:tab w:val="left" w:pos="660"/>
                <w:tab w:val="left" w:pos="870"/>
                <w:tab w:val="right" w:pos="5876"/>
              </w:tabs>
              <w:spacing w:before="80" w:after="0" w:line="240" w:lineRule="auto"/>
              <w:jc w:val="center"/>
              <w:rPr>
                <w:i/>
              </w:rPr>
            </w:pPr>
            <w:r w:rsidRPr="00EC6D38">
              <w:rPr>
                <w:i/>
              </w:rPr>
              <w:t xml:space="preserve">        Tuyên Quang, ngày </w:t>
            </w:r>
            <w:r w:rsidR="00802CC8" w:rsidRPr="00EC6D38">
              <w:rPr>
                <w:i/>
              </w:rPr>
              <w:t>02</w:t>
            </w:r>
            <w:r w:rsidRPr="00EC6D38">
              <w:rPr>
                <w:i/>
              </w:rPr>
              <w:t xml:space="preserve"> tháng </w:t>
            </w:r>
            <w:r w:rsidR="00802CC8" w:rsidRPr="00EC6D38">
              <w:rPr>
                <w:i/>
              </w:rPr>
              <w:t>3</w:t>
            </w:r>
            <w:r w:rsidRPr="00EC6D38">
              <w:rPr>
                <w:i/>
              </w:rPr>
              <w:t xml:space="preserve"> năm 2020</w:t>
            </w:r>
          </w:p>
        </w:tc>
      </w:tr>
    </w:tbl>
    <w:p w:rsidR="002C51CA" w:rsidRPr="00EC6D38" w:rsidRDefault="002C51CA"/>
    <w:p w:rsidR="002C51CA" w:rsidRPr="00EC6D38" w:rsidRDefault="002C51CA" w:rsidP="00307A5C">
      <w:pPr>
        <w:spacing w:after="0" w:line="240" w:lineRule="auto"/>
        <w:jc w:val="center"/>
        <w:rPr>
          <w:b/>
          <w:w w:val="101"/>
        </w:rPr>
      </w:pPr>
      <w:r w:rsidRPr="00EC6D38">
        <w:rPr>
          <w:b/>
          <w:w w:val="101"/>
        </w:rPr>
        <w:t>QUYẾT ĐỊNH</w:t>
      </w:r>
    </w:p>
    <w:p w:rsidR="002C51CA" w:rsidRPr="00EC6D38" w:rsidRDefault="002C51CA" w:rsidP="00613AA1">
      <w:pPr>
        <w:spacing w:after="0" w:line="360" w:lineRule="exact"/>
        <w:jc w:val="center"/>
        <w:rPr>
          <w:b/>
        </w:rPr>
      </w:pPr>
      <w:r w:rsidRPr="00EC6D38">
        <w:rPr>
          <w:b/>
        </w:rPr>
        <w:t xml:space="preserve">Công nhận cơ quan, đơn vị, tổ chức, doanh nghiệp đạt tiêu chuẩn </w:t>
      </w:r>
    </w:p>
    <w:p w:rsidR="002C51CA" w:rsidRPr="00EC6D38" w:rsidRDefault="002C51CA" w:rsidP="00613AA1">
      <w:pPr>
        <w:spacing w:after="0" w:line="360" w:lineRule="exact"/>
        <w:jc w:val="center"/>
        <w:rPr>
          <w:b/>
        </w:rPr>
      </w:pPr>
      <w:r w:rsidRPr="00EC6D38">
        <w:rPr>
          <w:b/>
        </w:rPr>
        <w:t>“An toàn về an ninh, trật tự” năm 2019</w:t>
      </w:r>
    </w:p>
    <w:p w:rsidR="002C51CA" w:rsidRPr="00EC6D38" w:rsidRDefault="004935AF" w:rsidP="00307A5C">
      <w:pPr>
        <w:spacing w:after="0" w:line="240" w:lineRule="auto"/>
        <w:jc w:val="center"/>
      </w:pPr>
      <w:r w:rsidRPr="00EC6D38">
        <w:rPr>
          <w:noProof/>
        </w:rPr>
        <w:pict>
          <v:line id="Straight Connector 1" o:spid="_x0000_s1028" style="position:absolute;left:0;text-align:left;flip:y;z-index:251655680;visibility:visible" from="167.5pt,1.7pt" to="293.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" strokeweight=".5pt">
            <v:stroke joinstyle="miter"/>
          </v:line>
        </w:pict>
      </w:r>
    </w:p>
    <w:p w:rsidR="002C51CA" w:rsidRPr="00EC6D38" w:rsidRDefault="002C51CA" w:rsidP="00022228">
      <w:pPr>
        <w:spacing w:before="120" w:after="240" w:line="350" w:lineRule="exact"/>
        <w:jc w:val="center"/>
        <w:rPr>
          <w:b/>
          <w:sz w:val="27"/>
          <w:szCs w:val="27"/>
        </w:rPr>
      </w:pPr>
      <w:r w:rsidRPr="00EC6D38">
        <w:rPr>
          <w:b/>
          <w:sz w:val="27"/>
          <w:szCs w:val="27"/>
        </w:rPr>
        <w:t>ỦY BAN NHÂN DÂN TỈNH TUYÊN QUANG</w:t>
      </w:r>
    </w:p>
    <w:p w:rsidR="002C51CA" w:rsidRPr="00EC6D38" w:rsidRDefault="002C51CA" w:rsidP="00613AA1">
      <w:pPr>
        <w:spacing w:before="120" w:after="0" w:line="360" w:lineRule="exact"/>
      </w:pPr>
      <w:r w:rsidRPr="00EC6D38">
        <w:tab/>
        <w:t>Căn cứ Luật Tổ chức chính quyền địa phương ngày 19/6/2015;</w:t>
      </w:r>
    </w:p>
    <w:p w:rsidR="002C51CA" w:rsidRPr="00EC6D38" w:rsidRDefault="002C51CA" w:rsidP="00613AA1">
      <w:pPr>
        <w:spacing w:before="120" w:after="0" w:line="360" w:lineRule="exact"/>
        <w:jc w:val="both"/>
        <w:rPr>
          <w:iCs/>
          <w:szCs w:val="28"/>
        </w:rPr>
      </w:pPr>
      <w:r w:rsidRPr="00EC6D38">
        <w:tab/>
        <w:t>Căn cứ</w:t>
      </w:r>
      <w:r w:rsidRPr="00EC6D38">
        <w:rPr>
          <w:szCs w:val="28"/>
        </w:rPr>
        <w:t xml:space="preserve"> Thông tư số 23/2012/TT-BCA ngày 27/4/2012 của Bộ Công an quy định </w:t>
      </w:r>
      <w:r w:rsidRPr="00EC6D38">
        <w:rPr>
          <w:iCs/>
          <w:szCs w:val="28"/>
        </w:rPr>
        <w:t>về khu dân cư, xã, phường, thị trấn, cơ quan, doanh nghiệp, nhà trường đạt tiêu chuẩn “An toàn về an ninh, trật tự”;</w:t>
      </w:r>
    </w:p>
    <w:p w:rsidR="002C51CA" w:rsidRPr="00EC6D38" w:rsidRDefault="002C51CA" w:rsidP="00613AA1">
      <w:pPr>
        <w:spacing w:before="120" w:after="0" w:line="360" w:lineRule="exact"/>
        <w:jc w:val="both"/>
        <w:rPr>
          <w:szCs w:val="28"/>
        </w:rPr>
      </w:pPr>
      <w:r w:rsidRPr="00EC6D38">
        <w:rPr>
          <w:iCs/>
          <w:szCs w:val="28"/>
        </w:rPr>
        <w:tab/>
      </w:r>
      <w:r w:rsidRPr="00EC6D38">
        <w:rPr>
          <w:szCs w:val="28"/>
        </w:rPr>
        <w:t>Xét đề nghị của Công an tỉnh tại Tờ trình số 661/TTr-CAT-PV05 ngày 12/2/2020,</w:t>
      </w:r>
    </w:p>
    <w:p w:rsidR="002C51CA" w:rsidRPr="00EC6D38" w:rsidRDefault="002C51CA" w:rsidP="000F01C4">
      <w:pPr>
        <w:spacing w:before="60" w:after="300" w:line="360" w:lineRule="exact"/>
        <w:jc w:val="center"/>
        <w:rPr>
          <w:b/>
          <w:sz w:val="27"/>
          <w:szCs w:val="27"/>
        </w:rPr>
      </w:pPr>
      <w:r w:rsidRPr="00EC6D38">
        <w:rPr>
          <w:b/>
          <w:sz w:val="27"/>
          <w:szCs w:val="27"/>
        </w:rPr>
        <w:t>QUYẾT ĐỊNH:</w:t>
      </w:r>
    </w:p>
    <w:p w:rsidR="002C51CA" w:rsidRPr="00EC6D38" w:rsidRDefault="002C51CA" w:rsidP="000F01C4">
      <w:pPr>
        <w:spacing w:before="160" w:after="0" w:line="360" w:lineRule="exact"/>
        <w:jc w:val="both"/>
        <w:rPr>
          <w:i/>
          <w:szCs w:val="28"/>
        </w:rPr>
      </w:pPr>
      <w:r w:rsidRPr="00EC6D38">
        <w:rPr>
          <w:szCs w:val="28"/>
        </w:rPr>
        <w:tab/>
      </w:r>
      <w:r w:rsidRPr="00EC6D38">
        <w:rPr>
          <w:b/>
          <w:spacing w:val="-4"/>
          <w:szCs w:val="28"/>
        </w:rPr>
        <w:t>Điều 1:</w:t>
      </w:r>
      <w:r w:rsidRPr="00EC6D38">
        <w:rPr>
          <w:spacing w:val="-4"/>
          <w:szCs w:val="28"/>
        </w:rPr>
        <w:t xml:space="preserve"> Công nhận 98 cơ quan, đơn vị, tổ chức, doanh nghiệp đạt tiêu chuẩn</w:t>
      </w:r>
      <w:r w:rsidRPr="00EC6D38">
        <w:rPr>
          <w:szCs w:val="28"/>
        </w:rPr>
        <w:t xml:space="preserve"> “An toàn về an ninh, trật tự” năm 2019 </w:t>
      </w:r>
      <w:r w:rsidRPr="00EC6D38">
        <w:rPr>
          <w:i/>
          <w:szCs w:val="28"/>
        </w:rPr>
        <w:t>(có danh sách kèm theo).</w:t>
      </w:r>
    </w:p>
    <w:p w:rsidR="002C51CA" w:rsidRPr="00EC6D38" w:rsidRDefault="002C51CA" w:rsidP="00613AA1">
      <w:pPr>
        <w:spacing w:before="120" w:after="0" w:line="360" w:lineRule="exact"/>
        <w:jc w:val="both"/>
        <w:rPr>
          <w:b/>
          <w:szCs w:val="28"/>
        </w:rPr>
      </w:pPr>
      <w:r w:rsidRPr="00EC6D38">
        <w:rPr>
          <w:szCs w:val="28"/>
        </w:rPr>
        <w:tab/>
      </w:r>
      <w:r w:rsidRPr="00EC6D38">
        <w:rPr>
          <w:b/>
          <w:spacing w:val="-2"/>
          <w:szCs w:val="28"/>
        </w:rPr>
        <w:t xml:space="preserve">Điều 2: </w:t>
      </w:r>
      <w:r w:rsidRPr="00EC6D38">
        <w:rPr>
          <w:spacing w:val="-2"/>
          <w:szCs w:val="28"/>
        </w:rPr>
        <w:t>Các</w:t>
      </w:r>
      <w:r w:rsidRPr="00EC6D38">
        <w:rPr>
          <w:b/>
          <w:spacing w:val="-2"/>
          <w:szCs w:val="28"/>
        </w:rPr>
        <w:t xml:space="preserve"> </w:t>
      </w:r>
      <w:r w:rsidRPr="00EC6D38">
        <w:rPr>
          <w:spacing w:val="-2"/>
          <w:szCs w:val="28"/>
        </w:rPr>
        <w:t>cơ quan, đơn vị, tổ chức, doanh nghiệp có trách nhiệm duy trì</w:t>
      </w:r>
      <w:r w:rsidRPr="00EC6D38">
        <w:rPr>
          <w:szCs w:val="28"/>
        </w:rPr>
        <w:t>, nâng cao chất lượng các tiêu chí đã đạt được đảm bảo bền vững theo Thông tư số 23/2012/TT-BCA ngày 27/4/2012 của Bộ Công an.</w:t>
      </w:r>
    </w:p>
    <w:p w:rsidR="002C51CA" w:rsidRPr="00EC6D38" w:rsidRDefault="002C51CA" w:rsidP="00613AA1">
      <w:pPr>
        <w:spacing w:before="120" w:after="0" w:line="360" w:lineRule="exact"/>
        <w:ind w:firstLine="720"/>
        <w:rPr>
          <w:szCs w:val="28"/>
        </w:rPr>
      </w:pPr>
      <w:r w:rsidRPr="00EC6D38">
        <w:rPr>
          <w:b/>
          <w:szCs w:val="28"/>
        </w:rPr>
        <w:t>Điều 3:</w:t>
      </w:r>
      <w:r w:rsidRPr="00EC6D38">
        <w:rPr>
          <w:szCs w:val="28"/>
        </w:rPr>
        <w:t xml:space="preserve"> Quyết định này có hiệu lực kể từ ngày ký</w:t>
      </w:r>
    </w:p>
    <w:p w:rsidR="002C51CA" w:rsidRPr="00EC6D38" w:rsidRDefault="002C51CA" w:rsidP="00613AA1">
      <w:pPr>
        <w:spacing w:before="120" w:after="240" w:line="360" w:lineRule="exact"/>
        <w:jc w:val="both"/>
        <w:rPr>
          <w:szCs w:val="28"/>
        </w:rPr>
      </w:pPr>
      <w:r w:rsidRPr="00EC6D38">
        <w:rPr>
          <w:szCs w:val="28"/>
        </w:rPr>
        <w:tab/>
        <w:t>Chánh Văn phòng Ủy ban nhân dân tỉnh, Giám đốc Công an tỉnh; người đứng đầu các cơ quan, đơn vị, tổ chức, doanh nghiệp có tên tại Điều 1 chịu trách nhiệm thi hành Quyết định này./.</w:t>
      </w:r>
    </w:p>
    <w:tbl>
      <w:tblPr>
        <w:tblW w:w="0" w:type="auto"/>
        <w:tblLook w:val="00A0"/>
      </w:tblPr>
      <w:tblGrid>
        <w:gridCol w:w="4027"/>
        <w:gridCol w:w="5321"/>
      </w:tblGrid>
      <w:tr w:rsidR="002C51CA" w:rsidRPr="00EC6D38" w:rsidTr="003E7179">
        <w:tc>
          <w:tcPr>
            <w:tcW w:w="4027" w:type="dxa"/>
          </w:tcPr>
          <w:p w:rsidR="002C51CA" w:rsidRPr="00EC6D38" w:rsidRDefault="002C51CA" w:rsidP="00C8630F">
            <w:pPr>
              <w:spacing w:before="120" w:after="0" w:line="240" w:lineRule="auto"/>
              <w:jc w:val="both"/>
              <w:rPr>
                <w:b/>
                <w:i/>
                <w:sz w:val="24"/>
                <w:szCs w:val="24"/>
              </w:rPr>
            </w:pPr>
          </w:p>
          <w:p w:rsidR="002C51CA" w:rsidRPr="00EC6D38" w:rsidRDefault="002C51CA" w:rsidP="00613AA1">
            <w:pPr>
              <w:spacing w:after="0" w:line="280" w:lineRule="exact"/>
              <w:jc w:val="both"/>
              <w:rPr>
                <w:b/>
                <w:i/>
                <w:sz w:val="24"/>
                <w:szCs w:val="24"/>
              </w:rPr>
            </w:pPr>
            <w:r w:rsidRPr="00EC6D38">
              <w:rPr>
                <w:b/>
                <w:i/>
                <w:sz w:val="24"/>
                <w:szCs w:val="24"/>
              </w:rPr>
              <w:t>Nơi nhận:</w:t>
            </w:r>
          </w:p>
          <w:p w:rsidR="002C51CA" w:rsidRPr="00EC6D38" w:rsidRDefault="004935AF" w:rsidP="00613AA1">
            <w:pPr>
              <w:spacing w:after="0" w:line="280" w:lineRule="exact"/>
              <w:jc w:val="both"/>
              <w:rPr>
                <w:sz w:val="22"/>
              </w:rPr>
            </w:pPr>
            <w:r w:rsidRPr="00EC6D38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104.5pt;margin-top:6.95pt;width:70pt;height:19.05pt;z-index:251659776" stroked="f">
                  <v:textbox style="mso-next-textbox:#_x0000_s1029">
                    <w:txbxContent>
                      <w:p w:rsidR="002C51CA" w:rsidRPr="00B31B7B" w:rsidRDefault="002C51CA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(Báo cáo)</w:t>
                        </w:r>
                      </w:p>
                    </w:txbxContent>
                  </v:textbox>
                </v:shape>
              </w:pict>
            </w:r>
            <w:r w:rsidRPr="00EC6D38">
              <w:rPr>
                <w:noProof/>
              </w:rPr>
              <w:pict>
                <v:line id="_x0000_s1030" style="position:absolute;left:0;text-align:left;z-index:251658752" from="103.85pt,6.2pt" to="103.85pt,25.25pt"/>
              </w:pict>
            </w:r>
            <w:r w:rsidR="002C51CA" w:rsidRPr="00EC6D38">
              <w:rPr>
                <w:sz w:val="22"/>
              </w:rPr>
              <w:t>- Bộ Công an;</w:t>
            </w:r>
          </w:p>
          <w:p w:rsidR="002C51CA" w:rsidRPr="00EC6D38" w:rsidRDefault="002C51CA" w:rsidP="00613AA1">
            <w:pPr>
              <w:spacing w:after="0" w:line="280" w:lineRule="exact"/>
              <w:jc w:val="both"/>
              <w:rPr>
                <w:sz w:val="22"/>
              </w:rPr>
            </w:pPr>
            <w:r w:rsidRPr="00EC6D38">
              <w:rPr>
                <w:sz w:val="22"/>
              </w:rPr>
              <w:t>- Chủ tịch UBND tỉnh;</w:t>
            </w:r>
          </w:p>
          <w:p w:rsidR="002C51CA" w:rsidRPr="00EC6D38" w:rsidRDefault="002C51CA" w:rsidP="00613AA1">
            <w:pPr>
              <w:spacing w:after="0" w:line="280" w:lineRule="exact"/>
              <w:jc w:val="both"/>
              <w:rPr>
                <w:sz w:val="22"/>
              </w:rPr>
            </w:pPr>
            <w:r w:rsidRPr="00EC6D38">
              <w:rPr>
                <w:sz w:val="22"/>
              </w:rPr>
              <w:t>- Phó chủ tịch UBND tỉnh;</w:t>
            </w:r>
          </w:p>
          <w:p w:rsidR="002C51CA" w:rsidRPr="00EC6D38" w:rsidRDefault="002C51CA" w:rsidP="00613AA1">
            <w:pPr>
              <w:spacing w:after="0" w:line="280" w:lineRule="exact"/>
              <w:jc w:val="both"/>
              <w:rPr>
                <w:sz w:val="22"/>
              </w:rPr>
            </w:pPr>
            <w:r w:rsidRPr="00EC6D38">
              <w:rPr>
                <w:sz w:val="22"/>
              </w:rPr>
              <w:t>- Công an tỉnh;</w:t>
            </w:r>
          </w:p>
          <w:p w:rsidR="002C51CA" w:rsidRPr="00EC6D38" w:rsidRDefault="002C51CA" w:rsidP="00613AA1">
            <w:pPr>
              <w:spacing w:after="0" w:line="280" w:lineRule="exact"/>
              <w:jc w:val="both"/>
              <w:rPr>
                <w:sz w:val="22"/>
              </w:rPr>
            </w:pPr>
            <w:r w:rsidRPr="00EC6D38">
              <w:rPr>
                <w:sz w:val="22"/>
              </w:rPr>
              <w:t xml:space="preserve">- </w:t>
            </w:r>
            <w:bookmarkStart w:id="0" w:name="_GoBack"/>
            <w:bookmarkEnd w:id="0"/>
            <w:r w:rsidRPr="00EC6D38">
              <w:rPr>
                <w:sz w:val="22"/>
              </w:rPr>
              <w:t>Trưởng Ban Chỉ đạo PCTP tỉnh;</w:t>
            </w:r>
          </w:p>
          <w:p w:rsidR="002C51CA" w:rsidRPr="00EC6D38" w:rsidRDefault="002C51CA" w:rsidP="00613AA1">
            <w:pPr>
              <w:spacing w:after="0" w:line="280" w:lineRule="exact"/>
              <w:jc w:val="both"/>
              <w:rPr>
                <w:sz w:val="22"/>
              </w:rPr>
            </w:pPr>
            <w:r w:rsidRPr="00EC6D38">
              <w:rPr>
                <w:sz w:val="22"/>
              </w:rPr>
              <w:t>- Như Điều 3 (thi hành);</w:t>
            </w:r>
          </w:p>
          <w:p w:rsidR="002C51CA" w:rsidRPr="00EC6D38" w:rsidRDefault="002C51CA" w:rsidP="00613AA1">
            <w:pPr>
              <w:spacing w:after="0" w:line="280" w:lineRule="exact"/>
              <w:jc w:val="both"/>
              <w:rPr>
                <w:sz w:val="24"/>
                <w:szCs w:val="24"/>
              </w:rPr>
            </w:pPr>
            <w:r w:rsidRPr="00EC6D38">
              <w:rPr>
                <w:sz w:val="22"/>
              </w:rPr>
              <w:t>- Lưu: VT, NC</w:t>
            </w:r>
            <w:r w:rsidRPr="00EC6D38">
              <w:rPr>
                <w:sz w:val="24"/>
                <w:szCs w:val="24"/>
              </w:rPr>
              <w:t>.</w:t>
            </w:r>
          </w:p>
        </w:tc>
        <w:tc>
          <w:tcPr>
            <w:tcW w:w="5321" w:type="dxa"/>
          </w:tcPr>
          <w:p w:rsidR="002C51CA" w:rsidRPr="00EC6D38" w:rsidRDefault="002C51CA" w:rsidP="003E7179">
            <w:pPr>
              <w:spacing w:after="0" w:line="360" w:lineRule="exact"/>
              <w:jc w:val="center"/>
              <w:rPr>
                <w:b/>
                <w:sz w:val="27"/>
                <w:szCs w:val="27"/>
              </w:rPr>
            </w:pPr>
            <w:r w:rsidRPr="00EC6D38">
              <w:rPr>
                <w:b/>
                <w:sz w:val="27"/>
                <w:szCs w:val="27"/>
              </w:rPr>
              <w:t>TM. ỦY BAN NHÂN DÂN</w:t>
            </w:r>
          </w:p>
          <w:p w:rsidR="002C51CA" w:rsidRPr="00EC6D38" w:rsidRDefault="002C51CA" w:rsidP="003E7179">
            <w:pPr>
              <w:spacing w:after="0" w:line="360" w:lineRule="exact"/>
              <w:jc w:val="center"/>
              <w:rPr>
                <w:b/>
                <w:sz w:val="27"/>
                <w:szCs w:val="27"/>
              </w:rPr>
            </w:pPr>
            <w:r w:rsidRPr="00EC6D38">
              <w:rPr>
                <w:b/>
                <w:sz w:val="27"/>
                <w:szCs w:val="27"/>
              </w:rPr>
              <w:t>KT. CHỦ TỊCH</w:t>
            </w:r>
          </w:p>
          <w:p w:rsidR="002C51CA" w:rsidRPr="00EC6D38" w:rsidRDefault="002C51CA" w:rsidP="003E7179">
            <w:pPr>
              <w:spacing w:after="0" w:line="360" w:lineRule="exact"/>
              <w:jc w:val="center"/>
              <w:rPr>
                <w:b/>
                <w:sz w:val="27"/>
                <w:szCs w:val="27"/>
              </w:rPr>
            </w:pPr>
            <w:r w:rsidRPr="00EC6D38">
              <w:rPr>
                <w:b/>
                <w:sz w:val="27"/>
                <w:szCs w:val="27"/>
              </w:rPr>
              <w:t>PHÓ CHỦ TỊCH</w:t>
            </w:r>
          </w:p>
          <w:p w:rsidR="002C51CA" w:rsidRPr="00EC6D38" w:rsidRDefault="002C51CA" w:rsidP="00C8630F">
            <w:pPr>
              <w:spacing w:before="120" w:after="0" w:line="240" w:lineRule="auto"/>
              <w:rPr>
                <w:b/>
              </w:rPr>
            </w:pPr>
          </w:p>
          <w:p w:rsidR="002C51CA" w:rsidRPr="00EC6D38" w:rsidRDefault="00802CC8" w:rsidP="00802CC8">
            <w:pPr>
              <w:spacing w:before="120" w:after="0" w:line="240" w:lineRule="auto"/>
              <w:jc w:val="center"/>
              <w:rPr>
                <w:i/>
                <w:szCs w:val="28"/>
              </w:rPr>
            </w:pPr>
            <w:r w:rsidRPr="00EC6D38">
              <w:rPr>
                <w:i/>
                <w:szCs w:val="28"/>
              </w:rPr>
              <w:t>Đã ký</w:t>
            </w:r>
          </w:p>
          <w:p w:rsidR="002C51CA" w:rsidRPr="00EC6D38" w:rsidRDefault="002C51CA" w:rsidP="00802CC8">
            <w:pPr>
              <w:spacing w:before="120" w:after="0" w:line="240" w:lineRule="auto"/>
              <w:jc w:val="center"/>
              <w:rPr>
                <w:b/>
              </w:rPr>
            </w:pPr>
          </w:p>
          <w:p w:rsidR="002C51CA" w:rsidRPr="00EC6D38" w:rsidRDefault="002C51CA" w:rsidP="00C8630F">
            <w:pPr>
              <w:spacing w:before="120" w:after="0" w:line="240" w:lineRule="auto"/>
              <w:jc w:val="center"/>
              <w:rPr>
                <w:b/>
              </w:rPr>
            </w:pPr>
            <w:r w:rsidRPr="00EC6D38">
              <w:rPr>
                <w:b/>
              </w:rPr>
              <w:t>Trần Ngọc Thực</w:t>
            </w:r>
          </w:p>
        </w:tc>
      </w:tr>
    </w:tbl>
    <w:p w:rsidR="002C51CA" w:rsidRPr="00EC6D38" w:rsidRDefault="002C51CA" w:rsidP="00E9657C">
      <w:pPr>
        <w:spacing w:before="120" w:line="240" w:lineRule="auto"/>
        <w:jc w:val="both"/>
      </w:pPr>
    </w:p>
    <w:tbl>
      <w:tblPr>
        <w:tblpPr w:leftFromText="180" w:rightFromText="180" w:horzAnchor="margin" w:tblpXSpec="center" w:tblpY="225"/>
        <w:tblW w:w="10072" w:type="dxa"/>
        <w:tblLook w:val="04A0"/>
      </w:tblPr>
      <w:tblGrid>
        <w:gridCol w:w="1101"/>
        <w:gridCol w:w="8971"/>
      </w:tblGrid>
      <w:tr w:rsidR="00802CC8" w:rsidRPr="00802CC8" w:rsidTr="00DE1E0A">
        <w:trPr>
          <w:trHeight w:val="345"/>
        </w:trPr>
        <w:tc>
          <w:tcPr>
            <w:tcW w:w="10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CC8" w:rsidRPr="00EC6D38" w:rsidRDefault="00802CC8" w:rsidP="00DE1E0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7"/>
                <w:szCs w:val="27"/>
              </w:rPr>
            </w:pPr>
            <w:r w:rsidRPr="00802CC8">
              <w:rPr>
                <w:rFonts w:eastAsia="Times New Roman"/>
                <w:b/>
                <w:bCs/>
                <w:color w:val="000000"/>
                <w:sz w:val="27"/>
                <w:szCs w:val="27"/>
              </w:rPr>
              <w:lastRenderedPageBreak/>
              <w:t>DANH SÁCH</w:t>
            </w:r>
          </w:p>
          <w:p w:rsidR="00802CC8" w:rsidRPr="00EC6D38" w:rsidRDefault="00802CC8" w:rsidP="00DE1E0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7"/>
                <w:szCs w:val="27"/>
              </w:rPr>
            </w:pPr>
            <w:r w:rsidRPr="00802CC8">
              <w:rPr>
                <w:rFonts w:eastAsia="Times New Roman"/>
                <w:b/>
                <w:bCs/>
                <w:color w:val="000000"/>
                <w:szCs w:val="28"/>
              </w:rPr>
              <w:t>C</w:t>
            </w:r>
            <w:r w:rsidRPr="00802CC8">
              <w:rPr>
                <w:rFonts w:eastAsia="Times New Roman"/>
                <w:b/>
                <w:bCs/>
                <w:color w:val="000000"/>
                <w:sz w:val="27"/>
                <w:szCs w:val="27"/>
              </w:rPr>
              <w:t xml:space="preserve">Ơ QUAN, ĐƠN VỊ, TỔ CHỨC, DOANH NGHIỆP ĐẠT CHUẨN </w:t>
            </w:r>
            <w:r w:rsidRPr="00802CC8">
              <w:rPr>
                <w:rFonts w:eastAsia="Times New Roman"/>
                <w:b/>
                <w:bCs/>
                <w:color w:val="000000"/>
                <w:sz w:val="27"/>
                <w:szCs w:val="27"/>
              </w:rPr>
              <w:br/>
              <w:t>"AN TOÀN VỀ AN NINH, TRẬT TỰ" NĂM 2019</w:t>
            </w:r>
            <w:r w:rsidRPr="00802CC8">
              <w:rPr>
                <w:rFonts w:eastAsia="Times New Roman"/>
                <w:b/>
                <w:bCs/>
                <w:color w:val="000000"/>
                <w:szCs w:val="28"/>
              </w:rPr>
              <w:br/>
            </w:r>
            <w:r w:rsidRPr="00802CC8">
              <w:rPr>
                <w:rFonts w:eastAsia="Times New Roman"/>
                <w:i/>
                <w:iCs/>
                <w:color w:val="000000"/>
                <w:szCs w:val="28"/>
              </w:rPr>
              <w:t>(Kèm theo Quyết định số</w:t>
            </w:r>
            <w:r w:rsidRPr="00EC6D38">
              <w:rPr>
                <w:rFonts w:eastAsia="Times New Roman"/>
                <w:i/>
                <w:iCs/>
                <w:color w:val="000000"/>
                <w:szCs w:val="28"/>
              </w:rPr>
              <w:t>: 162</w:t>
            </w:r>
            <w:r w:rsidRPr="00802CC8">
              <w:rPr>
                <w:rFonts w:eastAsia="Times New Roman"/>
                <w:i/>
                <w:iCs/>
                <w:color w:val="000000"/>
                <w:szCs w:val="28"/>
              </w:rPr>
              <w:t xml:space="preserve">/QĐ-UBND ngày </w:t>
            </w:r>
            <w:r w:rsidRPr="00EC6D38">
              <w:rPr>
                <w:rFonts w:eastAsia="Times New Roman"/>
                <w:i/>
                <w:iCs/>
                <w:color w:val="000000"/>
                <w:szCs w:val="28"/>
              </w:rPr>
              <w:t>02</w:t>
            </w:r>
            <w:r w:rsidRPr="00802CC8">
              <w:rPr>
                <w:rFonts w:eastAsia="Times New Roman"/>
                <w:i/>
                <w:iCs/>
                <w:color w:val="000000"/>
                <w:szCs w:val="28"/>
              </w:rPr>
              <w:t>/3/2020</w:t>
            </w:r>
            <w:r w:rsidRPr="00802CC8">
              <w:rPr>
                <w:rFonts w:eastAsia="Times New Roman"/>
                <w:i/>
                <w:iCs/>
                <w:color w:val="000000"/>
                <w:szCs w:val="28"/>
              </w:rPr>
              <w:br/>
              <w:t xml:space="preserve"> của Ủy ban nhân dân tỉnh Tuyên Quang)</w:t>
            </w:r>
          </w:p>
          <w:p w:rsidR="00802CC8" w:rsidRPr="00EC6D38" w:rsidRDefault="00802CC8" w:rsidP="00DE1E0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7"/>
                <w:szCs w:val="27"/>
              </w:rPr>
            </w:pPr>
            <w:r w:rsidRPr="00EC6D38">
              <w:rPr>
                <w:rFonts w:eastAsia="Times New Roman"/>
                <w:b/>
                <w:bCs/>
                <w:noProof/>
                <w:color w:val="000000"/>
                <w:sz w:val="27"/>
                <w:szCs w:val="27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188.55pt;margin-top:.75pt;width:87.75pt;height:0;z-index:251660800" o:connectortype="straight"/>
              </w:pict>
            </w:r>
          </w:p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E1E0A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1E0A" w:rsidRPr="00802CC8" w:rsidRDefault="00DE1E0A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DE1E0A" w:rsidRPr="00802CC8" w:rsidRDefault="00DE1E0A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Tư pháp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Y tế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Thông tin và Truyền thông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Văn hóa, Thể thao và Du lịch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Giáo dục và Đào tạo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Lao động, Thương binh và Xã hội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Nội vụ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Ngoại vụ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Kế hoạch và Đầu tư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Khoa học và Công nghệ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Nông nghiệp và Phát triển nông thôn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Xây dựng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Tài nguyên và Môi trường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Tài chính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Sở Giao thông Vận tải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Thanh tra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Dân tộc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Ủy ban Kiểm tra Tỉnh ủy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19.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Nội chính Tỉnh ủy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Tuyên giáo Tỉnh ủy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Tổ chức Tỉnh ủy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Dân vận tỉnh Tỉnh ủy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Ủy ban Mặt trận Tổ quốc Việt Nam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lastRenderedPageBreak/>
              <w:t>24.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Hội liên hiệp phụ nữ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Hội Cựu chiến binh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Tỉnh đoàn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Liên đoàn Lao động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Hội Nông dân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29.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Đảng ủy Khối các cơ quan và doanh nghiệp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Văn phòng Tỉnh ủy Tuyên Quang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Văn phòng Hội đồng nhân dân tỉnh Tuyên Quang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Văn phòng Đoàn Đại biểu Quốc hội tỉnh Tuyên Quang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 xml:space="preserve">Văn phòng Ủy ban nhân dân tỉnh Tuyên Quang 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Đài Phát thanh và Truyền hình tỉnh Tuyên Quang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szCs w:val="28"/>
              </w:rPr>
            </w:pPr>
            <w:r w:rsidRPr="00802CC8">
              <w:rPr>
                <w:rFonts w:eastAsia="Times New Roman"/>
                <w:szCs w:val="28"/>
              </w:rPr>
              <w:t>Trung tâm Xúc tiến đầu tư tỉnh Tuyên Quang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Tòa án nhân dân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Viện Kiểm sát nhân dân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Cục thi hành án dân sự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39.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Cục Thuế tỉnh Tuyên Quang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Kho bạc Nhà nước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Cục Thống kê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Ngân hàng Phát triển Việt Nam - Chi nhánh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Ngân hàng TMCP Ngoại thương - Chi nhánh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Ngân hàng Nhà nước Việt Nam - Chi nhánh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Ngân hàng TMCP Công thương Việt Nam - Chi nhánh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Ngân hàng Chính sách xã hội - Chi nhánh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Ngân hàng Nông nghiệp và PTNT Việt Nam - Chi nhánh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Ngân hàng TMCP Đầu tư và Phát triển Việt Nam - Chi nhánh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49.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Ngân hàng Bưu điện Liên Việt - Chi nhánh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Hội Chữ thập đỏ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lastRenderedPageBreak/>
              <w:t>51.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Thông tấn xã Việt Nam - Cơ quan thường trú tại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Báo Nhân dân - Cơ quan thường trú tại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Viễn thông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Hội Văn học Nghệ thuật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Đoàn Nghệ thuật dân tộc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Báo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in và Dịch vụ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Bệnh viện Đa khoa tỉnh Tuyên Quang;</w:t>
            </w:r>
          </w:p>
        </w:tc>
      </w:tr>
      <w:tr w:rsidR="00802CC8" w:rsidRPr="00802CC8" w:rsidTr="00DE1E0A">
        <w:trPr>
          <w:trHeight w:val="57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59.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Di dân, tái định cư thủy điện Tuyên Quang;</w:t>
            </w:r>
          </w:p>
        </w:tc>
      </w:tr>
      <w:tr w:rsidR="00802CC8" w:rsidRPr="00802CC8" w:rsidTr="00DE1E0A">
        <w:trPr>
          <w:trHeight w:val="735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B36059">
            <w:pPr>
              <w:spacing w:after="0" w:line="240" w:lineRule="auto"/>
              <w:jc w:val="both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Quản lý dự án đầu tư xây dựng các công trình giao thông tỉnh</w:t>
            </w:r>
            <w:r w:rsidRPr="00802CC8">
              <w:rPr>
                <w:rFonts w:eastAsia="Times New Roman"/>
                <w:color w:val="000000"/>
                <w:szCs w:val="28"/>
              </w:rPr>
              <w:br/>
              <w:t>Tuyên Quang;</w:t>
            </w:r>
          </w:p>
        </w:tc>
      </w:tr>
      <w:tr w:rsidR="00802CC8" w:rsidRPr="00802CC8" w:rsidTr="00DE1E0A">
        <w:trPr>
          <w:trHeight w:val="54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Liên minh Hợp tác xã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Trung tâm phát hành phim và chiếu bóng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Trung tâm huấn luyện và thi đấu thể dục thể thao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Bảo tàng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Trung tâm kiểm soát bệnh tật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Bệnh viện phục hồi chức năng Hương Sen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Thư viện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Bệnh viện phổi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69.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Trung tâm Văn hóa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Đài khí tượng thủy văn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Quản lý Quảng trường Nguyễn Tất Thành;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Bưu điện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Chi nhánh Công nghiệp Hóa chất mỏ Hà Tuyên;</w:t>
            </w:r>
          </w:p>
        </w:tc>
      </w:tr>
      <w:tr w:rsidR="00802CC8" w:rsidRPr="00802CC8" w:rsidTr="00DE1E0A">
        <w:trPr>
          <w:trHeight w:val="525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TNHH Gang thép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TNHH một thành viên Seshin VN2;</w:t>
            </w:r>
          </w:p>
        </w:tc>
      </w:tr>
      <w:tr w:rsidR="00802CC8" w:rsidRPr="00802CC8" w:rsidTr="00DE1E0A">
        <w:trPr>
          <w:trHeight w:val="525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Thủy điện Tuyên Quang;</w:t>
            </w:r>
          </w:p>
        </w:tc>
      </w:tr>
      <w:tr w:rsidR="00802CC8" w:rsidRPr="00802CC8" w:rsidTr="00DE1E0A">
        <w:trPr>
          <w:trHeight w:val="735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lastRenderedPageBreak/>
              <w:t>77.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Ban Quản lý Dự án đầu tư xây dựng các công trình dân dụng và công nghiệp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Chè Mỹ Lâm;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79.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Xăng dầu Tuyên Quang - Công ty TNHH một thành viên;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sách và thiết bị trường học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Thương mại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Giống vật tư Nông lâm nghiệp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Lâm nghiệp Hàm Yên;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Lâm nghiệp Tân Thành;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Lâm nghiệp Tân Phong;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Chè Tân Trào;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Cấp thoát nước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Dịch vụ Môi trường và quản lý đô thị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89.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Khoáng sản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90.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 xml:space="preserve">Công ty TNHH MSA YB Tuyên Quang; </w:t>
            </w:r>
          </w:p>
        </w:tc>
      </w:tr>
      <w:tr w:rsidR="00802CC8" w:rsidRPr="00802CC8" w:rsidTr="00DE1E0A">
        <w:trPr>
          <w:trHeight w:val="60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91.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TNHH Tam Cửu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92.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Quỹ đầu tư phát triển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93.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Cục dự trữ Nhà nước khu vực Hoàng Liên Sơn;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94.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TNHH một thành viên Xổ số kiến thiết;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95.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Bảo Việt Nhân thọ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96.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Chi cục Kiểm lâm, Sở Nông nghiệp và PTNT tỉnh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97.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Xi măng Tuyên Quang;</w:t>
            </w:r>
          </w:p>
        </w:tc>
      </w:tr>
      <w:tr w:rsidR="00802CC8" w:rsidRPr="00802CC8" w:rsidTr="00DE1E0A">
        <w:trPr>
          <w:trHeight w:val="52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98.</w:t>
            </w:r>
          </w:p>
        </w:tc>
        <w:tc>
          <w:tcPr>
            <w:tcW w:w="8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2CC8" w:rsidRPr="00802CC8" w:rsidRDefault="00802CC8" w:rsidP="00DE1E0A">
            <w:pPr>
              <w:spacing w:after="0" w:line="240" w:lineRule="auto"/>
              <w:rPr>
                <w:rFonts w:eastAsia="Times New Roman"/>
                <w:color w:val="000000"/>
                <w:szCs w:val="28"/>
              </w:rPr>
            </w:pPr>
            <w:r w:rsidRPr="00802CC8">
              <w:rPr>
                <w:rFonts w:eastAsia="Times New Roman"/>
                <w:color w:val="000000"/>
                <w:szCs w:val="28"/>
              </w:rPr>
              <w:t>Công ty Cổ phần Quốc tế Phong phú - Chi nhánh Tuyên Quang</w:t>
            </w:r>
          </w:p>
        </w:tc>
      </w:tr>
    </w:tbl>
    <w:p w:rsidR="00802CC8" w:rsidRPr="00EC6D38" w:rsidRDefault="00802CC8" w:rsidP="00E9657C">
      <w:pPr>
        <w:spacing w:before="120" w:line="240" w:lineRule="auto"/>
        <w:jc w:val="both"/>
      </w:pPr>
    </w:p>
    <w:p w:rsidR="00802CC8" w:rsidRPr="00EC6D38" w:rsidRDefault="00802CC8" w:rsidP="00E9657C">
      <w:pPr>
        <w:spacing w:before="120" w:line="240" w:lineRule="auto"/>
        <w:jc w:val="both"/>
      </w:pPr>
    </w:p>
    <w:p w:rsidR="00802CC8" w:rsidRPr="00EC6D38" w:rsidRDefault="00802CC8" w:rsidP="00E9657C">
      <w:pPr>
        <w:spacing w:before="120" w:line="240" w:lineRule="auto"/>
        <w:jc w:val="both"/>
      </w:pPr>
    </w:p>
    <w:p w:rsidR="00802CC8" w:rsidRPr="00EC6D38" w:rsidRDefault="00802CC8" w:rsidP="00E9657C">
      <w:pPr>
        <w:spacing w:before="120" w:line="240" w:lineRule="auto"/>
        <w:jc w:val="both"/>
      </w:pPr>
    </w:p>
    <w:sectPr w:rsidR="00802CC8" w:rsidRPr="00EC6D38" w:rsidSect="007E2213">
      <w:pgSz w:w="11907" w:h="16840" w:code="9"/>
      <w:pgMar w:top="1077" w:right="1021" w:bottom="1077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E1F80"/>
    <w:multiLevelType w:val="hybridMultilevel"/>
    <w:tmpl w:val="CEECDD1C"/>
    <w:lvl w:ilvl="0" w:tplc="64AEF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1F324A"/>
    <w:multiLevelType w:val="hybridMultilevel"/>
    <w:tmpl w:val="0D9C63DA"/>
    <w:lvl w:ilvl="0" w:tplc="9F46CF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307A5C"/>
    <w:rsid w:val="00022228"/>
    <w:rsid w:val="0005540D"/>
    <w:rsid w:val="00061F7B"/>
    <w:rsid w:val="000D6661"/>
    <w:rsid w:val="000E0724"/>
    <w:rsid w:val="000F01C4"/>
    <w:rsid w:val="0016750E"/>
    <w:rsid w:val="001A7D5A"/>
    <w:rsid w:val="00244C9A"/>
    <w:rsid w:val="0025555E"/>
    <w:rsid w:val="00266B97"/>
    <w:rsid w:val="002C51CA"/>
    <w:rsid w:val="002F1C02"/>
    <w:rsid w:val="00307A5C"/>
    <w:rsid w:val="003141B3"/>
    <w:rsid w:val="0035294D"/>
    <w:rsid w:val="003B7BF3"/>
    <w:rsid w:val="003E7179"/>
    <w:rsid w:val="004935AF"/>
    <w:rsid w:val="00531987"/>
    <w:rsid w:val="005C465C"/>
    <w:rsid w:val="005F7C5C"/>
    <w:rsid w:val="00613AA1"/>
    <w:rsid w:val="00670339"/>
    <w:rsid w:val="00675622"/>
    <w:rsid w:val="006B37D3"/>
    <w:rsid w:val="00785C43"/>
    <w:rsid w:val="00796DD1"/>
    <w:rsid w:val="007E2213"/>
    <w:rsid w:val="00802CC8"/>
    <w:rsid w:val="00946859"/>
    <w:rsid w:val="00A33F19"/>
    <w:rsid w:val="00A346B2"/>
    <w:rsid w:val="00AE01EF"/>
    <w:rsid w:val="00B24E6D"/>
    <w:rsid w:val="00B31B7B"/>
    <w:rsid w:val="00B36059"/>
    <w:rsid w:val="00B4057E"/>
    <w:rsid w:val="00BE1546"/>
    <w:rsid w:val="00C8630F"/>
    <w:rsid w:val="00D652B4"/>
    <w:rsid w:val="00DB2954"/>
    <w:rsid w:val="00DE1E0A"/>
    <w:rsid w:val="00E00020"/>
    <w:rsid w:val="00E9657C"/>
    <w:rsid w:val="00EC6D38"/>
    <w:rsid w:val="00ED770E"/>
    <w:rsid w:val="00F12CB3"/>
    <w:rsid w:val="00FA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  <o:rules v:ext="edit">
        <o:r id="V:Rule2" type="connector" idref="#_x0000_s1033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50E"/>
    <w:pPr>
      <w:spacing w:after="120" w:line="312" w:lineRule="auto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07A5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965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D7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D7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449B7-6EB3-44E3-930E-59CB9F6BD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942</Words>
  <Characters>5371</Characters>
  <Application>Microsoft Office Word</Application>
  <DocSecurity>0</DocSecurity>
  <Lines>44</Lines>
  <Paragraphs>12</Paragraphs>
  <ScaleCrop>false</ScaleCrop>
  <Company>Microsoft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ThienIT</dc:creator>
  <cp:lastModifiedBy>FPT</cp:lastModifiedBy>
  <cp:revision>4</cp:revision>
  <cp:lastPrinted>2020-02-27T01:19:00Z</cp:lastPrinted>
  <dcterms:created xsi:type="dcterms:W3CDTF">2020-03-02T08:23:00Z</dcterms:created>
  <dcterms:modified xsi:type="dcterms:W3CDTF">2020-03-02T08:29:00Z</dcterms:modified>
</cp:coreProperties>
</file>