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797" w:type="dxa"/>
        <w:tblCellSpacing w:w="0" w:type="dxa"/>
        <w:shd w:val="clear" w:color="auto" w:fill="FFFFFF"/>
        <w:tblCellMar>
          <w:left w:w="0" w:type="dxa"/>
          <w:right w:w="0" w:type="dxa"/>
        </w:tblCellMar>
        <w:tblLook w:val="04A0" w:firstRow="1" w:lastRow="0" w:firstColumn="1" w:lastColumn="0" w:noHBand="0" w:noVBand="1"/>
      </w:tblPr>
      <w:tblGrid>
        <w:gridCol w:w="3411"/>
        <w:gridCol w:w="6386"/>
      </w:tblGrid>
      <w:tr w:rsidR="00B53DF3" w:rsidRPr="00B53DF3" w14:paraId="78BB334B" w14:textId="77777777" w:rsidTr="00B9509C">
        <w:trPr>
          <w:trHeight w:val="1089"/>
          <w:tblCellSpacing w:w="0" w:type="dxa"/>
        </w:trPr>
        <w:tc>
          <w:tcPr>
            <w:tcW w:w="3411" w:type="dxa"/>
            <w:shd w:val="clear" w:color="auto" w:fill="FFFFFF"/>
            <w:tcMar>
              <w:top w:w="0" w:type="dxa"/>
              <w:left w:w="108" w:type="dxa"/>
              <w:bottom w:w="0" w:type="dxa"/>
              <w:right w:w="108" w:type="dxa"/>
            </w:tcMar>
            <w:hideMark/>
          </w:tcPr>
          <w:p w14:paraId="463CEC6C" w14:textId="38285073" w:rsidR="00B53DF3" w:rsidRPr="003332DE" w:rsidRDefault="006732DB" w:rsidP="00B53DF3">
            <w:pPr>
              <w:spacing w:before="120" w:after="120" w:line="234" w:lineRule="atLeast"/>
              <w:jc w:val="center"/>
              <w:rPr>
                <w:rFonts w:eastAsia="Times New Roman" w:cs="Times New Roman"/>
                <w:sz w:val="24"/>
                <w:szCs w:val="26"/>
              </w:rPr>
            </w:pPr>
            <w:r>
              <w:rPr>
                <w:rFonts w:eastAsia="Times New Roman" w:cs="Times New Roman"/>
                <w:b/>
                <w:bCs/>
                <w:noProof/>
                <w:sz w:val="26"/>
                <w:szCs w:val="26"/>
              </w:rPr>
              <mc:AlternateContent>
                <mc:Choice Requires="wps">
                  <w:drawing>
                    <wp:anchor distT="4294967295" distB="4294967295" distL="114300" distR="114300" simplePos="0" relativeHeight="251659264" behindDoc="0" locked="0" layoutInCell="1" allowOverlap="1" wp14:anchorId="69E1ADC5" wp14:editId="4843420E">
                      <wp:simplePos x="0" y="0"/>
                      <wp:positionH relativeFrom="column">
                        <wp:posOffset>558165</wp:posOffset>
                      </wp:positionH>
                      <wp:positionV relativeFrom="paragraph">
                        <wp:posOffset>488950</wp:posOffset>
                      </wp:positionV>
                      <wp:extent cx="828675" cy="0"/>
                      <wp:effectExtent l="0" t="0" r="0" b="0"/>
                      <wp:wrapNone/>
                      <wp:docPr id="4"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286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536F799C" id="Straight Connector 1"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3.95pt,38.5pt" to="109.2pt,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sk0wQEAANIDAAAOAAAAZHJzL2Uyb0RvYy54bWysU01v2zAMvQ/YfxB0X+wEWxcYcXpIsV2K&#10;LVjWH6DKUixUEgVKi51/P0qJ3X1hKIZdCEt8j+R7oje3o7PspDAa8C1fLmrOlJfQGX9s+cPXD2/W&#10;nMUkfCcseNXys4r8dvv61WYIjVpBD7ZTyKiIj80QWt6nFJqqirJXTsQFBOUpqQGdSHTEY9WhGKi6&#10;s9Wqrm+qAbALCFLFSLd3lyTflvpaK5k+ax1VYrblNFsqEUt8zLHabkRzRBF6I69jiH+Ywgnjqelc&#10;6k4kwb6h+a2UMxIhgk4LCa4CrY1URQOpWda/qDn0IqiihcyJYbYp/r+y8tNpj8x0LX/LmReOnuiQ&#10;UJhjn9gOvCcDAdky+zSE2BB85/eYlcrRH8I9yKdIueqnZD7EcIGNGl2Gk1Q2Ft/Ps+9qTEzS5Xq1&#10;vnn/jjM5pSrRTLyAMX1U4Fj+aLk1PjsiGnG6jyl3Fs0EuY5x6VxmSGerMtj6L0qTSuq1LOyyX2pn&#10;kZ0EbUb3VBRSrYLMFG2snUn130lXbKapsnMvJc7o0hF8monOeMA/dU3jNKq+4CfVF61Z9iN05z1O&#10;r0KLU1y6LnnezB/Phf78K26/AwAA//8DAFBLAwQUAAYACAAAACEAOTDv9twAAAAIAQAADwAAAGRy&#10;cy9kb3ducmV2LnhtbEyPQU+DQBCF7yb+h82YeLNLGyMUWZqm6kkPSHvoccuOQMrOEnYL6K93jAc9&#10;znsv37yXbWbbiREH3zpSsFxEIJAqZ1qqFRz2L3cJCB80Gd05QgWf6GGTX19lOjVuonccy1ALhpBP&#10;tYImhD6V0lcNWu0Xrkdi78MNVgc+h1qaQU8Mt51cRdGDtLol/tDoHncNVufyYhXEz69l0U9Pb1+F&#10;jGVRjC4k56NStzfz9hFEwDn8heGnPleHnDud3IWMF52CJF5zklkxT2J/tUzuQZx+BZln8v+A/BsA&#10;AP//AwBQSwECLQAUAAYACAAAACEAtoM4kv4AAADhAQAAEwAAAAAAAAAAAAAAAAAAAAAAW0NvbnRl&#10;bnRfVHlwZXNdLnhtbFBLAQItABQABgAIAAAAIQA4/SH/1gAAAJQBAAALAAAAAAAAAAAAAAAAAC8B&#10;AABfcmVscy8ucmVsc1BLAQItABQABgAIAAAAIQDsSsk0wQEAANIDAAAOAAAAAAAAAAAAAAAAAC4C&#10;AABkcnMvZTJvRG9jLnhtbFBLAQItABQABgAIAAAAIQA5MO/23AAAAAgBAAAPAAAAAAAAAAAAAAAA&#10;ABsEAABkcnMvZG93bnJldi54bWxQSwUGAAAAAAQABADzAAAAJAUAAAAA&#10;" strokecolor="black [3040]">
                      <o:lock v:ext="edit" shapetype="f"/>
                    </v:line>
                  </w:pict>
                </mc:Fallback>
              </mc:AlternateContent>
            </w:r>
            <w:r w:rsidR="00B53DF3" w:rsidRPr="00B53DF3">
              <w:rPr>
                <w:rFonts w:eastAsia="Times New Roman" w:cs="Times New Roman"/>
                <w:b/>
                <w:bCs/>
                <w:sz w:val="26"/>
                <w:szCs w:val="26"/>
              </w:rPr>
              <w:t>ỦY BAN NHÂN DÂN</w:t>
            </w:r>
            <w:r w:rsidR="00B53DF3" w:rsidRPr="00B53DF3">
              <w:rPr>
                <w:rFonts w:eastAsia="Times New Roman" w:cs="Times New Roman"/>
                <w:b/>
                <w:bCs/>
                <w:sz w:val="26"/>
                <w:szCs w:val="26"/>
              </w:rPr>
              <w:br/>
              <w:t>TỈNH TUYÊN QUANG</w:t>
            </w:r>
            <w:r w:rsidR="00B53DF3" w:rsidRPr="00B53DF3">
              <w:rPr>
                <w:rFonts w:eastAsia="Times New Roman" w:cs="Times New Roman"/>
                <w:b/>
                <w:bCs/>
                <w:sz w:val="26"/>
                <w:szCs w:val="26"/>
              </w:rPr>
              <w:br/>
            </w:r>
          </w:p>
        </w:tc>
        <w:tc>
          <w:tcPr>
            <w:tcW w:w="6386" w:type="dxa"/>
            <w:shd w:val="clear" w:color="auto" w:fill="FFFFFF"/>
            <w:tcMar>
              <w:top w:w="0" w:type="dxa"/>
              <w:left w:w="108" w:type="dxa"/>
              <w:bottom w:w="0" w:type="dxa"/>
              <w:right w:w="108" w:type="dxa"/>
            </w:tcMar>
            <w:hideMark/>
          </w:tcPr>
          <w:p w14:paraId="2A46C9DF" w14:textId="4E8B26ED" w:rsidR="00B53DF3" w:rsidRPr="00B53DF3" w:rsidRDefault="006732DB" w:rsidP="00B53DF3">
            <w:pPr>
              <w:spacing w:before="120" w:after="120" w:line="234" w:lineRule="atLeast"/>
              <w:jc w:val="center"/>
              <w:rPr>
                <w:rFonts w:eastAsia="Times New Roman" w:cs="Times New Roman"/>
                <w:sz w:val="26"/>
                <w:szCs w:val="26"/>
              </w:rPr>
            </w:pPr>
            <w:r>
              <w:rPr>
                <w:rFonts w:eastAsia="Times New Roman" w:cs="Times New Roman"/>
                <w:b/>
                <w:bCs/>
                <w:noProof/>
                <w:sz w:val="26"/>
                <w:szCs w:val="26"/>
              </w:rPr>
              <mc:AlternateContent>
                <mc:Choice Requires="wps">
                  <w:drawing>
                    <wp:anchor distT="4294967295" distB="4294967295" distL="114300" distR="114300" simplePos="0" relativeHeight="251660288" behindDoc="0" locked="0" layoutInCell="1" allowOverlap="1" wp14:anchorId="11D455B5" wp14:editId="36BB67D5">
                      <wp:simplePos x="0" y="0"/>
                      <wp:positionH relativeFrom="column">
                        <wp:posOffset>974725</wp:posOffset>
                      </wp:positionH>
                      <wp:positionV relativeFrom="paragraph">
                        <wp:posOffset>489584</wp:posOffset>
                      </wp:positionV>
                      <wp:extent cx="1933575" cy="0"/>
                      <wp:effectExtent l="0" t="0" r="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35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oel="http://schemas.microsoft.com/office/2019/extlst">
                  <w:pict>
                    <v:line w14:anchorId="4951DA80" id="Straight Connector 2"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76.75pt,38.55pt" to="229pt,3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U2plpwEAAKQDAAAOAAAAZHJzL2Uyb0RvYy54bWysU01v1DAQvSPxHyzfWWdblY9osz20gksF&#10;FS0/YOqMN1Ztj2WbTfbfYzubgAAhhLhYsee9mfdmJrvryRp2xBA1uY5vNw1n6CT12h06/uXx/au3&#10;nMUErgdDDjt+wsiv9y9f7Ebf4gUNZHoMLCdxsR19x4eUfCtElANaiBvy6HJQUbCQ8jUcRB9gzNmt&#10;ERdN81qMFHofSGKM+fV2DvJ9za8UyvRJqYiJmY5nbameoZ5P5RT7HbSHAH7Q8iwD/kGFBe1y0TXV&#10;LSRgX4P+JZXVMlAklTaSrCCltMTqIbvZNj+5eRjAY/WSmxP92qb4/9LKj8cbdx+KdDm5B39H8jnm&#10;pojRx3YNlkv0M2xSwRZ41s6m2sjT2kicEpP5cfvu8vLqzRVncokJaBeiDzF9QLKsfHTcaFc8QgvH&#10;u5hKaWgXyFnHXLqKSCeDBWzcZ1RM96VYZdeNwRsT2BHyrPvnbZltzlWRhaK0MSup+TPpjC00rFv0&#10;t8QVXSuSSyvRakfhd1XTtEhVM35xPXsttp+oP92HZSx5Faqz89qWXfvxXunff679NwAAAP//AwBQ&#10;SwMEFAAGAAgAAAAhAJbtFHLdAAAACQEAAA8AAABkcnMvZG93bnJldi54bWxMj81OhEAQhO8mvsOk&#10;Tby5w6oIYRk2xp+THhA97HGWaYEs00OYWUCf3jZ70GNVf6muyreL7cWEo+8cKVivIhBItTMdNQo+&#10;3p+vUhA+aDK6d4QKvtDDtjg/y3Vm3ExvOFWhERxCPtMK2hCGTEpft2i1X7kBiW+fbrQ6sBwbaUY9&#10;c7jt5XUU3UmrO+IPrR7wocX6UB2tguTppSqH+fH1u5SJLMvJhfSwU+ryYrnfgAi4hD8YfutzdSi4&#10;094dyXjRs45vYkY5LFmDYOA2Tnnc/mTIIpf/FxQ/AAAA//8DAFBLAQItABQABgAIAAAAIQC2gziS&#10;/gAAAOEBAAATAAAAAAAAAAAAAAAAAAAAAABbQ29udGVudF9UeXBlc10ueG1sUEsBAi0AFAAGAAgA&#10;AAAhADj9If/WAAAAlAEAAAsAAAAAAAAAAAAAAAAALwEAAF9yZWxzLy5yZWxzUEsBAi0AFAAGAAgA&#10;AAAhAEFTamWnAQAApAMAAA4AAAAAAAAAAAAAAAAALgIAAGRycy9lMm9Eb2MueG1sUEsBAi0AFAAG&#10;AAgAAAAhAJbtFHLdAAAACQEAAA8AAAAAAAAAAAAAAAAAAQQAAGRycy9kb3ducmV2LnhtbFBLBQYA&#10;AAAABAAEAPMAAAALBQAAAAA=&#10;" strokecolor="black [3040]">
                      <o:lock v:ext="edit" shapetype="f"/>
                    </v:line>
                  </w:pict>
                </mc:Fallback>
              </mc:AlternateContent>
            </w:r>
            <w:r w:rsidR="00B53DF3" w:rsidRPr="00B53DF3">
              <w:rPr>
                <w:rFonts w:eastAsia="Times New Roman" w:cs="Times New Roman"/>
                <w:b/>
                <w:bCs/>
                <w:sz w:val="26"/>
                <w:szCs w:val="26"/>
              </w:rPr>
              <w:t>CỘNG HÒA XÃ HỘI CHỦ NGHĨA VIỆT NAM</w:t>
            </w:r>
            <w:r w:rsidR="00B53DF3" w:rsidRPr="00B53DF3">
              <w:rPr>
                <w:rFonts w:eastAsia="Times New Roman" w:cs="Times New Roman"/>
                <w:b/>
                <w:bCs/>
                <w:sz w:val="26"/>
                <w:szCs w:val="26"/>
              </w:rPr>
              <w:br/>
              <w:t>Độc lập - Tự do - Hạnh phúc</w:t>
            </w:r>
            <w:r w:rsidR="00B53DF3" w:rsidRPr="00B53DF3">
              <w:rPr>
                <w:rFonts w:eastAsia="Times New Roman" w:cs="Times New Roman"/>
                <w:b/>
                <w:bCs/>
                <w:sz w:val="26"/>
                <w:szCs w:val="26"/>
              </w:rPr>
              <w:br/>
            </w:r>
          </w:p>
        </w:tc>
      </w:tr>
      <w:tr w:rsidR="00B53DF3" w:rsidRPr="00B53DF3" w14:paraId="397E8FB2" w14:textId="77777777" w:rsidTr="00B9509C">
        <w:trPr>
          <w:trHeight w:val="545"/>
          <w:tblCellSpacing w:w="0" w:type="dxa"/>
        </w:trPr>
        <w:tc>
          <w:tcPr>
            <w:tcW w:w="3411" w:type="dxa"/>
            <w:shd w:val="clear" w:color="auto" w:fill="FFFFFF"/>
            <w:tcMar>
              <w:top w:w="0" w:type="dxa"/>
              <w:left w:w="108" w:type="dxa"/>
              <w:bottom w:w="0" w:type="dxa"/>
              <w:right w:w="108" w:type="dxa"/>
            </w:tcMar>
            <w:hideMark/>
          </w:tcPr>
          <w:p w14:paraId="40ABC8CB" w14:textId="77777777" w:rsidR="00B53DF3" w:rsidRPr="00B53DF3" w:rsidRDefault="00B53DF3" w:rsidP="00B53DF3">
            <w:pPr>
              <w:spacing w:before="120" w:after="120" w:line="234" w:lineRule="atLeast"/>
              <w:jc w:val="center"/>
              <w:rPr>
                <w:rFonts w:eastAsia="Times New Roman" w:cs="Times New Roman"/>
                <w:szCs w:val="28"/>
              </w:rPr>
            </w:pPr>
            <w:r w:rsidRPr="00B53DF3">
              <w:rPr>
                <w:rFonts w:eastAsia="Times New Roman" w:cs="Times New Roman"/>
                <w:szCs w:val="28"/>
              </w:rPr>
              <w:t xml:space="preserve">Số: </w:t>
            </w:r>
            <w:r w:rsidR="00DE3256">
              <w:rPr>
                <w:rFonts w:eastAsia="Times New Roman" w:cs="Times New Roman"/>
                <w:szCs w:val="28"/>
              </w:rPr>
              <w:t xml:space="preserve">       </w:t>
            </w:r>
            <w:r w:rsidRPr="00B53DF3">
              <w:rPr>
                <w:rFonts w:eastAsia="Times New Roman" w:cs="Times New Roman"/>
                <w:szCs w:val="28"/>
              </w:rPr>
              <w:t>/KH-UBND</w:t>
            </w:r>
          </w:p>
        </w:tc>
        <w:tc>
          <w:tcPr>
            <w:tcW w:w="6386" w:type="dxa"/>
            <w:shd w:val="clear" w:color="auto" w:fill="FFFFFF"/>
            <w:tcMar>
              <w:top w:w="0" w:type="dxa"/>
              <w:left w:w="108" w:type="dxa"/>
              <w:bottom w:w="0" w:type="dxa"/>
              <w:right w:w="108" w:type="dxa"/>
            </w:tcMar>
            <w:hideMark/>
          </w:tcPr>
          <w:p w14:paraId="1942FA07" w14:textId="6F17A815" w:rsidR="00B53DF3" w:rsidRPr="00B53DF3" w:rsidRDefault="00BF2D1A" w:rsidP="00BF2D1A">
            <w:pPr>
              <w:tabs>
                <w:tab w:val="left" w:pos="1095"/>
                <w:tab w:val="right" w:pos="6170"/>
              </w:tabs>
              <w:spacing w:before="120" w:after="120" w:line="234" w:lineRule="atLeast"/>
              <w:rPr>
                <w:rFonts w:eastAsia="Times New Roman" w:cs="Times New Roman"/>
                <w:szCs w:val="28"/>
              </w:rPr>
            </w:pPr>
            <w:r>
              <w:rPr>
                <w:rFonts w:eastAsia="Times New Roman" w:cs="Times New Roman"/>
                <w:i/>
                <w:iCs/>
                <w:szCs w:val="28"/>
              </w:rPr>
              <w:tab/>
            </w:r>
            <w:r w:rsidR="00B53DF3">
              <w:rPr>
                <w:rFonts w:eastAsia="Times New Roman" w:cs="Times New Roman"/>
                <w:i/>
                <w:iCs/>
                <w:szCs w:val="28"/>
              </w:rPr>
              <w:t xml:space="preserve">Tuyên Quang, ngày  </w:t>
            </w:r>
            <w:r w:rsidR="002F43C6">
              <w:rPr>
                <w:rFonts w:eastAsia="Times New Roman" w:cs="Times New Roman"/>
                <w:i/>
                <w:iCs/>
                <w:szCs w:val="28"/>
              </w:rPr>
              <w:t xml:space="preserve">  </w:t>
            </w:r>
            <w:r w:rsidR="00B53DF3">
              <w:rPr>
                <w:rFonts w:eastAsia="Times New Roman" w:cs="Times New Roman"/>
                <w:i/>
                <w:iCs/>
                <w:szCs w:val="28"/>
              </w:rPr>
              <w:t xml:space="preserve">  tháng</w:t>
            </w:r>
            <w:r w:rsidR="00032AF3">
              <w:rPr>
                <w:rFonts w:eastAsia="Times New Roman" w:cs="Times New Roman"/>
                <w:i/>
                <w:iCs/>
                <w:szCs w:val="28"/>
              </w:rPr>
              <w:t xml:space="preserve"> </w:t>
            </w:r>
            <w:r>
              <w:rPr>
                <w:rFonts w:eastAsia="Times New Roman" w:cs="Times New Roman"/>
                <w:i/>
                <w:iCs/>
                <w:szCs w:val="28"/>
              </w:rPr>
              <w:t xml:space="preserve">   </w:t>
            </w:r>
            <w:r w:rsidR="00B53DF3">
              <w:rPr>
                <w:rFonts w:eastAsia="Times New Roman" w:cs="Times New Roman"/>
                <w:i/>
                <w:iCs/>
                <w:szCs w:val="28"/>
              </w:rPr>
              <w:t xml:space="preserve"> </w:t>
            </w:r>
            <w:r w:rsidR="00B53DF3" w:rsidRPr="00B53DF3">
              <w:rPr>
                <w:rFonts w:eastAsia="Times New Roman" w:cs="Times New Roman"/>
                <w:i/>
                <w:iCs/>
                <w:szCs w:val="28"/>
              </w:rPr>
              <w:t>năm 20</w:t>
            </w:r>
            <w:r w:rsidR="00657897">
              <w:rPr>
                <w:rFonts w:eastAsia="Times New Roman" w:cs="Times New Roman"/>
                <w:i/>
                <w:iCs/>
                <w:szCs w:val="28"/>
              </w:rPr>
              <w:t>2</w:t>
            </w:r>
            <w:r w:rsidR="002F43C6">
              <w:rPr>
                <w:rFonts w:eastAsia="Times New Roman" w:cs="Times New Roman"/>
                <w:i/>
                <w:iCs/>
                <w:szCs w:val="28"/>
              </w:rPr>
              <w:t>2</w:t>
            </w:r>
          </w:p>
        </w:tc>
      </w:tr>
    </w:tbl>
    <w:p w14:paraId="475B7F7F" w14:textId="347C1BBF" w:rsidR="001D7B92" w:rsidRDefault="001D7B92" w:rsidP="00B53DF3">
      <w:pPr>
        <w:shd w:val="clear" w:color="auto" w:fill="FFFFFF"/>
        <w:spacing w:after="0" w:line="234" w:lineRule="atLeast"/>
        <w:jc w:val="center"/>
        <w:rPr>
          <w:rFonts w:eastAsia="Times New Roman" w:cs="Times New Roman"/>
          <w:b/>
          <w:bCs/>
          <w:szCs w:val="28"/>
        </w:rPr>
      </w:pPr>
      <w:bookmarkStart w:id="0" w:name="loai_1"/>
    </w:p>
    <w:p w14:paraId="184139EB" w14:textId="77777777" w:rsidR="00151572" w:rsidRDefault="00151572" w:rsidP="00B53DF3">
      <w:pPr>
        <w:shd w:val="clear" w:color="auto" w:fill="FFFFFF"/>
        <w:spacing w:after="0" w:line="234" w:lineRule="atLeast"/>
        <w:jc w:val="center"/>
        <w:rPr>
          <w:rFonts w:eastAsia="Times New Roman" w:cs="Times New Roman"/>
          <w:b/>
          <w:bCs/>
          <w:szCs w:val="28"/>
        </w:rPr>
      </w:pPr>
    </w:p>
    <w:p w14:paraId="1C371131" w14:textId="77777777" w:rsidR="00B53DF3" w:rsidRDefault="00B53DF3" w:rsidP="00B53DF3">
      <w:pPr>
        <w:shd w:val="clear" w:color="auto" w:fill="FFFFFF"/>
        <w:spacing w:after="0" w:line="234" w:lineRule="atLeast"/>
        <w:jc w:val="center"/>
        <w:rPr>
          <w:rFonts w:eastAsia="Times New Roman" w:cs="Times New Roman"/>
          <w:b/>
          <w:bCs/>
          <w:szCs w:val="28"/>
        </w:rPr>
      </w:pPr>
      <w:r w:rsidRPr="00B53DF3">
        <w:rPr>
          <w:rFonts w:eastAsia="Times New Roman" w:cs="Times New Roman"/>
          <w:b/>
          <w:bCs/>
          <w:szCs w:val="28"/>
        </w:rPr>
        <w:t>KẾ HOẠCH</w:t>
      </w:r>
      <w:bookmarkEnd w:id="0"/>
    </w:p>
    <w:p w14:paraId="5673267D" w14:textId="469F28C5" w:rsidR="00896AD8" w:rsidRDefault="00087BB8" w:rsidP="00B53DF3">
      <w:pPr>
        <w:shd w:val="clear" w:color="auto" w:fill="FFFFFF"/>
        <w:spacing w:after="0" w:line="234" w:lineRule="atLeast"/>
        <w:jc w:val="center"/>
        <w:rPr>
          <w:rFonts w:eastAsia="Times New Roman" w:cs="Times New Roman"/>
          <w:b/>
          <w:szCs w:val="28"/>
        </w:rPr>
      </w:pPr>
      <w:r>
        <w:rPr>
          <w:rFonts w:eastAsia="Times New Roman" w:cs="Times New Roman"/>
          <w:b/>
          <w:szCs w:val="28"/>
          <w:lang w:val="vi-VN"/>
        </w:rPr>
        <w:t xml:space="preserve">Thực hiện </w:t>
      </w:r>
      <w:r w:rsidR="005627E0">
        <w:rPr>
          <w:rFonts w:eastAsia="Times New Roman" w:cs="Times New Roman"/>
          <w:b/>
          <w:szCs w:val="28"/>
          <w:lang w:val="vi-VN"/>
        </w:rPr>
        <w:t>Đề án “</w:t>
      </w:r>
      <w:r w:rsidR="00896AD8">
        <w:rPr>
          <w:rFonts w:eastAsia="Times New Roman" w:cs="Times New Roman"/>
          <w:b/>
          <w:szCs w:val="28"/>
        </w:rPr>
        <w:t>B</w:t>
      </w:r>
      <w:r w:rsidR="00D338EB" w:rsidRPr="00D338EB">
        <w:rPr>
          <w:rFonts w:eastAsia="Times New Roman" w:cs="Times New Roman"/>
          <w:b/>
          <w:szCs w:val="28"/>
        </w:rPr>
        <w:t>ồi</w:t>
      </w:r>
      <w:r w:rsidR="00D338EB">
        <w:rPr>
          <w:rFonts w:eastAsia="Times New Roman" w:cs="Times New Roman"/>
          <w:b/>
          <w:szCs w:val="28"/>
        </w:rPr>
        <w:t xml:space="preserve"> dư</w:t>
      </w:r>
      <w:r w:rsidR="00D338EB" w:rsidRPr="00D338EB">
        <w:rPr>
          <w:rFonts w:eastAsia="Times New Roman" w:cs="Times New Roman"/>
          <w:b/>
          <w:szCs w:val="28"/>
        </w:rPr>
        <w:t>ỡng</w:t>
      </w:r>
      <w:r w:rsidR="00B53DF3" w:rsidRPr="00B53DF3">
        <w:rPr>
          <w:rFonts w:eastAsia="Times New Roman" w:cs="Times New Roman"/>
          <w:b/>
          <w:szCs w:val="28"/>
        </w:rPr>
        <w:t xml:space="preserve"> </w:t>
      </w:r>
      <w:r w:rsidR="00BD45AB">
        <w:rPr>
          <w:rFonts w:eastAsia="Times New Roman" w:cs="Times New Roman"/>
          <w:b/>
          <w:szCs w:val="28"/>
        </w:rPr>
        <w:t xml:space="preserve">kiến thức dân tộc </w:t>
      </w:r>
      <w:r w:rsidR="00896AD8">
        <w:rPr>
          <w:rFonts w:eastAsia="Times New Roman" w:cs="Times New Roman"/>
          <w:b/>
          <w:szCs w:val="28"/>
        </w:rPr>
        <w:t xml:space="preserve">đối với </w:t>
      </w:r>
      <w:r w:rsidR="00B53DF3" w:rsidRPr="00B53DF3">
        <w:rPr>
          <w:rFonts w:eastAsia="Times New Roman" w:cs="Times New Roman"/>
          <w:b/>
          <w:szCs w:val="28"/>
        </w:rPr>
        <w:t xml:space="preserve">cán bộ, công chức, </w:t>
      </w:r>
    </w:p>
    <w:p w14:paraId="079B476A" w14:textId="793EE817" w:rsidR="00B53DF3" w:rsidRPr="00005483" w:rsidRDefault="00B53DF3" w:rsidP="00896AD8">
      <w:pPr>
        <w:shd w:val="clear" w:color="auto" w:fill="FFFFFF"/>
        <w:spacing w:after="0" w:line="234" w:lineRule="atLeast"/>
        <w:jc w:val="center"/>
        <w:rPr>
          <w:rFonts w:eastAsia="Times New Roman" w:cs="Times New Roman"/>
          <w:b/>
          <w:szCs w:val="28"/>
          <w:lang w:val="vi-VN"/>
        </w:rPr>
      </w:pPr>
      <w:r w:rsidRPr="00B53DF3">
        <w:rPr>
          <w:rFonts w:eastAsia="Times New Roman" w:cs="Times New Roman"/>
          <w:b/>
          <w:szCs w:val="28"/>
        </w:rPr>
        <w:t>viên chức</w:t>
      </w:r>
      <w:r w:rsidR="005627E0">
        <w:rPr>
          <w:rFonts w:eastAsia="Times New Roman" w:cs="Times New Roman"/>
          <w:b/>
          <w:szCs w:val="28"/>
          <w:lang w:val="vi-VN"/>
        </w:rPr>
        <w:t>”</w:t>
      </w:r>
      <w:r w:rsidR="00B161EF" w:rsidRPr="00B161EF">
        <w:rPr>
          <w:rFonts w:eastAsia="Times New Roman" w:cs="Times New Roman"/>
          <w:b/>
          <w:szCs w:val="28"/>
        </w:rPr>
        <w:t xml:space="preserve"> </w:t>
      </w:r>
      <w:r w:rsidR="00E75B6A">
        <w:rPr>
          <w:rFonts w:eastAsia="Times New Roman" w:cs="Times New Roman"/>
          <w:b/>
          <w:szCs w:val="28"/>
        </w:rPr>
        <w:t>trên địa bàn tỉnh Tuyên Quang</w:t>
      </w:r>
      <w:r w:rsidR="00A63736">
        <w:rPr>
          <w:rFonts w:eastAsia="Times New Roman" w:cs="Times New Roman"/>
          <w:b/>
          <w:szCs w:val="28"/>
        </w:rPr>
        <w:t xml:space="preserve">, </w:t>
      </w:r>
      <w:r w:rsidR="00A63736">
        <w:rPr>
          <w:rFonts w:eastAsia="Times New Roman" w:cs="Times New Roman"/>
          <w:b/>
          <w:szCs w:val="28"/>
          <w:lang w:val="vi-VN"/>
        </w:rPr>
        <w:t>giai đoạn 2022 -2025</w:t>
      </w:r>
      <w:r w:rsidR="00A63736" w:rsidRPr="00E75B6A">
        <w:rPr>
          <w:rFonts w:eastAsia="Times New Roman" w:cs="Times New Roman"/>
          <w:b/>
          <w:szCs w:val="28"/>
        </w:rPr>
        <w:t xml:space="preserve"> </w:t>
      </w:r>
    </w:p>
    <w:p w14:paraId="5226134C" w14:textId="7B754218" w:rsidR="00151572" w:rsidRDefault="00151572" w:rsidP="00B9509C">
      <w:pPr>
        <w:shd w:val="clear" w:color="auto" w:fill="FFFFFF"/>
        <w:spacing w:before="120" w:after="120" w:line="234" w:lineRule="atLeast"/>
        <w:rPr>
          <w:rFonts w:eastAsia="Times New Roman" w:cs="Times New Roman"/>
          <w:szCs w:val="28"/>
        </w:rPr>
      </w:pPr>
      <w:r>
        <w:rPr>
          <w:rFonts w:eastAsia="Times New Roman" w:cs="Times New Roman"/>
          <w:noProof/>
          <w:szCs w:val="28"/>
        </w:rPr>
        <mc:AlternateContent>
          <mc:Choice Requires="wps">
            <w:drawing>
              <wp:anchor distT="0" distB="0" distL="114300" distR="114300" simplePos="0" relativeHeight="251664384" behindDoc="0" locked="0" layoutInCell="1" allowOverlap="1" wp14:anchorId="7067A3C6" wp14:editId="5C757B18">
                <wp:simplePos x="0" y="0"/>
                <wp:positionH relativeFrom="margin">
                  <wp:align>center</wp:align>
                </wp:positionH>
                <wp:positionV relativeFrom="paragraph">
                  <wp:posOffset>88265</wp:posOffset>
                </wp:positionV>
                <wp:extent cx="857250" cy="0"/>
                <wp:effectExtent l="0" t="0" r="0" b="0"/>
                <wp:wrapNone/>
                <wp:docPr id="5" name="Straight Connector 5"/>
                <wp:cNvGraphicFramePr/>
                <a:graphic xmlns:a="http://schemas.openxmlformats.org/drawingml/2006/main">
                  <a:graphicData uri="http://schemas.microsoft.com/office/word/2010/wordprocessingShape">
                    <wps:wsp>
                      <wps:cNvCnPr/>
                      <wps:spPr>
                        <a:xfrm>
                          <a:off x="0" y="0"/>
                          <a:ext cx="8572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24C7ECD" id="Straight Connector 5" o:spid="_x0000_s1026" style="position:absolute;z-index:251664384;visibility:visible;mso-wrap-style:square;mso-wrap-distance-left:9pt;mso-wrap-distance-top:0;mso-wrap-distance-right:9pt;mso-wrap-distance-bottom:0;mso-position-horizontal:center;mso-position-horizontal-relative:margin;mso-position-vertical:absolute;mso-position-vertical-relative:text" from="0,6.95pt" to="67.5pt,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9JBtAEAALYDAAAOAAAAZHJzL2Uyb0RvYy54bWysU8GOEzEMvSPxD1HudKaVCqtRp3voCi4I&#10;KhY+IJtxOhFJHDmh0/49TtrOIkAIIS6eOHnP9rM9m/uTd+IIlCyGXi4XrRQQNA42HHr55fPbV3dS&#10;pKzCoBwG6OUZkrzfvnyxmWIHKxzRDUCCg4TUTbGXY86xa5qkR/AqLTBC4EeD5FVmlw7NQGri6N41&#10;q7Z93UxIQyTUkBLfPlwe5bbGNwZ0/mhMgixcL7m2XC1V+1Rss92o7kAqjlZfy1D/UIVXNnDSOdSD&#10;ykp8I/tLKG81YUKTFxp9g8ZYDVUDq1m2P6l5HFWEqoWbk+LcpvT/wuoPxz0JO/RyLUVQnkf0mEnZ&#10;w5jFDkPgBiKJdenTFFPH8F3Y09VLcU9F9MmQL1+WI061t+e5t3DKQvPl3frNas0T0Len5pkXKeV3&#10;gF6UQy+dDUW16tTxfcqci6E3CDuljkvmespnBwXswicwrIRzLSu77hDsHImj4ukPX5dFBceqyEIx&#10;1rmZ1P6ZdMUWGtS9+lvijK4ZMeSZ6G1A+l3WfLqVai74m+qL1iL7CYdznUNtBy9HVXZd5LJ9P/qV&#10;/vy7bb8DAAD//wMAUEsDBBQABgAIAAAAIQDoKJ5v2gAAAAYBAAAPAAAAZHJzL2Rvd25yZXYueG1s&#10;TI89T8NADIZ3JP7DyUhs9AIVtIRcKsTHBEMIDIzXnEmi5nxRzk0Cvx5XHWD081qvH2eb2XdqxCG2&#10;gQxcLhJQSFVwLdUGPt6fL9agIltytguEBr4xwiY/Pcls6sJEbziWXCspoZhaAw1zn2odqwa9jYvQ&#10;I0n2FQZvWcah1m6wk5T7Tl8lyY32tiW50NgeHxqsduXeG1g9vZRFPz2+/hR6pYtiDLzefRpzfjbf&#10;34FinPlvGQ76og65OG3DnlxUnQF5hIUub0Ed0uW1gO0R6DzT//XzXwAAAP//AwBQSwECLQAUAAYA&#10;CAAAACEAtoM4kv4AAADhAQAAEwAAAAAAAAAAAAAAAAAAAAAAW0NvbnRlbnRfVHlwZXNdLnhtbFBL&#10;AQItABQABgAIAAAAIQA4/SH/1gAAAJQBAAALAAAAAAAAAAAAAAAAAC8BAABfcmVscy8ucmVsc1BL&#10;AQItABQABgAIAAAAIQDSe9JBtAEAALYDAAAOAAAAAAAAAAAAAAAAAC4CAABkcnMvZTJvRG9jLnht&#10;bFBLAQItABQABgAIAAAAIQDoKJ5v2gAAAAYBAAAPAAAAAAAAAAAAAAAAAA4EAABkcnMvZG93bnJl&#10;di54bWxQSwUGAAAAAAQABADzAAAAFQUAAAAA&#10;" strokecolor="black [3040]">
                <w10:wrap anchorx="margin"/>
              </v:line>
            </w:pict>
          </mc:Fallback>
        </mc:AlternateContent>
      </w:r>
    </w:p>
    <w:p w14:paraId="6B0F7357" w14:textId="38B10E10" w:rsidR="00B53DF3" w:rsidRDefault="00B53DF3" w:rsidP="00B9509C">
      <w:pPr>
        <w:shd w:val="clear" w:color="auto" w:fill="FFFFFF"/>
        <w:spacing w:before="120" w:after="120" w:line="234" w:lineRule="atLeast"/>
        <w:rPr>
          <w:rFonts w:eastAsia="Times New Roman" w:cs="Times New Roman"/>
          <w:szCs w:val="28"/>
        </w:rPr>
      </w:pPr>
    </w:p>
    <w:p w14:paraId="2A236A22" w14:textId="7AFEA545" w:rsidR="005707E2" w:rsidRPr="005707E2" w:rsidRDefault="005707E2" w:rsidP="00151572">
      <w:pPr>
        <w:spacing w:before="120" w:after="120" w:line="370" w:lineRule="exact"/>
        <w:ind w:right="85" w:firstLine="561"/>
        <w:jc w:val="both"/>
        <w:rPr>
          <w:szCs w:val="28"/>
          <w:lang w:val="es-MX"/>
        </w:rPr>
      </w:pPr>
      <w:r w:rsidRPr="005707E2">
        <w:rPr>
          <w:szCs w:val="28"/>
          <w:lang w:val="nl-NL"/>
        </w:rPr>
        <w:t xml:space="preserve">Căn cứ </w:t>
      </w:r>
      <w:r w:rsidRPr="005707E2">
        <w:rPr>
          <w:bCs/>
          <w:szCs w:val="28"/>
          <w:lang w:val="nl-NL"/>
        </w:rPr>
        <w:t>Quyết định số 771/QĐ-TTg ngày 26/6/2018 của Thủ tướng Chính phủ</w:t>
      </w:r>
      <w:r w:rsidRPr="005707E2">
        <w:rPr>
          <w:szCs w:val="28"/>
          <w:shd w:val="clear" w:color="auto" w:fill="FFFFFF"/>
          <w:lang w:val="es-MX"/>
        </w:rPr>
        <w:t xml:space="preserve"> phê duyệt </w:t>
      </w:r>
      <w:r w:rsidRPr="005707E2">
        <w:rPr>
          <w:szCs w:val="28"/>
          <w:lang w:val="vi-VN"/>
        </w:rPr>
        <w:t>Đề án “Bồi dưỡng kiến thức dân tộc đối với cán bộ, công chức, viên chức giai đoạn 2018 - 2025”</w:t>
      </w:r>
      <w:r w:rsidRPr="005707E2">
        <w:rPr>
          <w:szCs w:val="28"/>
          <w:lang w:val="es-MX"/>
        </w:rPr>
        <w:t>;</w:t>
      </w:r>
    </w:p>
    <w:p w14:paraId="58FEA212" w14:textId="2E069361" w:rsidR="003C550B" w:rsidRDefault="00D338EB" w:rsidP="00151572">
      <w:pPr>
        <w:spacing w:before="120" w:after="120" w:line="370" w:lineRule="exact"/>
        <w:ind w:firstLine="567"/>
        <w:jc w:val="lowKashida"/>
        <w:rPr>
          <w:rFonts w:cs="Times New Roman"/>
          <w:spacing w:val="-2"/>
        </w:rPr>
      </w:pPr>
      <w:r w:rsidRPr="00D338EB">
        <w:rPr>
          <w:rFonts w:cs="Times New Roman"/>
          <w:spacing w:val="-2"/>
        </w:rPr>
        <w:t xml:space="preserve">Căn cứ </w:t>
      </w:r>
      <w:r w:rsidR="003C550B" w:rsidRPr="00D338EB">
        <w:rPr>
          <w:rFonts w:cs="Times New Roman"/>
          <w:spacing w:val="-2"/>
        </w:rPr>
        <w:t xml:space="preserve">Quyết định số </w:t>
      </w:r>
      <w:r w:rsidR="00C65BB3">
        <w:rPr>
          <w:rFonts w:cs="Times New Roman"/>
          <w:spacing w:val="-2"/>
        </w:rPr>
        <w:t>1719</w:t>
      </w:r>
      <w:r w:rsidR="003C550B" w:rsidRPr="00D338EB">
        <w:rPr>
          <w:rFonts w:cs="Times New Roman"/>
          <w:spacing w:val="-2"/>
        </w:rPr>
        <w:t xml:space="preserve">/QĐ-TTg ngày </w:t>
      </w:r>
      <w:r w:rsidR="00453242">
        <w:rPr>
          <w:rFonts w:cs="Times New Roman"/>
          <w:spacing w:val="-2"/>
        </w:rPr>
        <w:t>14</w:t>
      </w:r>
      <w:r w:rsidR="00453242" w:rsidRPr="00D338EB">
        <w:rPr>
          <w:rFonts w:cs="Times New Roman"/>
          <w:spacing w:val="-2"/>
        </w:rPr>
        <w:t>/</w:t>
      </w:r>
      <w:r w:rsidR="00453242">
        <w:rPr>
          <w:rFonts w:cs="Times New Roman"/>
          <w:spacing w:val="-2"/>
        </w:rPr>
        <w:t>10</w:t>
      </w:r>
      <w:r w:rsidR="00453242" w:rsidRPr="00D338EB">
        <w:rPr>
          <w:rFonts w:cs="Times New Roman"/>
          <w:spacing w:val="-2"/>
        </w:rPr>
        <w:t>/20</w:t>
      </w:r>
      <w:r w:rsidR="00453242">
        <w:rPr>
          <w:rFonts w:cs="Times New Roman"/>
          <w:spacing w:val="-2"/>
        </w:rPr>
        <w:t>21</w:t>
      </w:r>
      <w:r w:rsidR="00453242" w:rsidRPr="00D338EB">
        <w:rPr>
          <w:rFonts w:cs="Times New Roman"/>
          <w:spacing w:val="-2"/>
        </w:rPr>
        <w:t xml:space="preserve"> của Thủ tướng Chính phủ </w:t>
      </w:r>
      <w:r w:rsidR="003C550B" w:rsidRPr="00D338EB">
        <w:rPr>
          <w:rFonts w:cs="Times New Roman"/>
          <w:spacing w:val="-2"/>
        </w:rPr>
        <w:t xml:space="preserve">phê duyệt </w:t>
      </w:r>
      <w:r w:rsidR="00C65BB3">
        <w:rPr>
          <w:rFonts w:cs="Times New Roman"/>
          <w:spacing w:val="-2"/>
        </w:rPr>
        <w:t>Chương trình mục tiêu quốc gia phát triển kinh tế - xã hội</w:t>
      </w:r>
      <w:r w:rsidR="000956D2">
        <w:rPr>
          <w:rFonts w:cs="Times New Roman"/>
          <w:spacing w:val="-2"/>
        </w:rPr>
        <w:t xml:space="preserve"> vùng đồng bào dân tộc thiểu số và miền núi giai đoạn 2021-2030; giai đoạn I từ năm 2021 đế</w:t>
      </w:r>
      <w:r w:rsidR="00F00C1F">
        <w:rPr>
          <w:rFonts w:cs="Times New Roman"/>
          <w:spacing w:val="-2"/>
        </w:rPr>
        <w:t>n</w:t>
      </w:r>
      <w:r w:rsidR="000956D2">
        <w:rPr>
          <w:rFonts w:cs="Times New Roman"/>
          <w:spacing w:val="-2"/>
        </w:rPr>
        <w:t xml:space="preserve"> năm 2025;</w:t>
      </w:r>
    </w:p>
    <w:p w14:paraId="754AD35F" w14:textId="4F4C2361" w:rsidR="004E3DA4" w:rsidRDefault="003C48DC" w:rsidP="00151572">
      <w:pPr>
        <w:spacing w:before="120" w:after="120" w:line="370" w:lineRule="exact"/>
        <w:ind w:firstLine="567"/>
        <w:jc w:val="lowKashida"/>
        <w:rPr>
          <w:rFonts w:cs="Times New Roman"/>
          <w:spacing w:val="-2"/>
        </w:rPr>
      </w:pPr>
      <w:r>
        <w:rPr>
          <w:rFonts w:cs="Times New Roman"/>
          <w:spacing w:val="-2"/>
        </w:rPr>
        <w:t>Căn cứ Thông tư số 02/2022/TT-UBDT ngày 30/6/2022 của Uỷ ban Dân tộ</w:t>
      </w:r>
      <w:r w:rsidR="005627E0">
        <w:rPr>
          <w:rFonts w:cs="Times New Roman"/>
          <w:spacing w:val="-2"/>
        </w:rPr>
        <w:t>c H</w:t>
      </w:r>
      <w:r>
        <w:rPr>
          <w:rFonts w:cs="Times New Roman"/>
          <w:spacing w:val="-2"/>
        </w:rPr>
        <w:t>ướ</w:t>
      </w:r>
      <w:r w:rsidR="005627E0">
        <w:rPr>
          <w:rFonts w:cs="Times New Roman"/>
          <w:spacing w:val="-2"/>
        </w:rPr>
        <w:t>ng dẫ</w:t>
      </w:r>
      <w:r>
        <w:rPr>
          <w:rFonts w:cs="Times New Roman"/>
          <w:spacing w:val="-2"/>
        </w:rPr>
        <w:t xml:space="preserve">n thực hiện một số dự án thuộc Chương trình </w:t>
      </w:r>
      <w:r w:rsidR="001C3AA4">
        <w:rPr>
          <w:rFonts w:cs="Times New Roman"/>
          <w:spacing w:val="-2"/>
        </w:rPr>
        <w:t>mục tiêu quốc gia phát triển kinh tế - xã hội vùng đồng bào dân tộc thiểu số và miền núi giai đoạn 2021-2030; giai đoạn I từ năm 2021 đế</w:t>
      </w:r>
      <w:r w:rsidR="00943F6B">
        <w:rPr>
          <w:rFonts w:cs="Times New Roman"/>
          <w:spacing w:val="-2"/>
        </w:rPr>
        <w:t xml:space="preserve">n </w:t>
      </w:r>
      <w:r w:rsidR="001C3AA4">
        <w:rPr>
          <w:rFonts w:cs="Times New Roman"/>
          <w:spacing w:val="-2"/>
        </w:rPr>
        <w:t>năm 2025;</w:t>
      </w:r>
    </w:p>
    <w:p w14:paraId="2388FE11" w14:textId="3321B064" w:rsidR="00B53DF3" w:rsidRPr="007C77B5" w:rsidRDefault="00F113EF" w:rsidP="00151572">
      <w:pPr>
        <w:spacing w:before="120" w:after="120" w:line="370" w:lineRule="exact"/>
        <w:ind w:firstLine="567"/>
        <w:jc w:val="lowKashida"/>
        <w:rPr>
          <w:rFonts w:cs="Times New Roman"/>
          <w:spacing w:val="-2"/>
        </w:rPr>
      </w:pPr>
      <w:r w:rsidRPr="00F113EF">
        <w:rPr>
          <w:rFonts w:eastAsia="Calibri" w:cs="Times New Roman"/>
          <w:spacing w:val="-4"/>
          <w:szCs w:val="28"/>
        </w:rPr>
        <w:t xml:space="preserve">Ủy ban nhân dân tỉnh ban hành </w:t>
      </w:r>
      <w:r w:rsidR="00943F6B">
        <w:rPr>
          <w:rFonts w:eastAsia="Times New Roman" w:cs="Times New Roman"/>
          <w:bCs/>
          <w:szCs w:val="28"/>
        </w:rPr>
        <w:t>K</w:t>
      </w:r>
      <w:r w:rsidR="00896AD8">
        <w:rPr>
          <w:rFonts w:eastAsia="Times New Roman" w:cs="Times New Roman"/>
          <w:bCs/>
          <w:szCs w:val="28"/>
        </w:rPr>
        <w:t>ế hoạch</w:t>
      </w:r>
      <w:r w:rsidR="004E3DA4" w:rsidRPr="004E3DA4">
        <w:rPr>
          <w:rFonts w:eastAsia="Times New Roman" w:cs="Times New Roman"/>
          <w:bCs/>
          <w:szCs w:val="28"/>
        </w:rPr>
        <w:t xml:space="preserve"> </w:t>
      </w:r>
      <w:r w:rsidR="00087BB8">
        <w:rPr>
          <w:rFonts w:eastAsia="Times New Roman" w:cs="Times New Roman"/>
          <w:bCs/>
          <w:szCs w:val="28"/>
          <w:lang w:val="vi-VN"/>
        </w:rPr>
        <w:t>thực hiện</w:t>
      </w:r>
      <w:r w:rsidR="00943F6B">
        <w:rPr>
          <w:rFonts w:eastAsia="Times New Roman" w:cs="Times New Roman"/>
          <w:bCs/>
          <w:szCs w:val="28"/>
          <w:lang w:val="vi-VN"/>
        </w:rPr>
        <w:t xml:space="preserve"> Đề án “B</w:t>
      </w:r>
      <w:r w:rsidR="004E3DA4" w:rsidRPr="004E3DA4">
        <w:rPr>
          <w:rFonts w:eastAsia="Times New Roman" w:cs="Times New Roman"/>
          <w:bCs/>
          <w:szCs w:val="28"/>
        </w:rPr>
        <w:t xml:space="preserve">ồi dưỡng kiến thức dân tộc </w:t>
      </w:r>
      <w:r w:rsidR="00896AD8">
        <w:rPr>
          <w:rFonts w:eastAsia="Times New Roman" w:cs="Times New Roman"/>
          <w:bCs/>
          <w:szCs w:val="28"/>
        </w:rPr>
        <w:t>đối với</w:t>
      </w:r>
      <w:r w:rsidR="004E3DA4" w:rsidRPr="004E3DA4">
        <w:rPr>
          <w:rFonts w:eastAsia="Times New Roman" w:cs="Times New Roman"/>
          <w:bCs/>
          <w:szCs w:val="28"/>
        </w:rPr>
        <w:t xml:space="preserve"> cán bộ, công chức, viên chức</w:t>
      </w:r>
      <w:r w:rsidR="00943F6B">
        <w:rPr>
          <w:rFonts w:eastAsia="Times New Roman" w:cs="Times New Roman"/>
          <w:bCs/>
          <w:szCs w:val="28"/>
          <w:lang w:val="vi-VN"/>
        </w:rPr>
        <w:t>”</w:t>
      </w:r>
      <w:r w:rsidR="00A63736">
        <w:rPr>
          <w:rFonts w:eastAsia="Times New Roman" w:cs="Times New Roman"/>
          <w:bCs/>
          <w:szCs w:val="28"/>
        </w:rPr>
        <w:t xml:space="preserve"> </w:t>
      </w:r>
      <w:r w:rsidR="004E3DA4" w:rsidRPr="004E3DA4">
        <w:rPr>
          <w:rFonts w:eastAsia="Times New Roman" w:cs="Times New Roman"/>
          <w:bCs/>
          <w:szCs w:val="28"/>
        </w:rPr>
        <w:t>trên địa bàn tỉnh Tuyên Quang</w:t>
      </w:r>
      <w:r w:rsidR="00A63736">
        <w:rPr>
          <w:rFonts w:eastAsia="Times New Roman" w:cs="Times New Roman"/>
          <w:bCs/>
          <w:szCs w:val="28"/>
        </w:rPr>
        <w:t>,</w:t>
      </w:r>
      <w:r w:rsidR="00943F6B">
        <w:rPr>
          <w:rFonts w:eastAsia="Times New Roman" w:cs="Times New Roman"/>
          <w:bCs/>
          <w:szCs w:val="28"/>
          <w:lang w:val="vi-VN"/>
        </w:rPr>
        <w:t xml:space="preserve"> </w:t>
      </w:r>
      <w:r w:rsidR="00A63736">
        <w:rPr>
          <w:rFonts w:eastAsia="Times New Roman" w:cs="Times New Roman"/>
          <w:bCs/>
          <w:szCs w:val="28"/>
          <w:lang w:val="vi-VN"/>
        </w:rPr>
        <w:t xml:space="preserve">giai đoạn 2022-2025 </w:t>
      </w:r>
      <w:r w:rsidR="00B53DF3" w:rsidRPr="00F113EF">
        <w:rPr>
          <w:rFonts w:eastAsia="Calibri" w:cs="Times New Roman"/>
          <w:spacing w:val="-4"/>
          <w:szCs w:val="28"/>
        </w:rPr>
        <w:t>như sau:</w:t>
      </w:r>
    </w:p>
    <w:p w14:paraId="5987A738" w14:textId="77777777" w:rsidR="00B53DF3" w:rsidRPr="001836F6" w:rsidRDefault="00B53DF3" w:rsidP="00151572">
      <w:pPr>
        <w:shd w:val="clear" w:color="auto" w:fill="FFFFFF"/>
        <w:spacing w:before="120" w:after="120" w:line="370" w:lineRule="exact"/>
        <w:ind w:firstLine="567"/>
        <w:jc w:val="both"/>
        <w:rPr>
          <w:rFonts w:eastAsia="Times New Roman" w:cs="Times New Roman"/>
          <w:sz w:val="26"/>
          <w:szCs w:val="26"/>
        </w:rPr>
      </w:pPr>
      <w:bookmarkStart w:id="1" w:name="muc_1"/>
      <w:r w:rsidRPr="001836F6">
        <w:rPr>
          <w:rFonts w:eastAsia="Times New Roman" w:cs="Times New Roman"/>
          <w:b/>
          <w:bCs/>
          <w:sz w:val="26"/>
          <w:szCs w:val="26"/>
        </w:rPr>
        <w:t>I. MỤC ĐÍCH, YÊU CẦU</w:t>
      </w:r>
      <w:bookmarkEnd w:id="1"/>
    </w:p>
    <w:p w14:paraId="2E65C022" w14:textId="45185CCA" w:rsidR="00943F6B" w:rsidRDefault="00657897" w:rsidP="00151572">
      <w:pPr>
        <w:shd w:val="clear" w:color="auto" w:fill="FFFFFF"/>
        <w:spacing w:before="120" w:after="120" w:line="370" w:lineRule="exact"/>
        <w:ind w:firstLine="567"/>
        <w:jc w:val="both"/>
        <w:rPr>
          <w:rFonts w:eastAsia="Times New Roman" w:cs="Times New Roman"/>
          <w:szCs w:val="28"/>
        </w:rPr>
      </w:pPr>
      <w:r w:rsidRPr="00DD25CD">
        <w:rPr>
          <w:rFonts w:eastAsia="Times New Roman" w:cs="Times New Roman"/>
          <w:b/>
          <w:bCs/>
          <w:szCs w:val="28"/>
        </w:rPr>
        <w:t>1.</w:t>
      </w:r>
      <w:r>
        <w:rPr>
          <w:rFonts w:eastAsia="Times New Roman" w:cs="Times New Roman"/>
          <w:szCs w:val="28"/>
        </w:rPr>
        <w:t xml:space="preserve"> </w:t>
      </w:r>
      <w:r w:rsidR="00E6479F" w:rsidRPr="003D59C1">
        <w:rPr>
          <w:rFonts w:eastAsia="Times New Roman" w:cs="Times New Roman"/>
          <w:b/>
          <w:bCs/>
          <w:szCs w:val="28"/>
        </w:rPr>
        <w:t>Mục đích</w:t>
      </w:r>
    </w:p>
    <w:p w14:paraId="6AC6A7EF" w14:textId="020BD14F" w:rsidR="00943F6B" w:rsidRPr="002004AE" w:rsidRDefault="00943F6B" w:rsidP="00151572">
      <w:pPr>
        <w:shd w:val="clear" w:color="auto" w:fill="FFFFFF"/>
        <w:spacing w:before="120" w:after="120" w:line="370" w:lineRule="exact"/>
        <w:ind w:firstLine="567"/>
        <w:jc w:val="both"/>
        <w:rPr>
          <w:rFonts w:eastAsia="Times New Roman" w:cs="Times New Roman"/>
          <w:spacing w:val="2"/>
          <w:szCs w:val="28"/>
        </w:rPr>
      </w:pPr>
      <w:r w:rsidRPr="002004AE">
        <w:rPr>
          <w:rFonts w:eastAsia="Times New Roman" w:cs="Times New Roman"/>
          <w:spacing w:val="2"/>
          <w:szCs w:val="28"/>
        </w:rPr>
        <w:t>Tổ chức triển khai thực hiện có hiệu quả các mục tiêu, nhiệm vụ</w:t>
      </w:r>
      <w:r w:rsidRPr="002004AE">
        <w:rPr>
          <w:rFonts w:eastAsia="Times New Roman" w:cs="Times New Roman"/>
          <w:spacing w:val="2"/>
          <w:szCs w:val="28"/>
          <w:lang w:val="vi-VN"/>
        </w:rPr>
        <w:t>,</w:t>
      </w:r>
      <w:r w:rsidRPr="002004AE">
        <w:rPr>
          <w:rFonts w:eastAsia="Times New Roman" w:cs="Times New Roman"/>
          <w:spacing w:val="2"/>
          <w:szCs w:val="28"/>
        </w:rPr>
        <w:t xml:space="preserve"> giải pháp tại </w:t>
      </w:r>
      <w:r w:rsidR="00F50999" w:rsidRPr="002004AE">
        <w:rPr>
          <w:rFonts w:cs="Times New Roman"/>
          <w:spacing w:val="2"/>
        </w:rPr>
        <w:t>Quyết định số 771/QĐ-TTg ngày 26/6/2018 của Thủ tướng Chính phủ phê duyệt Đề án “Bồi dưỡng kiến thức dân tộc đối với cán bộ, công chức, viên chức giai đoạn 2018 - 2025”</w:t>
      </w:r>
      <w:r w:rsidR="00F50999" w:rsidRPr="002004AE">
        <w:rPr>
          <w:rFonts w:cs="Times New Roman"/>
          <w:spacing w:val="2"/>
          <w:lang w:val="vi-VN"/>
        </w:rPr>
        <w:t xml:space="preserve">; </w:t>
      </w:r>
      <w:r w:rsidRPr="002004AE">
        <w:rPr>
          <w:rFonts w:cs="Times New Roman"/>
          <w:spacing w:val="2"/>
        </w:rPr>
        <w:t>Quyết định số 1719/QĐ-TTg ngày 14/10/2021 của Thủ tướng Chính phủ phê duyệt Chương trình mục tiêu quốc gia phát triển kinh tế - xã hội vùng đồng bào dân tộc thiểu số và miền núi giai đoạn 2021-2030; giai đoạn I</w:t>
      </w:r>
      <w:r w:rsidRPr="002004AE">
        <w:rPr>
          <w:rFonts w:cs="Times New Roman"/>
          <w:spacing w:val="2"/>
          <w:lang w:val="vi-VN"/>
        </w:rPr>
        <w:t>:</w:t>
      </w:r>
      <w:r w:rsidRPr="002004AE">
        <w:rPr>
          <w:rFonts w:cs="Times New Roman"/>
          <w:spacing w:val="2"/>
        </w:rPr>
        <w:t xml:space="preserve"> từ năm 2021 đến năm 2025</w:t>
      </w:r>
      <w:r w:rsidR="00F50999" w:rsidRPr="002004AE">
        <w:rPr>
          <w:rFonts w:cs="Times New Roman"/>
          <w:spacing w:val="2"/>
          <w:lang w:val="vi-VN"/>
        </w:rPr>
        <w:t>,</w:t>
      </w:r>
      <w:r w:rsidRPr="002004AE">
        <w:rPr>
          <w:rFonts w:cs="Times New Roman"/>
          <w:spacing w:val="2"/>
        </w:rPr>
        <w:t xml:space="preserve"> gắn với tình hình thực tiễn vùng đồng bào dân tộc thiểu số của địa phương.</w:t>
      </w:r>
    </w:p>
    <w:p w14:paraId="028BC7BC" w14:textId="3C73EBFF" w:rsidR="005A3A2F" w:rsidRPr="00F477D7" w:rsidRDefault="000569E7" w:rsidP="00151572">
      <w:pPr>
        <w:shd w:val="clear" w:color="auto" w:fill="FFFFFF"/>
        <w:spacing w:before="120" w:after="120" w:line="370" w:lineRule="exact"/>
        <w:ind w:firstLine="567"/>
        <w:jc w:val="both"/>
        <w:rPr>
          <w:rFonts w:cs="Times New Roman"/>
          <w:color w:val="FF0000"/>
          <w:spacing w:val="-2"/>
        </w:rPr>
      </w:pPr>
      <w:r>
        <w:rPr>
          <w:rFonts w:eastAsia="Times New Roman" w:cs="Times New Roman"/>
          <w:szCs w:val="28"/>
        </w:rPr>
        <w:lastRenderedPageBreak/>
        <w:t>C</w:t>
      </w:r>
      <w:r w:rsidR="00B50BE4">
        <w:rPr>
          <w:rFonts w:eastAsia="Times New Roman" w:cs="Times New Roman"/>
          <w:szCs w:val="28"/>
        </w:rPr>
        <w:t>ập nhật kiến thức công tác dân tộc</w:t>
      </w:r>
      <w:r w:rsidR="006C5B42">
        <w:rPr>
          <w:rFonts w:eastAsia="Times New Roman" w:cs="Times New Roman"/>
          <w:szCs w:val="28"/>
        </w:rPr>
        <w:t>,</w:t>
      </w:r>
      <w:r w:rsidR="00B50BE4">
        <w:rPr>
          <w:rFonts w:eastAsia="Times New Roman" w:cs="Times New Roman"/>
          <w:szCs w:val="28"/>
        </w:rPr>
        <w:t xml:space="preserve"> </w:t>
      </w:r>
      <w:r>
        <w:rPr>
          <w:rFonts w:eastAsia="Times New Roman" w:cs="Times New Roman"/>
          <w:szCs w:val="28"/>
        </w:rPr>
        <w:t>nâng cao trình độ chuyên môn,</w:t>
      </w:r>
      <w:r w:rsidR="006C5B42">
        <w:rPr>
          <w:rFonts w:eastAsia="Times New Roman" w:cs="Times New Roman"/>
          <w:szCs w:val="28"/>
          <w:lang w:val="vi-VN"/>
        </w:rPr>
        <w:t xml:space="preserve"> nghiệp vụ cho đội ngũ cán bộ, công chức, viên chức làm công tác dân tộc;</w:t>
      </w:r>
      <w:r>
        <w:rPr>
          <w:rFonts w:eastAsia="Times New Roman" w:cs="Times New Roman"/>
          <w:szCs w:val="28"/>
        </w:rPr>
        <w:t xml:space="preserve"> </w:t>
      </w:r>
      <w:r w:rsidR="003D59C1">
        <w:rPr>
          <w:rFonts w:eastAsia="Times New Roman" w:cs="Times New Roman"/>
          <w:szCs w:val="28"/>
        </w:rPr>
        <w:t xml:space="preserve">kỹ năng </w:t>
      </w:r>
      <w:r w:rsidR="006C5B42">
        <w:rPr>
          <w:rFonts w:eastAsia="Times New Roman" w:cs="Times New Roman"/>
          <w:szCs w:val="28"/>
          <w:lang w:val="vi-VN"/>
        </w:rPr>
        <w:t>sử dụng tiếng dân tộc thiểu số cho đội ngũ cán bộ, công chức, viên chức tiếp xúc, làm việc trực tiếp với đồng bào dân tộc thiểu số. Góp phần thực hiện hiệu quả công tác</w:t>
      </w:r>
      <w:r>
        <w:rPr>
          <w:rFonts w:eastAsia="Times New Roman" w:cs="Times New Roman"/>
          <w:szCs w:val="28"/>
        </w:rPr>
        <w:t xml:space="preserve"> tuyên truyền, vận động</w:t>
      </w:r>
      <w:r w:rsidR="006C5B42">
        <w:rPr>
          <w:rFonts w:eastAsia="Times New Roman" w:cs="Times New Roman"/>
          <w:szCs w:val="28"/>
          <w:lang w:val="vi-VN"/>
        </w:rPr>
        <w:t xml:space="preserve"> đồng bào dân tộc thiểu số phát triển kinh tế - xã hội theo chủ trương, đường lối của Đảng và pháp luật của Nhà nước, tăng cường khối đại đoàn kết dân tộc.</w:t>
      </w:r>
      <w:r w:rsidR="00943F6B">
        <w:rPr>
          <w:rFonts w:eastAsia="Times New Roman" w:cs="Times New Roman"/>
          <w:szCs w:val="28"/>
          <w:lang w:val="vi-VN"/>
        </w:rPr>
        <w:t xml:space="preserve"> </w:t>
      </w:r>
      <w:bookmarkStart w:id="2" w:name="muc_2"/>
    </w:p>
    <w:p w14:paraId="6292E0A7" w14:textId="6B0390D6" w:rsidR="00943F6B" w:rsidRDefault="00657897" w:rsidP="00151572">
      <w:pPr>
        <w:shd w:val="clear" w:color="auto" w:fill="FFFFFF"/>
        <w:spacing w:before="120" w:after="120" w:line="370" w:lineRule="exact"/>
        <w:ind w:firstLine="567"/>
        <w:jc w:val="both"/>
        <w:rPr>
          <w:rFonts w:eastAsia="Times New Roman" w:cs="Times New Roman"/>
          <w:szCs w:val="28"/>
        </w:rPr>
      </w:pPr>
      <w:r w:rsidRPr="00DD25CD">
        <w:rPr>
          <w:rFonts w:eastAsia="Times New Roman" w:cs="Times New Roman"/>
          <w:b/>
          <w:bCs/>
          <w:szCs w:val="28"/>
        </w:rPr>
        <w:t>2.</w:t>
      </w:r>
      <w:r>
        <w:rPr>
          <w:rFonts w:eastAsia="Times New Roman" w:cs="Times New Roman"/>
          <w:szCs w:val="28"/>
        </w:rPr>
        <w:t xml:space="preserve"> </w:t>
      </w:r>
      <w:r w:rsidR="003D59C1" w:rsidRPr="003D59C1">
        <w:rPr>
          <w:rFonts w:eastAsia="Times New Roman" w:cs="Times New Roman"/>
          <w:b/>
          <w:bCs/>
          <w:szCs w:val="28"/>
        </w:rPr>
        <w:t>Yêu cầu</w:t>
      </w:r>
    </w:p>
    <w:p w14:paraId="24BB1704" w14:textId="1A6C96BA" w:rsidR="00B7533A" w:rsidRDefault="00B56902" w:rsidP="00151572">
      <w:pPr>
        <w:shd w:val="clear" w:color="auto" w:fill="FFFFFF"/>
        <w:spacing w:before="120" w:after="120" w:line="370" w:lineRule="exact"/>
        <w:ind w:firstLine="567"/>
        <w:jc w:val="both"/>
        <w:rPr>
          <w:rFonts w:eastAsia="Times New Roman" w:cs="Times New Roman"/>
          <w:szCs w:val="28"/>
        </w:rPr>
      </w:pPr>
      <w:r>
        <w:rPr>
          <w:rFonts w:eastAsia="Times New Roman" w:cs="Times New Roman"/>
          <w:szCs w:val="28"/>
        </w:rPr>
        <w:t>B</w:t>
      </w:r>
      <w:r w:rsidR="00B7533A" w:rsidRPr="00A32585">
        <w:rPr>
          <w:rFonts w:eastAsia="Times New Roman" w:cs="Times New Roman"/>
          <w:szCs w:val="28"/>
        </w:rPr>
        <w:t xml:space="preserve">ồi dưỡng </w:t>
      </w:r>
      <w:r>
        <w:rPr>
          <w:rFonts w:eastAsia="Times New Roman" w:cs="Times New Roman"/>
          <w:szCs w:val="28"/>
        </w:rPr>
        <w:t xml:space="preserve">kiến thức dân tộc đối với </w:t>
      </w:r>
      <w:r w:rsidR="00B7533A" w:rsidRPr="00A32585">
        <w:rPr>
          <w:rFonts w:eastAsia="Times New Roman" w:cs="Times New Roman"/>
          <w:szCs w:val="28"/>
        </w:rPr>
        <w:t>cán bộ, công chức, viên chức phải đảm bảo đúng nguyên tắc, đối tượng theo quy định</w:t>
      </w:r>
      <w:r w:rsidR="00943F6B">
        <w:rPr>
          <w:rFonts w:eastAsia="Times New Roman" w:cs="Times New Roman"/>
          <w:szCs w:val="28"/>
          <w:lang w:val="vi-VN"/>
        </w:rPr>
        <w:t>,</w:t>
      </w:r>
      <w:r>
        <w:rPr>
          <w:rFonts w:eastAsia="Times New Roman" w:cs="Times New Roman"/>
          <w:szCs w:val="28"/>
        </w:rPr>
        <w:t xml:space="preserve"> thiết thực, hiệu quả</w:t>
      </w:r>
      <w:r w:rsidR="00943F6B">
        <w:rPr>
          <w:rFonts w:eastAsia="Times New Roman" w:cs="Times New Roman"/>
          <w:szCs w:val="28"/>
          <w:lang w:val="vi-VN"/>
        </w:rPr>
        <w:t>,</w:t>
      </w:r>
      <w:r w:rsidR="00B7533A" w:rsidRPr="00A32585">
        <w:rPr>
          <w:rFonts w:eastAsia="Times New Roman" w:cs="Times New Roman"/>
          <w:szCs w:val="28"/>
        </w:rPr>
        <w:t xml:space="preserve"> phù hợp với </w:t>
      </w:r>
      <w:r>
        <w:rPr>
          <w:rFonts w:eastAsia="Times New Roman" w:cs="Times New Roman"/>
          <w:szCs w:val="28"/>
        </w:rPr>
        <w:t>điều kiện thực tiễn của tỉnh</w:t>
      </w:r>
      <w:r w:rsidR="00B7533A" w:rsidRPr="00A32585">
        <w:rPr>
          <w:rFonts w:eastAsia="Times New Roman" w:cs="Times New Roman"/>
          <w:szCs w:val="28"/>
        </w:rPr>
        <w:t>.</w:t>
      </w:r>
    </w:p>
    <w:p w14:paraId="789F2C90" w14:textId="02D86000" w:rsidR="004E3DA4" w:rsidRDefault="005F7977" w:rsidP="00151572">
      <w:pPr>
        <w:shd w:val="clear" w:color="auto" w:fill="FFFFFF"/>
        <w:spacing w:before="120" w:after="120" w:line="370" w:lineRule="exact"/>
        <w:ind w:firstLine="567"/>
        <w:jc w:val="both"/>
        <w:rPr>
          <w:rFonts w:eastAsia="Times New Roman" w:cs="Times New Roman"/>
          <w:szCs w:val="28"/>
        </w:rPr>
      </w:pPr>
      <w:r w:rsidRPr="00213AC6">
        <w:rPr>
          <w:rFonts w:eastAsia="Times New Roman" w:cs="Times New Roman"/>
          <w:szCs w:val="28"/>
        </w:rPr>
        <w:t>Nộ</w:t>
      </w:r>
      <w:r w:rsidR="00213AC6">
        <w:rPr>
          <w:rFonts w:eastAsia="Times New Roman" w:cs="Times New Roman"/>
          <w:szCs w:val="28"/>
        </w:rPr>
        <w:t>i</w:t>
      </w:r>
      <w:r w:rsidRPr="00213AC6">
        <w:rPr>
          <w:rFonts w:eastAsia="Times New Roman" w:cs="Times New Roman"/>
          <w:szCs w:val="28"/>
        </w:rPr>
        <w:t xml:space="preserve"> dung chương tr</w:t>
      </w:r>
      <w:r w:rsidR="00213AC6" w:rsidRPr="00213AC6">
        <w:rPr>
          <w:rFonts w:eastAsia="Times New Roman" w:cs="Times New Roman"/>
          <w:szCs w:val="28"/>
        </w:rPr>
        <w:t>ình</w:t>
      </w:r>
      <w:r w:rsidR="00943F6B">
        <w:rPr>
          <w:rFonts w:eastAsia="Times New Roman" w:cs="Times New Roman"/>
          <w:szCs w:val="28"/>
          <w:lang w:val="vi-VN"/>
        </w:rPr>
        <w:t>,</w:t>
      </w:r>
      <w:r w:rsidR="00213AC6" w:rsidRPr="00213AC6">
        <w:rPr>
          <w:rFonts w:eastAsia="Times New Roman" w:cs="Times New Roman"/>
          <w:szCs w:val="28"/>
        </w:rPr>
        <w:t xml:space="preserve"> tài liệu bồi dưỡng, phương pháp giảng dạy phải phù hợp với từng nhóm đối tượng; cập nhật kiến thức cho</w:t>
      </w:r>
      <w:r w:rsidR="00213AC6">
        <w:rPr>
          <w:rFonts w:eastAsia="Times New Roman" w:cs="Times New Roman"/>
          <w:b/>
          <w:bCs/>
          <w:szCs w:val="28"/>
        </w:rPr>
        <w:t xml:space="preserve"> </w:t>
      </w:r>
      <w:r w:rsidR="00213AC6" w:rsidRPr="00A32585">
        <w:rPr>
          <w:rFonts w:eastAsia="Times New Roman" w:cs="Times New Roman"/>
          <w:szCs w:val="28"/>
        </w:rPr>
        <w:t>cán bộ, công chức, viên chức</w:t>
      </w:r>
      <w:r w:rsidR="00213AC6">
        <w:rPr>
          <w:rFonts w:eastAsia="Times New Roman" w:cs="Times New Roman"/>
          <w:szCs w:val="28"/>
        </w:rPr>
        <w:t xml:space="preserve"> làm công tác dân tộc trong toàn hệ thống chính trị.</w:t>
      </w:r>
    </w:p>
    <w:p w14:paraId="4D2695A2" w14:textId="48209D4E" w:rsidR="00CD394E" w:rsidRDefault="00CD394E" w:rsidP="00151572">
      <w:pPr>
        <w:shd w:val="clear" w:color="auto" w:fill="FFFFFF"/>
        <w:spacing w:before="120" w:after="120" w:line="370" w:lineRule="exact"/>
        <w:ind w:firstLine="567"/>
        <w:jc w:val="both"/>
        <w:rPr>
          <w:rFonts w:eastAsia="Times New Roman" w:cs="Times New Roman"/>
          <w:b/>
          <w:bCs/>
          <w:szCs w:val="28"/>
        </w:rPr>
      </w:pPr>
      <w:r w:rsidRPr="004E3DA4">
        <w:rPr>
          <w:rFonts w:eastAsia="Times New Roman" w:cs="Times New Roman"/>
          <w:b/>
          <w:bCs/>
          <w:szCs w:val="28"/>
        </w:rPr>
        <w:t>II. MỤC TIÊU</w:t>
      </w:r>
    </w:p>
    <w:p w14:paraId="1BC5D588" w14:textId="5318BF39" w:rsidR="00E151C0" w:rsidRPr="00E151C0" w:rsidRDefault="00E151C0" w:rsidP="00151572">
      <w:pPr>
        <w:pStyle w:val="ListParagraph"/>
        <w:numPr>
          <w:ilvl w:val="0"/>
          <w:numId w:val="8"/>
        </w:numPr>
        <w:shd w:val="clear" w:color="auto" w:fill="FFFFFF"/>
        <w:spacing w:before="120" w:after="120" w:line="370" w:lineRule="exact"/>
        <w:jc w:val="both"/>
        <w:rPr>
          <w:rFonts w:eastAsia="Times New Roman" w:cs="Times New Roman"/>
          <w:spacing w:val="-2"/>
          <w:szCs w:val="28"/>
        </w:rPr>
      </w:pPr>
      <w:r w:rsidRPr="00E151C0">
        <w:rPr>
          <w:rFonts w:eastAsia="Times New Roman" w:cs="Times New Roman"/>
          <w:spacing w:val="-2"/>
          <w:szCs w:val="28"/>
        </w:rPr>
        <w:t>Mục tiêu chung</w:t>
      </w:r>
    </w:p>
    <w:p w14:paraId="1CB10B8E" w14:textId="134FC01F" w:rsidR="00CD394E" w:rsidRDefault="00A13BD9" w:rsidP="00151572">
      <w:pPr>
        <w:shd w:val="clear" w:color="auto" w:fill="FFFFFF"/>
        <w:spacing w:before="120" w:after="120" w:line="370" w:lineRule="exact"/>
        <w:ind w:firstLine="567"/>
        <w:jc w:val="both"/>
        <w:rPr>
          <w:rFonts w:eastAsia="Times New Roman" w:cs="Times New Roman"/>
          <w:spacing w:val="-2"/>
          <w:szCs w:val="28"/>
        </w:rPr>
      </w:pPr>
      <w:r>
        <w:rPr>
          <w:rFonts w:eastAsia="Times New Roman" w:cs="Times New Roman"/>
          <w:spacing w:val="-2"/>
          <w:szCs w:val="28"/>
          <w:lang w:val="vi-VN"/>
        </w:rPr>
        <w:t>C</w:t>
      </w:r>
      <w:r w:rsidR="00CD394E" w:rsidRPr="008407B5">
        <w:rPr>
          <w:rFonts w:eastAsia="Times New Roman" w:cs="Times New Roman"/>
          <w:spacing w:val="-2"/>
          <w:szCs w:val="28"/>
        </w:rPr>
        <w:t>ập nhật</w:t>
      </w:r>
      <w:r w:rsidR="00C6432B">
        <w:rPr>
          <w:rFonts w:eastAsia="Times New Roman" w:cs="Times New Roman"/>
          <w:spacing w:val="-2"/>
          <w:szCs w:val="28"/>
          <w:lang w:val="vi-VN"/>
        </w:rPr>
        <w:t>, nâng cao</w:t>
      </w:r>
      <w:r w:rsidR="00CD394E" w:rsidRPr="008407B5">
        <w:rPr>
          <w:rFonts w:eastAsia="Times New Roman" w:cs="Times New Roman"/>
          <w:spacing w:val="-2"/>
          <w:szCs w:val="28"/>
        </w:rPr>
        <w:t xml:space="preserve"> kiến thức dân tộc, văn hoá dân tộc thiểu số, </w:t>
      </w:r>
      <w:r w:rsidR="005D3CD5">
        <w:rPr>
          <w:rFonts w:eastAsia="Times New Roman" w:cs="Times New Roman"/>
          <w:spacing w:val="-2"/>
          <w:szCs w:val="28"/>
        </w:rPr>
        <w:t xml:space="preserve">chính sách dân tộc cho </w:t>
      </w:r>
      <w:r w:rsidR="00CD394E" w:rsidRPr="008407B5">
        <w:rPr>
          <w:rFonts w:eastAsia="Times New Roman" w:cs="Times New Roman"/>
          <w:spacing w:val="-2"/>
          <w:szCs w:val="28"/>
        </w:rPr>
        <w:t>đội ngũ cán bộ, công chức, viên chức làm công tác dân tộc</w:t>
      </w:r>
      <w:r w:rsidR="005D3CD5">
        <w:rPr>
          <w:rFonts w:eastAsia="Times New Roman" w:cs="Times New Roman"/>
          <w:spacing w:val="-2"/>
          <w:szCs w:val="28"/>
        </w:rPr>
        <w:t>; bồi dưỡng tiếng dân tộc thiểu số</w:t>
      </w:r>
      <w:r w:rsidR="00ED1DC8">
        <w:rPr>
          <w:rFonts w:eastAsia="Times New Roman" w:cs="Times New Roman"/>
          <w:spacing w:val="-2"/>
          <w:szCs w:val="28"/>
        </w:rPr>
        <w:t xml:space="preserve"> cho </w:t>
      </w:r>
      <w:r w:rsidR="00ED1DC8" w:rsidRPr="008407B5">
        <w:rPr>
          <w:rFonts w:eastAsia="Times New Roman" w:cs="Times New Roman"/>
          <w:spacing w:val="-2"/>
          <w:szCs w:val="28"/>
        </w:rPr>
        <w:t xml:space="preserve">đội ngũ cán bộ, công chức, viên chức </w:t>
      </w:r>
      <w:r w:rsidR="00ED1DC8">
        <w:rPr>
          <w:rFonts w:eastAsia="Times New Roman" w:cs="Times New Roman"/>
          <w:spacing w:val="-2"/>
          <w:szCs w:val="28"/>
        </w:rPr>
        <w:t>vùng đồng bào dân tộc thiểu số và miền núi g</w:t>
      </w:r>
      <w:r w:rsidR="00CD394E" w:rsidRPr="008407B5">
        <w:rPr>
          <w:rFonts w:eastAsia="Times New Roman" w:cs="Times New Roman"/>
          <w:spacing w:val="-2"/>
          <w:szCs w:val="28"/>
        </w:rPr>
        <w:t>óp phần thực hiện hiệu quả công tác tuyên truyền, vận động đồng bào dân tộc thiểu số phát triển kinh tế - xã hội theo chủ trương đường lối của Đảng, chính sách pháp luật của nhà nước, tăng cường khối đại đoàn kết dân tộc.</w:t>
      </w:r>
    </w:p>
    <w:p w14:paraId="18006B2F" w14:textId="27F719AC" w:rsidR="00FB27AD" w:rsidRDefault="00E151C0" w:rsidP="00151572">
      <w:pPr>
        <w:pStyle w:val="ListParagraph"/>
        <w:numPr>
          <w:ilvl w:val="0"/>
          <w:numId w:val="8"/>
        </w:numPr>
        <w:shd w:val="clear" w:color="auto" w:fill="FFFFFF"/>
        <w:spacing w:before="120" w:after="120" w:line="370" w:lineRule="exact"/>
        <w:jc w:val="both"/>
      </w:pPr>
      <w:r>
        <w:t>Mục tiêu cụ thể</w:t>
      </w:r>
      <w:r w:rsidR="00BD2D93">
        <w:t xml:space="preserve"> đến năm 2025</w:t>
      </w:r>
    </w:p>
    <w:p w14:paraId="1D97B5C4" w14:textId="7A71ADA3" w:rsidR="00FB27AD" w:rsidRDefault="00E151C0" w:rsidP="00151572">
      <w:pPr>
        <w:shd w:val="clear" w:color="auto" w:fill="FFFFFF"/>
        <w:spacing w:before="120" w:after="120" w:line="370" w:lineRule="exact"/>
        <w:ind w:firstLine="567"/>
        <w:jc w:val="both"/>
      </w:pPr>
      <w:r>
        <w:t xml:space="preserve">- </w:t>
      </w:r>
      <w:r w:rsidRPr="0026301D">
        <w:rPr>
          <w:spacing w:val="-6"/>
        </w:rPr>
        <w:t>Tối thiểu 8</w:t>
      </w:r>
      <w:r w:rsidR="007967A8" w:rsidRPr="0026301D">
        <w:rPr>
          <w:spacing w:val="-6"/>
        </w:rPr>
        <w:t>0</w:t>
      </w:r>
      <w:r w:rsidRPr="0026301D">
        <w:rPr>
          <w:spacing w:val="-6"/>
        </w:rPr>
        <w:t>% cán bộ, công chức, viên chức thuộc nhóm đối tượng 2, nhóm đối tượng 3 và nhóm đối tượng 4 được bồi dưỡng, cập nhật kiến thức dân tộc</w:t>
      </w:r>
      <w:r>
        <w:t xml:space="preserve">. </w:t>
      </w:r>
    </w:p>
    <w:p w14:paraId="2DAC7C46" w14:textId="279CC701" w:rsidR="00E151C0" w:rsidRPr="00E151C0" w:rsidRDefault="00E151C0" w:rsidP="00151572">
      <w:pPr>
        <w:shd w:val="clear" w:color="auto" w:fill="FFFFFF"/>
        <w:spacing w:before="120" w:after="120" w:line="370" w:lineRule="exact"/>
        <w:ind w:firstLine="567"/>
        <w:jc w:val="both"/>
      </w:pPr>
      <w:r>
        <w:t>- Tối thiểu 8</w:t>
      </w:r>
      <w:r w:rsidR="007967A8">
        <w:t>0</w:t>
      </w:r>
      <w:r>
        <w:t>% cán bộ, công chức, viên chức thuộc nhóm đối tượng 3, nhóm đối tượng 4 của cấp huyện, cấp xã tiếp xúc, làm việc trực tiếp với đồng bào dân tộc thiểu số được bồi dưỡng tiếng dân tộc thiểu số.</w:t>
      </w:r>
    </w:p>
    <w:p w14:paraId="7C20F485" w14:textId="6E5D29C5" w:rsidR="00F42F5A" w:rsidRDefault="004E290A" w:rsidP="00151572">
      <w:pPr>
        <w:shd w:val="clear" w:color="auto" w:fill="FFFFFF"/>
        <w:spacing w:before="120" w:after="120" w:line="370" w:lineRule="exact"/>
        <w:ind w:firstLine="567"/>
        <w:jc w:val="both"/>
        <w:rPr>
          <w:rFonts w:eastAsia="Times New Roman" w:cs="Times New Roman"/>
          <w:b/>
          <w:bCs/>
          <w:sz w:val="26"/>
          <w:szCs w:val="26"/>
        </w:rPr>
      </w:pPr>
      <w:r w:rsidRPr="00C76D54">
        <w:rPr>
          <w:rFonts w:eastAsia="Times New Roman" w:cs="Times New Roman"/>
          <w:b/>
          <w:bCs/>
          <w:sz w:val="26"/>
          <w:szCs w:val="26"/>
        </w:rPr>
        <w:t>I</w:t>
      </w:r>
      <w:r w:rsidR="00CD394E">
        <w:rPr>
          <w:rFonts w:eastAsia="Times New Roman" w:cs="Times New Roman"/>
          <w:b/>
          <w:bCs/>
          <w:sz w:val="26"/>
          <w:szCs w:val="26"/>
        </w:rPr>
        <w:t>I</w:t>
      </w:r>
      <w:r w:rsidR="004E3DA4">
        <w:rPr>
          <w:rFonts w:eastAsia="Times New Roman" w:cs="Times New Roman"/>
          <w:b/>
          <w:bCs/>
          <w:sz w:val="26"/>
          <w:szCs w:val="26"/>
        </w:rPr>
        <w:t>I</w:t>
      </w:r>
      <w:r w:rsidRPr="00C76D54">
        <w:rPr>
          <w:rFonts w:eastAsia="Times New Roman" w:cs="Times New Roman"/>
          <w:b/>
          <w:bCs/>
          <w:sz w:val="26"/>
          <w:szCs w:val="26"/>
        </w:rPr>
        <w:t xml:space="preserve">. </w:t>
      </w:r>
      <w:r w:rsidR="00F42F5A">
        <w:rPr>
          <w:rFonts w:eastAsia="Times New Roman" w:cs="Times New Roman"/>
          <w:b/>
          <w:bCs/>
          <w:sz w:val="26"/>
          <w:szCs w:val="26"/>
        </w:rPr>
        <w:t>ĐỐI TƯỢNG</w:t>
      </w:r>
      <w:r w:rsidR="00213AC6">
        <w:rPr>
          <w:rFonts w:eastAsia="Times New Roman" w:cs="Times New Roman"/>
          <w:b/>
          <w:bCs/>
          <w:sz w:val="26"/>
          <w:szCs w:val="26"/>
        </w:rPr>
        <w:t xml:space="preserve"> BỒI DƯỠNG</w:t>
      </w:r>
    </w:p>
    <w:p w14:paraId="5E416A35" w14:textId="29EC78B6" w:rsidR="00D418BC" w:rsidRDefault="00D418BC" w:rsidP="00151572">
      <w:pPr>
        <w:shd w:val="clear" w:color="auto" w:fill="FFFFFF"/>
        <w:spacing w:before="120" w:after="120" w:line="370" w:lineRule="exact"/>
        <w:ind w:firstLine="567"/>
        <w:jc w:val="both"/>
        <w:rPr>
          <w:rFonts w:eastAsia="Times New Roman" w:cs="Times New Roman"/>
          <w:szCs w:val="28"/>
        </w:rPr>
      </w:pPr>
      <w:r w:rsidRPr="00D418BC">
        <w:rPr>
          <w:rFonts w:eastAsia="Times New Roman" w:cs="Times New Roman"/>
          <w:szCs w:val="28"/>
        </w:rPr>
        <w:t>Cán bộ,</w:t>
      </w:r>
      <w:r w:rsidR="001C1AE0">
        <w:rPr>
          <w:rFonts w:eastAsia="Times New Roman" w:cs="Times New Roman"/>
          <w:szCs w:val="28"/>
        </w:rPr>
        <w:t xml:space="preserve"> công chức, viên chức </w:t>
      </w:r>
      <w:r w:rsidRPr="00D418BC">
        <w:rPr>
          <w:rFonts w:eastAsia="Times New Roman" w:cs="Times New Roman"/>
          <w:szCs w:val="28"/>
        </w:rPr>
        <w:t xml:space="preserve">theo dõi công tác dân tộc, chuyên trách làm công tác dân tộc; cán bộ, công chức, viên chức công tác tại địa bàn có </w:t>
      </w:r>
      <w:r>
        <w:rPr>
          <w:rFonts w:eastAsia="Times New Roman" w:cs="Times New Roman"/>
          <w:szCs w:val="28"/>
        </w:rPr>
        <w:t>đông đồng bào dân tộc thiểu số; cán bộ</w:t>
      </w:r>
      <w:r w:rsidR="00213AC6">
        <w:rPr>
          <w:rFonts w:eastAsia="Times New Roman" w:cs="Times New Roman"/>
          <w:szCs w:val="28"/>
        </w:rPr>
        <w:t xml:space="preserve"> ở</w:t>
      </w:r>
      <w:r>
        <w:rPr>
          <w:rFonts w:eastAsia="Times New Roman" w:cs="Times New Roman"/>
          <w:szCs w:val="28"/>
        </w:rPr>
        <w:t xml:space="preserve"> cơ sở tiếp xúc</w:t>
      </w:r>
      <w:r w:rsidR="00213AC6">
        <w:rPr>
          <w:rFonts w:eastAsia="Times New Roman" w:cs="Times New Roman"/>
          <w:szCs w:val="28"/>
        </w:rPr>
        <w:t>,</w:t>
      </w:r>
      <w:r>
        <w:rPr>
          <w:rFonts w:eastAsia="Times New Roman" w:cs="Times New Roman"/>
          <w:szCs w:val="28"/>
        </w:rPr>
        <w:t xml:space="preserve"> làm việc trực tiếp với đồng bào dân tộc thiểu số</w:t>
      </w:r>
      <w:r w:rsidR="00023DD6">
        <w:rPr>
          <w:rFonts w:eastAsia="Times New Roman" w:cs="Times New Roman"/>
          <w:szCs w:val="28"/>
        </w:rPr>
        <w:t>, gồm:</w:t>
      </w:r>
    </w:p>
    <w:p w14:paraId="6C5734C8" w14:textId="181B9B21" w:rsidR="00D06E3E" w:rsidRPr="00070C2F" w:rsidRDefault="00D06E3E" w:rsidP="00151572">
      <w:pPr>
        <w:shd w:val="clear" w:color="auto" w:fill="FFFFFF"/>
        <w:spacing w:before="120" w:after="120" w:line="370" w:lineRule="exact"/>
        <w:ind w:firstLine="567"/>
        <w:jc w:val="both"/>
        <w:rPr>
          <w:rFonts w:eastAsia="Times New Roman" w:cs="Times New Roman"/>
          <w:szCs w:val="28"/>
        </w:rPr>
      </w:pPr>
      <w:r w:rsidRPr="00825261">
        <w:rPr>
          <w:rFonts w:eastAsia="Times New Roman" w:cs="Times New Roman"/>
          <w:b/>
          <w:szCs w:val="28"/>
          <w:lang w:val="vi-VN"/>
        </w:rPr>
        <w:lastRenderedPageBreak/>
        <w:t xml:space="preserve">1. </w:t>
      </w:r>
      <w:r>
        <w:rPr>
          <w:rFonts w:eastAsia="Times New Roman" w:cs="Times New Roman"/>
          <w:szCs w:val="28"/>
          <w:lang w:val="vi-VN"/>
        </w:rPr>
        <w:t xml:space="preserve">Nhóm đối </w:t>
      </w:r>
      <w:r w:rsidR="00B927E9">
        <w:rPr>
          <w:rFonts w:eastAsia="Times New Roman" w:cs="Times New Roman"/>
          <w:szCs w:val="28"/>
        </w:rPr>
        <w:t>t</w:t>
      </w:r>
      <w:r>
        <w:rPr>
          <w:rFonts w:eastAsia="Times New Roman" w:cs="Times New Roman"/>
          <w:szCs w:val="28"/>
          <w:lang w:val="vi-VN"/>
        </w:rPr>
        <w:t>ượng 2:</w:t>
      </w:r>
      <w:r w:rsidR="005346EE">
        <w:rPr>
          <w:rFonts w:eastAsia="Times New Roman" w:cs="Times New Roman"/>
          <w:szCs w:val="28"/>
        </w:rPr>
        <w:t xml:space="preserve"> </w:t>
      </w:r>
      <w:r w:rsidR="005346EE">
        <w:rPr>
          <w:lang w:val="vi-VN"/>
        </w:rPr>
        <w:t>Giám đốc, Phó Giám đốc sở và tương đương; Trưởng, Phó ban ngành trực thuộc tỉnh ủy; Trưởng, Phó ban ngành trực thuộc Hội đồng nhân dân, Ủy ban nhân dân tỉnh; Bí thư, Phó Bí thư Đảng bộ trực thuộc tỉnh ủy; Chủ tịch, Phó Chủ tịch Hội đồng nhân dân huyện, thành phố; Chủ tịch, Phó Chủ tịch Ủy ban nhân dân huyện</w:t>
      </w:r>
      <w:r w:rsidR="006B0310">
        <w:t>, thành phố</w:t>
      </w:r>
      <w:r w:rsidR="005346EE">
        <w:rPr>
          <w:lang w:val="vi-VN"/>
        </w:rPr>
        <w:t xml:space="preserve">; </w:t>
      </w:r>
      <w:r w:rsidR="005346EE">
        <w:t xml:space="preserve">Ủy </w:t>
      </w:r>
      <w:r w:rsidR="005346EE">
        <w:rPr>
          <w:lang w:val="vi-VN"/>
        </w:rPr>
        <w:t>viên Ban Thường vụ huyện ủy, thành ủy ở địa bàn đông đồng bào dân tộc thiểu số</w:t>
      </w:r>
      <w:r w:rsidR="00070C2F">
        <w:t>.</w:t>
      </w:r>
    </w:p>
    <w:p w14:paraId="4471AB18" w14:textId="30359615" w:rsidR="00023DD6" w:rsidRPr="00023DD6" w:rsidRDefault="00825261" w:rsidP="00151572">
      <w:pPr>
        <w:pStyle w:val="NormalWeb"/>
        <w:shd w:val="clear" w:color="auto" w:fill="FFFFFF"/>
        <w:spacing w:before="120" w:beforeAutospacing="0" w:after="120" w:afterAutospacing="0" w:line="370" w:lineRule="exact"/>
        <w:ind w:firstLine="567"/>
        <w:jc w:val="both"/>
        <w:rPr>
          <w:color w:val="000000"/>
          <w:sz w:val="28"/>
          <w:szCs w:val="28"/>
        </w:rPr>
      </w:pPr>
      <w:r>
        <w:rPr>
          <w:b/>
          <w:bCs/>
          <w:color w:val="000000"/>
          <w:sz w:val="28"/>
          <w:szCs w:val="28"/>
        </w:rPr>
        <w:t>2</w:t>
      </w:r>
      <w:r w:rsidR="00023DD6" w:rsidRPr="00DD25CD">
        <w:rPr>
          <w:b/>
          <w:bCs/>
          <w:color w:val="000000"/>
          <w:sz w:val="28"/>
          <w:szCs w:val="28"/>
        </w:rPr>
        <w:t>.</w:t>
      </w:r>
      <w:r w:rsidR="00023DD6" w:rsidRPr="00023DD6">
        <w:rPr>
          <w:color w:val="000000"/>
          <w:sz w:val="28"/>
          <w:szCs w:val="28"/>
        </w:rPr>
        <w:t xml:space="preserve"> Nhóm đối tượng 3</w:t>
      </w:r>
      <w:r w:rsidR="00023DD6">
        <w:rPr>
          <w:color w:val="000000"/>
          <w:sz w:val="28"/>
          <w:szCs w:val="28"/>
        </w:rPr>
        <w:t>:</w:t>
      </w:r>
      <w:r w:rsidR="00070C2F">
        <w:rPr>
          <w:color w:val="000000"/>
          <w:sz w:val="28"/>
          <w:szCs w:val="28"/>
        </w:rPr>
        <w:t xml:space="preserve"> </w:t>
      </w:r>
      <w:r w:rsidR="00070C2F" w:rsidRPr="00070C2F">
        <w:rPr>
          <w:rFonts w:eastAsiaTheme="minorHAnsi" w:cstheme="minorBidi"/>
          <w:sz w:val="28"/>
          <w:szCs w:val="22"/>
          <w:lang w:val="vi-VN"/>
        </w:rPr>
        <w:t>Trưởng phòng, Phó Trưởng phòng và tương đương thuộc cơ quan chuyên môn thuộc Ủy ban nhân dân cấp tỉnh; Trưởng phòng, Phó Trưởng phòng và tương đương thuộc cơ quan chuyên môn cấp huyện; Trưởng, Phó ban ngành trực thuộc huyện ủy, thành ủy; Bí thư, Phó Bí thư Đảng ủy xã, phường, thị trấn (sau đây gọi là cấp xã); Chủ tịch, Phó Chủ tịch Hội đồng nhân dân cấp xã; Chủ tịch, Phó Chủ tịch Ủy ban nhân dân cấp xã; Hiệu trưởng, Phó Hiệu trưởng trường trung học phổ thông, trung học cơ sở, tiểu học nội trú, bán trú ở địa bàn đông đồng bào dân tộc thiểu số</w:t>
      </w:r>
    </w:p>
    <w:p w14:paraId="4432635A" w14:textId="48176D44" w:rsidR="00023DD6" w:rsidRPr="00023DD6" w:rsidRDefault="00825261" w:rsidP="00151572">
      <w:pPr>
        <w:pStyle w:val="NormalWeb"/>
        <w:shd w:val="clear" w:color="auto" w:fill="FFFFFF"/>
        <w:spacing w:before="120" w:beforeAutospacing="0" w:after="120" w:afterAutospacing="0" w:line="370" w:lineRule="exact"/>
        <w:ind w:firstLine="567"/>
        <w:jc w:val="both"/>
        <w:rPr>
          <w:color w:val="000000"/>
          <w:sz w:val="28"/>
          <w:szCs w:val="28"/>
        </w:rPr>
      </w:pPr>
      <w:r>
        <w:rPr>
          <w:b/>
          <w:bCs/>
          <w:color w:val="000000"/>
          <w:sz w:val="28"/>
          <w:szCs w:val="28"/>
        </w:rPr>
        <w:t>3</w:t>
      </w:r>
      <w:r w:rsidR="00DD25CD" w:rsidRPr="00DD25CD">
        <w:rPr>
          <w:b/>
          <w:bCs/>
          <w:color w:val="000000"/>
          <w:sz w:val="28"/>
          <w:szCs w:val="28"/>
        </w:rPr>
        <w:t>.</w:t>
      </w:r>
      <w:r w:rsidR="00023DD6" w:rsidRPr="00023DD6">
        <w:rPr>
          <w:color w:val="000000"/>
          <w:sz w:val="28"/>
          <w:szCs w:val="28"/>
        </w:rPr>
        <w:t xml:space="preserve"> Nhóm đối tượng 4</w:t>
      </w:r>
      <w:r w:rsidR="009A2283">
        <w:rPr>
          <w:color w:val="000000"/>
          <w:sz w:val="28"/>
          <w:szCs w:val="28"/>
        </w:rPr>
        <w:t>:</w:t>
      </w:r>
      <w:r w:rsidR="008822C7">
        <w:rPr>
          <w:color w:val="000000"/>
          <w:sz w:val="28"/>
          <w:szCs w:val="28"/>
        </w:rPr>
        <w:t xml:space="preserve"> </w:t>
      </w:r>
      <w:r w:rsidR="008822C7" w:rsidRPr="008822C7">
        <w:rPr>
          <w:color w:val="000000"/>
          <w:sz w:val="28"/>
          <w:szCs w:val="28"/>
        </w:rPr>
        <w:t>Công chức, viên chức trực tiếp tham mưu, theo dõi về công tác dân tộc ở cơ quan cấp tỉnh, cấp huyện; cán bộ, công chức cấp xã; bí thư chi bộ, trưởng thôn ở địa bàn đông đồng bào dân tộc thiểu số</w:t>
      </w:r>
      <w:r w:rsidR="008822C7">
        <w:rPr>
          <w:color w:val="000000"/>
          <w:sz w:val="28"/>
          <w:szCs w:val="28"/>
        </w:rPr>
        <w:t>.</w:t>
      </w:r>
    </w:p>
    <w:p w14:paraId="5653FADF" w14:textId="617894EE" w:rsidR="009A2283" w:rsidRDefault="009A2283" w:rsidP="00151572">
      <w:pPr>
        <w:spacing w:before="120" w:after="120" w:line="370" w:lineRule="exact"/>
        <w:ind w:firstLine="567"/>
        <w:jc w:val="both"/>
        <w:rPr>
          <w:b/>
          <w:szCs w:val="28"/>
        </w:rPr>
      </w:pPr>
      <w:r>
        <w:rPr>
          <w:b/>
          <w:szCs w:val="28"/>
        </w:rPr>
        <w:t>I</w:t>
      </w:r>
      <w:r w:rsidR="00CD394E">
        <w:rPr>
          <w:b/>
          <w:szCs w:val="28"/>
        </w:rPr>
        <w:t>V</w:t>
      </w:r>
      <w:r>
        <w:rPr>
          <w:b/>
          <w:szCs w:val="28"/>
        </w:rPr>
        <w:t>. CHƯƠNG TRÌNH, TÀI LIỆU</w:t>
      </w:r>
      <w:r w:rsidR="00FD5C5E">
        <w:rPr>
          <w:b/>
          <w:szCs w:val="28"/>
        </w:rPr>
        <w:t xml:space="preserve"> VÀ HÌNH THỨC </w:t>
      </w:r>
      <w:r>
        <w:rPr>
          <w:b/>
          <w:szCs w:val="28"/>
        </w:rPr>
        <w:t>BỒI DƯỠNG</w:t>
      </w:r>
    </w:p>
    <w:p w14:paraId="7A9A686D" w14:textId="652C7CC7" w:rsidR="00D55261" w:rsidRPr="007D4D82" w:rsidRDefault="00EE20FA" w:rsidP="00151572">
      <w:pPr>
        <w:spacing w:before="120" w:after="120" w:line="370" w:lineRule="exact"/>
        <w:ind w:firstLine="567"/>
        <w:jc w:val="both"/>
        <w:rPr>
          <w:rFonts w:cs="Times New Roman"/>
          <w:iCs/>
          <w:color w:val="000000"/>
          <w:spacing w:val="4"/>
          <w:szCs w:val="28"/>
          <w:lang w:val="vi-VN"/>
        </w:rPr>
      </w:pPr>
      <w:r w:rsidRPr="00B85945">
        <w:rPr>
          <w:b/>
          <w:bCs/>
          <w:iCs/>
          <w:color w:val="000000"/>
          <w:spacing w:val="-4"/>
          <w:szCs w:val="28"/>
        </w:rPr>
        <w:t>1.</w:t>
      </w:r>
      <w:r w:rsidR="00B40003" w:rsidRPr="00B85945">
        <w:rPr>
          <w:b/>
          <w:bCs/>
          <w:iCs/>
          <w:color w:val="000000"/>
          <w:spacing w:val="-4"/>
          <w:szCs w:val="28"/>
        </w:rPr>
        <w:t xml:space="preserve"> </w:t>
      </w:r>
      <w:r w:rsidRPr="00B85945">
        <w:rPr>
          <w:b/>
          <w:iCs/>
          <w:color w:val="000000"/>
          <w:spacing w:val="-4"/>
          <w:szCs w:val="28"/>
        </w:rPr>
        <w:t>Chương trình</w:t>
      </w:r>
      <w:r w:rsidR="00875677">
        <w:rPr>
          <w:b/>
          <w:iCs/>
          <w:color w:val="000000"/>
          <w:spacing w:val="-4"/>
          <w:szCs w:val="28"/>
        </w:rPr>
        <w:t>, tài liệu</w:t>
      </w:r>
      <w:r w:rsidR="000851B3">
        <w:rPr>
          <w:b/>
          <w:iCs/>
          <w:color w:val="000000"/>
          <w:spacing w:val="-4"/>
          <w:szCs w:val="28"/>
        </w:rPr>
        <w:t xml:space="preserve">: </w:t>
      </w:r>
      <w:r w:rsidR="00D55261" w:rsidRPr="007D4D82">
        <w:rPr>
          <w:rFonts w:cs="Times New Roman"/>
          <w:iCs/>
          <w:color w:val="000000"/>
          <w:spacing w:val="4"/>
          <w:szCs w:val="28"/>
          <w:lang w:val="vi-VN"/>
        </w:rPr>
        <w:t xml:space="preserve">Chương </w:t>
      </w:r>
      <w:r w:rsidR="00D55261" w:rsidRPr="00A04883">
        <w:rPr>
          <w:rFonts w:cs="Times New Roman"/>
          <w:iCs/>
          <w:color w:val="000000"/>
          <w:spacing w:val="-2"/>
          <w:szCs w:val="28"/>
          <w:lang w:val="vi-VN"/>
        </w:rPr>
        <w:t>trình</w:t>
      </w:r>
      <w:r w:rsidR="00E04963">
        <w:rPr>
          <w:rFonts w:cs="Times New Roman"/>
          <w:iCs/>
          <w:color w:val="000000"/>
          <w:spacing w:val="-2"/>
          <w:szCs w:val="28"/>
        </w:rPr>
        <w:t xml:space="preserve">, tài liệu </w:t>
      </w:r>
      <w:r w:rsidR="00D55261" w:rsidRPr="00A04883">
        <w:rPr>
          <w:rFonts w:cs="Times New Roman"/>
          <w:iCs/>
          <w:color w:val="000000"/>
          <w:spacing w:val="-2"/>
          <w:szCs w:val="28"/>
        </w:rPr>
        <w:t xml:space="preserve">bồi dưỡng kiến thức dân tộc đối với nhóm đối tượng 3 và </w:t>
      </w:r>
      <w:r w:rsidR="00D55261" w:rsidRPr="00A04883">
        <w:rPr>
          <w:rFonts w:cs="Times New Roman"/>
          <w:iCs/>
          <w:color w:val="000000"/>
          <w:spacing w:val="-2"/>
          <w:szCs w:val="28"/>
          <w:lang w:val="vi-VN"/>
        </w:rPr>
        <w:t xml:space="preserve">nhóm đối tượng </w:t>
      </w:r>
      <w:r w:rsidR="00D55261" w:rsidRPr="00A04883">
        <w:rPr>
          <w:rFonts w:cs="Times New Roman"/>
          <w:iCs/>
          <w:color w:val="000000"/>
          <w:spacing w:val="-2"/>
          <w:szCs w:val="28"/>
        </w:rPr>
        <w:t>4</w:t>
      </w:r>
      <w:r w:rsidR="00D55261" w:rsidRPr="00A04883">
        <w:rPr>
          <w:rFonts w:cs="Times New Roman"/>
          <w:iCs/>
          <w:color w:val="000000"/>
          <w:spacing w:val="-2"/>
          <w:szCs w:val="28"/>
          <w:lang w:val="vi-VN"/>
        </w:rPr>
        <w:t>:</w:t>
      </w:r>
      <w:r w:rsidR="00D55261" w:rsidRPr="00A04883">
        <w:rPr>
          <w:rFonts w:cs="Times New Roman"/>
          <w:iCs/>
          <w:color w:val="000000"/>
          <w:spacing w:val="-2"/>
          <w:szCs w:val="28"/>
        </w:rPr>
        <w:t xml:space="preserve"> </w:t>
      </w:r>
      <w:r w:rsidR="00D61810" w:rsidRPr="00A04883">
        <w:rPr>
          <w:rFonts w:cs="Times New Roman"/>
          <w:iCs/>
          <w:color w:val="000000"/>
          <w:spacing w:val="-2"/>
          <w:szCs w:val="28"/>
        </w:rPr>
        <w:t>T</w:t>
      </w:r>
      <w:r w:rsidR="00D55261" w:rsidRPr="00A04883">
        <w:rPr>
          <w:rFonts w:cs="Times New Roman"/>
          <w:iCs/>
          <w:color w:val="000000"/>
          <w:spacing w:val="-2"/>
          <w:szCs w:val="28"/>
        </w:rPr>
        <w:t xml:space="preserve">hực hiện theo </w:t>
      </w:r>
      <w:r w:rsidR="00D55261" w:rsidRPr="00A04883">
        <w:rPr>
          <w:rFonts w:cs="Times New Roman"/>
          <w:iCs/>
          <w:color w:val="000000"/>
          <w:spacing w:val="-2"/>
          <w:szCs w:val="28"/>
          <w:lang w:val="vi-VN"/>
        </w:rPr>
        <w:t xml:space="preserve">quy định tại  </w:t>
      </w:r>
      <w:r w:rsidR="00D55261" w:rsidRPr="00A04883">
        <w:rPr>
          <w:rFonts w:cs="Times New Roman"/>
          <w:bCs/>
          <w:spacing w:val="-2"/>
          <w:szCs w:val="28"/>
          <w:lang w:val="nl-NL"/>
        </w:rPr>
        <w:t>Quyết định số 771/QĐ-TTg ngày 26/6/2018 của Thủ tướng Chính phủ</w:t>
      </w:r>
      <w:r w:rsidR="00E04963">
        <w:rPr>
          <w:rFonts w:cs="Times New Roman"/>
          <w:spacing w:val="-2"/>
          <w:szCs w:val="28"/>
          <w:shd w:val="clear" w:color="auto" w:fill="FFFFFF"/>
          <w:lang w:val="es-MX"/>
        </w:rPr>
        <w:t xml:space="preserve"> và </w:t>
      </w:r>
      <w:r w:rsidR="00D55261" w:rsidRPr="007D4D82">
        <w:rPr>
          <w:rFonts w:cs="Times New Roman"/>
          <w:spacing w:val="4"/>
          <w:szCs w:val="28"/>
        </w:rPr>
        <w:t xml:space="preserve">Thông tư </w:t>
      </w:r>
      <w:r w:rsidR="00D55261" w:rsidRPr="005C62F5">
        <w:rPr>
          <w:rFonts w:cs="Times New Roman"/>
          <w:spacing w:val="-4"/>
          <w:szCs w:val="28"/>
        </w:rPr>
        <w:t>số 02/2022/TT-UBDT ngày 30/6/2022 của Uỷ ban Dân tộc</w:t>
      </w:r>
      <w:r w:rsidR="00D55261" w:rsidRPr="005C62F5">
        <w:rPr>
          <w:rFonts w:cs="Times New Roman"/>
          <w:spacing w:val="-4"/>
          <w:szCs w:val="28"/>
          <w:lang w:val="vi-VN"/>
        </w:rPr>
        <w:t xml:space="preserve">; Quyết định 778/QĐ-UBDT ngày 23/10/2019 của Ủy ban </w:t>
      </w:r>
      <w:r w:rsidR="00A762BE" w:rsidRPr="005C62F5">
        <w:rPr>
          <w:rFonts w:cs="Times New Roman"/>
          <w:spacing w:val="-4"/>
          <w:szCs w:val="28"/>
        </w:rPr>
        <w:t>D</w:t>
      </w:r>
      <w:r w:rsidR="00D55261" w:rsidRPr="005C62F5">
        <w:rPr>
          <w:rFonts w:cs="Times New Roman"/>
          <w:spacing w:val="-4"/>
          <w:szCs w:val="28"/>
          <w:lang w:val="vi-VN"/>
        </w:rPr>
        <w:t>ân tộc</w:t>
      </w:r>
      <w:r w:rsidR="000851B3" w:rsidRPr="005C62F5">
        <w:rPr>
          <w:rFonts w:cs="Times New Roman"/>
          <w:spacing w:val="-4"/>
          <w:szCs w:val="28"/>
        </w:rPr>
        <w:t>,</w:t>
      </w:r>
      <w:r w:rsidR="00D55261" w:rsidRPr="005C62F5">
        <w:rPr>
          <w:rFonts w:cs="Times New Roman"/>
          <w:color w:val="000000"/>
          <w:spacing w:val="-4"/>
          <w:szCs w:val="28"/>
          <w:shd w:val="clear" w:color="auto" w:fill="FFFFFF"/>
        </w:rPr>
        <w:t xml:space="preserve"> </w:t>
      </w:r>
      <w:r w:rsidR="00D55261" w:rsidRPr="005C62F5">
        <w:rPr>
          <w:rFonts w:cs="Times New Roman"/>
          <w:spacing w:val="-4"/>
          <w:szCs w:val="28"/>
        </w:rPr>
        <w:t xml:space="preserve">đảm bảo </w:t>
      </w:r>
      <w:r w:rsidR="00D55261" w:rsidRPr="005C62F5">
        <w:rPr>
          <w:rFonts w:cs="Times New Roman"/>
          <w:spacing w:val="-4"/>
          <w:szCs w:val="28"/>
          <w:lang w:val="vi-VN"/>
        </w:rPr>
        <w:t xml:space="preserve">phù hợp </w:t>
      </w:r>
      <w:r w:rsidR="00D55261" w:rsidRPr="005C62F5">
        <w:rPr>
          <w:rFonts w:cs="Times New Roman"/>
          <w:spacing w:val="-4"/>
          <w:szCs w:val="28"/>
        </w:rPr>
        <w:t>với đặc điểm và điều kiện thực tiễn vùng đồng bào dân tộc thiểu số của địa phương</w:t>
      </w:r>
      <w:r w:rsidR="00D55261" w:rsidRPr="007D4D82">
        <w:rPr>
          <w:rFonts w:cs="Times New Roman"/>
          <w:spacing w:val="4"/>
          <w:szCs w:val="28"/>
          <w:lang w:val="vi-VN"/>
        </w:rPr>
        <w:t>.</w:t>
      </w:r>
    </w:p>
    <w:p w14:paraId="317F9CE0" w14:textId="6925AD61" w:rsidR="00EE20FA" w:rsidRDefault="0023639A" w:rsidP="00151572">
      <w:pPr>
        <w:spacing w:before="120" w:after="120" w:line="370" w:lineRule="exact"/>
        <w:ind w:firstLine="567"/>
        <w:jc w:val="both"/>
        <w:rPr>
          <w:b/>
          <w:iCs/>
          <w:color w:val="000000"/>
          <w:spacing w:val="-4"/>
          <w:szCs w:val="28"/>
        </w:rPr>
      </w:pPr>
      <w:r w:rsidRPr="00B85945">
        <w:rPr>
          <w:b/>
          <w:bCs/>
          <w:iCs/>
          <w:color w:val="000000"/>
          <w:spacing w:val="-4"/>
          <w:szCs w:val="28"/>
        </w:rPr>
        <w:t xml:space="preserve">2. </w:t>
      </w:r>
      <w:r w:rsidR="00FD5C5E">
        <w:rPr>
          <w:b/>
          <w:iCs/>
          <w:color w:val="000000"/>
          <w:spacing w:val="-4"/>
          <w:szCs w:val="28"/>
        </w:rPr>
        <w:t>Hình thức</w:t>
      </w:r>
      <w:r w:rsidRPr="00B85945">
        <w:rPr>
          <w:b/>
          <w:iCs/>
          <w:color w:val="000000"/>
          <w:spacing w:val="-4"/>
          <w:szCs w:val="28"/>
        </w:rPr>
        <w:t xml:space="preserve"> bồi dưỡng</w:t>
      </w:r>
    </w:p>
    <w:p w14:paraId="4250E0E5" w14:textId="452B263A" w:rsidR="002C4E17" w:rsidRPr="002C4E17" w:rsidRDefault="00062BC8" w:rsidP="00151572">
      <w:pPr>
        <w:spacing w:before="120" w:after="120" w:line="370" w:lineRule="exact"/>
        <w:ind w:firstLine="567"/>
        <w:jc w:val="both"/>
        <w:rPr>
          <w:i/>
          <w:iCs/>
          <w:color w:val="000000"/>
          <w:spacing w:val="-4"/>
          <w:szCs w:val="28"/>
          <w:lang w:val="vi-VN"/>
        </w:rPr>
      </w:pPr>
      <w:r w:rsidRPr="002C4E17">
        <w:rPr>
          <w:i/>
          <w:iCs/>
          <w:color w:val="000000"/>
          <w:spacing w:val="-4"/>
          <w:szCs w:val="28"/>
          <w:lang w:val="vi-VN"/>
        </w:rPr>
        <w:t xml:space="preserve">2.1. </w:t>
      </w:r>
      <w:r w:rsidR="002C4E17" w:rsidRPr="002C4E17">
        <w:rPr>
          <w:i/>
          <w:iCs/>
          <w:color w:val="000000"/>
          <w:spacing w:val="-4"/>
          <w:szCs w:val="28"/>
          <w:lang w:val="vi-VN"/>
        </w:rPr>
        <w:t>Hình thức bồi dưỡng kiến thức dân tộc:</w:t>
      </w:r>
    </w:p>
    <w:p w14:paraId="65796177" w14:textId="6C13505E" w:rsidR="00062BC8" w:rsidRPr="00062BC8" w:rsidRDefault="002C4E17" w:rsidP="00151572">
      <w:pPr>
        <w:spacing w:before="120" w:after="120" w:line="370" w:lineRule="exact"/>
        <w:ind w:firstLine="567"/>
        <w:jc w:val="both"/>
        <w:rPr>
          <w:iCs/>
          <w:color w:val="000000"/>
          <w:spacing w:val="-4"/>
          <w:szCs w:val="28"/>
          <w:lang w:val="vi-VN"/>
        </w:rPr>
      </w:pPr>
      <w:r>
        <w:rPr>
          <w:iCs/>
          <w:color w:val="000000"/>
          <w:spacing w:val="-4"/>
          <w:szCs w:val="28"/>
          <w:lang w:val="vi-VN"/>
        </w:rPr>
        <w:t xml:space="preserve">- </w:t>
      </w:r>
      <w:r w:rsidR="00062BC8" w:rsidRPr="00062BC8">
        <w:rPr>
          <w:iCs/>
          <w:color w:val="000000"/>
          <w:spacing w:val="-4"/>
          <w:szCs w:val="28"/>
          <w:lang w:val="vi-VN"/>
        </w:rPr>
        <w:t xml:space="preserve">Đối với nhóm đối tượng 2: </w:t>
      </w:r>
      <w:r w:rsidR="00273B70">
        <w:rPr>
          <w:iCs/>
          <w:color w:val="000000"/>
          <w:spacing w:val="-4"/>
          <w:szCs w:val="28"/>
          <w:lang w:val="vi-VN"/>
        </w:rPr>
        <w:t>T</w:t>
      </w:r>
      <w:r w:rsidR="00062BC8" w:rsidRPr="00062BC8">
        <w:rPr>
          <w:iCs/>
          <w:color w:val="000000"/>
          <w:spacing w:val="-4"/>
          <w:szCs w:val="28"/>
          <w:lang w:val="vi-VN"/>
        </w:rPr>
        <w:t>ỉnh cử cán cán bộ, công chức tham gia các lớ</w:t>
      </w:r>
      <w:r w:rsidR="009A52B6">
        <w:rPr>
          <w:iCs/>
          <w:color w:val="000000"/>
          <w:spacing w:val="-4"/>
          <w:szCs w:val="28"/>
          <w:lang w:val="vi-VN"/>
        </w:rPr>
        <w:t>p bồ</w:t>
      </w:r>
      <w:r w:rsidR="00062BC8" w:rsidRPr="00062BC8">
        <w:rPr>
          <w:iCs/>
          <w:color w:val="000000"/>
          <w:spacing w:val="-4"/>
          <w:szCs w:val="28"/>
          <w:lang w:val="vi-VN"/>
        </w:rPr>
        <w:t>i dưỡng kiến thức dân tộc do Trung ương tổ chứ</w:t>
      </w:r>
      <w:r>
        <w:rPr>
          <w:iCs/>
          <w:color w:val="000000"/>
          <w:spacing w:val="-4"/>
          <w:szCs w:val="28"/>
          <w:lang w:val="vi-VN"/>
        </w:rPr>
        <w:t>c</w:t>
      </w:r>
      <w:r w:rsidR="00062BC8" w:rsidRPr="00062BC8">
        <w:rPr>
          <w:iCs/>
          <w:color w:val="000000"/>
          <w:spacing w:val="-4"/>
          <w:szCs w:val="28"/>
          <w:lang w:val="vi-VN"/>
        </w:rPr>
        <w:t>.</w:t>
      </w:r>
    </w:p>
    <w:p w14:paraId="44AEB33C" w14:textId="26893DC6" w:rsidR="00062BC8" w:rsidRDefault="002C4E17" w:rsidP="00151572">
      <w:pPr>
        <w:spacing w:before="120" w:after="120" w:line="370" w:lineRule="exact"/>
        <w:ind w:firstLine="567"/>
        <w:jc w:val="both"/>
        <w:rPr>
          <w:iCs/>
          <w:color w:val="000000"/>
          <w:spacing w:val="-4"/>
          <w:szCs w:val="28"/>
          <w:lang w:val="vi-VN"/>
        </w:rPr>
      </w:pPr>
      <w:r>
        <w:rPr>
          <w:iCs/>
          <w:color w:val="000000"/>
          <w:spacing w:val="-4"/>
          <w:szCs w:val="28"/>
          <w:lang w:val="vi-VN"/>
        </w:rPr>
        <w:t xml:space="preserve">- </w:t>
      </w:r>
      <w:r w:rsidR="00062BC8">
        <w:rPr>
          <w:iCs/>
          <w:color w:val="000000"/>
          <w:spacing w:val="-4"/>
          <w:szCs w:val="28"/>
          <w:lang w:val="vi-VN"/>
        </w:rPr>
        <w:t xml:space="preserve">Đối với nhóm đối tượng 3 và nhóm đối tượng 4: </w:t>
      </w:r>
      <w:r w:rsidR="00E31785">
        <w:rPr>
          <w:iCs/>
          <w:color w:val="000000"/>
          <w:spacing w:val="-4"/>
          <w:szCs w:val="28"/>
          <w:lang w:val="vi-VN"/>
        </w:rPr>
        <w:t>Ủy ban nhân dân tỉnh giao Ban Dân tộc tỉnh chủ trì phối hợp với các cơ quan, đơn vị liên quan, Ủy ban nhân dân huyện, thành phố t</w:t>
      </w:r>
      <w:r w:rsidR="00062BC8">
        <w:rPr>
          <w:iCs/>
          <w:color w:val="000000"/>
          <w:spacing w:val="-4"/>
          <w:szCs w:val="28"/>
          <w:lang w:val="vi-VN"/>
        </w:rPr>
        <w:t xml:space="preserve">ổ chức </w:t>
      </w:r>
      <w:r w:rsidR="00E31785">
        <w:rPr>
          <w:iCs/>
          <w:color w:val="000000"/>
          <w:spacing w:val="-4"/>
          <w:szCs w:val="28"/>
          <w:lang w:val="vi-VN"/>
        </w:rPr>
        <w:t xml:space="preserve">các lớp </w:t>
      </w:r>
      <w:r w:rsidR="00062BC8">
        <w:rPr>
          <w:iCs/>
          <w:color w:val="000000"/>
          <w:spacing w:val="-4"/>
          <w:szCs w:val="28"/>
          <w:lang w:val="vi-VN"/>
        </w:rPr>
        <w:t xml:space="preserve">bồi dưỡng tập trung theo quy định tại Quyết định </w:t>
      </w:r>
      <w:r w:rsidR="00C575E5">
        <w:rPr>
          <w:iCs/>
          <w:color w:val="000000"/>
          <w:spacing w:val="-4"/>
          <w:szCs w:val="28"/>
          <w:lang w:val="vi-VN"/>
        </w:rPr>
        <w:t>số</w:t>
      </w:r>
      <w:r w:rsidR="00062BC8">
        <w:rPr>
          <w:iCs/>
          <w:color w:val="000000"/>
          <w:spacing w:val="-4"/>
          <w:szCs w:val="28"/>
          <w:lang w:val="vi-VN"/>
        </w:rPr>
        <w:t xml:space="preserve"> 771/</w:t>
      </w:r>
      <w:r w:rsidR="00C575E5">
        <w:rPr>
          <w:iCs/>
          <w:color w:val="000000"/>
          <w:spacing w:val="-4"/>
          <w:szCs w:val="28"/>
          <w:lang w:val="vi-VN"/>
        </w:rPr>
        <w:t>QĐ-TTg ngày 26/6/2018 của Thủ tướng Chính phủ.</w:t>
      </w:r>
    </w:p>
    <w:p w14:paraId="1365F29A" w14:textId="77777777" w:rsidR="00E31785" w:rsidRDefault="00E31785" w:rsidP="00151572">
      <w:pPr>
        <w:spacing w:before="120" w:after="120" w:line="370" w:lineRule="exact"/>
        <w:ind w:firstLine="567"/>
        <w:jc w:val="both"/>
        <w:rPr>
          <w:rFonts w:cs="Times New Roman"/>
          <w:spacing w:val="-2"/>
        </w:rPr>
      </w:pPr>
      <w:r w:rsidRPr="00E31785">
        <w:rPr>
          <w:i/>
          <w:iCs/>
          <w:color w:val="000000"/>
          <w:spacing w:val="-4"/>
          <w:szCs w:val="28"/>
          <w:lang w:val="vi-VN"/>
        </w:rPr>
        <w:t>2.2. Hình thức bồi dưỡng tiếng dân tộc thiểu số</w:t>
      </w:r>
      <w:r>
        <w:rPr>
          <w:i/>
          <w:iCs/>
          <w:color w:val="000000"/>
          <w:spacing w:val="-4"/>
          <w:szCs w:val="28"/>
          <w:lang w:val="vi-VN"/>
        </w:rPr>
        <w:t>:</w:t>
      </w:r>
      <w:r>
        <w:rPr>
          <w:rFonts w:cs="Times New Roman"/>
          <w:spacing w:val="-2"/>
        </w:rPr>
        <w:t xml:space="preserve"> </w:t>
      </w:r>
    </w:p>
    <w:p w14:paraId="4606ACCB" w14:textId="134BE6BA" w:rsidR="00E31785" w:rsidRDefault="00E31785" w:rsidP="00151572">
      <w:pPr>
        <w:spacing w:before="120" w:after="120" w:line="370" w:lineRule="exact"/>
        <w:ind w:firstLine="567"/>
        <w:jc w:val="both"/>
        <w:rPr>
          <w:rFonts w:cs="Times New Roman"/>
          <w:spacing w:val="4"/>
          <w:szCs w:val="28"/>
          <w:lang w:val="vi-VN"/>
        </w:rPr>
      </w:pPr>
      <w:r>
        <w:rPr>
          <w:rFonts w:cs="Times New Roman"/>
          <w:spacing w:val="-2"/>
          <w:lang w:val="vi-VN"/>
        </w:rPr>
        <w:t>Ủy ban nhân dân tỉnh g</w:t>
      </w:r>
      <w:r>
        <w:rPr>
          <w:rFonts w:cs="Times New Roman"/>
          <w:spacing w:val="-2"/>
        </w:rPr>
        <w:t>iao Sở Giáo dục và Đào tạo chủ trì, phối hợp với</w:t>
      </w:r>
      <w:r w:rsidR="003F1899">
        <w:rPr>
          <w:rFonts w:cs="Times New Roman"/>
          <w:spacing w:val="-2"/>
          <w:lang w:val="vi-VN"/>
        </w:rPr>
        <w:t xml:space="preserve"> các cơ quan, đơ</w:t>
      </w:r>
      <w:r>
        <w:rPr>
          <w:rFonts w:cs="Times New Roman"/>
          <w:spacing w:val="-2"/>
          <w:lang w:val="vi-VN"/>
        </w:rPr>
        <w:t>n vị liên quan</w:t>
      </w:r>
      <w:r>
        <w:rPr>
          <w:rFonts w:cs="Times New Roman"/>
          <w:spacing w:val="-2"/>
        </w:rPr>
        <w:t>,</w:t>
      </w:r>
      <w:r>
        <w:rPr>
          <w:rFonts w:cs="Times New Roman"/>
          <w:spacing w:val="-2"/>
          <w:lang w:val="vi-VN"/>
        </w:rPr>
        <w:t xml:space="preserve"> Ủy ban nhân dân các huyện, thành phố và</w:t>
      </w:r>
      <w:r>
        <w:rPr>
          <w:rFonts w:cs="Times New Roman"/>
          <w:spacing w:val="-2"/>
        </w:rPr>
        <w:t xml:space="preserve"> </w:t>
      </w:r>
      <w:r>
        <w:t xml:space="preserve">các cơ sở </w:t>
      </w:r>
      <w:r>
        <w:lastRenderedPageBreak/>
        <w:t>giáo dục, đào tạo trong tỉnh tổ chức các lớp bồi dưỡng tiếng dân tộc thiểu số cho cán bộ, công chức, viên chức thuộc nhóm đối tượng 3 và nhóm đối tượng 4</w:t>
      </w:r>
      <w:r>
        <w:rPr>
          <w:rFonts w:cs="Times New Roman"/>
          <w:bCs/>
          <w:spacing w:val="-2"/>
        </w:rPr>
        <w:t xml:space="preserve"> theo quy định tại </w:t>
      </w:r>
      <w:r>
        <w:rPr>
          <w:iCs/>
          <w:color w:val="000000"/>
          <w:spacing w:val="-4"/>
          <w:szCs w:val="28"/>
          <w:lang w:val="vi-VN"/>
        </w:rPr>
        <w:t xml:space="preserve">Quyết định số 771/QĐ-TTg ngày 26/6/2018 của Thủ tướng Chính phủ và </w:t>
      </w:r>
      <w:r w:rsidRPr="007D4D82">
        <w:rPr>
          <w:rFonts w:cs="Times New Roman"/>
          <w:spacing w:val="4"/>
          <w:szCs w:val="28"/>
        </w:rPr>
        <w:t xml:space="preserve">Thông tư số 02/2022/TT-UBDT ngày 30/6/2022 </w:t>
      </w:r>
      <w:r w:rsidR="005C62F5">
        <w:rPr>
          <w:rFonts w:cs="Times New Roman"/>
          <w:spacing w:val="4"/>
          <w:szCs w:val="28"/>
        </w:rPr>
        <w:t xml:space="preserve">của </w:t>
      </w:r>
      <w:r w:rsidRPr="007D4D82">
        <w:rPr>
          <w:rFonts w:cs="Times New Roman"/>
          <w:spacing w:val="4"/>
          <w:szCs w:val="28"/>
        </w:rPr>
        <w:t>Uỷ ban Dân tộc</w:t>
      </w:r>
      <w:r>
        <w:rPr>
          <w:rFonts w:cs="Times New Roman"/>
          <w:spacing w:val="4"/>
          <w:szCs w:val="28"/>
          <w:lang w:val="vi-VN"/>
        </w:rPr>
        <w:t>.</w:t>
      </w:r>
    </w:p>
    <w:p w14:paraId="3F9A7A4F" w14:textId="7C702ED2" w:rsidR="00E31785" w:rsidRPr="007C207D" w:rsidRDefault="007C207D" w:rsidP="00151572">
      <w:pPr>
        <w:spacing w:before="120" w:after="120" w:line="370" w:lineRule="exact"/>
        <w:ind w:firstLine="567"/>
        <w:jc w:val="both"/>
        <w:rPr>
          <w:b/>
          <w:iCs/>
          <w:color w:val="000000"/>
          <w:spacing w:val="-4"/>
          <w:szCs w:val="28"/>
          <w:lang w:val="vi-VN"/>
        </w:rPr>
      </w:pPr>
      <w:r w:rsidRPr="007C207D">
        <w:rPr>
          <w:b/>
          <w:iCs/>
          <w:color w:val="000000"/>
          <w:spacing w:val="-4"/>
          <w:szCs w:val="28"/>
          <w:lang w:val="vi-VN"/>
        </w:rPr>
        <w:t xml:space="preserve">3. Tổ chức </w:t>
      </w:r>
      <w:r>
        <w:rPr>
          <w:b/>
          <w:iCs/>
          <w:color w:val="000000"/>
          <w:spacing w:val="-4"/>
          <w:szCs w:val="28"/>
          <w:lang w:val="vi-VN"/>
        </w:rPr>
        <w:t xml:space="preserve">các lớp </w:t>
      </w:r>
      <w:r w:rsidRPr="007C207D">
        <w:rPr>
          <w:b/>
          <w:iCs/>
          <w:color w:val="000000"/>
          <w:spacing w:val="-4"/>
          <w:szCs w:val="28"/>
          <w:lang w:val="vi-VN"/>
        </w:rPr>
        <w:t>bồi dưỡng</w:t>
      </w:r>
      <w:r>
        <w:rPr>
          <w:b/>
          <w:iCs/>
          <w:color w:val="000000"/>
          <w:spacing w:val="-4"/>
          <w:szCs w:val="28"/>
          <w:lang w:val="vi-VN"/>
        </w:rPr>
        <w:t>:</w:t>
      </w:r>
    </w:p>
    <w:p w14:paraId="48D0FE65" w14:textId="283BAFAC" w:rsidR="001077B8" w:rsidRPr="00D93A30" w:rsidRDefault="00E661EC" w:rsidP="00151572">
      <w:pPr>
        <w:spacing w:before="120" w:after="120" w:line="370" w:lineRule="exact"/>
        <w:ind w:firstLine="567"/>
        <w:jc w:val="both"/>
        <w:rPr>
          <w:iCs/>
          <w:color w:val="000000"/>
          <w:spacing w:val="4"/>
          <w:szCs w:val="28"/>
          <w:lang w:val="vi-VN"/>
        </w:rPr>
      </w:pPr>
      <w:r w:rsidRPr="00620C92">
        <w:rPr>
          <w:iCs/>
          <w:color w:val="000000"/>
          <w:spacing w:val="6"/>
          <w:szCs w:val="28"/>
          <w:lang w:val="vi-VN"/>
        </w:rPr>
        <w:t xml:space="preserve">- </w:t>
      </w:r>
      <w:r w:rsidR="001077B8" w:rsidRPr="00620C92">
        <w:rPr>
          <w:iCs/>
          <w:color w:val="000000"/>
          <w:spacing w:val="6"/>
          <w:szCs w:val="28"/>
        </w:rPr>
        <w:t>Năm 2022: Tổ chứ</w:t>
      </w:r>
      <w:r w:rsidR="00362465" w:rsidRPr="00620C92">
        <w:rPr>
          <w:iCs/>
          <w:color w:val="000000"/>
          <w:spacing w:val="6"/>
          <w:szCs w:val="28"/>
        </w:rPr>
        <w:t>c</w:t>
      </w:r>
      <w:r w:rsidR="001077B8" w:rsidRPr="00620C92">
        <w:rPr>
          <w:iCs/>
          <w:color w:val="000000"/>
          <w:spacing w:val="6"/>
          <w:szCs w:val="28"/>
        </w:rPr>
        <w:t xml:space="preserve"> </w:t>
      </w:r>
      <w:r w:rsidRPr="00620C92">
        <w:rPr>
          <w:iCs/>
          <w:color w:val="000000"/>
          <w:spacing w:val="6"/>
          <w:szCs w:val="28"/>
          <w:lang w:val="vi-VN"/>
        </w:rPr>
        <w:t>các</w:t>
      </w:r>
      <w:r w:rsidR="004D7C4E" w:rsidRPr="00620C92">
        <w:rPr>
          <w:iCs/>
          <w:color w:val="000000"/>
          <w:spacing w:val="6"/>
          <w:szCs w:val="28"/>
        </w:rPr>
        <w:t xml:space="preserve"> lớp</w:t>
      </w:r>
      <w:r w:rsidRPr="00620C92">
        <w:rPr>
          <w:iCs/>
          <w:color w:val="000000"/>
          <w:spacing w:val="6"/>
          <w:szCs w:val="28"/>
          <w:lang w:val="vi-VN"/>
        </w:rPr>
        <w:t xml:space="preserve"> </w:t>
      </w:r>
      <w:r w:rsidR="001077B8" w:rsidRPr="00620C92">
        <w:rPr>
          <w:iCs/>
          <w:color w:val="000000"/>
          <w:spacing w:val="6"/>
          <w:szCs w:val="28"/>
        </w:rPr>
        <w:t>bồi dưỡng kiến thức dân tộc</w:t>
      </w:r>
      <w:r w:rsidRPr="00620C92">
        <w:rPr>
          <w:iCs/>
          <w:color w:val="000000"/>
          <w:spacing w:val="6"/>
          <w:szCs w:val="28"/>
          <w:lang w:val="vi-VN"/>
        </w:rPr>
        <w:t xml:space="preserve"> và bồi dưỡng tiếng dân tộc thiểu số</w:t>
      </w:r>
      <w:r w:rsidR="001077B8" w:rsidRPr="00620C92">
        <w:rPr>
          <w:iCs/>
          <w:color w:val="000000"/>
          <w:spacing w:val="6"/>
          <w:szCs w:val="28"/>
        </w:rPr>
        <w:t xml:space="preserve"> theo</w:t>
      </w:r>
      <w:r w:rsidR="00362465" w:rsidRPr="00620C92">
        <w:rPr>
          <w:rFonts w:cs="Times New Roman"/>
          <w:spacing w:val="6"/>
          <w:lang w:val="vi-VN"/>
        </w:rPr>
        <w:t xml:space="preserve"> Quyết định số 428/QĐ-UBND ngày 01/7/2022 của Ủy ban nhân dân tỉnh Tuyên Quang </w:t>
      </w:r>
      <w:r w:rsidR="00CD394E" w:rsidRPr="00620C92">
        <w:rPr>
          <w:rFonts w:cs="Times New Roman"/>
          <w:spacing w:val="6"/>
        </w:rPr>
        <w:t>v</w:t>
      </w:r>
      <w:r w:rsidR="00362465" w:rsidRPr="00620C92">
        <w:rPr>
          <w:rFonts w:cs="Times New Roman"/>
          <w:spacing w:val="6"/>
          <w:lang w:val="vi-VN"/>
        </w:rPr>
        <w:t xml:space="preserve">ề giao kế hoạch vốn Ngân sách Nhà nước thực hiện Chương trình </w:t>
      </w:r>
      <w:r w:rsidR="00E742B8" w:rsidRPr="00620C92">
        <w:rPr>
          <w:rFonts w:cs="Times New Roman"/>
          <w:spacing w:val="6"/>
        </w:rPr>
        <w:t>m</w:t>
      </w:r>
      <w:r w:rsidR="00362465" w:rsidRPr="00620C92">
        <w:rPr>
          <w:rFonts w:cs="Times New Roman"/>
          <w:spacing w:val="6"/>
          <w:lang w:val="vi-VN"/>
        </w:rPr>
        <w:t>ục tiêu quốc gia phát triển kinh tế - xã hội vùng đồng bào dân tộc thiểu số và miền núi giai đoạn 2021-2025 và năm 202</w:t>
      </w:r>
      <w:r w:rsidR="00362465" w:rsidRPr="00D93A30">
        <w:rPr>
          <w:rFonts w:cs="Times New Roman"/>
          <w:spacing w:val="4"/>
          <w:lang w:val="vi-VN"/>
        </w:rPr>
        <w:t>2.</w:t>
      </w:r>
      <w:r w:rsidR="001077B8" w:rsidRPr="00D93A30">
        <w:rPr>
          <w:iCs/>
          <w:color w:val="000000"/>
          <w:spacing w:val="4"/>
          <w:szCs w:val="28"/>
        </w:rPr>
        <w:t xml:space="preserve"> </w:t>
      </w:r>
    </w:p>
    <w:p w14:paraId="699C3394" w14:textId="51204071" w:rsidR="00715B36" w:rsidRPr="00435951" w:rsidRDefault="001077B8" w:rsidP="00151572">
      <w:pPr>
        <w:spacing w:before="120" w:after="120" w:line="370" w:lineRule="exact"/>
        <w:ind w:firstLine="567"/>
        <w:jc w:val="both"/>
        <w:rPr>
          <w:rFonts w:cs="Times New Roman"/>
          <w:spacing w:val="-2"/>
        </w:rPr>
      </w:pPr>
      <w:r>
        <w:rPr>
          <w:iCs/>
          <w:color w:val="000000"/>
          <w:spacing w:val="-4"/>
          <w:szCs w:val="28"/>
        </w:rPr>
        <w:t xml:space="preserve"> </w:t>
      </w:r>
      <w:r w:rsidR="00E661EC">
        <w:rPr>
          <w:iCs/>
          <w:color w:val="000000"/>
          <w:spacing w:val="-4"/>
          <w:szCs w:val="28"/>
          <w:lang w:val="vi-VN"/>
        </w:rPr>
        <w:t xml:space="preserve">- </w:t>
      </w:r>
      <w:r>
        <w:rPr>
          <w:iCs/>
          <w:color w:val="000000"/>
          <w:spacing w:val="-4"/>
          <w:szCs w:val="28"/>
        </w:rPr>
        <w:t>Giai đoạ</w:t>
      </w:r>
      <w:r w:rsidR="00BB32FD">
        <w:rPr>
          <w:iCs/>
          <w:color w:val="000000"/>
          <w:spacing w:val="-4"/>
          <w:szCs w:val="28"/>
        </w:rPr>
        <w:t>n</w:t>
      </w:r>
      <w:r>
        <w:rPr>
          <w:iCs/>
          <w:color w:val="000000"/>
          <w:spacing w:val="-4"/>
          <w:szCs w:val="28"/>
        </w:rPr>
        <w:t xml:space="preserve"> 2023</w:t>
      </w:r>
      <w:r w:rsidR="00BB32FD">
        <w:rPr>
          <w:iCs/>
          <w:color w:val="000000"/>
          <w:spacing w:val="-4"/>
          <w:szCs w:val="28"/>
          <w:lang w:val="vi-VN"/>
        </w:rPr>
        <w:t xml:space="preserve"> </w:t>
      </w:r>
      <w:r>
        <w:rPr>
          <w:iCs/>
          <w:color w:val="000000"/>
          <w:spacing w:val="-4"/>
          <w:szCs w:val="28"/>
        </w:rPr>
        <w:t>-</w:t>
      </w:r>
      <w:r w:rsidR="00BB32FD">
        <w:rPr>
          <w:iCs/>
          <w:color w:val="000000"/>
          <w:spacing w:val="-4"/>
          <w:szCs w:val="28"/>
          <w:lang w:val="vi-VN"/>
        </w:rPr>
        <w:t xml:space="preserve"> </w:t>
      </w:r>
      <w:r>
        <w:rPr>
          <w:iCs/>
          <w:color w:val="000000"/>
          <w:spacing w:val="-4"/>
          <w:szCs w:val="28"/>
        </w:rPr>
        <w:t>2025</w:t>
      </w:r>
      <w:r w:rsidR="00F00C1F">
        <w:rPr>
          <w:iCs/>
          <w:color w:val="000000"/>
          <w:spacing w:val="-4"/>
          <w:szCs w:val="28"/>
        </w:rPr>
        <w:t xml:space="preserve">: </w:t>
      </w:r>
      <w:r w:rsidR="00362465">
        <w:rPr>
          <w:iCs/>
          <w:color w:val="000000"/>
          <w:spacing w:val="-4"/>
          <w:szCs w:val="28"/>
        </w:rPr>
        <w:t>Hằng</w:t>
      </w:r>
      <w:r w:rsidR="00F00C1F">
        <w:rPr>
          <w:iCs/>
          <w:color w:val="000000"/>
          <w:spacing w:val="-4"/>
          <w:szCs w:val="28"/>
        </w:rPr>
        <w:t xml:space="preserve"> năm</w:t>
      </w:r>
      <w:r w:rsidR="00362465">
        <w:rPr>
          <w:iCs/>
          <w:color w:val="000000"/>
          <w:spacing w:val="-4"/>
          <w:szCs w:val="28"/>
        </w:rPr>
        <w:t xml:space="preserve">, </w:t>
      </w:r>
      <w:r w:rsidR="00F00C1F">
        <w:rPr>
          <w:iCs/>
          <w:color w:val="000000"/>
          <w:spacing w:val="-4"/>
          <w:szCs w:val="28"/>
        </w:rPr>
        <w:t>Ban Dân tộc tỉ</w:t>
      </w:r>
      <w:r w:rsidR="00BB32FD">
        <w:rPr>
          <w:iCs/>
          <w:color w:val="000000"/>
          <w:spacing w:val="-4"/>
          <w:szCs w:val="28"/>
        </w:rPr>
        <w:t>nh</w:t>
      </w:r>
      <w:r w:rsidR="00E661EC">
        <w:rPr>
          <w:iCs/>
          <w:color w:val="000000"/>
          <w:spacing w:val="-4"/>
          <w:szCs w:val="28"/>
          <w:lang w:val="vi-VN"/>
        </w:rPr>
        <w:t>, Sở Giáo dục và Đào tạo chủ trì</w:t>
      </w:r>
      <w:r w:rsidR="00F00C1F">
        <w:rPr>
          <w:iCs/>
          <w:color w:val="000000"/>
          <w:spacing w:val="-4"/>
          <w:szCs w:val="28"/>
        </w:rPr>
        <w:t xml:space="preserve"> </w:t>
      </w:r>
      <w:r w:rsidR="00362465">
        <w:rPr>
          <w:iCs/>
          <w:color w:val="000000"/>
          <w:spacing w:val="-4"/>
          <w:szCs w:val="28"/>
          <w:lang w:val="vi-VN"/>
        </w:rPr>
        <w:t xml:space="preserve">tham mưu </w:t>
      </w:r>
      <w:r w:rsidR="00F00C1F">
        <w:rPr>
          <w:iCs/>
          <w:color w:val="000000"/>
          <w:spacing w:val="-4"/>
          <w:szCs w:val="28"/>
        </w:rPr>
        <w:t>tổ chức các lớp bồi dưỡng kiến thức dân tộ</w:t>
      </w:r>
      <w:r w:rsidR="00BB32FD">
        <w:rPr>
          <w:iCs/>
          <w:color w:val="000000"/>
          <w:spacing w:val="-4"/>
          <w:szCs w:val="28"/>
        </w:rPr>
        <w:t>c</w:t>
      </w:r>
      <w:r w:rsidR="00E661EC">
        <w:rPr>
          <w:iCs/>
          <w:color w:val="000000"/>
          <w:spacing w:val="-4"/>
          <w:szCs w:val="28"/>
          <w:lang w:val="vi-VN"/>
        </w:rPr>
        <w:t xml:space="preserve"> và bồi dưỡng tiếng dân tộc thiểu số</w:t>
      </w:r>
      <w:r w:rsidR="00BB32FD">
        <w:rPr>
          <w:iCs/>
          <w:color w:val="000000"/>
          <w:spacing w:val="-4"/>
          <w:szCs w:val="28"/>
        </w:rPr>
        <w:t xml:space="preserve"> cho cán bộ, công chức, viên chức</w:t>
      </w:r>
      <w:r w:rsidR="00F00C1F">
        <w:rPr>
          <w:iCs/>
          <w:color w:val="000000"/>
          <w:spacing w:val="-4"/>
          <w:szCs w:val="28"/>
        </w:rPr>
        <w:t xml:space="preserve"> nhóm đối tượng </w:t>
      </w:r>
      <w:r w:rsidR="00BD6E3C">
        <w:rPr>
          <w:iCs/>
          <w:color w:val="000000"/>
          <w:spacing w:val="-4"/>
          <w:szCs w:val="28"/>
        </w:rPr>
        <w:t>3</w:t>
      </w:r>
      <w:r w:rsidR="00F00C1F">
        <w:rPr>
          <w:iCs/>
          <w:color w:val="000000"/>
          <w:spacing w:val="-4"/>
          <w:szCs w:val="28"/>
        </w:rPr>
        <w:t xml:space="preserve">, </w:t>
      </w:r>
      <w:r w:rsidR="00E661EC">
        <w:rPr>
          <w:iCs/>
          <w:color w:val="000000"/>
          <w:spacing w:val="-4"/>
          <w:szCs w:val="28"/>
          <w:lang w:val="vi-VN"/>
        </w:rPr>
        <w:t xml:space="preserve">nhóm đối tượng </w:t>
      </w:r>
      <w:r w:rsidR="00BD6E3C">
        <w:rPr>
          <w:iCs/>
          <w:color w:val="000000"/>
          <w:spacing w:val="-4"/>
          <w:szCs w:val="28"/>
        </w:rPr>
        <w:t>4</w:t>
      </w:r>
      <w:r w:rsidR="00BB32FD">
        <w:rPr>
          <w:iCs/>
          <w:color w:val="000000"/>
          <w:spacing w:val="-4"/>
          <w:szCs w:val="28"/>
        </w:rPr>
        <w:t xml:space="preserve"> theo K</w:t>
      </w:r>
      <w:r w:rsidR="004E51C0">
        <w:rPr>
          <w:iCs/>
          <w:color w:val="000000"/>
          <w:spacing w:val="-4"/>
          <w:szCs w:val="28"/>
        </w:rPr>
        <w:t xml:space="preserve">ế hoạch thực hiện </w:t>
      </w:r>
      <w:r w:rsidR="008D622E">
        <w:rPr>
          <w:rFonts w:cs="Times New Roman"/>
          <w:spacing w:val="-2"/>
        </w:rPr>
        <w:t>Chương trình mục tiêu quốc gia phát triển kinh tế - xã hội vùng đồng bào dân tộc thiểu số và miề</w:t>
      </w:r>
      <w:r w:rsidR="00362465">
        <w:rPr>
          <w:rFonts w:cs="Times New Roman"/>
          <w:spacing w:val="-2"/>
        </w:rPr>
        <w:t>n núi</w:t>
      </w:r>
      <w:r w:rsidR="008D622E">
        <w:rPr>
          <w:rFonts w:cs="Times New Roman"/>
          <w:spacing w:val="-2"/>
        </w:rPr>
        <w:t xml:space="preserve"> giai đoạ</w:t>
      </w:r>
      <w:r w:rsidR="00362465">
        <w:rPr>
          <w:rFonts w:cs="Times New Roman"/>
          <w:spacing w:val="-2"/>
        </w:rPr>
        <w:t>n 2021-</w:t>
      </w:r>
      <w:r w:rsidR="008D622E">
        <w:rPr>
          <w:rFonts w:cs="Times New Roman"/>
          <w:spacing w:val="-2"/>
        </w:rPr>
        <w:t>2025</w:t>
      </w:r>
      <w:r w:rsidR="00362465">
        <w:rPr>
          <w:rFonts w:cs="Times New Roman"/>
          <w:spacing w:val="-2"/>
          <w:lang w:val="vi-VN"/>
        </w:rPr>
        <w:t>,</w:t>
      </w:r>
      <w:r w:rsidR="008D622E">
        <w:rPr>
          <w:rFonts w:cs="Times New Roman"/>
          <w:spacing w:val="-2"/>
        </w:rPr>
        <w:t xml:space="preserve"> được </w:t>
      </w:r>
      <w:r w:rsidR="00362465">
        <w:rPr>
          <w:rFonts w:cs="Times New Roman"/>
          <w:spacing w:val="-2"/>
          <w:lang w:val="vi-VN"/>
        </w:rPr>
        <w:t xml:space="preserve">cơ quan </w:t>
      </w:r>
      <w:r w:rsidR="008D622E">
        <w:rPr>
          <w:rFonts w:cs="Times New Roman"/>
          <w:spacing w:val="-2"/>
        </w:rPr>
        <w:t>có thẩm quyền phê duyệt.</w:t>
      </w:r>
    </w:p>
    <w:p w14:paraId="76AF07B4" w14:textId="6A161E23" w:rsidR="00D93A30" w:rsidRDefault="00E661EC" w:rsidP="00151572">
      <w:pPr>
        <w:spacing w:before="120" w:after="120" w:line="370" w:lineRule="exact"/>
        <w:ind w:firstLine="567"/>
        <w:jc w:val="both"/>
        <w:rPr>
          <w:rFonts w:cs="Times New Roman"/>
          <w:spacing w:val="-2"/>
        </w:rPr>
      </w:pPr>
      <w:r>
        <w:rPr>
          <w:rFonts w:cs="Times New Roman"/>
          <w:b/>
          <w:spacing w:val="-2"/>
        </w:rPr>
        <w:t>4</w:t>
      </w:r>
      <w:r w:rsidR="00362465" w:rsidRPr="00362465">
        <w:rPr>
          <w:rFonts w:cs="Times New Roman"/>
          <w:b/>
          <w:spacing w:val="-2"/>
        </w:rPr>
        <w:t>.</w:t>
      </w:r>
      <w:r w:rsidR="00141162" w:rsidRPr="00362465">
        <w:rPr>
          <w:rFonts w:cs="Times New Roman"/>
          <w:b/>
          <w:spacing w:val="-2"/>
        </w:rPr>
        <w:t xml:space="preserve"> </w:t>
      </w:r>
      <w:r w:rsidR="008D622E" w:rsidRPr="00362465">
        <w:rPr>
          <w:rFonts w:cs="Times New Roman"/>
          <w:b/>
          <w:spacing w:val="-2"/>
        </w:rPr>
        <w:t xml:space="preserve">Giảng viên, báo cáo viên: </w:t>
      </w:r>
      <w:r w:rsidR="008D622E">
        <w:rPr>
          <w:rFonts w:cs="Times New Roman"/>
          <w:spacing w:val="-2"/>
        </w:rPr>
        <w:t>Mời giảng viên, báo cáo viê</w:t>
      </w:r>
      <w:r w:rsidR="00BD6E3C">
        <w:rPr>
          <w:rFonts w:cs="Times New Roman"/>
          <w:spacing w:val="-2"/>
        </w:rPr>
        <w:t>n</w:t>
      </w:r>
      <w:r w:rsidR="008D622E">
        <w:rPr>
          <w:rFonts w:cs="Times New Roman"/>
          <w:spacing w:val="-2"/>
        </w:rPr>
        <w:t xml:space="preserve"> của Học viện Dân tộc,</w:t>
      </w:r>
      <w:r w:rsidR="00BB32FD">
        <w:rPr>
          <w:rFonts w:cs="Times New Roman"/>
          <w:spacing w:val="-2"/>
          <w:lang w:val="vi-VN"/>
        </w:rPr>
        <w:t xml:space="preserve"> Học viện Chính trị</w:t>
      </w:r>
      <w:r w:rsidR="00362465">
        <w:rPr>
          <w:rFonts w:cs="Times New Roman"/>
          <w:spacing w:val="-2"/>
          <w:lang w:val="vi-VN"/>
        </w:rPr>
        <w:t xml:space="preserve"> Q</w:t>
      </w:r>
      <w:r w:rsidR="00BB32FD">
        <w:rPr>
          <w:rFonts w:cs="Times New Roman"/>
          <w:spacing w:val="-2"/>
          <w:lang w:val="vi-VN"/>
        </w:rPr>
        <w:t>uốc gia Hồ Chí Minh, một số Bộ</w:t>
      </w:r>
      <w:r w:rsidR="00CD0B35">
        <w:rPr>
          <w:rFonts w:cs="Times New Roman"/>
          <w:spacing w:val="-2"/>
          <w:lang w:val="vi-VN"/>
        </w:rPr>
        <w:t xml:space="preserve">, ngành Trung ương </w:t>
      </w:r>
      <w:r w:rsidR="00BB32FD">
        <w:rPr>
          <w:rFonts w:cs="Times New Roman"/>
          <w:spacing w:val="-2"/>
          <w:lang w:val="vi-VN"/>
        </w:rPr>
        <w:t>và các chuyên gia trong lĩnh vực công tác dân tộc;</w:t>
      </w:r>
      <w:r w:rsidR="008D622E">
        <w:rPr>
          <w:rFonts w:cs="Times New Roman"/>
          <w:spacing w:val="-2"/>
        </w:rPr>
        <w:t xml:space="preserve"> Trường Chính trị tỉnh, Ban Dân tộc tỉnh và các sở, ngành chức năng của tỉnh.</w:t>
      </w:r>
      <w:bookmarkEnd w:id="2"/>
    </w:p>
    <w:p w14:paraId="47B87F95" w14:textId="75847CA7" w:rsidR="00576EFB" w:rsidRPr="000C2141" w:rsidRDefault="00B20AA1" w:rsidP="00151572">
      <w:pPr>
        <w:shd w:val="clear" w:color="auto" w:fill="FFFFFF"/>
        <w:spacing w:before="120" w:after="120" w:line="370" w:lineRule="exact"/>
        <w:ind w:firstLine="567"/>
        <w:jc w:val="both"/>
        <w:rPr>
          <w:rFonts w:eastAsia="Times New Roman" w:cs="Times New Roman"/>
          <w:b/>
          <w:bCs/>
          <w:color w:val="000000" w:themeColor="text1"/>
          <w:szCs w:val="28"/>
        </w:rPr>
      </w:pPr>
      <w:r w:rsidRPr="000C2141">
        <w:rPr>
          <w:rFonts w:eastAsia="Times New Roman" w:cs="Times New Roman"/>
          <w:b/>
          <w:bCs/>
          <w:color w:val="000000" w:themeColor="text1"/>
          <w:szCs w:val="28"/>
        </w:rPr>
        <w:t>V</w:t>
      </w:r>
      <w:r w:rsidR="00A866E1" w:rsidRPr="000C2141">
        <w:rPr>
          <w:rFonts w:eastAsia="Times New Roman" w:cs="Times New Roman"/>
          <w:b/>
          <w:bCs/>
          <w:color w:val="000000" w:themeColor="text1"/>
          <w:szCs w:val="28"/>
        </w:rPr>
        <w:t xml:space="preserve">. </w:t>
      </w:r>
      <w:r w:rsidR="00507AF7" w:rsidRPr="000C2141">
        <w:rPr>
          <w:rFonts w:eastAsia="Times New Roman" w:cs="Times New Roman"/>
          <w:b/>
          <w:bCs/>
          <w:color w:val="000000" w:themeColor="text1"/>
          <w:szCs w:val="28"/>
        </w:rPr>
        <w:t xml:space="preserve"> KẾ HOẠCH</w:t>
      </w:r>
      <w:r w:rsidR="00A866E1" w:rsidRPr="000C2141">
        <w:rPr>
          <w:rFonts w:eastAsia="Times New Roman" w:cs="Times New Roman"/>
          <w:b/>
          <w:bCs/>
          <w:color w:val="000000" w:themeColor="text1"/>
          <w:szCs w:val="28"/>
        </w:rPr>
        <w:t xml:space="preserve"> THỰC HIỆN</w:t>
      </w:r>
    </w:p>
    <w:p w14:paraId="5FA572C0" w14:textId="640646D0" w:rsidR="00196073" w:rsidRPr="00553DBF" w:rsidRDefault="00576EFB" w:rsidP="00151572">
      <w:pPr>
        <w:shd w:val="clear" w:color="auto" w:fill="FFFFFF"/>
        <w:spacing w:before="120" w:after="120" w:line="370" w:lineRule="exact"/>
        <w:ind w:firstLine="567"/>
        <w:jc w:val="both"/>
        <w:rPr>
          <w:rFonts w:eastAsia="Times New Roman" w:cs="Times New Roman"/>
          <w:color w:val="000000" w:themeColor="text1"/>
          <w:szCs w:val="28"/>
        </w:rPr>
      </w:pPr>
      <w:r w:rsidRPr="00553DBF">
        <w:rPr>
          <w:rFonts w:eastAsia="Times New Roman" w:cs="Times New Roman"/>
          <w:color w:val="000000" w:themeColor="text1"/>
          <w:szCs w:val="28"/>
        </w:rPr>
        <w:t xml:space="preserve">- </w:t>
      </w:r>
      <w:r w:rsidR="00D9356E" w:rsidRPr="00553DBF">
        <w:rPr>
          <w:rFonts w:eastAsia="Times New Roman" w:cs="Times New Roman"/>
          <w:color w:val="000000" w:themeColor="text1"/>
          <w:szCs w:val="28"/>
        </w:rPr>
        <w:t>N</w:t>
      </w:r>
      <w:r w:rsidRPr="00553DBF">
        <w:rPr>
          <w:rFonts w:eastAsia="Times New Roman" w:cs="Times New Roman"/>
          <w:color w:val="000000" w:themeColor="text1"/>
          <w:szCs w:val="28"/>
        </w:rPr>
        <w:t xml:space="preserve">ăm 2022: </w:t>
      </w:r>
      <w:r w:rsidR="000F5ADD" w:rsidRPr="00553DBF">
        <w:rPr>
          <w:rFonts w:eastAsia="Times New Roman" w:cs="Times New Roman"/>
          <w:color w:val="000000" w:themeColor="text1"/>
          <w:szCs w:val="28"/>
        </w:rPr>
        <w:t xml:space="preserve">Tổng số </w:t>
      </w:r>
      <w:r w:rsidR="00226499" w:rsidRPr="00553DBF">
        <w:rPr>
          <w:rFonts w:eastAsia="Times New Roman" w:cs="Times New Roman"/>
          <w:color w:val="000000" w:themeColor="text1"/>
          <w:szCs w:val="28"/>
        </w:rPr>
        <w:t xml:space="preserve">nhu cầu </w:t>
      </w:r>
      <w:r w:rsidR="000F5ADD" w:rsidRPr="00553DBF">
        <w:rPr>
          <w:rFonts w:eastAsia="Times New Roman" w:cs="Times New Roman"/>
          <w:color w:val="000000" w:themeColor="text1"/>
          <w:szCs w:val="28"/>
        </w:rPr>
        <w:t xml:space="preserve">đào tạo là </w:t>
      </w:r>
      <w:r w:rsidR="00553DBF" w:rsidRPr="00553DBF">
        <w:rPr>
          <w:rFonts w:eastAsia="Times New Roman" w:cs="Times New Roman"/>
          <w:color w:val="000000" w:themeColor="text1"/>
          <w:szCs w:val="28"/>
        </w:rPr>
        <w:t>1.</w:t>
      </w:r>
      <w:r w:rsidR="009A696F">
        <w:rPr>
          <w:rFonts w:eastAsia="Times New Roman" w:cs="Times New Roman"/>
          <w:color w:val="000000" w:themeColor="text1"/>
          <w:szCs w:val="28"/>
        </w:rPr>
        <w:t>354</w:t>
      </w:r>
      <w:r w:rsidR="000F5ADD" w:rsidRPr="00553DBF">
        <w:rPr>
          <w:rFonts w:eastAsia="Times New Roman" w:cs="Times New Roman"/>
          <w:color w:val="000000" w:themeColor="text1"/>
          <w:szCs w:val="28"/>
        </w:rPr>
        <w:t xml:space="preserve"> người. Trong đó: Cán bộ </w:t>
      </w:r>
      <w:r w:rsidR="00B610B0" w:rsidRPr="00553DBF">
        <w:rPr>
          <w:rFonts w:eastAsia="Times New Roman" w:cs="Times New Roman"/>
          <w:color w:val="000000" w:themeColor="text1"/>
          <w:szCs w:val="28"/>
        </w:rPr>
        <w:t xml:space="preserve">là </w:t>
      </w:r>
      <w:r w:rsidR="00486541">
        <w:rPr>
          <w:rFonts w:eastAsia="Times New Roman" w:cs="Times New Roman"/>
          <w:color w:val="000000" w:themeColor="text1"/>
          <w:szCs w:val="28"/>
        </w:rPr>
        <w:t>7</w:t>
      </w:r>
      <w:r w:rsidR="00941A0D">
        <w:rPr>
          <w:rFonts w:eastAsia="Times New Roman" w:cs="Times New Roman"/>
          <w:color w:val="000000" w:themeColor="text1"/>
          <w:szCs w:val="28"/>
        </w:rPr>
        <w:t>18</w:t>
      </w:r>
      <w:r w:rsidR="00920847" w:rsidRPr="00553DBF">
        <w:rPr>
          <w:rFonts w:eastAsia="Times New Roman" w:cs="Times New Roman"/>
          <w:color w:val="000000" w:themeColor="text1"/>
          <w:szCs w:val="28"/>
        </w:rPr>
        <w:t xml:space="preserve"> </w:t>
      </w:r>
      <w:r w:rsidR="000F5ADD" w:rsidRPr="00553DBF">
        <w:rPr>
          <w:rFonts w:eastAsia="Times New Roman" w:cs="Times New Roman"/>
          <w:color w:val="000000" w:themeColor="text1"/>
          <w:szCs w:val="28"/>
        </w:rPr>
        <w:t xml:space="preserve">người; </w:t>
      </w:r>
      <w:r w:rsidR="00B610B0" w:rsidRPr="00553DBF">
        <w:rPr>
          <w:rFonts w:eastAsia="Times New Roman" w:cs="Times New Roman"/>
          <w:color w:val="000000" w:themeColor="text1"/>
          <w:szCs w:val="28"/>
        </w:rPr>
        <w:t xml:space="preserve">công chức là </w:t>
      </w:r>
      <w:r w:rsidR="0043668F">
        <w:rPr>
          <w:rFonts w:eastAsia="Times New Roman" w:cs="Times New Roman"/>
          <w:color w:val="000000" w:themeColor="text1"/>
          <w:szCs w:val="28"/>
        </w:rPr>
        <w:t>4</w:t>
      </w:r>
      <w:r w:rsidR="009A696F">
        <w:rPr>
          <w:rFonts w:eastAsia="Times New Roman" w:cs="Times New Roman"/>
          <w:color w:val="000000" w:themeColor="text1"/>
          <w:szCs w:val="28"/>
        </w:rPr>
        <w:t>20</w:t>
      </w:r>
      <w:r w:rsidR="00B610B0" w:rsidRPr="00553DBF">
        <w:rPr>
          <w:rFonts w:eastAsia="Times New Roman" w:cs="Times New Roman"/>
          <w:color w:val="000000" w:themeColor="text1"/>
          <w:szCs w:val="28"/>
        </w:rPr>
        <w:t xml:space="preserve"> người; viên chức là </w:t>
      </w:r>
      <w:r w:rsidR="00553DBF" w:rsidRPr="00553DBF">
        <w:rPr>
          <w:rFonts w:eastAsia="Times New Roman" w:cs="Times New Roman"/>
          <w:color w:val="000000" w:themeColor="text1"/>
          <w:szCs w:val="28"/>
        </w:rPr>
        <w:t>2</w:t>
      </w:r>
      <w:r w:rsidR="0043668F">
        <w:rPr>
          <w:rFonts w:eastAsia="Times New Roman" w:cs="Times New Roman"/>
          <w:color w:val="000000" w:themeColor="text1"/>
          <w:szCs w:val="28"/>
        </w:rPr>
        <w:t>16</w:t>
      </w:r>
      <w:r w:rsidR="00B610B0" w:rsidRPr="00553DBF">
        <w:rPr>
          <w:rFonts w:eastAsia="Times New Roman" w:cs="Times New Roman"/>
          <w:color w:val="000000" w:themeColor="text1"/>
          <w:szCs w:val="28"/>
        </w:rPr>
        <w:t xml:space="preserve"> người.</w:t>
      </w:r>
    </w:p>
    <w:p w14:paraId="33A00293" w14:textId="70B05A45" w:rsidR="00576EFB" w:rsidRPr="00553DBF" w:rsidRDefault="00576EFB" w:rsidP="00151572">
      <w:pPr>
        <w:shd w:val="clear" w:color="auto" w:fill="FFFFFF"/>
        <w:spacing w:before="120" w:after="120" w:line="370" w:lineRule="exact"/>
        <w:ind w:firstLine="567"/>
        <w:jc w:val="both"/>
        <w:rPr>
          <w:rFonts w:eastAsia="Times New Roman" w:cs="Times New Roman"/>
          <w:color w:val="000000" w:themeColor="text1"/>
          <w:szCs w:val="28"/>
        </w:rPr>
      </w:pPr>
      <w:r w:rsidRPr="00553DBF">
        <w:rPr>
          <w:rFonts w:eastAsia="Times New Roman" w:cs="Times New Roman"/>
          <w:color w:val="000000" w:themeColor="text1"/>
          <w:szCs w:val="28"/>
        </w:rPr>
        <w:t>- Giai đoạn 202</w:t>
      </w:r>
      <w:r w:rsidR="00222796">
        <w:rPr>
          <w:rFonts w:eastAsia="Times New Roman" w:cs="Times New Roman"/>
          <w:color w:val="000000" w:themeColor="text1"/>
          <w:szCs w:val="28"/>
        </w:rPr>
        <w:t>3</w:t>
      </w:r>
      <w:r w:rsidRPr="00553DBF">
        <w:rPr>
          <w:rFonts w:eastAsia="Times New Roman" w:cs="Times New Roman"/>
          <w:color w:val="000000" w:themeColor="text1"/>
          <w:szCs w:val="28"/>
        </w:rPr>
        <w:t xml:space="preserve">-2025: </w:t>
      </w:r>
      <w:r w:rsidR="00226499" w:rsidRPr="00553DBF">
        <w:rPr>
          <w:rFonts w:eastAsia="Times New Roman" w:cs="Times New Roman"/>
          <w:color w:val="000000" w:themeColor="text1"/>
          <w:szCs w:val="28"/>
        </w:rPr>
        <w:t xml:space="preserve">Tổng số nhu cầu đào tạo là </w:t>
      </w:r>
      <w:r w:rsidR="00222796">
        <w:rPr>
          <w:rFonts w:eastAsia="Times New Roman" w:cs="Times New Roman"/>
          <w:color w:val="000000" w:themeColor="text1"/>
          <w:szCs w:val="28"/>
        </w:rPr>
        <w:t>3.</w:t>
      </w:r>
      <w:r w:rsidR="009A696F">
        <w:rPr>
          <w:rFonts w:eastAsia="Times New Roman" w:cs="Times New Roman"/>
          <w:color w:val="000000" w:themeColor="text1"/>
          <w:szCs w:val="28"/>
        </w:rPr>
        <w:t>877</w:t>
      </w:r>
      <w:r w:rsidR="00553DBF" w:rsidRPr="00553DBF">
        <w:rPr>
          <w:rFonts w:eastAsia="Times New Roman" w:cs="Times New Roman"/>
          <w:color w:val="000000" w:themeColor="text1"/>
          <w:szCs w:val="28"/>
        </w:rPr>
        <w:t xml:space="preserve"> </w:t>
      </w:r>
      <w:r w:rsidR="00226499" w:rsidRPr="00553DBF">
        <w:rPr>
          <w:rFonts w:eastAsia="Times New Roman" w:cs="Times New Roman"/>
          <w:color w:val="000000" w:themeColor="text1"/>
          <w:szCs w:val="28"/>
        </w:rPr>
        <w:t>người. Trong đó:</w:t>
      </w:r>
      <w:r w:rsidR="00196073" w:rsidRPr="00553DBF">
        <w:rPr>
          <w:rFonts w:eastAsia="Times New Roman" w:cs="Times New Roman"/>
          <w:color w:val="000000" w:themeColor="text1"/>
          <w:szCs w:val="28"/>
        </w:rPr>
        <w:t xml:space="preserve"> </w:t>
      </w:r>
      <w:r w:rsidR="00226499" w:rsidRPr="00553DBF">
        <w:rPr>
          <w:rFonts w:eastAsia="Times New Roman" w:cs="Times New Roman"/>
          <w:color w:val="000000" w:themeColor="text1"/>
          <w:szCs w:val="28"/>
        </w:rPr>
        <w:t xml:space="preserve">Cán bộ là </w:t>
      </w:r>
      <w:r w:rsidR="00222796">
        <w:rPr>
          <w:rFonts w:eastAsia="Times New Roman" w:cs="Times New Roman"/>
          <w:color w:val="000000" w:themeColor="text1"/>
          <w:szCs w:val="28"/>
        </w:rPr>
        <w:t>2.</w:t>
      </w:r>
      <w:r w:rsidR="009A696F">
        <w:rPr>
          <w:rFonts w:eastAsia="Times New Roman" w:cs="Times New Roman"/>
          <w:color w:val="000000" w:themeColor="text1"/>
          <w:szCs w:val="28"/>
        </w:rPr>
        <w:t xml:space="preserve">193 </w:t>
      </w:r>
      <w:r w:rsidR="00226499" w:rsidRPr="00553DBF">
        <w:rPr>
          <w:rFonts w:eastAsia="Times New Roman" w:cs="Times New Roman"/>
          <w:color w:val="000000" w:themeColor="text1"/>
          <w:szCs w:val="28"/>
        </w:rPr>
        <w:t xml:space="preserve">người; công chức là </w:t>
      </w:r>
      <w:r w:rsidR="0043668F">
        <w:rPr>
          <w:rFonts w:eastAsia="Times New Roman" w:cs="Times New Roman"/>
          <w:color w:val="000000" w:themeColor="text1"/>
          <w:szCs w:val="28"/>
        </w:rPr>
        <w:t>1.</w:t>
      </w:r>
      <w:r w:rsidR="009A696F">
        <w:rPr>
          <w:rFonts w:eastAsia="Times New Roman" w:cs="Times New Roman"/>
          <w:color w:val="000000" w:themeColor="text1"/>
          <w:szCs w:val="28"/>
        </w:rPr>
        <w:t>054</w:t>
      </w:r>
      <w:r w:rsidR="00226499" w:rsidRPr="00553DBF">
        <w:rPr>
          <w:rFonts w:eastAsia="Times New Roman" w:cs="Times New Roman"/>
          <w:color w:val="000000" w:themeColor="text1"/>
          <w:szCs w:val="28"/>
        </w:rPr>
        <w:t xml:space="preserve"> người; viên chức là </w:t>
      </w:r>
      <w:r w:rsidR="0043668F">
        <w:rPr>
          <w:rFonts w:eastAsia="Times New Roman" w:cs="Times New Roman"/>
          <w:color w:val="000000" w:themeColor="text1"/>
          <w:szCs w:val="28"/>
        </w:rPr>
        <w:t>630</w:t>
      </w:r>
      <w:r w:rsidR="00920847" w:rsidRPr="00553DBF">
        <w:rPr>
          <w:rFonts w:eastAsia="Times New Roman" w:cs="Times New Roman"/>
          <w:color w:val="000000" w:themeColor="text1"/>
          <w:szCs w:val="28"/>
        </w:rPr>
        <w:t xml:space="preserve"> </w:t>
      </w:r>
      <w:r w:rsidR="00226499" w:rsidRPr="00553DBF">
        <w:rPr>
          <w:rFonts w:eastAsia="Times New Roman" w:cs="Times New Roman"/>
          <w:color w:val="000000" w:themeColor="text1"/>
          <w:szCs w:val="28"/>
        </w:rPr>
        <w:t>người.</w:t>
      </w:r>
    </w:p>
    <w:p w14:paraId="3C0DAC08" w14:textId="7588544C" w:rsidR="00B20AA1" w:rsidRPr="00F60C00" w:rsidRDefault="00B20AA1" w:rsidP="00151572">
      <w:pPr>
        <w:spacing w:before="120" w:after="120" w:line="370" w:lineRule="exact"/>
        <w:ind w:firstLine="567"/>
        <w:jc w:val="center"/>
        <w:rPr>
          <w:i/>
          <w:color w:val="000000" w:themeColor="text1"/>
          <w:spacing w:val="-4"/>
          <w:szCs w:val="28"/>
        </w:rPr>
      </w:pPr>
      <w:r w:rsidRPr="00F60C00">
        <w:rPr>
          <w:i/>
          <w:color w:val="000000" w:themeColor="text1"/>
          <w:spacing w:val="-4"/>
          <w:szCs w:val="28"/>
        </w:rPr>
        <w:t>(Có biểu chi tiết kèm theo)</w:t>
      </w:r>
    </w:p>
    <w:p w14:paraId="0A16EAD0" w14:textId="3588EAD8" w:rsidR="00576EFB" w:rsidRDefault="00D25490" w:rsidP="00151572">
      <w:pPr>
        <w:spacing w:before="120" w:after="120" w:line="370" w:lineRule="exact"/>
        <w:ind w:firstLine="567"/>
        <w:rPr>
          <w:b/>
          <w:bCs/>
          <w:iCs/>
          <w:color w:val="000000"/>
          <w:spacing w:val="-4"/>
          <w:szCs w:val="28"/>
        </w:rPr>
      </w:pPr>
      <w:r>
        <w:rPr>
          <w:b/>
          <w:bCs/>
          <w:iCs/>
          <w:color w:val="000000"/>
          <w:spacing w:val="-4"/>
          <w:szCs w:val="28"/>
        </w:rPr>
        <w:t>V</w:t>
      </w:r>
      <w:r w:rsidR="000C2141">
        <w:rPr>
          <w:b/>
          <w:bCs/>
          <w:iCs/>
          <w:color w:val="000000"/>
          <w:spacing w:val="-4"/>
          <w:szCs w:val="28"/>
        </w:rPr>
        <w:t>I</w:t>
      </w:r>
      <w:r w:rsidR="00576EFB" w:rsidRPr="00576EFB">
        <w:rPr>
          <w:b/>
          <w:bCs/>
          <w:iCs/>
          <w:color w:val="000000"/>
          <w:spacing w:val="-4"/>
          <w:szCs w:val="28"/>
        </w:rPr>
        <w:t>.</w:t>
      </w:r>
      <w:r w:rsidR="00576EFB">
        <w:rPr>
          <w:b/>
          <w:bCs/>
          <w:iCs/>
          <w:color w:val="000000"/>
          <w:spacing w:val="-4"/>
          <w:szCs w:val="28"/>
        </w:rPr>
        <w:t xml:space="preserve"> KINH PHÍ</w:t>
      </w:r>
      <w:r w:rsidR="00665FE9">
        <w:rPr>
          <w:b/>
          <w:bCs/>
          <w:iCs/>
          <w:color w:val="000000"/>
          <w:spacing w:val="-4"/>
          <w:szCs w:val="28"/>
        </w:rPr>
        <w:t xml:space="preserve"> THỰC HIỆN</w:t>
      </w:r>
    </w:p>
    <w:p w14:paraId="1A98B2D3" w14:textId="28540EBC" w:rsidR="00576EFB" w:rsidRPr="00576EFB" w:rsidRDefault="00C9462E" w:rsidP="00151572">
      <w:pPr>
        <w:spacing w:before="120" w:after="120" w:line="370" w:lineRule="exact"/>
        <w:ind w:firstLine="567"/>
        <w:jc w:val="both"/>
        <w:rPr>
          <w:b/>
          <w:bCs/>
          <w:iCs/>
          <w:color w:val="000000"/>
          <w:spacing w:val="-4"/>
          <w:szCs w:val="28"/>
        </w:rPr>
      </w:pPr>
      <w:r w:rsidRPr="0006335D">
        <w:rPr>
          <w:iCs/>
          <w:color w:val="000000"/>
          <w:spacing w:val="-4"/>
          <w:szCs w:val="28"/>
        </w:rPr>
        <w:t xml:space="preserve">Nguồn </w:t>
      </w:r>
      <w:r w:rsidR="00891E88">
        <w:rPr>
          <w:iCs/>
          <w:color w:val="000000"/>
          <w:spacing w:val="-4"/>
          <w:szCs w:val="28"/>
        </w:rPr>
        <w:t>ngân sách nhà nướ</w:t>
      </w:r>
      <w:r w:rsidR="00BB32FD">
        <w:rPr>
          <w:iCs/>
          <w:color w:val="000000"/>
          <w:spacing w:val="-4"/>
          <w:szCs w:val="28"/>
        </w:rPr>
        <w:t>c đảm bảo để thực hiện</w:t>
      </w:r>
      <w:r w:rsidR="00665FE9">
        <w:rPr>
          <w:iCs/>
          <w:color w:val="000000"/>
          <w:spacing w:val="-4"/>
          <w:szCs w:val="28"/>
        </w:rPr>
        <w:t xml:space="preserve"> </w:t>
      </w:r>
      <w:r w:rsidR="00891E88">
        <w:rPr>
          <w:iCs/>
          <w:color w:val="000000"/>
          <w:spacing w:val="-4"/>
          <w:szCs w:val="28"/>
        </w:rPr>
        <w:t>T</w:t>
      </w:r>
      <w:r w:rsidRPr="0006335D">
        <w:rPr>
          <w:iCs/>
          <w:color w:val="000000"/>
          <w:spacing w:val="-4"/>
          <w:szCs w:val="28"/>
        </w:rPr>
        <w:t>iểu dự</w:t>
      </w:r>
      <w:r w:rsidR="00BB32FD">
        <w:rPr>
          <w:iCs/>
          <w:color w:val="000000"/>
          <w:spacing w:val="-4"/>
          <w:szCs w:val="28"/>
        </w:rPr>
        <w:t xml:space="preserve"> án 2</w:t>
      </w:r>
      <w:r w:rsidRPr="0006335D">
        <w:rPr>
          <w:iCs/>
          <w:color w:val="000000"/>
          <w:spacing w:val="-4"/>
          <w:szCs w:val="28"/>
        </w:rPr>
        <w:t xml:space="preserve"> thuộc </w:t>
      </w:r>
      <w:r w:rsidR="00891E88">
        <w:rPr>
          <w:iCs/>
          <w:color w:val="000000"/>
          <w:spacing w:val="-4"/>
          <w:szCs w:val="28"/>
        </w:rPr>
        <w:t>D</w:t>
      </w:r>
      <w:r w:rsidRPr="0006335D">
        <w:rPr>
          <w:iCs/>
          <w:color w:val="000000"/>
          <w:spacing w:val="-4"/>
          <w:szCs w:val="28"/>
        </w:rPr>
        <w:t>ự án 5</w:t>
      </w:r>
      <w:r>
        <w:rPr>
          <w:b/>
          <w:bCs/>
          <w:iCs/>
          <w:color w:val="000000"/>
          <w:spacing w:val="-4"/>
          <w:szCs w:val="28"/>
        </w:rPr>
        <w:t xml:space="preserve"> </w:t>
      </w:r>
      <w:r w:rsidR="0006335D">
        <w:rPr>
          <w:rFonts w:cs="Times New Roman"/>
          <w:spacing w:val="-2"/>
        </w:rPr>
        <w:t>Chương trình mục tiêu quốc gia phát triển kinh tế - xã hội vùng đồng bào dân tộc thiểu số và miền núi giai đoạn 2021-2030; giai đoạn I</w:t>
      </w:r>
      <w:r w:rsidR="00993EF0">
        <w:rPr>
          <w:rFonts w:cs="Times New Roman"/>
          <w:spacing w:val="-2"/>
          <w:lang w:val="vi-VN"/>
        </w:rPr>
        <w:t>:</w:t>
      </w:r>
      <w:r w:rsidR="0006335D">
        <w:rPr>
          <w:rFonts w:cs="Times New Roman"/>
          <w:spacing w:val="-2"/>
        </w:rPr>
        <w:t xml:space="preserve"> từ năm 2021 đế</w:t>
      </w:r>
      <w:r w:rsidR="00891E88">
        <w:rPr>
          <w:rFonts w:cs="Times New Roman"/>
          <w:spacing w:val="-2"/>
        </w:rPr>
        <w:t>n</w:t>
      </w:r>
      <w:r w:rsidR="0006335D">
        <w:rPr>
          <w:rFonts w:cs="Times New Roman"/>
          <w:spacing w:val="-2"/>
        </w:rPr>
        <w:t xml:space="preserve"> năm 2025 </w:t>
      </w:r>
      <w:r w:rsidR="00891E88">
        <w:rPr>
          <w:rFonts w:cs="Times New Roman"/>
          <w:spacing w:val="-2"/>
        </w:rPr>
        <w:t xml:space="preserve">theo </w:t>
      </w:r>
      <w:r w:rsidR="00891E88">
        <w:rPr>
          <w:iCs/>
          <w:color w:val="000000"/>
          <w:spacing w:val="-4"/>
          <w:szCs w:val="28"/>
        </w:rPr>
        <w:t>Quyết định</w:t>
      </w:r>
      <w:r w:rsidR="00891E88">
        <w:rPr>
          <w:rFonts w:eastAsia="Times New Roman" w:cs="Times New Roman"/>
          <w:szCs w:val="28"/>
        </w:rPr>
        <w:t xml:space="preserve"> </w:t>
      </w:r>
      <w:r w:rsidR="00891E88" w:rsidRPr="00D338EB">
        <w:rPr>
          <w:rFonts w:cs="Times New Roman"/>
          <w:spacing w:val="-2"/>
        </w:rPr>
        <w:t xml:space="preserve">số </w:t>
      </w:r>
      <w:r w:rsidR="00891E88">
        <w:rPr>
          <w:rFonts w:cs="Times New Roman"/>
          <w:spacing w:val="-2"/>
        </w:rPr>
        <w:t>1719</w:t>
      </w:r>
      <w:r w:rsidR="00891E88" w:rsidRPr="00D338EB">
        <w:rPr>
          <w:rFonts w:cs="Times New Roman"/>
          <w:spacing w:val="-2"/>
        </w:rPr>
        <w:t xml:space="preserve">/QĐ-TTg ngày </w:t>
      </w:r>
      <w:r w:rsidR="00891E88">
        <w:rPr>
          <w:rFonts w:cs="Times New Roman"/>
          <w:spacing w:val="-2"/>
        </w:rPr>
        <w:t>14</w:t>
      </w:r>
      <w:r w:rsidR="00891E88" w:rsidRPr="00D338EB">
        <w:rPr>
          <w:rFonts w:cs="Times New Roman"/>
          <w:spacing w:val="-2"/>
        </w:rPr>
        <w:t>/</w:t>
      </w:r>
      <w:r w:rsidR="00891E88">
        <w:rPr>
          <w:rFonts w:cs="Times New Roman"/>
          <w:spacing w:val="-2"/>
        </w:rPr>
        <w:t>10</w:t>
      </w:r>
      <w:r w:rsidR="00891E88" w:rsidRPr="00D338EB">
        <w:rPr>
          <w:rFonts w:cs="Times New Roman"/>
          <w:spacing w:val="-2"/>
        </w:rPr>
        <w:t>/20</w:t>
      </w:r>
      <w:r w:rsidR="00891E88">
        <w:rPr>
          <w:rFonts w:cs="Times New Roman"/>
          <w:spacing w:val="-2"/>
        </w:rPr>
        <w:t>21</w:t>
      </w:r>
      <w:r w:rsidR="00891E88" w:rsidRPr="00D338EB">
        <w:rPr>
          <w:rFonts w:cs="Times New Roman"/>
          <w:spacing w:val="-2"/>
        </w:rPr>
        <w:t xml:space="preserve"> của Thủ tướng Chính phủ</w:t>
      </w:r>
      <w:r w:rsidR="00BB32FD">
        <w:rPr>
          <w:rFonts w:cs="Times New Roman"/>
          <w:spacing w:val="-2"/>
          <w:lang w:val="vi-VN"/>
        </w:rPr>
        <w:t>, được</w:t>
      </w:r>
      <w:r w:rsidR="002229B5">
        <w:rPr>
          <w:rFonts w:cs="Times New Roman"/>
          <w:spacing w:val="-2"/>
          <w:lang w:val="vi-VN"/>
        </w:rPr>
        <w:t xml:space="preserve"> phê duyệt theo Kế hoạch</w:t>
      </w:r>
      <w:r w:rsidR="00BB32FD">
        <w:rPr>
          <w:rFonts w:cs="Times New Roman"/>
          <w:spacing w:val="-2"/>
        </w:rPr>
        <w:t xml:space="preserve"> Ủy ban nhân dân tỉ</w:t>
      </w:r>
      <w:r w:rsidR="002229B5">
        <w:rPr>
          <w:rFonts w:cs="Times New Roman"/>
          <w:spacing w:val="-2"/>
        </w:rPr>
        <w:t>nh.</w:t>
      </w:r>
    </w:p>
    <w:p w14:paraId="735B6A9D" w14:textId="77777777" w:rsidR="00620C92" w:rsidRDefault="00620C92" w:rsidP="00151572">
      <w:pPr>
        <w:shd w:val="clear" w:color="auto" w:fill="FFFFFF"/>
        <w:spacing w:before="120" w:after="120" w:line="370" w:lineRule="exact"/>
        <w:ind w:firstLine="567"/>
        <w:jc w:val="both"/>
        <w:rPr>
          <w:rFonts w:eastAsia="Times New Roman" w:cs="Times New Roman"/>
          <w:b/>
          <w:bCs/>
          <w:sz w:val="26"/>
          <w:szCs w:val="26"/>
        </w:rPr>
      </w:pPr>
    </w:p>
    <w:p w14:paraId="35CAB1A4" w14:textId="68E6A52C" w:rsidR="00B20AA1" w:rsidRPr="00C76D54" w:rsidRDefault="00507AF7" w:rsidP="00620C92">
      <w:pPr>
        <w:shd w:val="clear" w:color="auto" w:fill="FFFFFF"/>
        <w:spacing w:before="120" w:after="120" w:line="360" w:lineRule="exact"/>
        <w:ind w:firstLine="567"/>
        <w:jc w:val="both"/>
        <w:rPr>
          <w:rFonts w:eastAsia="Times New Roman" w:cs="Times New Roman"/>
          <w:b/>
          <w:bCs/>
          <w:sz w:val="26"/>
          <w:szCs w:val="26"/>
        </w:rPr>
      </w:pPr>
      <w:r>
        <w:rPr>
          <w:rFonts w:eastAsia="Times New Roman" w:cs="Times New Roman"/>
          <w:b/>
          <w:bCs/>
          <w:sz w:val="26"/>
          <w:szCs w:val="26"/>
        </w:rPr>
        <w:lastRenderedPageBreak/>
        <w:t>V</w:t>
      </w:r>
      <w:r w:rsidR="0006335D">
        <w:rPr>
          <w:rFonts w:eastAsia="Times New Roman" w:cs="Times New Roman"/>
          <w:b/>
          <w:bCs/>
          <w:sz w:val="26"/>
          <w:szCs w:val="26"/>
        </w:rPr>
        <w:t>I</w:t>
      </w:r>
      <w:r w:rsidR="000C2141">
        <w:rPr>
          <w:rFonts w:eastAsia="Times New Roman" w:cs="Times New Roman"/>
          <w:b/>
          <w:bCs/>
          <w:sz w:val="26"/>
          <w:szCs w:val="26"/>
        </w:rPr>
        <w:t>I</w:t>
      </w:r>
      <w:r>
        <w:rPr>
          <w:rFonts w:eastAsia="Times New Roman" w:cs="Times New Roman"/>
          <w:b/>
          <w:bCs/>
          <w:sz w:val="26"/>
          <w:szCs w:val="26"/>
        </w:rPr>
        <w:t>. TỔ CHỨC THỰC HIỆN</w:t>
      </w:r>
    </w:p>
    <w:p w14:paraId="0F1D43F5" w14:textId="16FBDDDF" w:rsidR="00A866E1" w:rsidRPr="001C183D" w:rsidRDefault="00A866E1" w:rsidP="00620C92">
      <w:pPr>
        <w:spacing w:before="120" w:after="120" w:line="360" w:lineRule="exact"/>
        <w:ind w:firstLine="567"/>
        <w:jc w:val="lowKashida"/>
      </w:pPr>
      <w:r w:rsidRPr="00D34E1F">
        <w:rPr>
          <w:b/>
          <w:lang w:val="vi-VN"/>
        </w:rPr>
        <w:t>1</w:t>
      </w:r>
      <w:r w:rsidRPr="00D34E1F">
        <w:rPr>
          <w:b/>
        </w:rPr>
        <w:t xml:space="preserve">. </w:t>
      </w:r>
      <w:r w:rsidR="00703271">
        <w:t>Ban Dân tộc</w:t>
      </w:r>
    </w:p>
    <w:p w14:paraId="70C4D183" w14:textId="776EAE9F" w:rsidR="00A866E1" w:rsidRPr="005707E2" w:rsidRDefault="00A866E1" w:rsidP="00620C92">
      <w:pPr>
        <w:spacing w:before="120" w:after="120" w:line="360" w:lineRule="exact"/>
        <w:ind w:firstLine="567"/>
        <w:jc w:val="lowKashida"/>
        <w:rPr>
          <w:spacing w:val="-2"/>
        </w:rPr>
      </w:pPr>
      <w:r w:rsidRPr="005707E2">
        <w:rPr>
          <w:spacing w:val="-2"/>
        </w:rPr>
        <w:t xml:space="preserve">- </w:t>
      </w:r>
      <w:r w:rsidR="002344CC" w:rsidRPr="005707E2">
        <w:rPr>
          <w:spacing w:val="-2"/>
        </w:rPr>
        <w:t>Chủ trì, p</w:t>
      </w:r>
      <w:r w:rsidRPr="005707E2">
        <w:rPr>
          <w:spacing w:val="-2"/>
        </w:rPr>
        <w:t>hối hợp với các cơ quan, đơn vị liên quan tổ chứ</w:t>
      </w:r>
      <w:r w:rsidR="00F72677">
        <w:rPr>
          <w:spacing w:val="-2"/>
        </w:rPr>
        <w:t xml:space="preserve">c </w:t>
      </w:r>
      <w:r w:rsidRPr="005707E2">
        <w:rPr>
          <w:spacing w:val="-2"/>
          <w:lang w:val="vi-VN"/>
        </w:rPr>
        <w:t>các lớp bồi d</w:t>
      </w:r>
      <w:r w:rsidRPr="005707E2">
        <w:rPr>
          <w:rFonts w:hint="eastAsia"/>
          <w:spacing w:val="-2"/>
          <w:lang w:val="vi-VN"/>
        </w:rPr>
        <w:t>ư</w:t>
      </w:r>
      <w:r w:rsidRPr="005707E2">
        <w:rPr>
          <w:spacing w:val="-2"/>
          <w:lang w:val="vi-VN"/>
        </w:rPr>
        <w:t>ỡ</w:t>
      </w:r>
      <w:r w:rsidR="00F72677">
        <w:rPr>
          <w:spacing w:val="-2"/>
          <w:lang w:val="vi-VN"/>
        </w:rPr>
        <w:t xml:space="preserve">ng kiến thức dân tộc </w:t>
      </w:r>
      <w:r w:rsidR="00141162">
        <w:rPr>
          <w:spacing w:val="-2"/>
        </w:rPr>
        <w:t xml:space="preserve">đối với </w:t>
      </w:r>
      <w:r w:rsidRPr="005707E2">
        <w:rPr>
          <w:spacing w:val="-2"/>
          <w:lang w:val="vi-VN"/>
        </w:rPr>
        <w:t>cán bộ, công chức</w:t>
      </w:r>
      <w:r w:rsidRPr="005707E2">
        <w:rPr>
          <w:spacing w:val="-2"/>
        </w:rPr>
        <w:t xml:space="preserve">, viên chức </w:t>
      </w:r>
      <w:r w:rsidR="00993EF0">
        <w:rPr>
          <w:spacing w:val="-2"/>
          <w:lang w:val="vi-VN"/>
        </w:rPr>
        <w:t xml:space="preserve">theo kế hoạch, </w:t>
      </w:r>
      <w:r w:rsidR="00141162">
        <w:rPr>
          <w:spacing w:val="-2"/>
        </w:rPr>
        <w:t>đảm bả</w:t>
      </w:r>
      <w:r w:rsidR="00993EF0">
        <w:rPr>
          <w:spacing w:val="-2"/>
        </w:rPr>
        <w:t>o</w:t>
      </w:r>
      <w:r w:rsidR="00141162">
        <w:rPr>
          <w:spacing w:val="-2"/>
        </w:rPr>
        <w:t xml:space="preserve"> mục tiêu, </w:t>
      </w:r>
      <w:r w:rsidR="00141162">
        <w:rPr>
          <w:rFonts w:eastAsia="Times New Roman" w:cs="Times New Roman"/>
          <w:szCs w:val="28"/>
        </w:rPr>
        <w:t xml:space="preserve">nhiệm vụ </w:t>
      </w:r>
      <w:r w:rsidR="008B1A69">
        <w:rPr>
          <w:rFonts w:eastAsia="Times New Roman" w:cs="Times New Roman"/>
          <w:szCs w:val="28"/>
          <w:lang w:val="vi-VN"/>
        </w:rPr>
        <w:t>của Đề án</w:t>
      </w:r>
      <w:r w:rsidR="00141162">
        <w:rPr>
          <w:rFonts w:cs="Times New Roman"/>
          <w:spacing w:val="-2"/>
        </w:rPr>
        <w:t>.</w:t>
      </w:r>
    </w:p>
    <w:p w14:paraId="22A3F93B" w14:textId="700CA62A" w:rsidR="00993EF0" w:rsidRDefault="00141162" w:rsidP="00620C92">
      <w:pPr>
        <w:spacing w:before="120" w:after="120" w:line="360" w:lineRule="exact"/>
        <w:ind w:firstLine="567"/>
        <w:jc w:val="lowKashida"/>
        <w:rPr>
          <w:lang w:val="vi-VN"/>
        </w:rPr>
      </w:pPr>
      <w:r>
        <w:t xml:space="preserve">- </w:t>
      </w:r>
      <w:r w:rsidR="00993EF0">
        <w:rPr>
          <w:lang w:val="vi-VN"/>
        </w:rPr>
        <w:t>Hướng dẫn, đôn đốc việc triển khai thực hiện kế hoạch của các cơ quan, đơn vị; hằng năm tổng hợp b</w:t>
      </w:r>
      <w:r>
        <w:t>áo cáo kết quả</w:t>
      </w:r>
      <w:r w:rsidR="00993EF0">
        <w:rPr>
          <w:lang w:val="vi-VN"/>
        </w:rPr>
        <w:t xml:space="preserve"> bồi dưỡng kiến thức dân tộc cho cán bộ, công chức, viên chức theo quy định.</w:t>
      </w:r>
    </w:p>
    <w:p w14:paraId="21073382" w14:textId="4E100DAE" w:rsidR="0045396C" w:rsidRDefault="00993EF0" w:rsidP="00620C92">
      <w:pPr>
        <w:spacing w:before="120" w:after="120" w:line="360" w:lineRule="exact"/>
        <w:ind w:firstLine="567"/>
        <w:jc w:val="lowKashida"/>
        <w:rPr>
          <w:rFonts w:cs="Times New Roman"/>
          <w:spacing w:val="-2"/>
        </w:rPr>
      </w:pPr>
      <w:r>
        <w:rPr>
          <w:lang w:val="vi-VN"/>
        </w:rPr>
        <w:t xml:space="preserve"> -  Kịp thời tham mưu, đề xuất với Ủy ban nhân dân tỉnh tổ chức kiểm tra, đánh giá,</w:t>
      </w:r>
      <w:r w:rsidR="00141162">
        <w:t xml:space="preserve"> sơ kết, tổng kết </w:t>
      </w:r>
      <w:r>
        <w:rPr>
          <w:lang w:val="vi-VN"/>
        </w:rPr>
        <w:t xml:space="preserve">việc </w:t>
      </w:r>
      <w:r w:rsidR="00141162">
        <w:t>thực hiệ</w:t>
      </w:r>
      <w:r>
        <w:t>n Kế hoạch, báo cáo</w:t>
      </w:r>
      <w:r w:rsidR="008B1A69">
        <w:rPr>
          <w:rFonts w:eastAsia="Times New Roman" w:cs="Times New Roman"/>
          <w:szCs w:val="28"/>
        </w:rPr>
        <w:t xml:space="preserve"> Ủy ban Dân tộc </w:t>
      </w:r>
      <w:r w:rsidR="00A4697D">
        <w:rPr>
          <w:rFonts w:cs="Times New Roman"/>
          <w:spacing w:val="-2"/>
        </w:rPr>
        <w:t>theo quy định.</w:t>
      </w:r>
    </w:p>
    <w:p w14:paraId="13597A92" w14:textId="02289485" w:rsidR="000C2141" w:rsidRDefault="000C2141" w:rsidP="00620C92">
      <w:pPr>
        <w:spacing w:before="120" w:after="120" w:line="360" w:lineRule="exact"/>
        <w:ind w:firstLine="567"/>
        <w:jc w:val="lowKashida"/>
        <w:rPr>
          <w:rFonts w:cs="Times New Roman"/>
          <w:spacing w:val="-2"/>
        </w:rPr>
      </w:pPr>
      <w:r w:rsidRPr="000C2141">
        <w:rPr>
          <w:rFonts w:cs="Times New Roman"/>
          <w:b/>
          <w:bCs/>
          <w:spacing w:val="-2"/>
        </w:rPr>
        <w:t>2.</w:t>
      </w:r>
      <w:r>
        <w:rPr>
          <w:rFonts w:cs="Times New Roman"/>
          <w:spacing w:val="-2"/>
        </w:rPr>
        <w:t xml:space="preserve"> Sở Giáo dục và Đào tạo</w:t>
      </w:r>
    </w:p>
    <w:p w14:paraId="69D664E4" w14:textId="525E76C7" w:rsidR="000C2141" w:rsidRPr="00993EF0" w:rsidRDefault="000C2141" w:rsidP="00620C92">
      <w:pPr>
        <w:spacing w:before="120" w:after="120" w:line="360" w:lineRule="exact"/>
        <w:ind w:firstLine="567"/>
        <w:jc w:val="lowKashida"/>
        <w:rPr>
          <w:spacing w:val="-2"/>
        </w:rPr>
      </w:pPr>
      <w:r w:rsidRPr="005707E2">
        <w:rPr>
          <w:spacing w:val="-2"/>
        </w:rPr>
        <w:t>Chủ trì, phối hợp với các cơ quan, đơn vị liên quan tổ chứ</w:t>
      </w:r>
      <w:r>
        <w:rPr>
          <w:spacing w:val="-2"/>
        </w:rPr>
        <w:t xml:space="preserve">c </w:t>
      </w:r>
      <w:r w:rsidRPr="005707E2">
        <w:rPr>
          <w:spacing w:val="-2"/>
          <w:lang w:val="vi-VN"/>
        </w:rPr>
        <w:t>các lớp bồi d</w:t>
      </w:r>
      <w:r w:rsidRPr="005707E2">
        <w:rPr>
          <w:rFonts w:hint="eastAsia"/>
          <w:spacing w:val="-2"/>
          <w:lang w:val="vi-VN"/>
        </w:rPr>
        <w:t>ư</w:t>
      </w:r>
      <w:r w:rsidRPr="005707E2">
        <w:rPr>
          <w:spacing w:val="-2"/>
          <w:lang w:val="vi-VN"/>
        </w:rPr>
        <w:t>ỡ</w:t>
      </w:r>
      <w:r>
        <w:rPr>
          <w:spacing w:val="-2"/>
          <w:lang w:val="vi-VN"/>
        </w:rPr>
        <w:t xml:space="preserve">ng </w:t>
      </w:r>
      <w:r>
        <w:rPr>
          <w:spacing w:val="-2"/>
        </w:rPr>
        <w:t>tiếng</w:t>
      </w:r>
      <w:r>
        <w:rPr>
          <w:spacing w:val="-2"/>
          <w:lang w:val="vi-VN"/>
        </w:rPr>
        <w:t xml:space="preserve"> dân tộc </w:t>
      </w:r>
      <w:r>
        <w:rPr>
          <w:spacing w:val="-2"/>
        </w:rPr>
        <w:t xml:space="preserve">thiểu số đối với </w:t>
      </w:r>
      <w:r w:rsidRPr="005707E2">
        <w:rPr>
          <w:spacing w:val="-2"/>
          <w:lang w:val="vi-VN"/>
        </w:rPr>
        <w:t>cán bộ, công chức</w:t>
      </w:r>
      <w:r w:rsidRPr="005707E2">
        <w:rPr>
          <w:spacing w:val="-2"/>
        </w:rPr>
        <w:t xml:space="preserve">, viên chức </w:t>
      </w:r>
      <w:r>
        <w:rPr>
          <w:spacing w:val="-2"/>
        </w:rPr>
        <w:t xml:space="preserve">đảm bảo chất lượng và hiệu quả theo mục tiêu, </w:t>
      </w:r>
      <w:r>
        <w:rPr>
          <w:rFonts w:eastAsia="Times New Roman" w:cs="Times New Roman"/>
          <w:szCs w:val="28"/>
        </w:rPr>
        <w:t xml:space="preserve">nhiệm vụ </w:t>
      </w:r>
      <w:r>
        <w:rPr>
          <w:rFonts w:eastAsia="Times New Roman" w:cs="Times New Roman"/>
          <w:szCs w:val="28"/>
          <w:lang w:val="vi-VN"/>
        </w:rPr>
        <w:t>của Đề án</w:t>
      </w:r>
      <w:r>
        <w:rPr>
          <w:rFonts w:cs="Times New Roman"/>
          <w:spacing w:val="-2"/>
        </w:rPr>
        <w:t>.</w:t>
      </w:r>
      <w:r w:rsidR="00993EF0">
        <w:rPr>
          <w:spacing w:val="-2"/>
          <w:lang w:val="vi-VN"/>
        </w:rPr>
        <w:t xml:space="preserve"> </w:t>
      </w:r>
      <w:r w:rsidR="00993EF0">
        <w:rPr>
          <w:lang w:val="vi-VN"/>
        </w:rPr>
        <w:t>Hằng năm, tổng hợp, b</w:t>
      </w:r>
      <w:r>
        <w:t xml:space="preserve">áo cáo đánh giá kết quả thực hiện </w:t>
      </w:r>
      <w:r w:rsidR="00993EF0">
        <w:rPr>
          <w:lang w:val="vi-VN"/>
        </w:rPr>
        <w:t>kế hoạch,</w:t>
      </w:r>
      <w:r>
        <w:rPr>
          <w:rFonts w:eastAsia="Times New Roman" w:cs="Times New Roman"/>
          <w:szCs w:val="28"/>
        </w:rPr>
        <w:t xml:space="preserve"> gửi Ban Dân tộc tỉnh để tổng hợp báo cáo </w:t>
      </w:r>
      <w:r>
        <w:rPr>
          <w:rFonts w:cs="Times New Roman"/>
          <w:spacing w:val="-2"/>
        </w:rPr>
        <w:t>Uỷ ban</w:t>
      </w:r>
      <w:r w:rsidR="00993EF0">
        <w:rPr>
          <w:rFonts w:cs="Times New Roman"/>
          <w:spacing w:val="-2"/>
          <w:lang w:val="vi-VN"/>
        </w:rPr>
        <w:t xml:space="preserve"> nhân dân tỉnh và Ủy ban</w:t>
      </w:r>
      <w:r>
        <w:rPr>
          <w:rFonts w:cs="Times New Roman"/>
          <w:spacing w:val="-2"/>
        </w:rPr>
        <w:t xml:space="preserve"> Dân tộc theo quy định.</w:t>
      </w:r>
    </w:p>
    <w:p w14:paraId="2ECE9826" w14:textId="6A33E4B9" w:rsidR="00130E0B" w:rsidRDefault="000C2141" w:rsidP="00620C92">
      <w:pPr>
        <w:spacing w:before="120" w:after="120" w:line="360" w:lineRule="exact"/>
        <w:ind w:firstLine="567"/>
        <w:jc w:val="lowKashida"/>
        <w:rPr>
          <w:b/>
        </w:rPr>
      </w:pPr>
      <w:r>
        <w:rPr>
          <w:b/>
        </w:rPr>
        <w:t>3</w:t>
      </w:r>
      <w:r w:rsidR="00130E0B">
        <w:rPr>
          <w:b/>
        </w:rPr>
        <w:t xml:space="preserve">. </w:t>
      </w:r>
      <w:r w:rsidR="00130E0B" w:rsidRPr="00130E0B">
        <w:rPr>
          <w:bCs/>
        </w:rPr>
        <w:t>Sở Nội vụ</w:t>
      </w:r>
    </w:p>
    <w:p w14:paraId="466342FF" w14:textId="4E86B3AB" w:rsidR="00130E0B" w:rsidRPr="00130E0B" w:rsidRDefault="008B1A69" w:rsidP="00620C92">
      <w:pPr>
        <w:spacing w:before="120" w:after="120" w:line="360" w:lineRule="exact"/>
        <w:ind w:firstLine="567"/>
        <w:jc w:val="lowKashida"/>
        <w:rPr>
          <w:bCs/>
        </w:rPr>
      </w:pPr>
      <w:r>
        <w:rPr>
          <w:bCs/>
          <w:lang w:val="vi-VN"/>
        </w:rPr>
        <w:t>Hằng năm, p</w:t>
      </w:r>
      <w:r w:rsidR="00130E0B" w:rsidRPr="00130E0B">
        <w:rPr>
          <w:bCs/>
        </w:rPr>
        <w:t>hối hợp với Ban Dân tộc tỉnh</w:t>
      </w:r>
      <w:r w:rsidR="000C2141">
        <w:rPr>
          <w:bCs/>
        </w:rPr>
        <w:t>, Sở Giáo dục và Đào tạo</w:t>
      </w:r>
      <w:r w:rsidR="00130E0B" w:rsidRPr="00130E0B">
        <w:rPr>
          <w:bCs/>
        </w:rPr>
        <w:t xml:space="preserve"> và các cơ quan, đơn vị liên quan rà soát và tổng hợp nhu cầu bồi dưỡng kiến thức dân tộc</w:t>
      </w:r>
      <w:r w:rsidR="00792A37">
        <w:rPr>
          <w:bCs/>
        </w:rPr>
        <w:t xml:space="preserve">, </w:t>
      </w:r>
      <w:r w:rsidR="00E35935">
        <w:rPr>
          <w:bCs/>
          <w:lang w:val="vi-VN"/>
        </w:rPr>
        <w:t xml:space="preserve">bồi dưỡng </w:t>
      </w:r>
      <w:r w:rsidR="00792A37">
        <w:rPr>
          <w:bCs/>
        </w:rPr>
        <w:t>tiếng dân tộc thiểu số</w:t>
      </w:r>
      <w:r w:rsidR="00130E0B" w:rsidRPr="00130E0B">
        <w:rPr>
          <w:bCs/>
        </w:rPr>
        <w:t xml:space="preserve"> cho cán bộ, công chức, viên chức để thực hiện </w:t>
      </w:r>
      <w:r w:rsidR="00E35935">
        <w:rPr>
          <w:bCs/>
          <w:lang w:val="vi-VN"/>
        </w:rPr>
        <w:t xml:space="preserve">theo </w:t>
      </w:r>
      <w:r w:rsidR="00130E0B" w:rsidRPr="00130E0B">
        <w:rPr>
          <w:bCs/>
        </w:rPr>
        <w:t>kế hoạch.</w:t>
      </w:r>
    </w:p>
    <w:p w14:paraId="3F592665" w14:textId="27CCDE9C" w:rsidR="00A866E1" w:rsidRPr="00481D72" w:rsidRDefault="00792A37" w:rsidP="00620C92">
      <w:pPr>
        <w:spacing w:before="120" w:after="120" w:line="360" w:lineRule="exact"/>
        <w:ind w:firstLine="567"/>
        <w:jc w:val="lowKashida"/>
        <w:rPr>
          <w:lang w:val="vi-VN"/>
        </w:rPr>
      </w:pPr>
      <w:r>
        <w:rPr>
          <w:b/>
        </w:rPr>
        <w:t>4</w:t>
      </w:r>
      <w:r w:rsidR="00A866E1" w:rsidRPr="00657897">
        <w:rPr>
          <w:b/>
          <w:lang w:val="vi-VN"/>
        </w:rPr>
        <w:t>.</w:t>
      </w:r>
      <w:r w:rsidR="0022790E" w:rsidRPr="0022790E">
        <w:rPr>
          <w:b/>
          <w:lang w:val="vi-VN"/>
        </w:rPr>
        <w:t xml:space="preserve"> </w:t>
      </w:r>
      <w:r w:rsidR="00A866E1" w:rsidRPr="00481D72">
        <w:rPr>
          <w:lang w:val="vi-VN"/>
        </w:rPr>
        <w:t xml:space="preserve">Sở </w:t>
      </w:r>
      <w:r w:rsidR="00A866E1" w:rsidRPr="00657897">
        <w:rPr>
          <w:lang w:val="vi-VN"/>
        </w:rPr>
        <w:t xml:space="preserve">Tài chính </w:t>
      </w:r>
    </w:p>
    <w:p w14:paraId="5A22CA14" w14:textId="2E24C6FA" w:rsidR="00A866E1" w:rsidRPr="00657897" w:rsidRDefault="008B1A69" w:rsidP="00620C92">
      <w:pPr>
        <w:spacing w:before="120" w:after="120" w:line="360" w:lineRule="exact"/>
        <w:ind w:firstLine="567"/>
        <w:jc w:val="lowKashida"/>
        <w:rPr>
          <w:bCs/>
          <w:iCs/>
          <w:spacing w:val="-2"/>
          <w:szCs w:val="28"/>
          <w:lang w:val="vi-VN"/>
        </w:rPr>
      </w:pPr>
      <w:r>
        <w:rPr>
          <w:bCs/>
          <w:iCs/>
          <w:spacing w:val="-2"/>
          <w:szCs w:val="28"/>
          <w:lang w:val="vi-VN"/>
        </w:rPr>
        <w:t>- T</w:t>
      </w:r>
      <w:r w:rsidR="00A866E1" w:rsidRPr="00657897">
        <w:rPr>
          <w:bCs/>
          <w:iCs/>
          <w:spacing w:val="-2"/>
          <w:szCs w:val="28"/>
          <w:lang w:val="vi-VN"/>
        </w:rPr>
        <w:t>hẩm đị</w:t>
      </w:r>
      <w:r>
        <w:rPr>
          <w:bCs/>
          <w:iCs/>
          <w:spacing w:val="-2"/>
          <w:szCs w:val="28"/>
          <w:lang w:val="vi-VN"/>
        </w:rPr>
        <w:t>nh kinh phí</w:t>
      </w:r>
      <w:r w:rsidR="00A866E1" w:rsidRPr="00657897">
        <w:rPr>
          <w:bCs/>
          <w:iCs/>
          <w:spacing w:val="-2"/>
          <w:szCs w:val="28"/>
          <w:lang w:val="vi-VN"/>
        </w:rPr>
        <w:t xml:space="preserve"> bồi dưỡng </w:t>
      </w:r>
      <w:r w:rsidR="003B278E" w:rsidRPr="00130E0B">
        <w:rPr>
          <w:bCs/>
        </w:rPr>
        <w:t>bồi dưỡng kiến thức dân tộc</w:t>
      </w:r>
      <w:r w:rsidR="00792A37">
        <w:rPr>
          <w:bCs/>
        </w:rPr>
        <w:t>, tiếng dân tộc thiểu số</w:t>
      </w:r>
      <w:r w:rsidR="003B278E" w:rsidRPr="00130E0B">
        <w:rPr>
          <w:bCs/>
        </w:rPr>
        <w:t xml:space="preserve"> cho cán bộ, công chức, viên chức</w:t>
      </w:r>
      <w:r w:rsidR="003B278E" w:rsidRPr="00657897">
        <w:rPr>
          <w:bCs/>
          <w:iCs/>
          <w:spacing w:val="-2"/>
          <w:szCs w:val="28"/>
          <w:lang w:val="vi-VN"/>
        </w:rPr>
        <w:t xml:space="preserve"> </w:t>
      </w:r>
      <w:r>
        <w:rPr>
          <w:bCs/>
          <w:iCs/>
          <w:spacing w:val="-2"/>
          <w:szCs w:val="28"/>
          <w:lang w:val="vi-VN"/>
        </w:rPr>
        <w:t xml:space="preserve">hằng năm trình Ủy ban nhân dân tỉnh theo </w:t>
      </w:r>
      <w:r w:rsidR="00A866E1" w:rsidRPr="00657897">
        <w:rPr>
          <w:bCs/>
          <w:iCs/>
          <w:spacing w:val="-2"/>
          <w:szCs w:val="28"/>
          <w:lang w:val="vi-VN"/>
        </w:rPr>
        <w:t xml:space="preserve">quy định; </w:t>
      </w:r>
    </w:p>
    <w:p w14:paraId="03AF55DC" w14:textId="43AE34C6" w:rsidR="00A866E1" w:rsidRDefault="00A866E1" w:rsidP="00620C92">
      <w:pPr>
        <w:spacing w:before="120" w:after="120" w:line="360" w:lineRule="exact"/>
        <w:ind w:firstLine="567"/>
        <w:jc w:val="lowKashida"/>
        <w:rPr>
          <w:bCs/>
          <w:iCs/>
          <w:lang w:val="vi-VN"/>
        </w:rPr>
      </w:pPr>
      <w:r w:rsidRPr="00657897">
        <w:rPr>
          <w:bCs/>
          <w:iCs/>
          <w:lang w:val="vi-VN"/>
        </w:rPr>
        <w:t>- Hướng dẫn các cơ quan, đơn vị được giao tổ chứ</w:t>
      </w:r>
      <w:r w:rsidR="008B1A69">
        <w:rPr>
          <w:bCs/>
          <w:iCs/>
          <w:lang w:val="vi-VN"/>
        </w:rPr>
        <w:t xml:space="preserve">c </w:t>
      </w:r>
      <w:r w:rsidRPr="00657897">
        <w:rPr>
          <w:bCs/>
          <w:iCs/>
          <w:lang w:val="vi-VN"/>
        </w:rPr>
        <w:t>bồi dưỡng</w:t>
      </w:r>
      <w:r w:rsidR="00BA50D2">
        <w:rPr>
          <w:bCs/>
          <w:iCs/>
        </w:rPr>
        <w:t xml:space="preserve"> </w:t>
      </w:r>
      <w:r w:rsidR="008B1A69">
        <w:rPr>
          <w:bCs/>
          <w:iCs/>
          <w:lang w:val="vi-VN"/>
        </w:rPr>
        <w:t>kiến thức dân tộc</w:t>
      </w:r>
      <w:r w:rsidR="00792A37">
        <w:rPr>
          <w:bCs/>
          <w:iCs/>
        </w:rPr>
        <w:t xml:space="preserve">, </w:t>
      </w:r>
      <w:r w:rsidR="00792A37">
        <w:rPr>
          <w:bCs/>
        </w:rPr>
        <w:t>tiếng dân tộc thiểu số</w:t>
      </w:r>
      <w:r w:rsidRPr="00657897">
        <w:rPr>
          <w:bCs/>
          <w:iCs/>
          <w:lang w:val="vi-VN"/>
        </w:rPr>
        <w:t xml:space="preserve"> lập dự</w:t>
      </w:r>
      <w:r w:rsidR="00E77471" w:rsidRPr="00657897">
        <w:rPr>
          <w:bCs/>
          <w:iCs/>
          <w:lang w:val="vi-VN"/>
        </w:rPr>
        <w:t xml:space="preserve"> toán kinh phí, </w:t>
      </w:r>
      <w:r w:rsidRPr="00657897">
        <w:rPr>
          <w:bCs/>
          <w:iCs/>
          <w:lang w:val="vi-VN"/>
        </w:rPr>
        <w:t>quản lý, sử dụng kinh phí bồi dưỡng cán bộ, công chức, viên chức theo đúng quy đị</w:t>
      </w:r>
      <w:r w:rsidR="008B1A69">
        <w:rPr>
          <w:bCs/>
          <w:iCs/>
          <w:lang w:val="vi-VN"/>
        </w:rPr>
        <w:t>nh</w:t>
      </w:r>
      <w:r w:rsidRPr="00657897">
        <w:rPr>
          <w:bCs/>
          <w:iCs/>
          <w:lang w:val="vi-VN"/>
        </w:rPr>
        <w:t xml:space="preserve">. </w:t>
      </w:r>
    </w:p>
    <w:p w14:paraId="4E9C81DC" w14:textId="429EFB5D" w:rsidR="00D25490" w:rsidRPr="00EC78A7" w:rsidRDefault="00792A37" w:rsidP="00620C92">
      <w:pPr>
        <w:spacing w:before="120" w:after="120" w:line="360" w:lineRule="exact"/>
        <w:ind w:firstLine="567"/>
        <w:jc w:val="lowKashida"/>
        <w:rPr>
          <w:bCs/>
          <w:iCs/>
          <w:color w:val="000000" w:themeColor="text1"/>
        </w:rPr>
      </w:pPr>
      <w:r>
        <w:rPr>
          <w:b/>
          <w:iCs/>
        </w:rPr>
        <w:t>5</w:t>
      </w:r>
      <w:r w:rsidR="00D25490" w:rsidRPr="00D407DE">
        <w:rPr>
          <w:b/>
          <w:iCs/>
        </w:rPr>
        <w:t>.</w:t>
      </w:r>
      <w:r w:rsidR="00D25490">
        <w:rPr>
          <w:bCs/>
          <w:iCs/>
        </w:rPr>
        <w:t xml:space="preserve"> </w:t>
      </w:r>
      <w:r w:rsidR="00D25490" w:rsidRPr="0016548D">
        <w:rPr>
          <w:bCs/>
          <w:iCs/>
          <w:color w:val="000000" w:themeColor="text1"/>
        </w:rPr>
        <w:t>Trường Chính trị tỉnh</w:t>
      </w:r>
      <w:r w:rsidR="00EC78A7">
        <w:rPr>
          <w:bCs/>
          <w:iCs/>
          <w:color w:val="000000" w:themeColor="text1"/>
          <w:lang w:val="vi-VN"/>
        </w:rPr>
        <w:t xml:space="preserve">: </w:t>
      </w:r>
      <w:r w:rsidR="00665FE9" w:rsidRPr="0016548D">
        <w:rPr>
          <w:bCs/>
          <w:iCs/>
          <w:color w:val="000000" w:themeColor="text1"/>
        </w:rPr>
        <w:t>Phối hợp với Ban Dân tộc</w:t>
      </w:r>
      <w:r w:rsidR="008B1A69">
        <w:rPr>
          <w:bCs/>
          <w:iCs/>
          <w:color w:val="000000" w:themeColor="text1"/>
          <w:lang w:val="vi-VN"/>
        </w:rPr>
        <w:t xml:space="preserve"> tỉnh</w:t>
      </w:r>
      <w:r>
        <w:rPr>
          <w:bCs/>
          <w:iCs/>
          <w:color w:val="000000" w:themeColor="text1"/>
        </w:rPr>
        <w:t>, Sở Giáo dục và Đào tạo</w:t>
      </w:r>
      <w:r w:rsidR="00EC78A7">
        <w:rPr>
          <w:bCs/>
          <w:iCs/>
          <w:color w:val="000000" w:themeColor="text1"/>
          <w:lang w:val="vi-VN"/>
        </w:rPr>
        <w:t>, các cơ quan, đơn vị liên quan</w:t>
      </w:r>
      <w:r w:rsidR="00665FE9" w:rsidRPr="0016548D">
        <w:rPr>
          <w:bCs/>
          <w:iCs/>
          <w:color w:val="000000" w:themeColor="text1"/>
        </w:rPr>
        <w:t xml:space="preserve"> triển khai thực hiện các nhiệm vụ có liên quan, cử giảng viên tham gia giảng dạy các lớ</w:t>
      </w:r>
      <w:r w:rsidR="00EC78A7">
        <w:rPr>
          <w:bCs/>
          <w:iCs/>
          <w:color w:val="000000" w:themeColor="text1"/>
        </w:rPr>
        <w:t>p</w:t>
      </w:r>
      <w:r w:rsidR="00665FE9" w:rsidRPr="0016548D">
        <w:rPr>
          <w:bCs/>
          <w:iCs/>
          <w:color w:val="000000" w:themeColor="text1"/>
        </w:rPr>
        <w:t xml:space="preserve"> bồi dưỡng theo kế hoạch</w:t>
      </w:r>
      <w:r w:rsidR="00C16E08">
        <w:rPr>
          <w:bCs/>
          <w:iCs/>
          <w:color w:val="000000" w:themeColor="text1"/>
        </w:rPr>
        <w:t xml:space="preserve"> giao hàng năm</w:t>
      </w:r>
      <w:r w:rsidR="00665FE9" w:rsidRPr="0016548D">
        <w:rPr>
          <w:bCs/>
          <w:iCs/>
          <w:color w:val="000000" w:themeColor="text1"/>
        </w:rPr>
        <w:t>.</w:t>
      </w:r>
    </w:p>
    <w:p w14:paraId="5A5D8337" w14:textId="1856C78B" w:rsidR="009133FC" w:rsidRPr="005D252C" w:rsidRDefault="00792A37" w:rsidP="00151572">
      <w:pPr>
        <w:shd w:val="clear" w:color="auto" w:fill="FFFFFF"/>
        <w:spacing w:before="120" w:after="120" w:line="370" w:lineRule="exact"/>
        <w:ind w:firstLine="567"/>
        <w:jc w:val="both"/>
        <w:rPr>
          <w:bCs/>
          <w:iCs/>
          <w:lang w:val="vi-VN"/>
        </w:rPr>
      </w:pPr>
      <w:r>
        <w:rPr>
          <w:b/>
          <w:bCs/>
          <w:iCs/>
        </w:rPr>
        <w:t>6</w:t>
      </w:r>
      <w:r w:rsidR="003B278E">
        <w:rPr>
          <w:b/>
          <w:bCs/>
          <w:iCs/>
        </w:rPr>
        <w:t>.</w:t>
      </w:r>
      <w:r w:rsidR="00804C27" w:rsidRPr="0022790E">
        <w:rPr>
          <w:b/>
          <w:bCs/>
          <w:iCs/>
          <w:lang w:val="vi-VN"/>
        </w:rPr>
        <w:t xml:space="preserve"> </w:t>
      </w:r>
      <w:r w:rsidR="00A4697D">
        <w:rPr>
          <w:bCs/>
          <w:iCs/>
        </w:rPr>
        <w:t>Các sở, ban ngành cấp tỉ</w:t>
      </w:r>
      <w:r w:rsidR="005D252C">
        <w:rPr>
          <w:bCs/>
          <w:iCs/>
        </w:rPr>
        <w:t>nh;</w:t>
      </w:r>
      <w:r w:rsidR="00A4697D">
        <w:rPr>
          <w:bCs/>
          <w:iCs/>
        </w:rPr>
        <w:t xml:space="preserve"> </w:t>
      </w:r>
      <w:r w:rsidR="000D0916">
        <w:rPr>
          <w:bCs/>
          <w:iCs/>
        </w:rPr>
        <w:t>Uỷ ban nhân dân các huyện, thành phố và các cơ quan, đơn vị liên quan</w:t>
      </w:r>
      <w:r w:rsidR="005D252C">
        <w:rPr>
          <w:bCs/>
          <w:iCs/>
          <w:lang w:val="vi-VN"/>
        </w:rPr>
        <w:t xml:space="preserve"> </w:t>
      </w:r>
      <w:r w:rsidR="000D0916">
        <w:rPr>
          <w:bCs/>
          <w:iCs/>
        </w:rPr>
        <w:t>căn cứ nộ</w:t>
      </w:r>
      <w:r w:rsidR="008B1A69">
        <w:rPr>
          <w:bCs/>
          <w:iCs/>
        </w:rPr>
        <w:t>i dung K</w:t>
      </w:r>
      <w:r w:rsidR="000D0916">
        <w:rPr>
          <w:bCs/>
          <w:iCs/>
        </w:rPr>
        <w:t xml:space="preserve">ế hoạch này tiến hành rà soát, </w:t>
      </w:r>
      <w:r w:rsidR="000D0916" w:rsidRPr="006F1643">
        <w:rPr>
          <w:bCs/>
          <w:iCs/>
        </w:rPr>
        <w:lastRenderedPageBreak/>
        <w:t xml:space="preserve">đăng ký </w:t>
      </w:r>
      <w:r w:rsidR="005D252C" w:rsidRPr="006F1643">
        <w:rPr>
          <w:bCs/>
          <w:iCs/>
        </w:rPr>
        <w:t xml:space="preserve">danh sách </w:t>
      </w:r>
      <w:r w:rsidR="000D0916" w:rsidRPr="006F1643">
        <w:rPr>
          <w:bCs/>
          <w:iCs/>
        </w:rPr>
        <w:t>cán bộ,</w:t>
      </w:r>
      <w:r w:rsidR="000D0916" w:rsidRPr="006F1643">
        <w:rPr>
          <w:bCs/>
          <w:iCs/>
          <w:shd w:val="clear" w:color="auto" w:fill="FFFFFF" w:themeFill="background1"/>
        </w:rPr>
        <w:t xml:space="preserve"> công</w:t>
      </w:r>
      <w:r w:rsidR="000D0916">
        <w:rPr>
          <w:bCs/>
          <w:iCs/>
        </w:rPr>
        <w:t xml:space="preserve"> chức, viên chức</w:t>
      </w:r>
      <w:r w:rsidR="008B1A69">
        <w:rPr>
          <w:bCs/>
          <w:iCs/>
        </w:rPr>
        <w:t xml:space="preserve"> tham gia</w:t>
      </w:r>
      <w:r w:rsidR="00D66650">
        <w:rPr>
          <w:bCs/>
          <w:iCs/>
        </w:rPr>
        <w:t xml:space="preserve"> bồ</w:t>
      </w:r>
      <w:bookmarkStart w:id="3" w:name="_GoBack"/>
      <w:bookmarkEnd w:id="3"/>
      <w:r w:rsidR="00D66650">
        <w:rPr>
          <w:bCs/>
          <w:iCs/>
        </w:rPr>
        <w:t xml:space="preserve">i dưỡng theo đề nghị của </w:t>
      </w:r>
      <w:r w:rsidR="00A4697D">
        <w:rPr>
          <w:bCs/>
          <w:iCs/>
        </w:rPr>
        <w:t>Ban Dân tộc</w:t>
      </w:r>
      <w:r w:rsidR="00D66650">
        <w:rPr>
          <w:bCs/>
          <w:iCs/>
        </w:rPr>
        <w:t>; cử cán bộ, công chức, viên chức tham gia các lớp bồi dưỡng đảm bảo mụ</w:t>
      </w:r>
      <w:r w:rsidR="00EC78A7">
        <w:rPr>
          <w:bCs/>
          <w:iCs/>
        </w:rPr>
        <w:t>c tiêu của Đề án</w:t>
      </w:r>
      <w:r w:rsidR="00D66650">
        <w:rPr>
          <w:bCs/>
          <w:iCs/>
        </w:rPr>
        <w:t>.</w:t>
      </w:r>
    </w:p>
    <w:p w14:paraId="14A25348" w14:textId="305C30BD" w:rsidR="00D032B6" w:rsidRPr="00435951" w:rsidRDefault="00EC78A7" w:rsidP="00365421">
      <w:pPr>
        <w:shd w:val="clear" w:color="auto" w:fill="FFFFFF"/>
        <w:spacing w:before="120" w:after="120" w:line="360" w:lineRule="exact"/>
        <w:ind w:firstLine="567"/>
        <w:jc w:val="both"/>
        <w:rPr>
          <w:rFonts w:eastAsia="Times New Roman" w:cs="Times New Roman"/>
          <w:color w:val="000000" w:themeColor="text1"/>
          <w:spacing w:val="-4"/>
          <w:szCs w:val="28"/>
        </w:rPr>
      </w:pPr>
      <w:r w:rsidRPr="00435951">
        <w:rPr>
          <w:b/>
          <w:bCs/>
          <w:iCs/>
          <w:color w:val="000000" w:themeColor="text1"/>
          <w:spacing w:val="-4"/>
          <w:lang w:val="vi-VN"/>
        </w:rPr>
        <w:t xml:space="preserve">7. </w:t>
      </w:r>
      <w:r w:rsidR="00D032B6" w:rsidRPr="00D07C21">
        <w:rPr>
          <w:bCs/>
          <w:iCs/>
          <w:color w:val="000000" w:themeColor="text1"/>
          <w:spacing w:val="-10"/>
        </w:rPr>
        <w:t xml:space="preserve">Kế hoạch này thay thế </w:t>
      </w:r>
      <w:r w:rsidR="00D032B6" w:rsidRPr="00D07C21">
        <w:rPr>
          <w:rFonts w:cs="Times New Roman"/>
          <w:color w:val="000000" w:themeColor="text1"/>
          <w:spacing w:val="-10"/>
        </w:rPr>
        <w:t xml:space="preserve">Kế hoạch số 119/KH-UBND ngày 12/11/2019 của Ủy ban nhân dân tỉnh về việc </w:t>
      </w:r>
      <w:r w:rsidR="00792A37" w:rsidRPr="00D07C21">
        <w:rPr>
          <w:rFonts w:cs="Times New Roman"/>
          <w:color w:val="000000" w:themeColor="text1"/>
          <w:spacing w:val="-10"/>
        </w:rPr>
        <w:t>t</w:t>
      </w:r>
      <w:r w:rsidR="00D032B6" w:rsidRPr="00D07C21">
        <w:rPr>
          <w:rFonts w:cs="Times New Roman"/>
          <w:color w:val="000000" w:themeColor="text1"/>
          <w:spacing w:val="-10"/>
        </w:rPr>
        <w:t>hực hiện Đề án “Bồi dưỡng kiến thức dân tộc đối với cán bộ, công chức, viên chức giai đoạn 2018-2025” trên địa bàn tỉnh Tuyên Quan</w:t>
      </w:r>
      <w:r w:rsidR="00D032B6" w:rsidRPr="00435951">
        <w:rPr>
          <w:rFonts w:cs="Times New Roman"/>
          <w:color w:val="000000" w:themeColor="text1"/>
          <w:spacing w:val="-4"/>
        </w:rPr>
        <w:t>g.</w:t>
      </w:r>
    </w:p>
    <w:p w14:paraId="507FADD8" w14:textId="3CFFBF42" w:rsidR="00A866E1" w:rsidRDefault="00A866E1" w:rsidP="00365421">
      <w:pPr>
        <w:spacing w:before="120" w:after="120" w:line="360" w:lineRule="exact"/>
        <w:ind w:firstLine="567"/>
        <w:jc w:val="lowKashida"/>
        <w:rPr>
          <w:lang w:val="vi-VN"/>
        </w:rPr>
      </w:pPr>
      <w:r w:rsidRPr="00657897">
        <w:rPr>
          <w:lang w:val="vi-VN"/>
        </w:rPr>
        <w:t>Trong quá trình t</w:t>
      </w:r>
      <w:r w:rsidR="00D66650">
        <w:t>ổ chức</w:t>
      </w:r>
      <w:r w:rsidRPr="00657897">
        <w:rPr>
          <w:lang w:val="vi-VN"/>
        </w:rPr>
        <w:t xml:space="preserve"> thực hiện nếu có </w:t>
      </w:r>
      <w:r w:rsidR="00D66650">
        <w:t xml:space="preserve">khó khăn, </w:t>
      </w:r>
      <w:r w:rsidRPr="00657897">
        <w:rPr>
          <w:lang w:val="vi-VN"/>
        </w:rPr>
        <w:t xml:space="preserve">vướng mắc, các cơ quan, đơn vị </w:t>
      </w:r>
      <w:r w:rsidR="00D66650">
        <w:t xml:space="preserve">phản ánh về </w:t>
      </w:r>
      <w:r w:rsidR="00D66650" w:rsidRPr="00D66650">
        <w:rPr>
          <w:iCs/>
        </w:rPr>
        <w:t>Ban Dân tộc</w:t>
      </w:r>
      <w:r w:rsidR="00D66650">
        <w:rPr>
          <w:iCs/>
        </w:rPr>
        <w:t xml:space="preserve"> </w:t>
      </w:r>
      <w:r w:rsidR="00D66650" w:rsidRPr="00D66650">
        <w:rPr>
          <w:iCs/>
        </w:rPr>
        <w:t>để tổng hợp</w:t>
      </w:r>
      <w:r w:rsidR="00D66650">
        <w:t>, báo cáo Uỷ ban nhân dân tỉnh xem xét, quyết</w:t>
      </w:r>
      <w:r w:rsidR="00D66650" w:rsidRPr="00D66650">
        <w:rPr>
          <w:lang w:val="vi-VN"/>
        </w:rPr>
        <w:t xml:space="preserve"> </w:t>
      </w:r>
      <w:r w:rsidRPr="00657897">
        <w:rPr>
          <w:lang w:val="vi-VN"/>
        </w:rPr>
        <w:t>định./.</w:t>
      </w:r>
    </w:p>
    <w:p w14:paraId="06F6B2FE" w14:textId="77777777" w:rsidR="0037185A" w:rsidRDefault="0037185A" w:rsidP="0037185A">
      <w:pPr>
        <w:spacing w:before="120" w:after="120" w:line="360" w:lineRule="exact"/>
        <w:ind w:firstLine="720"/>
        <w:rPr>
          <w:rFonts w:eastAsia="Times New Roman" w:cs="Times New Roman"/>
          <w:szCs w:val="28"/>
          <w:lang w:val="da-DK"/>
        </w:rPr>
      </w:pPr>
    </w:p>
    <w:tbl>
      <w:tblPr>
        <w:tblW w:w="9525" w:type="dxa"/>
        <w:tblInd w:w="-169" w:type="dxa"/>
        <w:tblLayout w:type="fixed"/>
        <w:tblLook w:val="0000" w:firstRow="0" w:lastRow="0" w:firstColumn="0" w:lastColumn="0" w:noHBand="0" w:noVBand="0"/>
      </w:tblPr>
      <w:tblGrid>
        <w:gridCol w:w="4989"/>
        <w:gridCol w:w="4536"/>
      </w:tblGrid>
      <w:tr w:rsidR="0037185A" w14:paraId="57EFEF0C" w14:textId="77777777" w:rsidTr="00141E3B">
        <w:trPr>
          <w:trHeight w:val="102"/>
        </w:trPr>
        <w:tc>
          <w:tcPr>
            <w:tcW w:w="4989" w:type="dxa"/>
          </w:tcPr>
          <w:p w14:paraId="413D64FC" w14:textId="77777777" w:rsidR="0037185A" w:rsidRDefault="0037185A" w:rsidP="0067390B">
            <w:pPr>
              <w:spacing w:after="0" w:line="240" w:lineRule="auto"/>
              <w:rPr>
                <w:rFonts w:eastAsia="Times New Roman" w:cs="Times New Roman"/>
                <w:b/>
                <w:i/>
                <w:sz w:val="24"/>
                <w:szCs w:val="24"/>
                <w:lang w:val="da-DK"/>
              </w:rPr>
            </w:pPr>
            <w:r>
              <w:rPr>
                <w:rFonts w:eastAsia="Times New Roman" w:cs="Times New Roman"/>
                <w:noProof/>
                <w:sz w:val="22"/>
                <w:lang w:val="da-DK"/>
              </w:rPr>
              <mc:AlternateContent>
                <mc:Choice Requires="wps">
                  <w:drawing>
                    <wp:anchor distT="0" distB="0" distL="114300" distR="114300" simplePos="0" relativeHeight="251666432" behindDoc="0" locked="0" layoutInCell="1" allowOverlap="1" wp14:anchorId="2AB293E0" wp14:editId="1FDFCB8C">
                      <wp:simplePos x="0" y="0"/>
                      <wp:positionH relativeFrom="column">
                        <wp:posOffset>1825625</wp:posOffset>
                      </wp:positionH>
                      <wp:positionV relativeFrom="paragraph">
                        <wp:posOffset>151130</wp:posOffset>
                      </wp:positionV>
                      <wp:extent cx="0" cy="847725"/>
                      <wp:effectExtent l="0" t="0" r="38100" b="28575"/>
                      <wp:wrapNone/>
                      <wp:docPr id="3" name="Straight Connector 3"/>
                      <wp:cNvGraphicFramePr/>
                      <a:graphic xmlns:a="http://schemas.openxmlformats.org/drawingml/2006/main">
                        <a:graphicData uri="http://schemas.microsoft.com/office/word/2010/wordprocessingShape">
                          <wps:wsp>
                            <wps:cNvCnPr/>
                            <wps:spPr>
                              <a:xfrm>
                                <a:off x="0" y="0"/>
                                <a:ext cx="0" cy="8477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8CB9BBB" id="Straight Connector 3"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143.75pt,11.9pt" to="143.75pt,7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XnNtAEAALYDAAAOAAAAZHJzL2Uyb0RvYy54bWysU8GO0zAQvSPxD5bvNGkX2FXUdA9dwQVB&#10;xS4f4HXsxsL2WGPTpH/P2EmzCBBarbg4Hvu9mXnPk+3t6Cw7KYwGfMvXq5oz5SV0xh9b/u3hw5sb&#10;zmISvhMWvGr5WUV+u3v9ajuERm2gB9spZJTEx2YILe9TCk1VRdkrJ+IKgvJ0qQGdSBTisepQDJTd&#10;2WpT1++rAbALCFLFSKd30yXflfxaK5m+aB1VYrbl1FsqK5b1Ma/VbiuaI4rQGzm3IV7QhRPGU9El&#10;1Z1Igv1A80cqZyRCBJ1WElwFWhupigZSs65/U3Pfi6CKFjInhsWm+P/Sys+nAzLTtfyKMy8cPdF9&#10;QmGOfWJ78J4MBGRX2achxIbge3/AOYrhgFn0qNHlL8lhY/H2vHirxsTkdCjp9Obt9fXmXU5XPfEC&#10;xvRRgWN503JrfFYtGnH6FNMEvUCIl/uYKpddOluVwdZ/VZqUUK11YZcZUnuL7CTo9bvv67lsQWaK&#10;NtYupPrfpBmbaarM1XOJC7pUBJ8WojMe8G9V03hpVU/4i+pJa5b9CN25vEOxg4ajGDoPcp6+X+NC&#10;f/rddj8BAAD//wMAUEsDBBQABgAIAAAAIQAzGGUY3gAAAAoBAAAPAAAAZHJzL2Rvd25yZXYueG1s&#10;TI9PT4NAEMXvTfwOmzHx1i62qRBkaYx/Tnqg1IPHLTsCKTtL2C2gn94xHuxtZt4vb97LdrPtxIiD&#10;bx0puF1FIJAqZ1qqFbwfXpYJCB80Gd05QgVf6GGXXy0ynRo30R7HMtSCTcinWkETQp9K6asGrfYr&#10;1yOx9ukGqwOvQy3NoCc2t51cR9GdtLol/tDoHh8brE7l2SqIn1/Lop+e3r4LGcuiGF1ITh9K3VzP&#10;D/cgAs7hH4bf+Bwdcs50dGcyXnQK1km8ZZSHDVdg4O9wZHIbb0DmmbyskP8AAAD//wMAUEsBAi0A&#10;FAAGAAgAAAAhALaDOJL+AAAA4QEAABMAAAAAAAAAAAAAAAAAAAAAAFtDb250ZW50X1R5cGVzXS54&#10;bWxQSwECLQAUAAYACAAAACEAOP0h/9YAAACUAQAACwAAAAAAAAAAAAAAAAAvAQAAX3JlbHMvLnJl&#10;bHNQSwECLQAUAAYACAAAACEArXF5zbQBAAC2AwAADgAAAAAAAAAAAAAAAAAuAgAAZHJzL2Uyb0Rv&#10;Yy54bWxQSwECLQAUAAYACAAAACEAMxhlGN4AAAAKAQAADwAAAAAAAAAAAAAAAAAOBAAAZHJzL2Rv&#10;d25yZXYueG1sUEsFBgAAAAAEAAQA8wAAABkFAAAAAA==&#10;" strokecolor="black [3040]"/>
                  </w:pict>
                </mc:Fallback>
              </mc:AlternateContent>
            </w:r>
            <w:r>
              <w:rPr>
                <w:rFonts w:eastAsia="Times New Roman" w:cs="Times New Roman"/>
                <w:b/>
                <w:i/>
                <w:sz w:val="24"/>
                <w:szCs w:val="24"/>
                <w:lang w:val="da-DK"/>
              </w:rPr>
              <w:t>Nơi nhận:</w:t>
            </w:r>
            <w:r>
              <w:rPr>
                <w:rFonts w:eastAsia="Times New Roman" w:cs="Times New Roman"/>
                <w:sz w:val="24"/>
                <w:szCs w:val="24"/>
                <w:lang w:val="da-DK"/>
              </w:rPr>
              <w:t xml:space="preserve"> </w:t>
            </w:r>
          </w:p>
          <w:p w14:paraId="6B57DF8D" w14:textId="77777777" w:rsidR="0037185A" w:rsidRPr="00AC6781" w:rsidRDefault="0037185A" w:rsidP="0067390B">
            <w:pPr>
              <w:tabs>
                <w:tab w:val="left" w:pos="3645"/>
                <w:tab w:val="left" w:pos="3919"/>
              </w:tabs>
              <w:spacing w:after="0" w:line="240" w:lineRule="auto"/>
              <w:rPr>
                <w:rFonts w:eastAsia="Times New Roman" w:cs="Times New Roman"/>
                <w:sz w:val="22"/>
                <w:lang w:val="da-DK"/>
              </w:rPr>
            </w:pPr>
            <w:r w:rsidRPr="00AC6781">
              <w:rPr>
                <w:rFonts w:eastAsia="Times New Roman" w:cs="Times New Roman"/>
                <w:sz w:val="22"/>
                <w:lang w:val="da-DK"/>
              </w:rPr>
              <w:t>- Uỷ ban Dân tộc;</w:t>
            </w:r>
          </w:p>
          <w:p w14:paraId="2528136B" w14:textId="77777777" w:rsidR="0037185A" w:rsidRPr="00AC6781" w:rsidRDefault="0037185A" w:rsidP="0067390B">
            <w:pPr>
              <w:tabs>
                <w:tab w:val="left" w:pos="3919"/>
              </w:tabs>
              <w:spacing w:after="0" w:line="240" w:lineRule="auto"/>
              <w:rPr>
                <w:rFonts w:eastAsia="Times New Roman" w:cs="Times New Roman"/>
                <w:sz w:val="22"/>
                <w:lang w:val="da-DK"/>
              </w:rPr>
            </w:pPr>
            <w:r w:rsidRPr="00AC6781">
              <w:rPr>
                <w:rFonts w:eastAsia="Times New Roman" w:cs="Times New Roman"/>
                <w:sz w:val="22"/>
                <w:lang w:val="da-DK"/>
              </w:rPr>
              <w:t xml:space="preserve">- Thường trực Tỉnh uỷ;           </w:t>
            </w:r>
            <w:r w:rsidRPr="00AC6781">
              <w:rPr>
                <w:rFonts w:eastAsia="Times New Roman" w:cs="Times New Roman"/>
                <w:sz w:val="22"/>
                <w:lang w:val="da-DK"/>
              </w:rPr>
              <w:tab/>
            </w:r>
          </w:p>
          <w:p w14:paraId="0D7DB8A1" w14:textId="77777777" w:rsidR="0037185A" w:rsidRPr="00AC6781" w:rsidRDefault="0037185A" w:rsidP="0067390B">
            <w:pPr>
              <w:tabs>
                <w:tab w:val="right" w:pos="4688"/>
              </w:tabs>
              <w:spacing w:after="0" w:line="240" w:lineRule="auto"/>
              <w:rPr>
                <w:rFonts w:eastAsia="Times New Roman" w:cs="Times New Roman"/>
                <w:sz w:val="22"/>
                <w:lang w:val="da-DK"/>
              </w:rPr>
            </w:pPr>
            <w:r w:rsidRPr="00AC6781">
              <w:rPr>
                <w:rFonts w:eastAsia="Times New Roman" w:cs="Times New Roman"/>
                <w:sz w:val="22"/>
                <w:lang w:val="da-DK"/>
              </w:rPr>
              <w:t>- Thường trực HĐND tỉnh;</w:t>
            </w:r>
            <w:r>
              <w:rPr>
                <w:rFonts w:eastAsia="Times New Roman" w:cs="Times New Roman"/>
                <w:sz w:val="22"/>
                <w:lang w:val="da-DK"/>
              </w:rPr>
              <w:t xml:space="preserve">           (Báo cáo)</w:t>
            </w:r>
          </w:p>
          <w:p w14:paraId="2B20BA47" w14:textId="77777777" w:rsidR="0037185A" w:rsidRDefault="0037185A" w:rsidP="0067390B">
            <w:pPr>
              <w:spacing w:after="0" w:line="240" w:lineRule="auto"/>
              <w:rPr>
                <w:rFonts w:eastAsia="Times New Roman" w:cs="Times New Roman"/>
                <w:sz w:val="22"/>
                <w:lang w:val="nb-NO"/>
              </w:rPr>
            </w:pPr>
            <w:r w:rsidRPr="00AC6781">
              <w:rPr>
                <w:rFonts w:eastAsia="Times New Roman" w:cs="Times New Roman"/>
                <w:sz w:val="22"/>
                <w:lang w:val="da-DK"/>
              </w:rPr>
              <w:t xml:space="preserve">- </w:t>
            </w:r>
            <w:r w:rsidRPr="00AC6781">
              <w:rPr>
                <w:rFonts w:eastAsia="Times New Roman" w:cs="Times New Roman"/>
                <w:sz w:val="22"/>
                <w:lang w:val="nb-NO"/>
              </w:rPr>
              <w:t>Đoàn đại biểu Quốc hội tỉnh;</w:t>
            </w:r>
          </w:p>
          <w:p w14:paraId="2196FBB4" w14:textId="77777777" w:rsidR="0037185A" w:rsidRDefault="0037185A" w:rsidP="0067390B">
            <w:pPr>
              <w:spacing w:after="0" w:line="240" w:lineRule="auto"/>
              <w:rPr>
                <w:rFonts w:eastAsia="Times New Roman" w:cs="Times New Roman"/>
                <w:sz w:val="22"/>
                <w:lang w:val="nb-NO"/>
              </w:rPr>
            </w:pPr>
            <w:r>
              <w:rPr>
                <w:rFonts w:eastAsia="Times New Roman" w:cs="Times New Roman"/>
                <w:sz w:val="22"/>
                <w:lang w:val="nb-NO"/>
              </w:rPr>
              <w:t>- Chủ tịch UBND tỉnh;</w:t>
            </w:r>
          </w:p>
          <w:p w14:paraId="3842EDED" w14:textId="77777777" w:rsidR="0037185A" w:rsidRPr="00AC6781" w:rsidRDefault="0037185A" w:rsidP="0067390B">
            <w:pPr>
              <w:spacing w:after="0" w:line="240" w:lineRule="auto"/>
              <w:rPr>
                <w:rFonts w:eastAsia="Times New Roman" w:cs="Times New Roman"/>
                <w:sz w:val="22"/>
                <w:lang w:val="nb-NO"/>
              </w:rPr>
            </w:pPr>
            <w:r>
              <w:rPr>
                <w:rFonts w:eastAsia="Times New Roman" w:cs="Times New Roman"/>
                <w:sz w:val="22"/>
                <w:lang w:val="nb-NO"/>
              </w:rPr>
              <w:t>- Các Phó CT UBND tỉnh;</w:t>
            </w:r>
          </w:p>
          <w:p w14:paraId="7AAE6626" w14:textId="77777777" w:rsidR="0037185A" w:rsidRPr="00AC6781" w:rsidRDefault="0037185A" w:rsidP="0067390B">
            <w:pPr>
              <w:tabs>
                <w:tab w:val="right" w:pos="4688"/>
              </w:tabs>
              <w:spacing w:after="0" w:line="240" w:lineRule="auto"/>
              <w:rPr>
                <w:rFonts w:eastAsia="Times New Roman" w:cs="Times New Roman"/>
                <w:sz w:val="22"/>
                <w:lang w:val="da-DK"/>
              </w:rPr>
            </w:pPr>
            <w:r w:rsidRPr="00AC6781">
              <w:rPr>
                <w:rFonts w:eastAsia="Times New Roman" w:cs="Times New Roman"/>
                <w:sz w:val="22"/>
                <w:lang w:val="da-DK"/>
              </w:rPr>
              <w:t>- Uỷ ban MTTQ tỉnh và các tổ chức chính trị - xã hội;</w:t>
            </w:r>
          </w:p>
          <w:p w14:paraId="661277F3" w14:textId="77777777" w:rsidR="0037185A" w:rsidRPr="00AC6781" w:rsidRDefault="0037185A" w:rsidP="0067390B">
            <w:pPr>
              <w:tabs>
                <w:tab w:val="right" w:pos="4688"/>
              </w:tabs>
              <w:spacing w:after="0" w:line="240" w:lineRule="auto"/>
              <w:rPr>
                <w:rFonts w:eastAsia="Times New Roman" w:cs="Times New Roman"/>
                <w:sz w:val="22"/>
                <w:lang w:val="da-DK"/>
              </w:rPr>
            </w:pPr>
            <w:r w:rsidRPr="00AC6781">
              <w:rPr>
                <w:rFonts w:eastAsia="Times New Roman" w:cs="Times New Roman"/>
                <w:sz w:val="22"/>
                <w:lang w:val="da-DK"/>
              </w:rPr>
              <w:t>- Các Sở, ban, ngành, c</w:t>
            </w:r>
            <w:r w:rsidRPr="00AC6781">
              <w:rPr>
                <w:rFonts w:eastAsia="Times New Roman" w:cs="Times New Roman" w:hint="eastAsia"/>
                <w:sz w:val="22"/>
                <w:lang w:val="da-DK"/>
              </w:rPr>
              <w:t>ơ</w:t>
            </w:r>
            <w:r w:rsidRPr="00AC6781">
              <w:rPr>
                <w:rFonts w:eastAsia="Times New Roman" w:cs="Times New Roman"/>
                <w:sz w:val="22"/>
                <w:lang w:val="da-DK"/>
              </w:rPr>
              <w:t xml:space="preserve"> quan, </w:t>
            </w:r>
            <w:r w:rsidRPr="00AC6781">
              <w:rPr>
                <w:rFonts w:eastAsia="Times New Roman" w:cs="Times New Roman" w:hint="eastAsia"/>
                <w:sz w:val="22"/>
                <w:lang w:val="da-DK"/>
              </w:rPr>
              <w:t>đơ</w:t>
            </w:r>
            <w:r w:rsidRPr="00AC6781">
              <w:rPr>
                <w:rFonts w:eastAsia="Times New Roman" w:cs="Times New Roman"/>
                <w:sz w:val="22"/>
                <w:lang w:val="da-DK"/>
              </w:rPr>
              <w:t>n vị thuộc tỉnh;</w:t>
            </w:r>
          </w:p>
          <w:p w14:paraId="4D4C11B1" w14:textId="77777777" w:rsidR="0037185A" w:rsidRPr="00AC6781" w:rsidRDefault="0037185A" w:rsidP="0067390B">
            <w:pPr>
              <w:tabs>
                <w:tab w:val="right" w:pos="4688"/>
              </w:tabs>
              <w:spacing w:after="0" w:line="240" w:lineRule="auto"/>
              <w:rPr>
                <w:rFonts w:eastAsia="Times New Roman" w:cs="Times New Roman"/>
                <w:sz w:val="22"/>
                <w:lang w:val="da-DK"/>
              </w:rPr>
            </w:pPr>
            <w:r>
              <w:rPr>
                <w:rFonts w:eastAsia="Times New Roman" w:cs="Times New Roman"/>
                <w:sz w:val="22"/>
                <w:lang w:val="da-DK"/>
              </w:rPr>
              <w:t>- Cổng thông tin điện tử tỉnh;</w:t>
            </w:r>
          </w:p>
          <w:p w14:paraId="7A4FA005" w14:textId="77777777" w:rsidR="0037185A" w:rsidRPr="00AC6781" w:rsidRDefault="0037185A" w:rsidP="0067390B">
            <w:pPr>
              <w:tabs>
                <w:tab w:val="right" w:pos="4688"/>
              </w:tabs>
              <w:spacing w:after="0" w:line="240" w:lineRule="auto"/>
              <w:rPr>
                <w:rFonts w:eastAsia="Times New Roman" w:cs="Times New Roman"/>
                <w:sz w:val="22"/>
                <w:lang w:val="da-DK"/>
              </w:rPr>
            </w:pPr>
            <w:r w:rsidRPr="00AC6781">
              <w:rPr>
                <w:rFonts w:eastAsia="Times New Roman" w:cs="Times New Roman"/>
                <w:sz w:val="22"/>
                <w:lang w:val="da-DK"/>
              </w:rPr>
              <w:t xml:space="preserve">- Chánh VP UBND tỉnh;                                                        </w:t>
            </w:r>
          </w:p>
          <w:p w14:paraId="5BBACF29" w14:textId="77777777" w:rsidR="0037185A" w:rsidRPr="00AC6781" w:rsidRDefault="0037185A" w:rsidP="0067390B">
            <w:pPr>
              <w:tabs>
                <w:tab w:val="right" w:pos="4688"/>
              </w:tabs>
              <w:spacing w:after="0" w:line="240" w:lineRule="auto"/>
              <w:rPr>
                <w:rFonts w:eastAsia="Times New Roman" w:cs="Times New Roman"/>
                <w:sz w:val="22"/>
                <w:lang w:val="da-DK"/>
              </w:rPr>
            </w:pPr>
            <w:r w:rsidRPr="00AC6781">
              <w:rPr>
                <w:rFonts w:eastAsia="Times New Roman" w:cs="Times New Roman"/>
                <w:sz w:val="22"/>
                <w:lang w:val="da-DK"/>
              </w:rPr>
              <w:t>- Các Phó CVP UBND tỉnh;</w:t>
            </w:r>
          </w:p>
          <w:p w14:paraId="28AA2EBD" w14:textId="77777777" w:rsidR="0037185A" w:rsidRPr="00AC6781" w:rsidRDefault="0037185A" w:rsidP="0067390B">
            <w:pPr>
              <w:tabs>
                <w:tab w:val="right" w:pos="4688"/>
              </w:tabs>
              <w:spacing w:after="0" w:line="240" w:lineRule="auto"/>
              <w:rPr>
                <w:rFonts w:eastAsia="Times New Roman" w:cs="Times New Roman"/>
                <w:sz w:val="22"/>
                <w:lang w:val="da-DK"/>
              </w:rPr>
            </w:pPr>
            <w:r w:rsidRPr="00AC6781">
              <w:rPr>
                <w:rFonts w:eastAsia="Times New Roman" w:cs="Times New Roman"/>
                <w:sz w:val="22"/>
                <w:lang w:val="da-DK"/>
              </w:rPr>
              <w:t>- UBND các huyện, thành phố;</w:t>
            </w:r>
          </w:p>
          <w:p w14:paraId="23CFD025" w14:textId="6EB5EE6B" w:rsidR="0037185A" w:rsidRPr="00AC6781" w:rsidRDefault="0037185A" w:rsidP="0067390B">
            <w:pPr>
              <w:tabs>
                <w:tab w:val="right" w:pos="4688"/>
              </w:tabs>
              <w:spacing w:after="0" w:line="240" w:lineRule="auto"/>
              <w:rPr>
                <w:rFonts w:eastAsia="Times New Roman" w:cs="Times New Roman"/>
                <w:sz w:val="22"/>
                <w:lang w:val="da-DK"/>
              </w:rPr>
            </w:pPr>
            <w:r w:rsidRPr="00AC6781">
              <w:rPr>
                <w:rFonts w:eastAsia="Times New Roman" w:cs="Times New Roman"/>
                <w:sz w:val="22"/>
                <w:lang w:val="da-DK"/>
              </w:rPr>
              <w:t>- Trưởng phòng KT</w:t>
            </w:r>
            <w:r>
              <w:rPr>
                <w:rFonts w:eastAsia="Times New Roman" w:cs="Times New Roman"/>
                <w:sz w:val="22"/>
                <w:lang w:val="da-DK"/>
              </w:rPr>
              <w:t>, THVX,</w:t>
            </w:r>
            <w:r w:rsidRPr="00AC6781">
              <w:rPr>
                <w:rFonts w:eastAsia="Times New Roman" w:cs="Times New Roman"/>
                <w:sz w:val="22"/>
                <w:lang w:val="da-DK"/>
              </w:rPr>
              <w:t xml:space="preserve"> NC;</w:t>
            </w:r>
          </w:p>
          <w:p w14:paraId="7670D9DB" w14:textId="77777777" w:rsidR="0037185A" w:rsidRDefault="0037185A" w:rsidP="0067390B">
            <w:pPr>
              <w:spacing w:after="0" w:line="240" w:lineRule="auto"/>
              <w:rPr>
                <w:rFonts w:eastAsia="Times New Roman" w:cs="Times New Roman"/>
                <w:sz w:val="22"/>
                <w:szCs w:val="28"/>
                <w:lang w:val="da-DK"/>
              </w:rPr>
            </w:pPr>
            <w:r w:rsidRPr="00AC6781">
              <w:rPr>
                <w:rFonts w:eastAsia="Times New Roman" w:cs="Times New Roman"/>
                <w:sz w:val="22"/>
                <w:lang w:val="da-DK"/>
              </w:rPr>
              <w:t>- Lưu: VT</w:t>
            </w:r>
            <w:r>
              <w:rPr>
                <w:rFonts w:eastAsia="Times New Roman" w:cs="Times New Roman"/>
                <w:sz w:val="22"/>
                <w:lang w:val="da-DK"/>
              </w:rPr>
              <w:t xml:space="preserve"> (Toản)</w:t>
            </w:r>
            <w:r w:rsidRPr="00AC6781">
              <w:rPr>
                <w:rFonts w:eastAsia="Times New Roman" w:cs="Times New Roman"/>
                <w:sz w:val="22"/>
                <w:lang w:val="da-DK"/>
              </w:rPr>
              <w:t>.</w:t>
            </w:r>
          </w:p>
        </w:tc>
        <w:tc>
          <w:tcPr>
            <w:tcW w:w="4536" w:type="dxa"/>
          </w:tcPr>
          <w:p w14:paraId="62628C29" w14:textId="77777777" w:rsidR="0037185A" w:rsidRPr="00321CDB" w:rsidRDefault="0037185A" w:rsidP="0067390B">
            <w:pPr>
              <w:spacing w:after="0" w:line="240" w:lineRule="auto"/>
              <w:jc w:val="center"/>
              <w:rPr>
                <w:rFonts w:eastAsia="Times New Roman" w:cs="Times New Roman"/>
                <w:b/>
                <w:sz w:val="26"/>
                <w:szCs w:val="26"/>
                <w:lang w:val="da-DK"/>
              </w:rPr>
            </w:pPr>
            <w:r w:rsidRPr="00321CDB">
              <w:rPr>
                <w:rFonts w:eastAsia="Times New Roman" w:cs="Times New Roman"/>
                <w:b/>
                <w:sz w:val="26"/>
                <w:szCs w:val="26"/>
                <w:lang w:val="da-DK"/>
              </w:rPr>
              <w:t xml:space="preserve">TM. UỶ BAN NHÂN DÂN </w:t>
            </w:r>
          </w:p>
          <w:p w14:paraId="79A7E66B" w14:textId="77777777" w:rsidR="0037185A" w:rsidRPr="00321CDB" w:rsidRDefault="0037185A" w:rsidP="0067390B">
            <w:pPr>
              <w:spacing w:after="0" w:line="240" w:lineRule="auto"/>
              <w:jc w:val="center"/>
              <w:rPr>
                <w:rFonts w:eastAsia="Times New Roman" w:cs="Times New Roman"/>
                <w:b/>
                <w:sz w:val="26"/>
                <w:szCs w:val="26"/>
                <w:lang w:val="da-DK"/>
              </w:rPr>
            </w:pPr>
            <w:r w:rsidRPr="00321CDB">
              <w:rPr>
                <w:rFonts w:eastAsia="Times New Roman" w:cs="Times New Roman"/>
                <w:b/>
                <w:sz w:val="26"/>
                <w:szCs w:val="26"/>
                <w:lang w:val="da-DK"/>
              </w:rPr>
              <w:t>KT. CHỦ TỊCH</w:t>
            </w:r>
          </w:p>
          <w:p w14:paraId="393F9BCB" w14:textId="77777777" w:rsidR="0037185A" w:rsidRPr="00321CDB" w:rsidRDefault="0037185A" w:rsidP="0067390B">
            <w:pPr>
              <w:spacing w:after="0" w:line="240" w:lineRule="auto"/>
              <w:jc w:val="center"/>
              <w:rPr>
                <w:rFonts w:eastAsia="Times New Roman" w:cs="Times New Roman"/>
                <w:b/>
                <w:sz w:val="26"/>
                <w:szCs w:val="26"/>
                <w:lang w:val="da-DK"/>
              </w:rPr>
            </w:pPr>
            <w:r w:rsidRPr="00321CDB">
              <w:rPr>
                <w:rFonts w:eastAsia="Times New Roman" w:cs="Times New Roman"/>
                <w:b/>
                <w:sz w:val="26"/>
                <w:szCs w:val="26"/>
                <w:lang w:val="da-DK"/>
              </w:rPr>
              <w:t>PHÓ CHỦ TỊCH</w:t>
            </w:r>
          </w:p>
          <w:p w14:paraId="58489D93" w14:textId="77777777" w:rsidR="0037185A" w:rsidRDefault="0037185A" w:rsidP="0067390B">
            <w:pPr>
              <w:spacing w:after="0" w:line="240" w:lineRule="auto"/>
              <w:jc w:val="center"/>
              <w:rPr>
                <w:rFonts w:eastAsia="Times New Roman" w:cs="Times New Roman"/>
                <w:b/>
                <w:szCs w:val="28"/>
                <w:lang w:val="da-DK"/>
              </w:rPr>
            </w:pPr>
          </w:p>
          <w:p w14:paraId="74D200A4" w14:textId="77777777" w:rsidR="0037185A" w:rsidRDefault="0037185A" w:rsidP="0067390B">
            <w:pPr>
              <w:spacing w:after="0" w:line="240" w:lineRule="auto"/>
              <w:jc w:val="center"/>
              <w:rPr>
                <w:rFonts w:eastAsia="Times New Roman" w:cs="Times New Roman"/>
                <w:b/>
                <w:szCs w:val="28"/>
                <w:lang w:val="da-DK"/>
              </w:rPr>
            </w:pPr>
          </w:p>
          <w:p w14:paraId="376F9787" w14:textId="77777777" w:rsidR="0037185A" w:rsidRDefault="0037185A" w:rsidP="0067390B">
            <w:pPr>
              <w:spacing w:after="0" w:line="240" w:lineRule="auto"/>
              <w:jc w:val="center"/>
              <w:rPr>
                <w:rFonts w:eastAsia="Times New Roman" w:cs="Times New Roman"/>
                <w:b/>
                <w:szCs w:val="28"/>
                <w:lang w:val="da-DK"/>
              </w:rPr>
            </w:pPr>
          </w:p>
          <w:p w14:paraId="4F14EAF0" w14:textId="77777777" w:rsidR="0037185A" w:rsidRDefault="0037185A" w:rsidP="0067390B">
            <w:pPr>
              <w:spacing w:after="0" w:line="240" w:lineRule="auto"/>
              <w:jc w:val="center"/>
              <w:rPr>
                <w:rFonts w:eastAsia="Times New Roman" w:cs="Times New Roman"/>
                <w:b/>
                <w:szCs w:val="28"/>
                <w:lang w:val="da-DK"/>
              </w:rPr>
            </w:pPr>
          </w:p>
          <w:p w14:paraId="7085CB4E" w14:textId="6818ACDB" w:rsidR="0037185A" w:rsidRPr="00975C69" w:rsidRDefault="00975C69" w:rsidP="0067390B">
            <w:pPr>
              <w:spacing w:after="0" w:line="240" w:lineRule="auto"/>
              <w:jc w:val="center"/>
              <w:rPr>
                <w:rFonts w:eastAsia="Times New Roman" w:cs="Times New Roman"/>
                <w:bCs/>
                <w:i/>
                <w:iCs/>
                <w:szCs w:val="28"/>
                <w:lang w:val="da-DK"/>
              </w:rPr>
            </w:pPr>
            <w:r w:rsidRPr="00975C69">
              <w:rPr>
                <w:rFonts w:eastAsia="Times New Roman" w:cs="Times New Roman"/>
                <w:bCs/>
                <w:i/>
                <w:iCs/>
                <w:szCs w:val="28"/>
                <w:lang w:val="da-DK"/>
              </w:rPr>
              <w:t>Đã ký</w:t>
            </w:r>
          </w:p>
          <w:p w14:paraId="57D57289" w14:textId="77777777" w:rsidR="0037185A" w:rsidRDefault="0037185A" w:rsidP="0067390B">
            <w:pPr>
              <w:spacing w:after="0" w:line="240" w:lineRule="auto"/>
              <w:jc w:val="center"/>
              <w:rPr>
                <w:rFonts w:eastAsia="Times New Roman" w:cs="Times New Roman"/>
                <w:b/>
                <w:szCs w:val="28"/>
                <w:lang w:val="da-DK"/>
              </w:rPr>
            </w:pPr>
          </w:p>
          <w:p w14:paraId="3297CDB5" w14:textId="77777777" w:rsidR="0037185A" w:rsidRDefault="0037185A" w:rsidP="0067390B">
            <w:pPr>
              <w:spacing w:after="0" w:line="240" w:lineRule="auto"/>
              <w:jc w:val="center"/>
              <w:rPr>
                <w:rFonts w:eastAsia="Times New Roman" w:cs="Times New Roman"/>
                <w:b/>
                <w:szCs w:val="28"/>
                <w:lang w:val="da-DK"/>
              </w:rPr>
            </w:pPr>
          </w:p>
          <w:p w14:paraId="04BB6DBA" w14:textId="77777777" w:rsidR="0037185A" w:rsidRDefault="0037185A" w:rsidP="0067390B">
            <w:pPr>
              <w:spacing w:after="0" w:line="240" w:lineRule="auto"/>
              <w:jc w:val="center"/>
              <w:rPr>
                <w:rFonts w:eastAsia="Times New Roman" w:cs="Times New Roman"/>
                <w:b/>
                <w:szCs w:val="28"/>
                <w:lang w:val="da-DK"/>
              </w:rPr>
            </w:pPr>
          </w:p>
          <w:p w14:paraId="256D2B4C" w14:textId="77777777" w:rsidR="0037185A" w:rsidRDefault="0037185A" w:rsidP="0067390B">
            <w:pPr>
              <w:spacing w:after="0" w:line="240" w:lineRule="auto"/>
              <w:jc w:val="center"/>
              <w:rPr>
                <w:rFonts w:eastAsia="Times New Roman" w:cs="Times New Roman"/>
                <w:b/>
                <w:szCs w:val="28"/>
                <w:lang w:val="da-DK"/>
              </w:rPr>
            </w:pPr>
            <w:r>
              <w:rPr>
                <w:rFonts w:eastAsia="Times New Roman" w:cs="Times New Roman"/>
                <w:b/>
                <w:szCs w:val="28"/>
                <w:lang w:val="da-DK"/>
              </w:rPr>
              <w:t>Nguyễn Thế Giang</w:t>
            </w:r>
          </w:p>
          <w:p w14:paraId="6822DB53" w14:textId="77777777" w:rsidR="0037185A" w:rsidRDefault="0037185A" w:rsidP="0067390B">
            <w:pPr>
              <w:spacing w:after="0" w:line="240" w:lineRule="auto"/>
              <w:jc w:val="center"/>
              <w:rPr>
                <w:rFonts w:eastAsia="Times New Roman" w:cs="Times New Roman"/>
                <w:b/>
                <w:szCs w:val="28"/>
                <w:lang w:val="da-DK"/>
              </w:rPr>
            </w:pPr>
          </w:p>
          <w:p w14:paraId="1C44DB64" w14:textId="77777777" w:rsidR="0037185A" w:rsidRDefault="0037185A" w:rsidP="0067390B">
            <w:pPr>
              <w:spacing w:after="0" w:line="240" w:lineRule="auto"/>
              <w:jc w:val="center"/>
              <w:rPr>
                <w:rFonts w:eastAsia="Times New Roman" w:cs="Times New Roman"/>
                <w:b/>
                <w:szCs w:val="28"/>
                <w:lang w:val="da-DK"/>
              </w:rPr>
            </w:pPr>
          </w:p>
          <w:p w14:paraId="18A155CF" w14:textId="77777777" w:rsidR="0037185A" w:rsidRDefault="0037185A" w:rsidP="0067390B">
            <w:pPr>
              <w:spacing w:after="0" w:line="240" w:lineRule="auto"/>
              <w:jc w:val="center"/>
              <w:rPr>
                <w:rFonts w:eastAsia="Times New Roman" w:cs="Times New Roman"/>
                <w:b/>
                <w:szCs w:val="28"/>
                <w:lang w:val="da-DK"/>
              </w:rPr>
            </w:pPr>
          </w:p>
          <w:p w14:paraId="0065AECF" w14:textId="77777777" w:rsidR="0037185A" w:rsidRDefault="0037185A" w:rsidP="0067390B">
            <w:pPr>
              <w:spacing w:after="0" w:line="240" w:lineRule="auto"/>
              <w:jc w:val="center"/>
              <w:rPr>
                <w:rFonts w:eastAsia="Times New Roman" w:cs="Times New Roman"/>
                <w:b/>
                <w:szCs w:val="28"/>
                <w:lang w:val="da-DK"/>
              </w:rPr>
            </w:pPr>
          </w:p>
        </w:tc>
      </w:tr>
    </w:tbl>
    <w:p w14:paraId="3A5917E6" w14:textId="15AC4419" w:rsidR="0037185A" w:rsidRDefault="0037185A" w:rsidP="00B37991">
      <w:pPr>
        <w:spacing w:before="120" w:after="120" w:line="360" w:lineRule="exact"/>
        <w:ind w:firstLine="567"/>
        <w:jc w:val="lowKashida"/>
        <w:rPr>
          <w:lang w:val="vi-VN"/>
        </w:rPr>
      </w:pPr>
    </w:p>
    <w:p w14:paraId="0CBD3433" w14:textId="51883615" w:rsidR="00975C69" w:rsidRDefault="00975C69" w:rsidP="00B37991">
      <w:pPr>
        <w:spacing w:before="120" w:after="120" w:line="360" w:lineRule="exact"/>
        <w:ind w:firstLine="567"/>
        <w:jc w:val="lowKashida"/>
        <w:rPr>
          <w:lang w:val="vi-VN"/>
        </w:rPr>
      </w:pPr>
    </w:p>
    <w:p w14:paraId="718FAE40" w14:textId="301CB94C" w:rsidR="00975C69" w:rsidRDefault="00975C69" w:rsidP="00B37991">
      <w:pPr>
        <w:spacing w:before="120" w:after="120" w:line="360" w:lineRule="exact"/>
        <w:ind w:firstLine="567"/>
        <w:jc w:val="lowKashida"/>
        <w:rPr>
          <w:lang w:val="vi-VN"/>
        </w:rPr>
      </w:pPr>
    </w:p>
    <w:p w14:paraId="58FD6FC0" w14:textId="0DB4FC1C" w:rsidR="00975C69" w:rsidRDefault="00975C69" w:rsidP="00B37991">
      <w:pPr>
        <w:spacing w:before="120" w:after="120" w:line="360" w:lineRule="exact"/>
        <w:ind w:firstLine="567"/>
        <w:jc w:val="lowKashida"/>
        <w:rPr>
          <w:lang w:val="vi-VN"/>
        </w:rPr>
      </w:pPr>
    </w:p>
    <w:p w14:paraId="73386C1A" w14:textId="5698088C" w:rsidR="00975C69" w:rsidRDefault="00975C69" w:rsidP="00B37991">
      <w:pPr>
        <w:spacing w:before="120" w:after="120" w:line="360" w:lineRule="exact"/>
        <w:ind w:firstLine="567"/>
        <w:jc w:val="lowKashida"/>
        <w:rPr>
          <w:lang w:val="vi-VN"/>
        </w:rPr>
      </w:pPr>
    </w:p>
    <w:p w14:paraId="218CBA4E" w14:textId="2ED3F4D7" w:rsidR="00975C69" w:rsidRDefault="00975C69" w:rsidP="00B37991">
      <w:pPr>
        <w:spacing w:before="120" w:after="120" w:line="360" w:lineRule="exact"/>
        <w:ind w:firstLine="567"/>
        <w:jc w:val="lowKashida"/>
        <w:rPr>
          <w:lang w:val="vi-VN"/>
        </w:rPr>
      </w:pPr>
    </w:p>
    <w:p w14:paraId="14649FEB" w14:textId="7357BC9B" w:rsidR="00975C69" w:rsidRDefault="00975C69" w:rsidP="00B37991">
      <w:pPr>
        <w:spacing w:before="120" w:after="120" w:line="360" w:lineRule="exact"/>
        <w:ind w:firstLine="567"/>
        <w:jc w:val="lowKashida"/>
        <w:rPr>
          <w:lang w:val="vi-VN"/>
        </w:rPr>
      </w:pPr>
    </w:p>
    <w:p w14:paraId="07EB7608" w14:textId="6F1BBDC9" w:rsidR="00975C69" w:rsidRDefault="00975C69" w:rsidP="00B37991">
      <w:pPr>
        <w:spacing w:before="120" w:after="120" w:line="360" w:lineRule="exact"/>
        <w:ind w:firstLine="567"/>
        <w:jc w:val="lowKashida"/>
        <w:rPr>
          <w:lang w:val="vi-VN"/>
        </w:rPr>
      </w:pPr>
    </w:p>
    <w:p w14:paraId="164CC0A8" w14:textId="1987B198" w:rsidR="00975C69" w:rsidRDefault="00975C69" w:rsidP="00B37991">
      <w:pPr>
        <w:spacing w:before="120" w:after="120" w:line="360" w:lineRule="exact"/>
        <w:ind w:firstLine="567"/>
        <w:jc w:val="lowKashida"/>
        <w:rPr>
          <w:lang w:val="vi-VN"/>
        </w:rPr>
      </w:pPr>
    </w:p>
    <w:p w14:paraId="05B4CF6A" w14:textId="0485DC05" w:rsidR="00975C69" w:rsidRDefault="00975C69" w:rsidP="00B37991">
      <w:pPr>
        <w:spacing w:before="120" w:after="120" w:line="360" w:lineRule="exact"/>
        <w:ind w:firstLine="567"/>
        <w:jc w:val="lowKashida"/>
        <w:rPr>
          <w:lang w:val="vi-VN"/>
        </w:rPr>
      </w:pPr>
    </w:p>
    <w:p w14:paraId="1C93E947" w14:textId="77777777" w:rsidR="00975C69" w:rsidRDefault="00975C69" w:rsidP="00B37991">
      <w:pPr>
        <w:spacing w:before="120" w:after="120" w:line="360" w:lineRule="exact"/>
        <w:ind w:firstLine="567"/>
        <w:jc w:val="lowKashida"/>
        <w:rPr>
          <w:lang w:val="vi-VN"/>
        </w:rPr>
        <w:sectPr w:rsidR="00975C69" w:rsidSect="00151572">
          <w:headerReference w:type="default" r:id="rId8"/>
          <w:pgSz w:w="11907" w:h="16840" w:code="9"/>
          <w:pgMar w:top="1134" w:right="1134" w:bottom="1134" w:left="1985" w:header="720" w:footer="720" w:gutter="0"/>
          <w:cols w:space="720"/>
          <w:titlePg/>
          <w:docGrid w:linePitch="381"/>
        </w:sectPr>
      </w:pPr>
    </w:p>
    <w:p w14:paraId="1E565C5F" w14:textId="1FD72ADB" w:rsidR="00975C69" w:rsidRDefault="00975C69" w:rsidP="00B37991">
      <w:pPr>
        <w:spacing w:before="120" w:after="120" w:line="360" w:lineRule="exact"/>
        <w:ind w:firstLine="567"/>
        <w:jc w:val="lowKashida"/>
        <w:rPr>
          <w:lang w:val="vi-VN"/>
        </w:rPr>
      </w:pPr>
    </w:p>
    <w:tbl>
      <w:tblPr>
        <w:tblW w:w="15420" w:type="dxa"/>
        <w:tblLook w:val="04A0" w:firstRow="1" w:lastRow="0" w:firstColumn="1" w:lastColumn="0" w:noHBand="0" w:noVBand="1"/>
      </w:tblPr>
      <w:tblGrid>
        <w:gridCol w:w="709"/>
        <w:gridCol w:w="1459"/>
        <w:gridCol w:w="955"/>
        <w:gridCol w:w="991"/>
        <w:gridCol w:w="972"/>
        <w:gridCol w:w="966"/>
        <w:gridCol w:w="830"/>
        <w:gridCol w:w="830"/>
        <w:gridCol w:w="831"/>
        <w:gridCol w:w="830"/>
        <w:gridCol w:w="830"/>
        <w:gridCol w:w="831"/>
        <w:gridCol w:w="753"/>
        <w:gridCol w:w="657"/>
        <w:gridCol w:w="754"/>
        <w:gridCol w:w="715"/>
        <w:gridCol w:w="753"/>
        <w:gridCol w:w="754"/>
      </w:tblGrid>
      <w:tr w:rsidR="00975C69" w:rsidRPr="00975C69" w14:paraId="225A9A01" w14:textId="77777777" w:rsidTr="00975C69">
        <w:trPr>
          <w:trHeight w:val="1140"/>
        </w:trPr>
        <w:tc>
          <w:tcPr>
            <w:tcW w:w="15420" w:type="dxa"/>
            <w:gridSpan w:val="18"/>
            <w:tcBorders>
              <w:top w:val="nil"/>
              <w:left w:val="nil"/>
              <w:bottom w:val="nil"/>
              <w:right w:val="nil"/>
            </w:tcBorders>
            <w:shd w:val="clear" w:color="auto" w:fill="auto"/>
            <w:vAlign w:val="center"/>
            <w:hideMark/>
          </w:tcPr>
          <w:p w14:paraId="4C6A3AB2" w14:textId="77777777" w:rsidR="00975C69" w:rsidRPr="00975C69" w:rsidRDefault="00975C69" w:rsidP="00975C69">
            <w:pPr>
              <w:spacing w:after="0" w:line="240" w:lineRule="auto"/>
              <w:jc w:val="center"/>
              <w:rPr>
                <w:rFonts w:eastAsia="Times New Roman" w:cs="Times New Roman"/>
                <w:b/>
                <w:bCs/>
                <w:color w:val="000000"/>
                <w:szCs w:val="28"/>
              </w:rPr>
            </w:pPr>
            <w:r w:rsidRPr="00975C69">
              <w:rPr>
                <w:rFonts w:eastAsia="Times New Roman" w:cs="Times New Roman"/>
                <w:b/>
                <w:bCs/>
                <w:color w:val="000000"/>
                <w:szCs w:val="28"/>
              </w:rPr>
              <w:t>KẾ HOẠCH ĐÀO TẠO KIẾN THỨC DÂN TỘC THỰC HIỆN CHƯƠNG TRÌNH MTQG PTKT-XH VÙNG ĐỒNG BÀO DÂN TỘC THIỂU SỐ VÀ MIỀN NÚI GIAI ĐOẠN 2021-2025</w:t>
            </w:r>
          </w:p>
        </w:tc>
      </w:tr>
      <w:tr w:rsidR="00975C69" w:rsidRPr="00975C69" w14:paraId="1C4CCCFA" w14:textId="77777777" w:rsidTr="00975C69">
        <w:trPr>
          <w:trHeight w:val="375"/>
        </w:trPr>
        <w:tc>
          <w:tcPr>
            <w:tcW w:w="15420" w:type="dxa"/>
            <w:gridSpan w:val="18"/>
            <w:tcBorders>
              <w:top w:val="nil"/>
              <w:left w:val="nil"/>
              <w:bottom w:val="nil"/>
              <w:right w:val="nil"/>
            </w:tcBorders>
            <w:shd w:val="clear" w:color="auto" w:fill="auto"/>
            <w:vAlign w:val="center"/>
            <w:hideMark/>
          </w:tcPr>
          <w:p w14:paraId="08D2DBF4" w14:textId="19BA717C" w:rsidR="00975C69" w:rsidRPr="00975C69" w:rsidRDefault="00975C69" w:rsidP="00975C69">
            <w:pPr>
              <w:spacing w:after="0" w:line="240" w:lineRule="auto"/>
              <w:jc w:val="center"/>
              <w:rPr>
                <w:rFonts w:eastAsia="Times New Roman" w:cs="Times New Roman"/>
                <w:i/>
                <w:iCs/>
                <w:color w:val="000000"/>
                <w:szCs w:val="28"/>
              </w:rPr>
            </w:pPr>
            <w:r w:rsidRPr="00975C69">
              <w:rPr>
                <w:rFonts w:eastAsia="Times New Roman" w:cs="Times New Roman"/>
                <w:i/>
                <w:iCs/>
                <w:color w:val="000000"/>
                <w:szCs w:val="28"/>
              </w:rPr>
              <w:t>(Kèm theo Kế hoạch số</w:t>
            </w:r>
            <w:r>
              <w:rPr>
                <w:rFonts w:eastAsia="Times New Roman" w:cs="Times New Roman"/>
                <w:i/>
                <w:iCs/>
                <w:color w:val="000000"/>
                <w:szCs w:val="28"/>
              </w:rPr>
              <w:t xml:space="preserve">: </w:t>
            </w:r>
            <w:r w:rsidR="006F1643">
              <w:rPr>
                <w:rFonts w:eastAsia="Times New Roman" w:cs="Times New Roman"/>
                <w:i/>
                <w:iCs/>
                <w:color w:val="000000"/>
                <w:szCs w:val="28"/>
              </w:rPr>
              <w:t>193</w:t>
            </w:r>
            <w:r w:rsidRPr="00975C69">
              <w:rPr>
                <w:rFonts w:eastAsia="Times New Roman" w:cs="Times New Roman"/>
                <w:i/>
                <w:iCs/>
                <w:color w:val="000000"/>
                <w:szCs w:val="28"/>
              </w:rPr>
              <w:t xml:space="preserve">/KH-UBND ngày </w:t>
            </w:r>
            <w:r w:rsidR="006F1643">
              <w:rPr>
                <w:rFonts w:eastAsia="Times New Roman" w:cs="Times New Roman"/>
                <w:i/>
                <w:iCs/>
                <w:color w:val="000000"/>
                <w:szCs w:val="28"/>
              </w:rPr>
              <w:t>11</w:t>
            </w:r>
            <w:r w:rsidRPr="00975C69">
              <w:rPr>
                <w:rFonts w:eastAsia="Times New Roman" w:cs="Times New Roman"/>
                <w:i/>
                <w:iCs/>
                <w:color w:val="000000"/>
                <w:szCs w:val="28"/>
              </w:rPr>
              <w:t xml:space="preserve">tháng </w:t>
            </w:r>
            <w:r w:rsidR="006F1643">
              <w:rPr>
                <w:rFonts w:eastAsia="Times New Roman" w:cs="Times New Roman"/>
                <w:i/>
                <w:iCs/>
                <w:color w:val="000000"/>
                <w:szCs w:val="28"/>
              </w:rPr>
              <w:t>10</w:t>
            </w:r>
            <w:r w:rsidRPr="00975C69">
              <w:rPr>
                <w:rFonts w:eastAsia="Times New Roman" w:cs="Times New Roman"/>
                <w:i/>
                <w:iCs/>
                <w:color w:val="000000"/>
                <w:szCs w:val="28"/>
              </w:rPr>
              <w:t xml:space="preserve"> năm 2022 của Uỷ ban nhân dân tỉnh)</w:t>
            </w:r>
          </w:p>
        </w:tc>
      </w:tr>
      <w:tr w:rsidR="00975C69" w:rsidRPr="00975C69" w14:paraId="78B22E47" w14:textId="77777777" w:rsidTr="00975C69">
        <w:trPr>
          <w:trHeight w:val="375"/>
        </w:trPr>
        <w:tc>
          <w:tcPr>
            <w:tcW w:w="709" w:type="dxa"/>
            <w:tcBorders>
              <w:top w:val="nil"/>
              <w:left w:val="nil"/>
              <w:bottom w:val="nil"/>
              <w:right w:val="nil"/>
            </w:tcBorders>
            <w:shd w:val="clear" w:color="auto" w:fill="auto"/>
            <w:vAlign w:val="center"/>
            <w:hideMark/>
          </w:tcPr>
          <w:p w14:paraId="4960422D" w14:textId="77777777" w:rsidR="00975C69" w:rsidRPr="00975C69" w:rsidRDefault="00975C69" w:rsidP="00975C69">
            <w:pPr>
              <w:spacing w:after="0" w:line="240" w:lineRule="auto"/>
              <w:jc w:val="center"/>
              <w:rPr>
                <w:rFonts w:eastAsia="Times New Roman" w:cs="Times New Roman"/>
                <w:i/>
                <w:iCs/>
                <w:color w:val="000000"/>
                <w:szCs w:val="28"/>
              </w:rPr>
            </w:pPr>
          </w:p>
        </w:tc>
        <w:tc>
          <w:tcPr>
            <w:tcW w:w="1459" w:type="dxa"/>
            <w:tcBorders>
              <w:top w:val="nil"/>
              <w:left w:val="nil"/>
              <w:bottom w:val="nil"/>
              <w:right w:val="nil"/>
            </w:tcBorders>
            <w:shd w:val="clear" w:color="auto" w:fill="auto"/>
            <w:vAlign w:val="center"/>
            <w:hideMark/>
          </w:tcPr>
          <w:p w14:paraId="0CD78A66" w14:textId="77777777" w:rsidR="00975C69" w:rsidRPr="00975C69" w:rsidRDefault="00975C69" w:rsidP="00975C69">
            <w:pPr>
              <w:spacing w:after="0" w:line="240" w:lineRule="auto"/>
              <w:jc w:val="center"/>
              <w:rPr>
                <w:rFonts w:eastAsia="Times New Roman" w:cs="Times New Roman"/>
                <w:sz w:val="20"/>
                <w:szCs w:val="20"/>
              </w:rPr>
            </w:pPr>
          </w:p>
        </w:tc>
        <w:tc>
          <w:tcPr>
            <w:tcW w:w="955" w:type="dxa"/>
            <w:tcBorders>
              <w:top w:val="nil"/>
              <w:left w:val="nil"/>
              <w:bottom w:val="nil"/>
              <w:right w:val="nil"/>
            </w:tcBorders>
            <w:shd w:val="clear" w:color="auto" w:fill="auto"/>
            <w:vAlign w:val="center"/>
            <w:hideMark/>
          </w:tcPr>
          <w:p w14:paraId="43E51A8F" w14:textId="77777777" w:rsidR="00975C69" w:rsidRPr="00975C69" w:rsidRDefault="00975C69" w:rsidP="00975C69">
            <w:pPr>
              <w:spacing w:after="0" w:line="240" w:lineRule="auto"/>
              <w:jc w:val="center"/>
              <w:rPr>
                <w:rFonts w:eastAsia="Times New Roman" w:cs="Times New Roman"/>
                <w:sz w:val="20"/>
                <w:szCs w:val="20"/>
              </w:rPr>
            </w:pPr>
          </w:p>
        </w:tc>
        <w:tc>
          <w:tcPr>
            <w:tcW w:w="991" w:type="dxa"/>
            <w:tcBorders>
              <w:top w:val="nil"/>
              <w:left w:val="nil"/>
              <w:bottom w:val="nil"/>
              <w:right w:val="nil"/>
            </w:tcBorders>
            <w:shd w:val="clear" w:color="auto" w:fill="auto"/>
            <w:vAlign w:val="center"/>
            <w:hideMark/>
          </w:tcPr>
          <w:p w14:paraId="4738BFEF" w14:textId="77777777" w:rsidR="00975C69" w:rsidRPr="00975C69" w:rsidRDefault="00975C69" w:rsidP="00975C69">
            <w:pPr>
              <w:spacing w:after="0" w:line="240" w:lineRule="auto"/>
              <w:jc w:val="center"/>
              <w:rPr>
                <w:rFonts w:eastAsia="Times New Roman" w:cs="Times New Roman"/>
                <w:sz w:val="20"/>
                <w:szCs w:val="20"/>
              </w:rPr>
            </w:pPr>
          </w:p>
        </w:tc>
        <w:tc>
          <w:tcPr>
            <w:tcW w:w="972" w:type="dxa"/>
            <w:tcBorders>
              <w:top w:val="nil"/>
              <w:left w:val="nil"/>
              <w:bottom w:val="nil"/>
              <w:right w:val="nil"/>
            </w:tcBorders>
            <w:shd w:val="clear" w:color="auto" w:fill="auto"/>
            <w:vAlign w:val="center"/>
            <w:hideMark/>
          </w:tcPr>
          <w:p w14:paraId="67280173" w14:textId="77777777" w:rsidR="00975C69" w:rsidRPr="00975C69" w:rsidRDefault="00975C69" w:rsidP="00975C69">
            <w:pPr>
              <w:spacing w:after="0" w:line="240" w:lineRule="auto"/>
              <w:jc w:val="center"/>
              <w:rPr>
                <w:rFonts w:eastAsia="Times New Roman" w:cs="Times New Roman"/>
                <w:sz w:val="20"/>
                <w:szCs w:val="20"/>
              </w:rPr>
            </w:pPr>
          </w:p>
        </w:tc>
        <w:tc>
          <w:tcPr>
            <w:tcW w:w="966" w:type="dxa"/>
            <w:tcBorders>
              <w:top w:val="nil"/>
              <w:left w:val="nil"/>
              <w:bottom w:val="nil"/>
              <w:right w:val="nil"/>
            </w:tcBorders>
            <w:shd w:val="clear" w:color="auto" w:fill="auto"/>
            <w:vAlign w:val="center"/>
            <w:hideMark/>
          </w:tcPr>
          <w:p w14:paraId="04CC7984" w14:textId="77777777" w:rsidR="00975C69" w:rsidRPr="00975C69" w:rsidRDefault="00975C69" w:rsidP="00975C69">
            <w:pPr>
              <w:spacing w:after="0" w:line="240" w:lineRule="auto"/>
              <w:jc w:val="center"/>
              <w:rPr>
                <w:rFonts w:eastAsia="Times New Roman" w:cs="Times New Roman"/>
                <w:sz w:val="20"/>
                <w:szCs w:val="20"/>
              </w:rPr>
            </w:pPr>
          </w:p>
        </w:tc>
        <w:tc>
          <w:tcPr>
            <w:tcW w:w="830" w:type="dxa"/>
            <w:tcBorders>
              <w:top w:val="nil"/>
              <w:left w:val="nil"/>
              <w:bottom w:val="nil"/>
              <w:right w:val="nil"/>
            </w:tcBorders>
            <w:shd w:val="clear" w:color="auto" w:fill="auto"/>
            <w:vAlign w:val="center"/>
            <w:hideMark/>
          </w:tcPr>
          <w:p w14:paraId="335E5D2C" w14:textId="77777777" w:rsidR="00975C69" w:rsidRPr="00975C69" w:rsidRDefault="00975C69" w:rsidP="00975C69">
            <w:pPr>
              <w:spacing w:after="0" w:line="240" w:lineRule="auto"/>
              <w:jc w:val="center"/>
              <w:rPr>
                <w:rFonts w:eastAsia="Times New Roman" w:cs="Times New Roman"/>
                <w:sz w:val="20"/>
                <w:szCs w:val="20"/>
              </w:rPr>
            </w:pPr>
          </w:p>
        </w:tc>
        <w:tc>
          <w:tcPr>
            <w:tcW w:w="830" w:type="dxa"/>
            <w:tcBorders>
              <w:top w:val="nil"/>
              <w:left w:val="nil"/>
              <w:bottom w:val="nil"/>
              <w:right w:val="nil"/>
            </w:tcBorders>
            <w:shd w:val="clear" w:color="auto" w:fill="auto"/>
            <w:vAlign w:val="center"/>
            <w:hideMark/>
          </w:tcPr>
          <w:p w14:paraId="46293EDF" w14:textId="77777777" w:rsidR="00975C69" w:rsidRPr="00975C69" w:rsidRDefault="00975C69" w:rsidP="00975C69">
            <w:pPr>
              <w:spacing w:after="0" w:line="240" w:lineRule="auto"/>
              <w:jc w:val="center"/>
              <w:rPr>
                <w:rFonts w:eastAsia="Times New Roman" w:cs="Times New Roman"/>
                <w:sz w:val="20"/>
                <w:szCs w:val="20"/>
              </w:rPr>
            </w:pPr>
          </w:p>
        </w:tc>
        <w:tc>
          <w:tcPr>
            <w:tcW w:w="831" w:type="dxa"/>
            <w:tcBorders>
              <w:top w:val="nil"/>
              <w:left w:val="nil"/>
              <w:bottom w:val="nil"/>
              <w:right w:val="nil"/>
            </w:tcBorders>
            <w:shd w:val="clear" w:color="auto" w:fill="auto"/>
            <w:vAlign w:val="center"/>
            <w:hideMark/>
          </w:tcPr>
          <w:p w14:paraId="375DBB57" w14:textId="77777777" w:rsidR="00975C69" w:rsidRPr="00975C69" w:rsidRDefault="00975C69" w:rsidP="00975C69">
            <w:pPr>
              <w:spacing w:after="0" w:line="240" w:lineRule="auto"/>
              <w:jc w:val="center"/>
              <w:rPr>
                <w:rFonts w:eastAsia="Times New Roman" w:cs="Times New Roman"/>
                <w:sz w:val="20"/>
                <w:szCs w:val="20"/>
              </w:rPr>
            </w:pPr>
          </w:p>
        </w:tc>
        <w:tc>
          <w:tcPr>
            <w:tcW w:w="830" w:type="dxa"/>
            <w:tcBorders>
              <w:top w:val="nil"/>
              <w:left w:val="nil"/>
              <w:bottom w:val="nil"/>
              <w:right w:val="nil"/>
            </w:tcBorders>
            <w:shd w:val="clear" w:color="auto" w:fill="auto"/>
            <w:vAlign w:val="center"/>
            <w:hideMark/>
          </w:tcPr>
          <w:p w14:paraId="21E8D9A4" w14:textId="77777777" w:rsidR="00975C69" w:rsidRPr="00975C69" w:rsidRDefault="00975C69" w:rsidP="00975C69">
            <w:pPr>
              <w:spacing w:after="0" w:line="240" w:lineRule="auto"/>
              <w:jc w:val="center"/>
              <w:rPr>
                <w:rFonts w:eastAsia="Times New Roman" w:cs="Times New Roman"/>
                <w:sz w:val="20"/>
                <w:szCs w:val="20"/>
              </w:rPr>
            </w:pPr>
          </w:p>
        </w:tc>
        <w:tc>
          <w:tcPr>
            <w:tcW w:w="830" w:type="dxa"/>
            <w:tcBorders>
              <w:top w:val="nil"/>
              <w:left w:val="nil"/>
              <w:bottom w:val="nil"/>
              <w:right w:val="nil"/>
            </w:tcBorders>
            <w:shd w:val="clear" w:color="auto" w:fill="auto"/>
            <w:vAlign w:val="center"/>
            <w:hideMark/>
          </w:tcPr>
          <w:p w14:paraId="7CF224AB" w14:textId="77777777" w:rsidR="00975C69" w:rsidRPr="00975C69" w:rsidRDefault="00975C69" w:rsidP="00975C69">
            <w:pPr>
              <w:spacing w:after="0" w:line="240" w:lineRule="auto"/>
              <w:jc w:val="center"/>
              <w:rPr>
                <w:rFonts w:eastAsia="Times New Roman" w:cs="Times New Roman"/>
                <w:sz w:val="20"/>
                <w:szCs w:val="20"/>
              </w:rPr>
            </w:pPr>
          </w:p>
        </w:tc>
        <w:tc>
          <w:tcPr>
            <w:tcW w:w="831" w:type="dxa"/>
            <w:tcBorders>
              <w:top w:val="nil"/>
              <w:left w:val="nil"/>
              <w:bottom w:val="nil"/>
              <w:right w:val="nil"/>
            </w:tcBorders>
            <w:shd w:val="clear" w:color="auto" w:fill="auto"/>
            <w:vAlign w:val="center"/>
            <w:hideMark/>
          </w:tcPr>
          <w:p w14:paraId="7075A7E2" w14:textId="77777777" w:rsidR="00975C69" w:rsidRPr="00975C69" w:rsidRDefault="00975C69" w:rsidP="00975C69">
            <w:pPr>
              <w:spacing w:after="0" w:line="240" w:lineRule="auto"/>
              <w:jc w:val="center"/>
              <w:rPr>
                <w:rFonts w:eastAsia="Times New Roman" w:cs="Times New Roman"/>
                <w:sz w:val="20"/>
                <w:szCs w:val="20"/>
              </w:rPr>
            </w:pPr>
          </w:p>
        </w:tc>
        <w:tc>
          <w:tcPr>
            <w:tcW w:w="753" w:type="dxa"/>
            <w:tcBorders>
              <w:top w:val="nil"/>
              <w:left w:val="nil"/>
              <w:bottom w:val="nil"/>
              <w:right w:val="nil"/>
            </w:tcBorders>
            <w:shd w:val="clear" w:color="auto" w:fill="auto"/>
            <w:vAlign w:val="center"/>
            <w:hideMark/>
          </w:tcPr>
          <w:p w14:paraId="6CB67B5D" w14:textId="77777777" w:rsidR="00975C69" w:rsidRPr="00975C69" w:rsidRDefault="00975C69" w:rsidP="00975C69">
            <w:pPr>
              <w:spacing w:after="0" w:line="240" w:lineRule="auto"/>
              <w:jc w:val="center"/>
              <w:rPr>
                <w:rFonts w:eastAsia="Times New Roman" w:cs="Times New Roman"/>
                <w:sz w:val="20"/>
                <w:szCs w:val="20"/>
              </w:rPr>
            </w:pPr>
          </w:p>
        </w:tc>
        <w:tc>
          <w:tcPr>
            <w:tcW w:w="657" w:type="dxa"/>
            <w:tcBorders>
              <w:top w:val="nil"/>
              <w:left w:val="nil"/>
              <w:bottom w:val="nil"/>
              <w:right w:val="nil"/>
            </w:tcBorders>
            <w:shd w:val="clear" w:color="auto" w:fill="auto"/>
            <w:vAlign w:val="center"/>
            <w:hideMark/>
          </w:tcPr>
          <w:p w14:paraId="2FA79F23" w14:textId="77777777" w:rsidR="00975C69" w:rsidRPr="00975C69" w:rsidRDefault="00975C69" w:rsidP="00975C69">
            <w:pPr>
              <w:spacing w:after="0" w:line="240" w:lineRule="auto"/>
              <w:jc w:val="center"/>
              <w:rPr>
                <w:rFonts w:eastAsia="Times New Roman" w:cs="Times New Roman"/>
                <w:sz w:val="20"/>
                <w:szCs w:val="20"/>
              </w:rPr>
            </w:pPr>
          </w:p>
        </w:tc>
        <w:tc>
          <w:tcPr>
            <w:tcW w:w="754" w:type="dxa"/>
            <w:tcBorders>
              <w:top w:val="nil"/>
              <w:left w:val="nil"/>
              <w:bottom w:val="nil"/>
              <w:right w:val="nil"/>
            </w:tcBorders>
            <w:shd w:val="clear" w:color="auto" w:fill="auto"/>
            <w:vAlign w:val="center"/>
            <w:hideMark/>
          </w:tcPr>
          <w:p w14:paraId="4C90E166" w14:textId="77777777" w:rsidR="00975C69" w:rsidRPr="00975C69" w:rsidRDefault="00975C69" w:rsidP="00975C69">
            <w:pPr>
              <w:spacing w:after="0" w:line="240" w:lineRule="auto"/>
              <w:jc w:val="center"/>
              <w:rPr>
                <w:rFonts w:eastAsia="Times New Roman" w:cs="Times New Roman"/>
                <w:sz w:val="20"/>
                <w:szCs w:val="20"/>
              </w:rPr>
            </w:pPr>
          </w:p>
        </w:tc>
        <w:tc>
          <w:tcPr>
            <w:tcW w:w="715" w:type="dxa"/>
            <w:tcBorders>
              <w:top w:val="nil"/>
              <w:left w:val="nil"/>
              <w:bottom w:val="nil"/>
              <w:right w:val="nil"/>
            </w:tcBorders>
            <w:shd w:val="clear" w:color="auto" w:fill="auto"/>
            <w:vAlign w:val="center"/>
            <w:hideMark/>
          </w:tcPr>
          <w:p w14:paraId="6D23DE2B" w14:textId="77777777" w:rsidR="00975C69" w:rsidRPr="00975C69" w:rsidRDefault="00975C69" w:rsidP="00975C69">
            <w:pPr>
              <w:spacing w:after="0" w:line="240" w:lineRule="auto"/>
              <w:jc w:val="center"/>
              <w:rPr>
                <w:rFonts w:eastAsia="Times New Roman" w:cs="Times New Roman"/>
                <w:sz w:val="20"/>
                <w:szCs w:val="20"/>
              </w:rPr>
            </w:pPr>
          </w:p>
        </w:tc>
        <w:tc>
          <w:tcPr>
            <w:tcW w:w="753" w:type="dxa"/>
            <w:tcBorders>
              <w:top w:val="nil"/>
              <w:left w:val="nil"/>
              <w:bottom w:val="nil"/>
              <w:right w:val="nil"/>
            </w:tcBorders>
            <w:shd w:val="clear" w:color="auto" w:fill="auto"/>
            <w:vAlign w:val="center"/>
            <w:hideMark/>
          </w:tcPr>
          <w:p w14:paraId="140F08D7" w14:textId="77777777" w:rsidR="00975C69" w:rsidRPr="00975C69" w:rsidRDefault="00975C69" w:rsidP="00975C69">
            <w:pPr>
              <w:spacing w:after="0" w:line="240" w:lineRule="auto"/>
              <w:jc w:val="center"/>
              <w:rPr>
                <w:rFonts w:eastAsia="Times New Roman" w:cs="Times New Roman"/>
                <w:sz w:val="20"/>
                <w:szCs w:val="20"/>
              </w:rPr>
            </w:pPr>
          </w:p>
        </w:tc>
        <w:tc>
          <w:tcPr>
            <w:tcW w:w="754" w:type="dxa"/>
            <w:tcBorders>
              <w:top w:val="nil"/>
              <w:left w:val="nil"/>
              <w:bottom w:val="nil"/>
              <w:right w:val="nil"/>
            </w:tcBorders>
            <w:shd w:val="clear" w:color="auto" w:fill="auto"/>
            <w:vAlign w:val="center"/>
            <w:hideMark/>
          </w:tcPr>
          <w:p w14:paraId="1FD2E544" w14:textId="77777777" w:rsidR="00975C69" w:rsidRPr="00975C69" w:rsidRDefault="00975C69" w:rsidP="00975C69">
            <w:pPr>
              <w:spacing w:after="0" w:line="240" w:lineRule="auto"/>
              <w:jc w:val="center"/>
              <w:rPr>
                <w:rFonts w:eastAsia="Times New Roman" w:cs="Times New Roman"/>
                <w:sz w:val="20"/>
                <w:szCs w:val="20"/>
              </w:rPr>
            </w:pPr>
          </w:p>
        </w:tc>
      </w:tr>
      <w:tr w:rsidR="00975C69" w:rsidRPr="00975C69" w14:paraId="2168DCBB" w14:textId="77777777" w:rsidTr="00975C69">
        <w:trPr>
          <w:trHeight w:val="600"/>
        </w:trPr>
        <w:tc>
          <w:tcPr>
            <w:tcW w:w="70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6A64C0E" w14:textId="77777777" w:rsidR="00975C69" w:rsidRPr="00975C69" w:rsidRDefault="00975C69" w:rsidP="00975C69">
            <w:pPr>
              <w:spacing w:after="0" w:line="240" w:lineRule="auto"/>
              <w:jc w:val="center"/>
              <w:rPr>
                <w:rFonts w:eastAsia="Times New Roman" w:cs="Times New Roman"/>
                <w:b/>
                <w:bCs/>
                <w:color w:val="000000"/>
                <w:sz w:val="26"/>
                <w:szCs w:val="26"/>
              </w:rPr>
            </w:pPr>
            <w:r w:rsidRPr="00975C69">
              <w:rPr>
                <w:rFonts w:eastAsia="Times New Roman" w:cs="Times New Roman"/>
                <w:b/>
                <w:bCs/>
                <w:color w:val="000000"/>
                <w:sz w:val="26"/>
                <w:szCs w:val="26"/>
              </w:rPr>
              <w:t>STT</w:t>
            </w:r>
          </w:p>
        </w:tc>
        <w:tc>
          <w:tcPr>
            <w:tcW w:w="145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4C0B571" w14:textId="77777777" w:rsidR="00975C69" w:rsidRPr="00975C69" w:rsidRDefault="00975C69" w:rsidP="00975C69">
            <w:pPr>
              <w:spacing w:after="0" w:line="240" w:lineRule="auto"/>
              <w:jc w:val="center"/>
              <w:rPr>
                <w:rFonts w:eastAsia="Times New Roman" w:cs="Times New Roman"/>
                <w:b/>
                <w:bCs/>
                <w:color w:val="000000"/>
                <w:sz w:val="26"/>
                <w:szCs w:val="26"/>
              </w:rPr>
            </w:pPr>
            <w:r w:rsidRPr="00975C69">
              <w:rPr>
                <w:rFonts w:eastAsia="Times New Roman" w:cs="Times New Roman"/>
                <w:b/>
                <w:bCs/>
                <w:color w:val="000000"/>
                <w:sz w:val="26"/>
                <w:szCs w:val="26"/>
              </w:rPr>
              <w:t>Nhóm đối tượng</w:t>
            </w:r>
          </w:p>
        </w:tc>
        <w:tc>
          <w:tcPr>
            <w:tcW w:w="95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FFD694C" w14:textId="77777777" w:rsidR="00975C69" w:rsidRPr="00975C69" w:rsidRDefault="00975C69" w:rsidP="00975C69">
            <w:pPr>
              <w:spacing w:after="0" w:line="240" w:lineRule="auto"/>
              <w:jc w:val="center"/>
              <w:rPr>
                <w:rFonts w:eastAsia="Times New Roman" w:cs="Times New Roman"/>
                <w:b/>
                <w:bCs/>
                <w:color w:val="000000"/>
                <w:szCs w:val="28"/>
              </w:rPr>
            </w:pPr>
            <w:r w:rsidRPr="00975C69">
              <w:rPr>
                <w:rFonts w:eastAsia="Times New Roman" w:cs="Times New Roman"/>
                <w:b/>
                <w:bCs/>
                <w:color w:val="000000"/>
                <w:szCs w:val="28"/>
              </w:rPr>
              <w:t>Tổng số</w:t>
            </w:r>
          </w:p>
        </w:tc>
        <w:tc>
          <w:tcPr>
            <w:tcW w:w="2929" w:type="dxa"/>
            <w:gridSpan w:val="3"/>
            <w:tcBorders>
              <w:top w:val="single" w:sz="4" w:space="0" w:color="auto"/>
              <w:left w:val="nil"/>
              <w:bottom w:val="single" w:sz="4" w:space="0" w:color="auto"/>
              <w:right w:val="single" w:sz="4" w:space="0" w:color="auto"/>
            </w:tcBorders>
            <w:shd w:val="clear" w:color="auto" w:fill="auto"/>
            <w:vAlign w:val="center"/>
            <w:hideMark/>
          </w:tcPr>
          <w:p w14:paraId="77BD59C1" w14:textId="77777777" w:rsidR="00975C69" w:rsidRPr="00975C69" w:rsidRDefault="00975C69" w:rsidP="00975C69">
            <w:pPr>
              <w:spacing w:after="0" w:line="240" w:lineRule="auto"/>
              <w:jc w:val="center"/>
              <w:rPr>
                <w:rFonts w:eastAsia="Times New Roman" w:cs="Times New Roman"/>
                <w:b/>
                <w:bCs/>
                <w:color w:val="000000"/>
                <w:szCs w:val="28"/>
              </w:rPr>
            </w:pPr>
            <w:r w:rsidRPr="00975C69">
              <w:rPr>
                <w:rFonts w:eastAsia="Times New Roman" w:cs="Times New Roman"/>
                <w:b/>
                <w:bCs/>
                <w:color w:val="000000"/>
                <w:szCs w:val="28"/>
              </w:rPr>
              <w:t>Trong đó</w:t>
            </w:r>
          </w:p>
        </w:tc>
        <w:tc>
          <w:tcPr>
            <w:tcW w:w="2491" w:type="dxa"/>
            <w:gridSpan w:val="3"/>
            <w:tcBorders>
              <w:top w:val="single" w:sz="4" w:space="0" w:color="auto"/>
              <w:left w:val="nil"/>
              <w:bottom w:val="single" w:sz="4" w:space="0" w:color="auto"/>
              <w:right w:val="single" w:sz="4" w:space="0" w:color="auto"/>
            </w:tcBorders>
            <w:shd w:val="clear" w:color="auto" w:fill="auto"/>
            <w:vAlign w:val="center"/>
            <w:hideMark/>
          </w:tcPr>
          <w:p w14:paraId="36293674" w14:textId="77777777" w:rsidR="00975C69" w:rsidRPr="00975C69" w:rsidRDefault="00975C69" w:rsidP="00975C69">
            <w:pPr>
              <w:spacing w:after="0" w:line="240" w:lineRule="auto"/>
              <w:jc w:val="center"/>
              <w:rPr>
                <w:rFonts w:eastAsia="Times New Roman" w:cs="Times New Roman"/>
                <w:b/>
                <w:bCs/>
                <w:color w:val="000000"/>
                <w:szCs w:val="28"/>
              </w:rPr>
            </w:pPr>
            <w:r w:rsidRPr="00975C69">
              <w:rPr>
                <w:rFonts w:eastAsia="Times New Roman" w:cs="Times New Roman"/>
                <w:b/>
                <w:bCs/>
                <w:color w:val="000000"/>
                <w:szCs w:val="28"/>
              </w:rPr>
              <w:t>Năm 2022</w:t>
            </w:r>
          </w:p>
        </w:tc>
        <w:tc>
          <w:tcPr>
            <w:tcW w:w="2491" w:type="dxa"/>
            <w:gridSpan w:val="3"/>
            <w:tcBorders>
              <w:top w:val="single" w:sz="4" w:space="0" w:color="auto"/>
              <w:left w:val="nil"/>
              <w:bottom w:val="single" w:sz="4" w:space="0" w:color="auto"/>
              <w:right w:val="single" w:sz="4" w:space="0" w:color="auto"/>
            </w:tcBorders>
            <w:shd w:val="clear" w:color="auto" w:fill="auto"/>
            <w:vAlign w:val="center"/>
            <w:hideMark/>
          </w:tcPr>
          <w:p w14:paraId="661AC4FF" w14:textId="77777777" w:rsidR="00975C69" w:rsidRPr="00975C69" w:rsidRDefault="00975C69" w:rsidP="00975C69">
            <w:pPr>
              <w:spacing w:after="0" w:line="240" w:lineRule="auto"/>
              <w:jc w:val="center"/>
              <w:rPr>
                <w:rFonts w:eastAsia="Times New Roman" w:cs="Times New Roman"/>
                <w:b/>
                <w:bCs/>
                <w:color w:val="000000"/>
                <w:szCs w:val="28"/>
              </w:rPr>
            </w:pPr>
            <w:r w:rsidRPr="00975C69">
              <w:rPr>
                <w:rFonts w:eastAsia="Times New Roman" w:cs="Times New Roman"/>
                <w:b/>
                <w:bCs/>
                <w:color w:val="000000"/>
                <w:szCs w:val="28"/>
              </w:rPr>
              <w:t>Năm 2023</w:t>
            </w:r>
          </w:p>
        </w:tc>
        <w:tc>
          <w:tcPr>
            <w:tcW w:w="2164" w:type="dxa"/>
            <w:gridSpan w:val="3"/>
            <w:tcBorders>
              <w:top w:val="single" w:sz="4" w:space="0" w:color="auto"/>
              <w:left w:val="nil"/>
              <w:bottom w:val="single" w:sz="4" w:space="0" w:color="auto"/>
              <w:right w:val="single" w:sz="4" w:space="0" w:color="auto"/>
            </w:tcBorders>
            <w:shd w:val="clear" w:color="auto" w:fill="auto"/>
            <w:vAlign w:val="center"/>
            <w:hideMark/>
          </w:tcPr>
          <w:p w14:paraId="2C046811" w14:textId="77777777" w:rsidR="00975C69" w:rsidRPr="00975C69" w:rsidRDefault="00975C69" w:rsidP="00975C69">
            <w:pPr>
              <w:spacing w:after="0" w:line="240" w:lineRule="auto"/>
              <w:jc w:val="center"/>
              <w:rPr>
                <w:rFonts w:eastAsia="Times New Roman" w:cs="Times New Roman"/>
                <w:b/>
                <w:bCs/>
                <w:color w:val="000000"/>
                <w:szCs w:val="28"/>
              </w:rPr>
            </w:pPr>
            <w:r w:rsidRPr="00975C69">
              <w:rPr>
                <w:rFonts w:eastAsia="Times New Roman" w:cs="Times New Roman"/>
                <w:b/>
                <w:bCs/>
                <w:color w:val="000000"/>
                <w:szCs w:val="28"/>
              </w:rPr>
              <w:t>Năm 2024</w:t>
            </w:r>
          </w:p>
        </w:tc>
        <w:tc>
          <w:tcPr>
            <w:tcW w:w="2222" w:type="dxa"/>
            <w:gridSpan w:val="3"/>
            <w:tcBorders>
              <w:top w:val="single" w:sz="4" w:space="0" w:color="auto"/>
              <w:left w:val="nil"/>
              <w:bottom w:val="single" w:sz="4" w:space="0" w:color="auto"/>
              <w:right w:val="single" w:sz="4" w:space="0" w:color="auto"/>
            </w:tcBorders>
            <w:shd w:val="clear" w:color="auto" w:fill="auto"/>
            <w:vAlign w:val="center"/>
            <w:hideMark/>
          </w:tcPr>
          <w:p w14:paraId="40193090" w14:textId="77777777" w:rsidR="00975C69" w:rsidRPr="00975C69" w:rsidRDefault="00975C69" w:rsidP="00975C69">
            <w:pPr>
              <w:spacing w:after="0" w:line="240" w:lineRule="auto"/>
              <w:jc w:val="center"/>
              <w:rPr>
                <w:rFonts w:eastAsia="Times New Roman" w:cs="Times New Roman"/>
                <w:b/>
                <w:bCs/>
                <w:color w:val="000000"/>
                <w:szCs w:val="28"/>
              </w:rPr>
            </w:pPr>
            <w:r w:rsidRPr="00975C69">
              <w:rPr>
                <w:rFonts w:eastAsia="Times New Roman" w:cs="Times New Roman"/>
                <w:b/>
                <w:bCs/>
                <w:color w:val="000000"/>
                <w:szCs w:val="28"/>
              </w:rPr>
              <w:t>Năm 2025</w:t>
            </w:r>
          </w:p>
        </w:tc>
      </w:tr>
      <w:tr w:rsidR="00975C69" w:rsidRPr="00975C69" w14:paraId="0FF7A668" w14:textId="77777777" w:rsidTr="00975C69">
        <w:trPr>
          <w:trHeight w:val="600"/>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4EE8B24C" w14:textId="77777777" w:rsidR="00975C69" w:rsidRPr="00975C69" w:rsidRDefault="00975C69" w:rsidP="00975C69">
            <w:pPr>
              <w:spacing w:after="0" w:line="240" w:lineRule="auto"/>
              <w:rPr>
                <w:rFonts w:eastAsia="Times New Roman" w:cs="Times New Roman"/>
                <w:b/>
                <w:bCs/>
                <w:color w:val="000000"/>
                <w:sz w:val="26"/>
                <w:szCs w:val="26"/>
              </w:rPr>
            </w:pPr>
          </w:p>
        </w:tc>
        <w:tc>
          <w:tcPr>
            <w:tcW w:w="1459" w:type="dxa"/>
            <w:vMerge/>
            <w:tcBorders>
              <w:top w:val="single" w:sz="4" w:space="0" w:color="auto"/>
              <w:left w:val="single" w:sz="4" w:space="0" w:color="auto"/>
              <w:bottom w:val="single" w:sz="4" w:space="0" w:color="auto"/>
              <w:right w:val="single" w:sz="4" w:space="0" w:color="auto"/>
            </w:tcBorders>
            <w:vAlign w:val="center"/>
            <w:hideMark/>
          </w:tcPr>
          <w:p w14:paraId="500CE892" w14:textId="77777777" w:rsidR="00975C69" w:rsidRPr="00975C69" w:rsidRDefault="00975C69" w:rsidP="00975C69">
            <w:pPr>
              <w:spacing w:after="0" w:line="240" w:lineRule="auto"/>
              <w:rPr>
                <w:rFonts w:eastAsia="Times New Roman" w:cs="Times New Roman"/>
                <w:b/>
                <w:bCs/>
                <w:color w:val="000000"/>
                <w:sz w:val="26"/>
                <w:szCs w:val="26"/>
              </w:rPr>
            </w:pPr>
          </w:p>
        </w:tc>
        <w:tc>
          <w:tcPr>
            <w:tcW w:w="955" w:type="dxa"/>
            <w:vMerge/>
            <w:tcBorders>
              <w:top w:val="single" w:sz="4" w:space="0" w:color="auto"/>
              <w:left w:val="single" w:sz="4" w:space="0" w:color="auto"/>
              <w:bottom w:val="single" w:sz="4" w:space="0" w:color="auto"/>
              <w:right w:val="single" w:sz="4" w:space="0" w:color="auto"/>
            </w:tcBorders>
            <w:vAlign w:val="center"/>
            <w:hideMark/>
          </w:tcPr>
          <w:p w14:paraId="1A431683" w14:textId="77777777" w:rsidR="00975C69" w:rsidRPr="00975C69" w:rsidRDefault="00975C69" w:rsidP="00975C69">
            <w:pPr>
              <w:spacing w:after="0" w:line="240" w:lineRule="auto"/>
              <w:rPr>
                <w:rFonts w:eastAsia="Times New Roman" w:cs="Times New Roman"/>
                <w:b/>
                <w:bCs/>
                <w:color w:val="000000"/>
                <w:szCs w:val="28"/>
              </w:rPr>
            </w:pPr>
          </w:p>
        </w:tc>
        <w:tc>
          <w:tcPr>
            <w:tcW w:w="991" w:type="dxa"/>
            <w:tcBorders>
              <w:top w:val="nil"/>
              <w:left w:val="nil"/>
              <w:bottom w:val="single" w:sz="4" w:space="0" w:color="auto"/>
              <w:right w:val="single" w:sz="4" w:space="0" w:color="auto"/>
            </w:tcBorders>
            <w:shd w:val="clear" w:color="auto" w:fill="auto"/>
            <w:vAlign w:val="center"/>
            <w:hideMark/>
          </w:tcPr>
          <w:p w14:paraId="1AC36188" w14:textId="77777777" w:rsidR="00975C69" w:rsidRPr="00975C69" w:rsidRDefault="00975C69" w:rsidP="00975C69">
            <w:pPr>
              <w:spacing w:after="0" w:line="240" w:lineRule="auto"/>
              <w:jc w:val="center"/>
              <w:rPr>
                <w:rFonts w:eastAsia="Times New Roman" w:cs="Times New Roman"/>
                <w:b/>
                <w:bCs/>
                <w:color w:val="000000"/>
                <w:sz w:val="24"/>
                <w:szCs w:val="24"/>
              </w:rPr>
            </w:pPr>
            <w:r w:rsidRPr="00975C69">
              <w:rPr>
                <w:rFonts w:eastAsia="Times New Roman" w:cs="Times New Roman"/>
                <w:b/>
                <w:bCs/>
                <w:color w:val="000000"/>
                <w:sz w:val="24"/>
                <w:szCs w:val="24"/>
              </w:rPr>
              <w:t>CB</w:t>
            </w:r>
          </w:p>
        </w:tc>
        <w:tc>
          <w:tcPr>
            <w:tcW w:w="972" w:type="dxa"/>
            <w:tcBorders>
              <w:top w:val="nil"/>
              <w:left w:val="nil"/>
              <w:bottom w:val="single" w:sz="4" w:space="0" w:color="auto"/>
              <w:right w:val="single" w:sz="4" w:space="0" w:color="auto"/>
            </w:tcBorders>
            <w:shd w:val="clear" w:color="auto" w:fill="auto"/>
            <w:vAlign w:val="center"/>
            <w:hideMark/>
          </w:tcPr>
          <w:p w14:paraId="54814BE3" w14:textId="77777777" w:rsidR="00975C69" w:rsidRPr="00975C69" w:rsidRDefault="00975C69" w:rsidP="00975C69">
            <w:pPr>
              <w:spacing w:after="0" w:line="240" w:lineRule="auto"/>
              <w:jc w:val="center"/>
              <w:rPr>
                <w:rFonts w:eastAsia="Times New Roman" w:cs="Times New Roman"/>
                <w:b/>
                <w:bCs/>
                <w:color w:val="000000"/>
                <w:sz w:val="24"/>
                <w:szCs w:val="24"/>
              </w:rPr>
            </w:pPr>
            <w:r w:rsidRPr="00975C69">
              <w:rPr>
                <w:rFonts w:eastAsia="Times New Roman" w:cs="Times New Roman"/>
                <w:b/>
                <w:bCs/>
                <w:color w:val="000000"/>
                <w:sz w:val="24"/>
                <w:szCs w:val="24"/>
              </w:rPr>
              <w:t>CC</w:t>
            </w:r>
          </w:p>
        </w:tc>
        <w:tc>
          <w:tcPr>
            <w:tcW w:w="966" w:type="dxa"/>
            <w:tcBorders>
              <w:top w:val="nil"/>
              <w:left w:val="nil"/>
              <w:bottom w:val="single" w:sz="4" w:space="0" w:color="auto"/>
              <w:right w:val="single" w:sz="4" w:space="0" w:color="auto"/>
            </w:tcBorders>
            <w:shd w:val="clear" w:color="auto" w:fill="auto"/>
            <w:vAlign w:val="center"/>
            <w:hideMark/>
          </w:tcPr>
          <w:p w14:paraId="7F49271E" w14:textId="77777777" w:rsidR="00975C69" w:rsidRPr="00975C69" w:rsidRDefault="00975C69" w:rsidP="00975C69">
            <w:pPr>
              <w:spacing w:after="0" w:line="240" w:lineRule="auto"/>
              <w:jc w:val="center"/>
              <w:rPr>
                <w:rFonts w:eastAsia="Times New Roman" w:cs="Times New Roman"/>
                <w:b/>
                <w:bCs/>
                <w:color w:val="000000"/>
                <w:sz w:val="26"/>
                <w:szCs w:val="26"/>
              </w:rPr>
            </w:pPr>
            <w:r w:rsidRPr="00975C69">
              <w:rPr>
                <w:rFonts w:eastAsia="Times New Roman" w:cs="Times New Roman"/>
                <w:b/>
                <w:bCs/>
                <w:color w:val="000000"/>
                <w:sz w:val="26"/>
                <w:szCs w:val="26"/>
              </w:rPr>
              <w:t>VC</w:t>
            </w:r>
          </w:p>
        </w:tc>
        <w:tc>
          <w:tcPr>
            <w:tcW w:w="830" w:type="dxa"/>
            <w:tcBorders>
              <w:top w:val="nil"/>
              <w:left w:val="nil"/>
              <w:bottom w:val="single" w:sz="4" w:space="0" w:color="auto"/>
              <w:right w:val="single" w:sz="4" w:space="0" w:color="auto"/>
            </w:tcBorders>
            <w:shd w:val="clear" w:color="auto" w:fill="auto"/>
            <w:vAlign w:val="center"/>
            <w:hideMark/>
          </w:tcPr>
          <w:p w14:paraId="346E9A11" w14:textId="77777777" w:rsidR="00975C69" w:rsidRPr="00975C69" w:rsidRDefault="00975C69" w:rsidP="00975C69">
            <w:pPr>
              <w:spacing w:after="0" w:line="240" w:lineRule="auto"/>
              <w:jc w:val="center"/>
              <w:rPr>
                <w:rFonts w:eastAsia="Times New Roman" w:cs="Times New Roman"/>
                <w:b/>
                <w:bCs/>
                <w:color w:val="000000"/>
                <w:sz w:val="24"/>
                <w:szCs w:val="24"/>
              </w:rPr>
            </w:pPr>
            <w:r w:rsidRPr="00975C69">
              <w:rPr>
                <w:rFonts w:eastAsia="Times New Roman" w:cs="Times New Roman"/>
                <w:b/>
                <w:bCs/>
                <w:color w:val="000000"/>
                <w:sz w:val="24"/>
                <w:szCs w:val="24"/>
              </w:rPr>
              <w:t>CB</w:t>
            </w:r>
          </w:p>
        </w:tc>
        <w:tc>
          <w:tcPr>
            <w:tcW w:w="830" w:type="dxa"/>
            <w:tcBorders>
              <w:top w:val="nil"/>
              <w:left w:val="nil"/>
              <w:bottom w:val="single" w:sz="4" w:space="0" w:color="auto"/>
              <w:right w:val="single" w:sz="4" w:space="0" w:color="auto"/>
            </w:tcBorders>
            <w:shd w:val="clear" w:color="auto" w:fill="auto"/>
            <w:vAlign w:val="center"/>
            <w:hideMark/>
          </w:tcPr>
          <w:p w14:paraId="121954DF" w14:textId="77777777" w:rsidR="00975C69" w:rsidRPr="00975C69" w:rsidRDefault="00975C69" w:rsidP="00975C69">
            <w:pPr>
              <w:spacing w:after="0" w:line="240" w:lineRule="auto"/>
              <w:jc w:val="center"/>
              <w:rPr>
                <w:rFonts w:eastAsia="Times New Roman" w:cs="Times New Roman"/>
                <w:b/>
                <w:bCs/>
                <w:color w:val="000000"/>
                <w:sz w:val="24"/>
                <w:szCs w:val="24"/>
              </w:rPr>
            </w:pPr>
            <w:r w:rsidRPr="00975C69">
              <w:rPr>
                <w:rFonts w:eastAsia="Times New Roman" w:cs="Times New Roman"/>
                <w:b/>
                <w:bCs/>
                <w:color w:val="000000"/>
                <w:sz w:val="24"/>
                <w:szCs w:val="24"/>
              </w:rPr>
              <w:t>CC</w:t>
            </w:r>
          </w:p>
        </w:tc>
        <w:tc>
          <w:tcPr>
            <w:tcW w:w="831" w:type="dxa"/>
            <w:tcBorders>
              <w:top w:val="nil"/>
              <w:left w:val="nil"/>
              <w:bottom w:val="single" w:sz="4" w:space="0" w:color="auto"/>
              <w:right w:val="single" w:sz="4" w:space="0" w:color="auto"/>
            </w:tcBorders>
            <w:shd w:val="clear" w:color="auto" w:fill="auto"/>
            <w:vAlign w:val="center"/>
            <w:hideMark/>
          </w:tcPr>
          <w:p w14:paraId="70D9A88E" w14:textId="77777777" w:rsidR="00975C69" w:rsidRPr="00975C69" w:rsidRDefault="00975C69" w:rsidP="00975C69">
            <w:pPr>
              <w:spacing w:after="0" w:line="240" w:lineRule="auto"/>
              <w:jc w:val="center"/>
              <w:rPr>
                <w:rFonts w:eastAsia="Times New Roman" w:cs="Times New Roman"/>
                <w:b/>
                <w:bCs/>
                <w:color w:val="000000"/>
                <w:sz w:val="26"/>
                <w:szCs w:val="26"/>
              </w:rPr>
            </w:pPr>
            <w:r w:rsidRPr="00975C69">
              <w:rPr>
                <w:rFonts w:eastAsia="Times New Roman" w:cs="Times New Roman"/>
                <w:b/>
                <w:bCs/>
                <w:color w:val="000000"/>
                <w:sz w:val="26"/>
                <w:szCs w:val="26"/>
              </w:rPr>
              <w:t>VC</w:t>
            </w:r>
          </w:p>
        </w:tc>
        <w:tc>
          <w:tcPr>
            <w:tcW w:w="830" w:type="dxa"/>
            <w:tcBorders>
              <w:top w:val="nil"/>
              <w:left w:val="nil"/>
              <w:bottom w:val="single" w:sz="4" w:space="0" w:color="auto"/>
              <w:right w:val="single" w:sz="4" w:space="0" w:color="auto"/>
            </w:tcBorders>
            <w:shd w:val="clear" w:color="auto" w:fill="auto"/>
            <w:vAlign w:val="center"/>
            <w:hideMark/>
          </w:tcPr>
          <w:p w14:paraId="69243C9B" w14:textId="77777777" w:rsidR="00975C69" w:rsidRPr="00975C69" w:rsidRDefault="00975C69" w:rsidP="00975C69">
            <w:pPr>
              <w:spacing w:after="0" w:line="240" w:lineRule="auto"/>
              <w:jc w:val="center"/>
              <w:rPr>
                <w:rFonts w:eastAsia="Times New Roman" w:cs="Times New Roman"/>
                <w:b/>
                <w:bCs/>
                <w:color w:val="000000"/>
                <w:sz w:val="24"/>
                <w:szCs w:val="24"/>
              </w:rPr>
            </w:pPr>
            <w:r w:rsidRPr="00975C69">
              <w:rPr>
                <w:rFonts w:eastAsia="Times New Roman" w:cs="Times New Roman"/>
                <w:b/>
                <w:bCs/>
                <w:color w:val="000000"/>
                <w:sz w:val="24"/>
                <w:szCs w:val="24"/>
              </w:rPr>
              <w:t>CB</w:t>
            </w:r>
          </w:p>
        </w:tc>
        <w:tc>
          <w:tcPr>
            <w:tcW w:w="830" w:type="dxa"/>
            <w:tcBorders>
              <w:top w:val="nil"/>
              <w:left w:val="nil"/>
              <w:bottom w:val="single" w:sz="4" w:space="0" w:color="auto"/>
              <w:right w:val="single" w:sz="4" w:space="0" w:color="auto"/>
            </w:tcBorders>
            <w:shd w:val="clear" w:color="auto" w:fill="auto"/>
            <w:vAlign w:val="center"/>
            <w:hideMark/>
          </w:tcPr>
          <w:p w14:paraId="2E35EB3D" w14:textId="77777777" w:rsidR="00975C69" w:rsidRPr="00975C69" w:rsidRDefault="00975C69" w:rsidP="00975C69">
            <w:pPr>
              <w:spacing w:after="0" w:line="240" w:lineRule="auto"/>
              <w:jc w:val="center"/>
              <w:rPr>
                <w:rFonts w:eastAsia="Times New Roman" w:cs="Times New Roman"/>
                <w:b/>
                <w:bCs/>
                <w:color w:val="000000"/>
                <w:sz w:val="24"/>
                <w:szCs w:val="24"/>
              </w:rPr>
            </w:pPr>
            <w:r w:rsidRPr="00975C69">
              <w:rPr>
                <w:rFonts w:eastAsia="Times New Roman" w:cs="Times New Roman"/>
                <w:b/>
                <w:bCs/>
                <w:color w:val="000000"/>
                <w:sz w:val="24"/>
                <w:szCs w:val="24"/>
              </w:rPr>
              <w:t>CC</w:t>
            </w:r>
          </w:p>
        </w:tc>
        <w:tc>
          <w:tcPr>
            <w:tcW w:w="831" w:type="dxa"/>
            <w:tcBorders>
              <w:top w:val="nil"/>
              <w:left w:val="nil"/>
              <w:bottom w:val="single" w:sz="4" w:space="0" w:color="auto"/>
              <w:right w:val="single" w:sz="4" w:space="0" w:color="auto"/>
            </w:tcBorders>
            <w:shd w:val="clear" w:color="auto" w:fill="auto"/>
            <w:vAlign w:val="center"/>
            <w:hideMark/>
          </w:tcPr>
          <w:p w14:paraId="658E5056" w14:textId="77777777" w:rsidR="00975C69" w:rsidRPr="00975C69" w:rsidRDefault="00975C69" w:rsidP="00975C69">
            <w:pPr>
              <w:spacing w:after="0" w:line="240" w:lineRule="auto"/>
              <w:jc w:val="center"/>
              <w:rPr>
                <w:rFonts w:eastAsia="Times New Roman" w:cs="Times New Roman"/>
                <w:b/>
                <w:bCs/>
                <w:color w:val="000000"/>
                <w:sz w:val="26"/>
                <w:szCs w:val="26"/>
              </w:rPr>
            </w:pPr>
            <w:r w:rsidRPr="00975C69">
              <w:rPr>
                <w:rFonts w:eastAsia="Times New Roman" w:cs="Times New Roman"/>
                <w:b/>
                <w:bCs/>
                <w:color w:val="000000"/>
                <w:sz w:val="26"/>
                <w:szCs w:val="26"/>
              </w:rPr>
              <w:t>VC</w:t>
            </w:r>
          </w:p>
        </w:tc>
        <w:tc>
          <w:tcPr>
            <w:tcW w:w="753" w:type="dxa"/>
            <w:tcBorders>
              <w:top w:val="nil"/>
              <w:left w:val="nil"/>
              <w:bottom w:val="single" w:sz="4" w:space="0" w:color="auto"/>
              <w:right w:val="single" w:sz="4" w:space="0" w:color="auto"/>
            </w:tcBorders>
            <w:shd w:val="clear" w:color="auto" w:fill="auto"/>
            <w:vAlign w:val="center"/>
            <w:hideMark/>
          </w:tcPr>
          <w:p w14:paraId="1FACD088" w14:textId="77777777" w:rsidR="00975C69" w:rsidRPr="00975C69" w:rsidRDefault="00975C69" w:rsidP="00975C69">
            <w:pPr>
              <w:spacing w:after="0" w:line="240" w:lineRule="auto"/>
              <w:jc w:val="center"/>
              <w:rPr>
                <w:rFonts w:eastAsia="Times New Roman" w:cs="Times New Roman"/>
                <w:b/>
                <w:bCs/>
                <w:color w:val="000000"/>
                <w:sz w:val="24"/>
                <w:szCs w:val="24"/>
              </w:rPr>
            </w:pPr>
            <w:r w:rsidRPr="00975C69">
              <w:rPr>
                <w:rFonts w:eastAsia="Times New Roman" w:cs="Times New Roman"/>
                <w:b/>
                <w:bCs/>
                <w:color w:val="000000"/>
                <w:sz w:val="24"/>
                <w:szCs w:val="24"/>
              </w:rPr>
              <w:t>CB</w:t>
            </w:r>
          </w:p>
        </w:tc>
        <w:tc>
          <w:tcPr>
            <w:tcW w:w="657" w:type="dxa"/>
            <w:tcBorders>
              <w:top w:val="nil"/>
              <w:left w:val="nil"/>
              <w:bottom w:val="single" w:sz="4" w:space="0" w:color="auto"/>
              <w:right w:val="single" w:sz="4" w:space="0" w:color="auto"/>
            </w:tcBorders>
            <w:shd w:val="clear" w:color="auto" w:fill="auto"/>
            <w:vAlign w:val="center"/>
            <w:hideMark/>
          </w:tcPr>
          <w:p w14:paraId="43C8AA5A" w14:textId="77777777" w:rsidR="00975C69" w:rsidRPr="00975C69" w:rsidRDefault="00975C69" w:rsidP="00975C69">
            <w:pPr>
              <w:spacing w:after="0" w:line="240" w:lineRule="auto"/>
              <w:jc w:val="center"/>
              <w:rPr>
                <w:rFonts w:eastAsia="Times New Roman" w:cs="Times New Roman"/>
                <w:b/>
                <w:bCs/>
                <w:color w:val="000000"/>
                <w:sz w:val="24"/>
                <w:szCs w:val="24"/>
              </w:rPr>
            </w:pPr>
            <w:r w:rsidRPr="00975C69">
              <w:rPr>
                <w:rFonts w:eastAsia="Times New Roman" w:cs="Times New Roman"/>
                <w:b/>
                <w:bCs/>
                <w:color w:val="000000"/>
                <w:sz w:val="24"/>
                <w:szCs w:val="24"/>
              </w:rPr>
              <w:t>CC</w:t>
            </w:r>
          </w:p>
        </w:tc>
        <w:tc>
          <w:tcPr>
            <w:tcW w:w="754" w:type="dxa"/>
            <w:tcBorders>
              <w:top w:val="nil"/>
              <w:left w:val="nil"/>
              <w:bottom w:val="single" w:sz="4" w:space="0" w:color="auto"/>
              <w:right w:val="single" w:sz="4" w:space="0" w:color="auto"/>
            </w:tcBorders>
            <w:shd w:val="clear" w:color="auto" w:fill="auto"/>
            <w:vAlign w:val="center"/>
            <w:hideMark/>
          </w:tcPr>
          <w:p w14:paraId="043C1A56" w14:textId="77777777" w:rsidR="00975C69" w:rsidRPr="00975C69" w:rsidRDefault="00975C69" w:rsidP="00975C69">
            <w:pPr>
              <w:spacing w:after="0" w:line="240" w:lineRule="auto"/>
              <w:jc w:val="center"/>
              <w:rPr>
                <w:rFonts w:eastAsia="Times New Roman" w:cs="Times New Roman"/>
                <w:b/>
                <w:bCs/>
                <w:color w:val="000000"/>
                <w:sz w:val="26"/>
                <w:szCs w:val="26"/>
              </w:rPr>
            </w:pPr>
            <w:r w:rsidRPr="00975C69">
              <w:rPr>
                <w:rFonts w:eastAsia="Times New Roman" w:cs="Times New Roman"/>
                <w:b/>
                <w:bCs/>
                <w:color w:val="000000"/>
                <w:sz w:val="26"/>
                <w:szCs w:val="26"/>
              </w:rPr>
              <w:t>VC</w:t>
            </w:r>
          </w:p>
        </w:tc>
        <w:tc>
          <w:tcPr>
            <w:tcW w:w="715" w:type="dxa"/>
            <w:tcBorders>
              <w:top w:val="nil"/>
              <w:left w:val="nil"/>
              <w:bottom w:val="single" w:sz="4" w:space="0" w:color="auto"/>
              <w:right w:val="single" w:sz="4" w:space="0" w:color="auto"/>
            </w:tcBorders>
            <w:shd w:val="clear" w:color="auto" w:fill="auto"/>
            <w:vAlign w:val="center"/>
            <w:hideMark/>
          </w:tcPr>
          <w:p w14:paraId="10CB0E57" w14:textId="77777777" w:rsidR="00975C69" w:rsidRPr="00975C69" w:rsidRDefault="00975C69" w:rsidP="00975C69">
            <w:pPr>
              <w:spacing w:after="0" w:line="240" w:lineRule="auto"/>
              <w:jc w:val="center"/>
              <w:rPr>
                <w:rFonts w:eastAsia="Times New Roman" w:cs="Times New Roman"/>
                <w:b/>
                <w:bCs/>
                <w:color w:val="000000"/>
                <w:sz w:val="24"/>
                <w:szCs w:val="24"/>
              </w:rPr>
            </w:pPr>
            <w:r w:rsidRPr="00975C69">
              <w:rPr>
                <w:rFonts w:eastAsia="Times New Roman" w:cs="Times New Roman"/>
                <w:b/>
                <w:bCs/>
                <w:color w:val="000000"/>
                <w:sz w:val="24"/>
                <w:szCs w:val="24"/>
              </w:rPr>
              <w:t>CB</w:t>
            </w:r>
          </w:p>
        </w:tc>
        <w:tc>
          <w:tcPr>
            <w:tcW w:w="753" w:type="dxa"/>
            <w:tcBorders>
              <w:top w:val="nil"/>
              <w:left w:val="nil"/>
              <w:bottom w:val="single" w:sz="4" w:space="0" w:color="auto"/>
              <w:right w:val="single" w:sz="4" w:space="0" w:color="auto"/>
            </w:tcBorders>
            <w:shd w:val="clear" w:color="auto" w:fill="auto"/>
            <w:vAlign w:val="center"/>
            <w:hideMark/>
          </w:tcPr>
          <w:p w14:paraId="58F1E2D1" w14:textId="77777777" w:rsidR="00975C69" w:rsidRPr="00975C69" w:rsidRDefault="00975C69" w:rsidP="00975C69">
            <w:pPr>
              <w:spacing w:after="0" w:line="240" w:lineRule="auto"/>
              <w:jc w:val="center"/>
              <w:rPr>
                <w:rFonts w:eastAsia="Times New Roman" w:cs="Times New Roman"/>
                <w:b/>
                <w:bCs/>
                <w:color w:val="000000"/>
                <w:sz w:val="24"/>
                <w:szCs w:val="24"/>
              </w:rPr>
            </w:pPr>
            <w:r w:rsidRPr="00975C69">
              <w:rPr>
                <w:rFonts w:eastAsia="Times New Roman" w:cs="Times New Roman"/>
                <w:b/>
                <w:bCs/>
                <w:color w:val="000000"/>
                <w:sz w:val="24"/>
                <w:szCs w:val="24"/>
              </w:rPr>
              <w:t>CC</w:t>
            </w:r>
          </w:p>
        </w:tc>
        <w:tc>
          <w:tcPr>
            <w:tcW w:w="754" w:type="dxa"/>
            <w:tcBorders>
              <w:top w:val="nil"/>
              <w:left w:val="nil"/>
              <w:bottom w:val="single" w:sz="4" w:space="0" w:color="auto"/>
              <w:right w:val="single" w:sz="4" w:space="0" w:color="auto"/>
            </w:tcBorders>
            <w:shd w:val="clear" w:color="auto" w:fill="auto"/>
            <w:vAlign w:val="center"/>
            <w:hideMark/>
          </w:tcPr>
          <w:p w14:paraId="52974324" w14:textId="77777777" w:rsidR="00975C69" w:rsidRPr="00975C69" w:rsidRDefault="00975C69" w:rsidP="00975C69">
            <w:pPr>
              <w:spacing w:after="0" w:line="240" w:lineRule="auto"/>
              <w:jc w:val="center"/>
              <w:rPr>
                <w:rFonts w:eastAsia="Times New Roman" w:cs="Times New Roman"/>
                <w:b/>
                <w:bCs/>
                <w:color w:val="000000"/>
                <w:sz w:val="26"/>
                <w:szCs w:val="26"/>
              </w:rPr>
            </w:pPr>
            <w:r w:rsidRPr="00975C69">
              <w:rPr>
                <w:rFonts w:eastAsia="Times New Roman" w:cs="Times New Roman"/>
                <w:b/>
                <w:bCs/>
                <w:color w:val="000000"/>
                <w:sz w:val="26"/>
                <w:szCs w:val="26"/>
              </w:rPr>
              <w:t>VC</w:t>
            </w:r>
          </w:p>
        </w:tc>
      </w:tr>
      <w:tr w:rsidR="00975C69" w:rsidRPr="00975C69" w14:paraId="0563B655" w14:textId="77777777" w:rsidTr="00975C69">
        <w:trPr>
          <w:trHeight w:val="6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2AB78D98" w14:textId="77777777" w:rsidR="00975C69" w:rsidRPr="00975C69" w:rsidRDefault="00975C69" w:rsidP="00975C69">
            <w:pPr>
              <w:spacing w:after="0" w:line="240" w:lineRule="auto"/>
              <w:jc w:val="center"/>
              <w:rPr>
                <w:rFonts w:eastAsia="Times New Roman" w:cs="Times New Roman"/>
                <w:color w:val="000000"/>
                <w:sz w:val="26"/>
                <w:szCs w:val="26"/>
              </w:rPr>
            </w:pPr>
            <w:r w:rsidRPr="00975C69">
              <w:rPr>
                <w:rFonts w:eastAsia="Times New Roman" w:cs="Times New Roman"/>
                <w:color w:val="000000"/>
                <w:sz w:val="26"/>
                <w:szCs w:val="26"/>
              </w:rPr>
              <w:t>1</w:t>
            </w:r>
          </w:p>
        </w:tc>
        <w:tc>
          <w:tcPr>
            <w:tcW w:w="1459" w:type="dxa"/>
            <w:tcBorders>
              <w:top w:val="nil"/>
              <w:left w:val="nil"/>
              <w:bottom w:val="single" w:sz="4" w:space="0" w:color="auto"/>
              <w:right w:val="single" w:sz="4" w:space="0" w:color="auto"/>
            </w:tcBorders>
            <w:shd w:val="clear" w:color="auto" w:fill="auto"/>
            <w:vAlign w:val="center"/>
            <w:hideMark/>
          </w:tcPr>
          <w:p w14:paraId="5EBFC154" w14:textId="77777777" w:rsidR="00975C69" w:rsidRPr="00975C69" w:rsidRDefault="00975C69" w:rsidP="00975C69">
            <w:pPr>
              <w:spacing w:after="0" w:line="240" w:lineRule="auto"/>
              <w:jc w:val="center"/>
              <w:rPr>
                <w:rFonts w:eastAsia="Times New Roman" w:cs="Times New Roman"/>
                <w:color w:val="000000"/>
                <w:sz w:val="26"/>
                <w:szCs w:val="26"/>
              </w:rPr>
            </w:pPr>
            <w:r w:rsidRPr="00975C69">
              <w:rPr>
                <w:rFonts w:eastAsia="Times New Roman" w:cs="Times New Roman"/>
                <w:color w:val="000000"/>
                <w:sz w:val="26"/>
                <w:szCs w:val="26"/>
              </w:rPr>
              <w:t>Đối tượng 2</w:t>
            </w:r>
          </w:p>
        </w:tc>
        <w:tc>
          <w:tcPr>
            <w:tcW w:w="955" w:type="dxa"/>
            <w:tcBorders>
              <w:top w:val="nil"/>
              <w:left w:val="nil"/>
              <w:bottom w:val="single" w:sz="4" w:space="0" w:color="auto"/>
              <w:right w:val="single" w:sz="4" w:space="0" w:color="auto"/>
            </w:tcBorders>
            <w:shd w:val="clear" w:color="auto" w:fill="auto"/>
            <w:vAlign w:val="center"/>
            <w:hideMark/>
          </w:tcPr>
          <w:p w14:paraId="7D68ADCC" w14:textId="77777777" w:rsidR="00975C69" w:rsidRPr="00975C69" w:rsidRDefault="00975C69" w:rsidP="00975C69">
            <w:pPr>
              <w:spacing w:after="0" w:line="240" w:lineRule="auto"/>
              <w:jc w:val="center"/>
              <w:rPr>
                <w:rFonts w:eastAsia="Times New Roman" w:cs="Times New Roman"/>
                <w:color w:val="000000"/>
                <w:szCs w:val="28"/>
              </w:rPr>
            </w:pPr>
            <w:r w:rsidRPr="00975C69">
              <w:rPr>
                <w:rFonts w:eastAsia="Times New Roman" w:cs="Times New Roman"/>
                <w:color w:val="000000"/>
                <w:szCs w:val="28"/>
              </w:rPr>
              <w:t>135</w:t>
            </w:r>
          </w:p>
        </w:tc>
        <w:tc>
          <w:tcPr>
            <w:tcW w:w="991" w:type="dxa"/>
            <w:tcBorders>
              <w:top w:val="nil"/>
              <w:left w:val="nil"/>
              <w:bottom w:val="single" w:sz="4" w:space="0" w:color="auto"/>
              <w:right w:val="single" w:sz="4" w:space="0" w:color="auto"/>
            </w:tcBorders>
            <w:shd w:val="clear" w:color="auto" w:fill="auto"/>
            <w:vAlign w:val="center"/>
            <w:hideMark/>
          </w:tcPr>
          <w:p w14:paraId="33E055BC" w14:textId="77777777" w:rsidR="00975C69" w:rsidRPr="00975C69" w:rsidRDefault="00975C69" w:rsidP="00975C69">
            <w:pPr>
              <w:spacing w:after="0" w:line="240" w:lineRule="auto"/>
              <w:jc w:val="center"/>
              <w:rPr>
                <w:rFonts w:eastAsia="Times New Roman" w:cs="Times New Roman"/>
                <w:color w:val="000000"/>
                <w:sz w:val="24"/>
                <w:szCs w:val="24"/>
              </w:rPr>
            </w:pPr>
            <w:r w:rsidRPr="00975C69">
              <w:rPr>
                <w:rFonts w:eastAsia="Times New Roman" w:cs="Times New Roman"/>
                <w:color w:val="000000"/>
                <w:sz w:val="24"/>
                <w:szCs w:val="24"/>
              </w:rPr>
              <w:t>45</w:t>
            </w:r>
          </w:p>
        </w:tc>
        <w:tc>
          <w:tcPr>
            <w:tcW w:w="972" w:type="dxa"/>
            <w:tcBorders>
              <w:top w:val="nil"/>
              <w:left w:val="nil"/>
              <w:bottom w:val="single" w:sz="4" w:space="0" w:color="auto"/>
              <w:right w:val="single" w:sz="4" w:space="0" w:color="auto"/>
            </w:tcBorders>
            <w:shd w:val="clear" w:color="auto" w:fill="auto"/>
            <w:vAlign w:val="center"/>
            <w:hideMark/>
          </w:tcPr>
          <w:p w14:paraId="4045D30E" w14:textId="77777777" w:rsidR="00975C69" w:rsidRPr="00975C69" w:rsidRDefault="00975C69" w:rsidP="00975C69">
            <w:pPr>
              <w:spacing w:after="0" w:line="240" w:lineRule="auto"/>
              <w:jc w:val="center"/>
              <w:rPr>
                <w:rFonts w:eastAsia="Times New Roman" w:cs="Times New Roman"/>
                <w:color w:val="000000"/>
                <w:sz w:val="24"/>
                <w:szCs w:val="24"/>
              </w:rPr>
            </w:pPr>
            <w:r w:rsidRPr="00975C69">
              <w:rPr>
                <w:rFonts w:eastAsia="Times New Roman" w:cs="Times New Roman"/>
                <w:color w:val="000000"/>
                <w:sz w:val="24"/>
                <w:szCs w:val="24"/>
              </w:rPr>
              <w:t>45</w:t>
            </w:r>
          </w:p>
        </w:tc>
        <w:tc>
          <w:tcPr>
            <w:tcW w:w="966" w:type="dxa"/>
            <w:tcBorders>
              <w:top w:val="nil"/>
              <w:left w:val="nil"/>
              <w:bottom w:val="single" w:sz="4" w:space="0" w:color="auto"/>
              <w:right w:val="single" w:sz="4" w:space="0" w:color="auto"/>
            </w:tcBorders>
            <w:shd w:val="clear" w:color="auto" w:fill="auto"/>
            <w:vAlign w:val="center"/>
            <w:hideMark/>
          </w:tcPr>
          <w:p w14:paraId="51BE9E0C" w14:textId="77777777" w:rsidR="00975C69" w:rsidRPr="00975C69" w:rsidRDefault="00975C69" w:rsidP="00975C69">
            <w:pPr>
              <w:spacing w:after="0" w:line="240" w:lineRule="auto"/>
              <w:jc w:val="center"/>
              <w:rPr>
                <w:rFonts w:eastAsia="Times New Roman" w:cs="Times New Roman"/>
                <w:color w:val="000000"/>
                <w:sz w:val="24"/>
                <w:szCs w:val="24"/>
              </w:rPr>
            </w:pPr>
            <w:r w:rsidRPr="00975C69">
              <w:rPr>
                <w:rFonts w:eastAsia="Times New Roman" w:cs="Times New Roman"/>
                <w:color w:val="000000"/>
                <w:sz w:val="24"/>
                <w:szCs w:val="24"/>
              </w:rPr>
              <w:t>45</w:t>
            </w:r>
          </w:p>
        </w:tc>
        <w:tc>
          <w:tcPr>
            <w:tcW w:w="830" w:type="dxa"/>
            <w:tcBorders>
              <w:top w:val="nil"/>
              <w:left w:val="nil"/>
              <w:bottom w:val="single" w:sz="4" w:space="0" w:color="auto"/>
              <w:right w:val="single" w:sz="4" w:space="0" w:color="auto"/>
            </w:tcBorders>
            <w:shd w:val="clear" w:color="auto" w:fill="auto"/>
            <w:vAlign w:val="center"/>
            <w:hideMark/>
          </w:tcPr>
          <w:p w14:paraId="18C203A9" w14:textId="77777777" w:rsidR="00975C69" w:rsidRPr="00975C69" w:rsidRDefault="00975C69" w:rsidP="00975C69">
            <w:pPr>
              <w:spacing w:after="0" w:line="240" w:lineRule="auto"/>
              <w:jc w:val="center"/>
              <w:rPr>
                <w:rFonts w:eastAsia="Times New Roman" w:cs="Times New Roman"/>
                <w:b/>
                <w:bCs/>
                <w:color w:val="000000"/>
                <w:sz w:val="24"/>
                <w:szCs w:val="24"/>
              </w:rPr>
            </w:pPr>
            <w:r w:rsidRPr="00975C69">
              <w:rPr>
                <w:rFonts w:eastAsia="Times New Roman" w:cs="Times New Roman"/>
                <w:b/>
                <w:bCs/>
                <w:color w:val="000000"/>
                <w:sz w:val="24"/>
                <w:szCs w:val="24"/>
              </w:rPr>
              <w:t> </w:t>
            </w:r>
          </w:p>
        </w:tc>
        <w:tc>
          <w:tcPr>
            <w:tcW w:w="830" w:type="dxa"/>
            <w:tcBorders>
              <w:top w:val="nil"/>
              <w:left w:val="nil"/>
              <w:bottom w:val="single" w:sz="4" w:space="0" w:color="auto"/>
              <w:right w:val="single" w:sz="4" w:space="0" w:color="auto"/>
            </w:tcBorders>
            <w:shd w:val="clear" w:color="auto" w:fill="auto"/>
            <w:vAlign w:val="center"/>
            <w:hideMark/>
          </w:tcPr>
          <w:p w14:paraId="661320F1" w14:textId="77777777" w:rsidR="00975C69" w:rsidRPr="00975C69" w:rsidRDefault="00975C69" w:rsidP="00975C69">
            <w:pPr>
              <w:spacing w:after="0" w:line="240" w:lineRule="auto"/>
              <w:jc w:val="center"/>
              <w:rPr>
                <w:rFonts w:eastAsia="Times New Roman" w:cs="Times New Roman"/>
                <w:b/>
                <w:bCs/>
                <w:color w:val="000000"/>
                <w:sz w:val="24"/>
                <w:szCs w:val="24"/>
              </w:rPr>
            </w:pPr>
            <w:r w:rsidRPr="00975C69">
              <w:rPr>
                <w:rFonts w:eastAsia="Times New Roman" w:cs="Times New Roman"/>
                <w:b/>
                <w:bCs/>
                <w:color w:val="000000"/>
                <w:sz w:val="24"/>
                <w:szCs w:val="24"/>
              </w:rPr>
              <w:t> </w:t>
            </w:r>
          </w:p>
        </w:tc>
        <w:tc>
          <w:tcPr>
            <w:tcW w:w="831" w:type="dxa"/>
            <w:tcBorders>
              <w:top w:val="nil"/>
              <w:left w:val="nil"/>
              <w:bottom w:val="single" w:sz="4" w:space="0" w:color="auto"/>
              <w:right w:val="single" w:sz="4" w:space="0" w:color="auto"/>
            </w:tcBorders>
            <w:shd w:val="clear" w:color="auto" w:fill="auto"/>
            <w:vAlign w:val="center"/>
            <w:hideMark/>
          </w:tcPr>
          <w:p w14:paraId="06E3A063" w14:textId="77777777" w:rsidR="00975C69" w:rsidRPr="00975C69" w:rsidRDefault="00975C69" w:rsidP="00975C69">
            <w:pPr>
              <w:spacing w:after="0" w:line="240" w:lineRule="auto"/>
              <w:jc w:val="center"/>
              <w:rPr>
                <w:rFonts w:eastAsia="Times New Roman" w:cs="Times New Roman"/>
                <w:b/>
                <w:bCs/>
                <w:color w:val="000000"/>
                <w:sz w:val="26"/>
                <w:szCs w:val="26"/>
              </w:rPr>
            </w:pPr>
            <w:r w:rsidRPr="00975C69">
              <w:rPr>
                <w:rFonts w:eastAsia="Times New Roman" w:cs="Times New Roman"/>
                <w:b/>
                <w:bCs/>
                <w:color w:val="000000"/>
                <w:sz w:val="26"/>
                <w:szCs w:val="26"/>
              </w:rPr>
              <w:t> </w:t>
            </w:r>
          </w:p>
        </w:tc>
        <w:tc>
          <w:tcPr>
            <w:tcW w:w="830" w:type="dxa"/>
            <w:tcBorders>
              <w:top w:val="nil"/>
              <w:left w:val="nil"/>
              <w:bottom w:val="single" w:sz="4" w:space="0" w:color="auto"/>
              <w:right w:val="single" w:sz="4" w:space="0" w:color="auto"/>
            </w:tcBorders>
            <w:shd w:val="clear" w:color="auto" w:fill="auto"/>
            <w:vAlign w:val="center"/>
            <w:hideMark/>
          </w:tcPr>
          <w:p w14:paraId="658C997B" w14:textId="77777777" w:rsidR="00975C69" w:rsidRPr="00975C69" w:rsidRDefault="00975C69" w:rsidP="00975C69">
            <w:pPr>
              <w:spacing w:after="0" w:line="240" w:lineRule="auto"/>
              <w:jc w:val="center"/>
              <w:rPr>
                <w:rFonts w:eastAsia="Times New Roman" w:cs="Times New Roman"/>
                <w:color w:val="000000"/>
                <w:sz w:val="24"/>
                <w:szCs w:val="24"/>
              </w:rPr>
            </w:pPr>
            <w:r w:rsidRPr="00975C69">
              <w:rPr>
                <w:rFonts w:eastAsia="Times New Roman" w:cs="Times New Roman"/>
                <w:color w:val="000000"/>
                <w:sz w:val="24"/>
                <w:szCs w:val="24"/>
              </w:rPr>
              <w:t>15</w:t>
            </w:r>
          </w:p>
        </w:tc>
        <w:tc>
          <w:tcPr>
            <w:tcW w:w="830" w:type="dxa"/>
            <w:tcBorders>
              <w:top w:val="nil"/>
              <w:left w:val="nil"/>
              <w:bottom w:val="single" w:sz="4" w:space="0" w:color="auto"/>
              <w:right w:val="single" w:sz="4" w:space="0" w:color="auto"/>
            </w:tcBorders>
            <w:shd w:val="clear" w:color="auto" w:fill="auto"/>
            <w:vAlign w:val="center"/>
            <w:hideMark/>
          </w:tcPr>
          <w:p w14:paraId="5DE8E144" w14:textId="77777777" w:rsidR="00975C69" w:rsidRPr="00975C69" w:rsidRDefault="00975C69" w:rsidP="00975C69">
            <w:pPr>
              <w:spacing w:after="0" w:line="240" w:lineRule="auto"/>
              <w:jc w:val="center"/>
              <w:rPr>
                <w:rFonts w:eastAsia="Times New Roman" w:cs="Times New Roman"/>
                <w:color w:val="000000"/>
                <w:sz w:val="24"/>
                <w:szCs w:val="24"/>
              </w:rPr>
            </w:pPr>
            <w:r w:rsidRPr="00975C69">
              <w:rPr>
                <w:rFonts w:eastAsia="Times New Roman" w:cs="Times New Roman"/>
                <w:color w:val="000000"/>
                <w:sz w:val="24"/>
                <w:szCs w:val="24"/>
              </w:rPr>
              <w:t>15</w:t>
            </w:r>
          </w:p>
        </w:tc>
        <w:tc>
          <w:tcPr>
            <w:tcW w:w="831" w:type="dxa"/>
            <w:tcBorders>
              <w:top w:val="nil"/>
              <w:left w:val="nil"/>
              <w:bottom w:val="single" w:sz="4" w:space="0" w:color="auto"/>
              <w:right w:val="single" w:sz="4" w:space="0" w:color="auto"/>
            </w:tcBorders>
            <w:shd w:val="clear" w:color="auto" w:fill="auto"/>
            <w:vAlign w:val="center"/>
            <w:hideMark/>
          </w:tcPr>
          <w:p w14:paraId="4A16E8E3" w14:textId="77777777" w:rsidR="00975C69" w:rsidRPr="00975C69" w:rsidRDefault="00975C69" w:rsidP="00975C69">
            <w:pPr>
              <w:spacing w:after="0" w:line="240" w:lineRule="auto"/>
              <w:jc w:val="center"/>
              <w:rPr>
                <w:rFonts w:eastAsia="Times New Roman" w:cs="Times New Roman"/>
                <w:color w:val="000000"/>
                <w:sz w:val="26"/>
                <w:szCs w:val="26"/>
              </w:rPr>
            </w:pPr>
            <w:r w:rsidRPr="00975C69">
              <w:rPr>
                <w:rFonts w:eastAsia="Times New Roman" w:cs="Times New Roman"/>
                <w:color w:val="000000"/>
                <w:sz w:val="26"/>
                <w:szCs w:val="26"/>
              </w:rPr>
              <w:t>15</w:t>
            </w:r>
          </w:p>
        </w:tc>
        <w:tc>
          <w:tcPr>
            <w:tcW w:w="753" w:type="dxa"/>
            <w:tcBorders>
              <w:top w:val="nil"/>
              <w:left w:val="nil"/>
              <w:bottom w:val="single" w:sz="4" w:space="0" w:color="auto"/>
              <w:right w:val="single" w:sz="4" w:space="0" w:color="auto"/>
            </w:tcBorders>
            <w:shd w:val="clear" w:color="auto" w:fill="auto"/>
            <w:vAlign w:val="center"/>
            <w:hideMark/>
          </w:tcPr>
          <w:p w14:paraId="6BF1179E" w14:textId="77777777" w:rsidR="00975C69" w:rsidRPr="00975C69" w:rsidRDefault="00975C69" w:rsidP="00975C69">
            <w:pPr>
              <w:spacing w:after="0" w:line="240" w:lineRule="auto"/>
              <w:jc w:val="center"/>
              <w:rPr>
                <w:rFonts w:eastAsia="Times New Roman" w:cs="Times New Roman"/>
                <w:color w:val="000000"/>
                <w:sz w:val="24"/>
                <w:szCs w:val="24"/>
              </w:rPr>
            </w:pPr>
            <w:r w:rsidRPr="00975C69">
              <w:rPr>
                <w:rFonts w:eastAsia="Times New Roman" w:cs="Times New Roman"/>
                <w:color w:val="000000"/>
                <w:sz w:val="24"/>
                <w:szCs w:val="24"/>
              </w:rPr>
              <w:t>15</w:t>
            </w:r>
          </w:p>
        </w:tc>
        <w:tc>
          <w:tcPr>
            <w:tcW w:w="657" w:type="dxa"/>
            <w:tcBorders>
              <w:top w:val="nil"/>
              <w:left w:val="nil"/>
              <w:bottom w:val="single" w:sz="4" w:space="0" w:color="auto"/>
              <w:right w:val="single" w:sz="4" w:space="0" w:color="auto"/>
            </w:tcBorders>
            <w:shd w:val="clear" w:color="auto" w:fill="auto"/>
            <w:vAlign w:val="center"/>
            <w:hideMark/>
          </w:tcPr>
          <w:p w14:paraId="1B23E95C" w14:textId="77777777" w:rsidR="00975C69" w:rsidRPr="00975C69" w:rsidRDefault="00975C69" w:rsidP="00975C69">
            <w:pPr>
              <w:spacing w:after="0" w:line="240" w:lineRule="auto"/>
              <w:jc w:val="center"/>
              <w:rPr>
                <w:rFonts w:eastAsia="Times New Roman" w:cs="Times New Roman"/>
                <w:color w:val="000000"/>
                <w:sz w:val="24"/>
                <w:szCs w:val="24"/>
              </w:rPr>
            </w:pPr>
            <w:r w:rsidRPr="00975C69">
              <w:rPr>
                <w:rFonts w:eastAsia="Times New Roman" w:cs="Times New Roman"/>
                <w:color w:val="000000"/>
                <w:sz w:val="24"/>
                <w:szCs w:val="24"/>
              </w:rPr>
              <w:t>15</w:t>
            </w:r>
          </w:p>
        </w:tc>
        <w:tc>
          <w:tcPr>
            <w:tcW w:w="754" w:type="dxa"/>
            <w:tcBorders>
              <w:top w:val="nil"/>
              <w:left w:val="nil"/>
              <w:bottom w:val="single" w:sz="4" w:space="0" w:color="auto"/>
              <w:right w:val="single" w:sz="4" w:space="0" w:color="auto"/>
            </w:tcBorders>
            <w:shd w:val="clear" w:color="auto" w:fill="auto"/>
            <w:vAlign w:val="center"/>
            <w:hideMark/>
          </w:tcPr>
          <w:p w14:paraId="4BBC23B2" w14:textId="77777777" w:rsidR="00975C69" w:rsidRPr="00975C69" w:rsidRDefault="00975C69" w:rsidP="00975C69">
            <w:pPr>
              <w:spacing w:after="0" w:line="240" w:lineRule="auto"/>
              <w:jc w:val="center"/>
              <w:rPr>
                <w:rFonts w:eastAsia="Times New Roman" w:cs="Times New Roman"/>
                <w:color w:val="000000"/>
                <w:sz w:val="26"/>
                <w:szCs w:val="26"/>
              </w:rPr>
            </w:pPr>
            <w:r w:rsidRPr="00975C69">
              <w:rPr>
                <w:rFonts w:eastAsia="Times New Roman" w:cs="Times New Roman"/>
                <w:color w:val="000000"/>
                <w:sz w:val="26"/>
                <w:szCs w:val="26"/>
              </w:rPr>
              <w:t>15</w:t>
            </w:r>
          </w:p>
        </w:tc>
        <w:tc>
          <w:tcPr>
            <w:tcW w:w="715" w:type="dxa"/>
            <w:tcBorders>
              <w:top w:val="nil"/>
              <w:left w:val="nil"/>
              <w:bottom w:val="single" w:sz="4" w:space="0" w:color="auto"/>
              <w:right w:val="single" w:sz="4" w:space="0" w:color="auto"/>
            </w:tcBorders>
            <w:shd w:val="clear" w:color="auto" w:fill="auto"/>
            <w:vAlign w:val="center"/>
            <w:hideMark/>
          </w:tcPr>
          <w:p w14:paraId="0BB24320" w14:textId="77777777" w:rsidR="00975C69" w:rsidRPr="00975C69" w:rsidRDefault="00975C69" w:rsidP="00975C69">
            <w:pPr>
              <w:spacing w:after="0" w:line="240" w:lineRule="auto"/>
              <w:jc w:val="center"/>
              <w:rPr>
                <w:rFonts w:eastAsia="Times New Roman" w:cs="Times New Roman"/>
                <w:color w:val="000000"/>
                <w:sz w:val="24"/>
                <w:szCs w:val="24"/>
              </w:rPr>
            </w:pPr>
            <w:r w:rsidRPr="00975C69">
              <w:rPr>
                <w:rFonts w:eastAsia="Times New Roman" w:cs="Times New Roman"/>
                <w:color w:val="000000"/>
                <w:sz w:val="24"/>
                <w:szCs w:val="24"/>
              </w:rPr>
              <w:t>15</w:t>
            </w:r>
          </w:p>
        </w:tc>
        <w:tc>
          <w:tcPr>
            <w:tcW w:w="753" w:type="dxa"/>
            <w:tcBorders>
              <w:top w:val="nil"/>
              <w:left w:val="nil"/>
              <w:bottom w:val="single" w:sz="4" w:space="0" w:color="auto"/>
              <w:right w:val="single" w:sz="4" w:space="0" w:color="auto"/>
            </w:tcBorders>
            <w:shd w:val="clear" w:color="auto" w:fill="auto"/>
            <w:vAlign w:val="center"/>
            <w:hideMark/>
          </w:tcPr>
          <w:p w14:paraId="50C5E5D6" w14:textId="77777777" w:rsidR="00975C69" w:rsidRPr="00975C69" w:rsidRDefault="00975C69" w:rsidP="00975C69">
            <w:pPr>
              <w:spacing w:after="0" w:line="240" w:lineRule="auto"/>
              <w:jc w:val="center"/>
              <w:rPr>
                <w:rFonts w:eastAsia="Times New Roman" w:cs="Times New Roman"/>
                <w:color w:val="000000"/>
                <w:sz w:val="24"/>
                <w:szCs w:val="24"/>
              </w:rPr>
            </w:pPr>
            <w:r w:rsidRPr="00975C69">
              <w:rPr>
                <w:rFonts w:eastAsia="Times New Roman" w:cs="Times New Roman"/>
                <w:color w:val="000000"/>
                <w:sz w:val="24"/>
                <w:szCs w:val="24"/>
              </w:rPr>
              <w:t>15</w:t>
            </w:r>
          </w:p>
        </w:tc>
        <w:tc>
          <w:tcPr>
            <w:tcW w:w="754" w:type="dxa"/>
            <w:tcBorders>
              <w:top w:val="nil"/>
              <w:left w:val="nil"/>
              <w:bottom w:val="single" w:sz="4" w:space="0" w:color="auto"/>
              <w:right w:val="single" w:sz="4" w:space="0" w:color="auto"/>
            </w:tcBorders>
            <w:shd w:val="clear" w:color="auto" w:fill="auto"/>
            <w:vAlign w:val="center"/>
            <w:hideMark/>
          </w:tcPr>
          <w:p w14:paraId="530F19F5" w14:textId="77777777" w:rsidR="00975C69" w:rsidRPr="00975C69" w:rsidRDefault="00975C69" w:rsidP="00975C69">
            <w:pPr>
              <w:spacing w:after="0" w:line="240" w:lineRule="auto"/>
              <w:jc w:val="center"/>
              <w:rPr>
                <w:rFonts w:eastAsia="Times New Roman" w:cs="Times New Roman"/>
                <w:color w:val="000000"/>
                <w:sz w:val="26"/>
                <w:szCs w:val="26"/>
              </w:rPr>
            </w:pPr>
            <w:r w:rsidRPr="00975C69">
              <w:rPr>
                <w:rFonts w:eastAsia="Times New Roman" w:cs="Times New Roman"/>
                <w:color w:val="000000"/>
                <w:sz w:val="26"/>
                <w:szCs w:val="26"/>
              </w:rPr>
              <w:t>15</w:t>
            </w:r>
          </w:p>
        </w:tc>
      </w:tr>
      <w:tr w:rsidR="00975C69" w:rsidRPr="00975C69" w14:paraId="3A12D77C" w14:textId="77777777" w:rsidTr="00975C69">
        <w:trPr>
          <w:trHeight w:val="645"/>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5D5684B0" w14:textId="77777777" w:rsidR="00975C69" w:rsidRPr="00975C69" w:rsidRDefault="00975C69" w:rsidP="00975C69">
            <w:pPr>
              <w:spacing w:after="0" w:line="240" w:lineRule="auto"/>
              <w:jc w:val="center"/>
              <w:rPr>
                <w:rFonts w:eastAsia="Times New Roman" w:cs="Times New Roman"/>
                <w:color w:val="000000"/>
                <w:sz w:val="26"/>
                <w:szCs w:val="26"/>
              </w:rPr>
            </w:pPr>
            <w:r w:rsidRPr="00975C69">
              <w:rPr>
                <w:rFonts w:eastAsia="Times New Roman" w:cs="Times New Roman"/>
                <w:color w:val="000000"/>
                <w:sz w:val="26"/>
                <w:szCs w:val="26"/>
              </w:rPr>
              <w:t>2</w:t>
            </w:r>
          </w:p>
        </w:tc>
        <w:tc>
          <w:tcPr>
            <w:tcW w:w="1459" w:type="dxa"/>
            <w:tcBorders>
              <w:top w:val="nil"/>
              <w:left w:val="nil"/>
              <w:bottom w:val="single" w:sz="4" w:space="0" w:color="auto"/>
              <w:right w:val="single" w:sz="4" w:space="0" w:color="auto"/>
            </w:tcBorders>
            <w:shd w:val="clear" w:color="auto" w:fill="auto"/>
            <w:vAlign w:val="center"/>
            <w:hideMark/>
          </w:tcPr>
          <w:p w14:paraId="5B2D3B6A" w14:textId="77777777" w:rsidR="00975C69" w:rsidRPr="00975C69" w:rsidRDefault="00975C69" w:rsidP="00975C69">
            <w:pPr>
              <w:spacing w:after="0" w:line="240" w:lineRule="auto"/>
              <w:jc w:val="both"/>
              <w:rPr>
                <w:rFonts w:eastAsia="Times New Roman" w:cs="Times New Roman"/>
                <w:color w:val="000000"/>
                <w:sz w:val="26"/>
                <w:szCs w:val="26"/>
              </w:rPr>
            </w:pPr>
            <w:r w:rsidRPr="00975C69">
              <w:rPr>
                <w:rFonts w:eastAsia="Times New Roman" w:cs="Times New Roman"/>
                <w:color w:val="000000"/>
                <w:sz w:val="26"/>
                <w:szCs w:val="26"/>
              </w:rPr>
              <w:t>Đối tượng 3</w:t>
            </w:r>
          </w:p>
        </w:tc>
        <w:tc>
          <w:tcPr>
            <w:tcW w:w="955" w:type="dxa"/>
            <w:tcBorders>
              <w:top w:val="nil"/>
              <w:left w:val="nil"/>
              <w:bottom w:val="single" w:sz="4" w:space="0" w:color="auto"/>
              <w:right w:val="single" w:sz="4" w:space="0" w:color="auto"/>
            </w:tcBorders>
            <w:shd w:val="clear" w:color="auto" w:fill="auto"/>
            <w:vAlign w:val="center"/>
            <w:hideMark/>
          </w:tcPr>
          <w:p w14:paraId="714D256D" w14:textId="77777777" w:rsidR="00975C69" w:rsidRPr="00975C69" w:rsidRDefault="00975C69" w:rsidP="00975C69">
            <w:pPr>
              <w:spacing w:after="0" w:line="240" w:lineRule="auto"/>
              <w:jc w:val="center"/>
              <w:rPr>
                <w:rFonts w:eastAsia="Times New Roman" w:cs="Times New Roman"/>
                <w:color w:val="000000"/>
                <w:sz w:val="24"/>
                <w:szCs w:val="24"/>
              </w:rPr>
            </w:pPr>
            <w:r w:rsidRPr="00975C69">
              <w:rPr>
                <w:rFonts w:eastAsia="Times New Roman" w:cs="Times New Roman"/>
                <w:color w:val="000000"/>
                <w:sz w:val="24"/>
                <w:szCs w:val="24"/>
              </w:rPr>
              <w:t xml:space="preserve">    1.447 </w:t>
            </w:r>
          </w:p>
        </w:tc>
        <w:tc>
          <w:tcPr>
            <w:tcW w:w="991" w:type="dxa"/>
            <w:tcBorders>
              <w:top w:val="nil"/>
              <w:left w:val="nil"/>
              <w:bottom w:val="single" w:sz="4" w:space="0" w:color="auto"/>
              <w:right w:val="single" w:sz="4" w:space="0" w:color="auto"/>
            </w:tcBorders>
            <w:shd w:val="clear" w:color="auto" w:fill="auto"/>
            <w:vAlign w:val="center"/>
            <w:hideMark/>
          </w:tcPr>
          <w:p w14:paraId="37A1B139" w14:textId="77777777" w:rsidR="00975C69" w:rsidRPr="00975C69" w:rsidRDefault="00975C69" w:rsidP="00975C69">
            <w:pPr>
              <w:spacing w:after="0" w:line="240" w:lineRule="auto"/>
              <w:jc w:val="center"/>
              <w:rPr>
                <w:rFonts w:eastAsia="Times New Roman" w:cs="Times New Roman"/>
                <w:color w:val="000000"/>
                <w:sz w:val="24"/>
                <w:szCs w:val="24"/>
              </w:rPr>
            </w:pPr>
            <w:r w:rsidRPr="00975C69">
              <w:rPr>
                <w:rFonts w:eastAsia="Times New Roman" w:cs="Times New Roman"/>
                <w:color w:val="000000"/>
                <w:sz w:val="24"/>
                <w:szCs w:val="24"/>
              </w:rPr>
              <w:t xml:space="preserve">        659 </w:t>
            </w:r>
          </w:p>
        </w:tc>
        <w:tc>
          <w:tcPr>
            <w:tcW w:w="972" w:type="dxa"/>
            <w:tcBorders>
              <w:top w:val="nil"/>
              <w:left w:val="nil"/>
              <w:bottom w:val="single" w:sz="4" w:space="0" w:color="auto"/>
              <w:right w:val="single" w:sz="4" w:space="0" w:color="auto"/>
            </w:tcBorders>
            <w:shd w:val="clear" w:color="auto" w:fill="auto"/>
            <w:vAlign w:val="center"/>
            <w:hideMark/>
          </w:tcPr>
          <w:p w14:paraId="51189D77" w14:textId="77777777" w:rsidR="00975C69" w:rsidRPr="00975C69" w:rsidRDefault="00975C69" w:rsidP="00975C69">
            <w:pPr>
              <w:spacing w:after="0" w:line="240" w:lineRule="auto"/>
              <w:jc w:val="center"/>
              <w:rPr>
                <w:rFonts w:eastAsia="Times New Roman" w:cs="Times New Roman"/>
                <w:color w:val="000000"/>
                <w:sz w:val="24"/>
                <w:szCs w:val="24"/>
              </w:rPr>
            </w:pPr>
            <w:r w:rsidRPr="00975C69">
              <w:rPr>
                <w:rFonts w:eastAsia="Times New Roman" w:cs="Times New Roman"/>
                <w:color w:val="000000"/>
                <w:sz w:val="24"/>
                <w:szCs w:val="24"/>
              </w:rPr>
              <w:t>279</w:t>
            </w:r>
          </w:p>
        </w:tc>
        <w:tc>
          <w:tcPr>
            <w:tcW w:w="966" w:type="dxa"/>
            <w:tcBorders>
              <w:top w:val="nil"/>
              <w:left w:val="nil"/>
              <w:bottom w:val="single" w:sz="4" w:space="0" w:color="auto"/>
              <w:right w:val="single" w:sz="4" w:space="0" w:color="auto"/>
            </w:tcBorders>
            <w:shd w:val="clear" w:color="auto" w:fill="auto"/>
            <w:vAlign w:val="center"/>
            <w:hideMark/>
          </w:tcPr>
          <w:p w14:paraId="385DBC31" w14:textId="77777777" w:rsidR="00975C69" w:rsidRPr="00975C69" w:rsidRDefault="00975C69" w:rsidP="00975C69">
            <w:pPr>
              <w:spacing w:after="0" w:line="240" w:lineRule="auto"/>
              <w:jc w:val="center"/>
              <w:rPr>
                <w:rFonts w:eastAsia="Times New Roman" w:cs="Times New Roman"/>
                <w:color w:val="000000"/>
                <w:sz w:val="26"/>
                <w:szCs w:val="26"/>
              </w:rPr>
            </w:pPr>
            <w:r w:rsidRPr="00975C69">
              <w:rPr>
                <w:rFonts w:eastAsia="Times New Roman" w:cs="Times New Roman"/>
                <w:color w:val="000000"/>
                <w:sz w:val="26"/>
                <w:szCs w:val="26"/>
              </w:rPr>
              <w:t>509</w:t>
            </w:r>
          </w:p>
        </w:tc>
        <w:tc>
          <w:tcPr>
            <w:tcW w:w="830" w:type="dxa"/>
            <w:tcBorders>
              <w:top w:val="nil"/>
              <w:left w:val="nil"/>
              <w:bottom w:val="single" w:sz="4" w:space="0" w:color="auto"/>
              <w:right w:val="single" w:sz="4" w:space="0" w:color="auto"/>
            </w:tcBorders>
            <w:shd w:val="clear" w:color="auto" w:fill="auto"/>
            <w:vAlign w:val="center"/>
            <w:hideMark/>
          </w:tcPr>
          <w:p w14:paraId="7F097518" w14:textId="77777777" w:rsidR="00975C69" w:rsidRPr="00975C69" w:rsidRDefault="00975C69" w:rsidP="00975C69">
            <w:pPr>
              <w:spacing w:after="0" w:line="240" w:lineRule="auto"/>
              <w:jc w:val="center"/>
              <w:rPr>
                <w:rFonts w:eastAsia="Times New Roman" w:cs="Times New Roman"/>
                <w:color w:val="000000"/>
                <w:sz w:val="24"/>
                <w:szCs w:val="24"/>
              </w:rPr>
            </w:pPr>
            <w:r w:rsidRPr="00975C69">
              <w:rPr>
                <w:rFonts w:eastAsia="Times New Roman" w:cs="Times New Roman"/>
                <w:color w:val="000000"/>
                <w:sz w:val="24"/>
                <w:szCs w:val="24"/>
              </w:rPr>
              <w:t>149</w:t>
            </w:r>
          </w:p>
        </w:tc>
        <w:tc>
          <w:tcPr>
            <w:tcW w:w="830" w:type="dxa"/>
            <w:tcBorders>
              <w:top w:val="nil"/>
              <w:left w:val="nil"/>
              <w:bottom w:val="single" w:sz="4" w:space="0" w:color="auto"/>
              <w:right w:val="single" w:sz="4" w:space="0" w:color="auto"/>
            </w:tcBorders>
            <w:shd w:val="clear" w:color="auto" w:fill="auto"/>
            <w:vAlign w:val="center"/>
            <w:hideMark/>
          </w:tcPr>
          <w:p w14:paraId="28DE1CFF" w14:textId="77777777" w:rsidR="00975C69" w:rsidRPr="00975C69" w:rsidRDefault="00975C69" w:rsidP="00975C69">
            <w:pPr>
              <w:spacing w:after="0" w:line="240" w:lineRule="auto"/>
              <w:jc w:val="center"/>
              <w:rPr>
                <w:rFonts w:eastAsia="Times New Roman" w:cs="Times New Roman"/>
                <w:color w:val="000000"/>
                <w:sz w:val="24"/>
                <w:szCs w:val="24"/>
              </w:rPr>
            </w:pPr>
            <w:r w:rsidRPr="00975C69">
              <w:rPr>
                <w:rFonts w:eastAsia="Times New Roman" w:cs="Times New Roman"/>
                <w:color w:val="000000"/>
                <w:sz w:val="24"/>
                <w:szCs w:val="24"/>
              </w:rPr>
              <w:t>78</w:t>
            </w:r>
          </w:p>
        </w:tc>
        <w:tc>
          <w:tcPr>
            <w:tcW w:w="831" w:type="dxa"/>
            <w:tcBorders>
              <w:top w:val="nil"/>
              <w:left w:val="nil"/>
              <w:bottom w:val="single" w:sz="4" w:space="0" w:color="auto"/>
              <w:right w:val="single" w:sz="4" w:space="0" w:color="auto"/>
            </w:tcBorders>
            <w:shd w:val="clear" w:color="auto" w:fill="auto"/>
            <w:vAlign w:val="center"/>
            <w:hideMark/>
          </w:tcPr>
          <w:p w14:paraId="6C0B1F1A" w14:textId="77777777" w:rsidR="00975C69" w:rsidRPr="00975C69" w:rsidRDefault="00975C69" w:rsidP="00975C69">
            <w:pPr>
              <w:spacing w:after="0" w:line="240" w:lineRule="auto"/>
              <w:jc w:val="center"/>
              <w:rPr>
                <w:rFonts w:eastAsia="Times New Roman" w:cs="Times New Roman"/>
                <w:color w:val="000000"/>
                <w:sz w:val="26"/>
                <w:szCs w:val="26"/>
              </w:rPr>
            </w:pPr>
            <w:r w:rsidRPr="00975C69">
              <w:rPr>
                <w:rFonts w:eastAsia="Times New Roman" w:cs="Times New Roman"/>
                <w:color w:val="000000"/>
                <w:sz w:val="26"/>
                <w:szCs w:val="26"/>
              </w:rPr>
              <w:t>118</w:t>
            </w:r>
          </w:p>
        </w:tc>
        <w:tc>
          <w:tcPr>
            <w:tcW w:w="830" w:type="dxa"/>
            <w:tcBorders>
              <w:top w:val="nil"/>
              <w:left w:val="nil"/>
              <w:bottom w:val="single" w:sz="4" w:space="0" w:color="auto"/>
              <w:right w:val="single" w:sz="4" w:space="0" w:color="auto"/>
            </w:tcBorders>
            <w:shd w:val="clear" w:color="auto" w:fill="auto"/>
            <w:vAlign w:val="center"/>
            <w:hideMark/>
          </w:tcPr>
          <w:p w14:paraId="01B518B1" w14:textId="77777777" w:rsidR="00975C69" w:rsidRPr="00975C69" w:rsidRDefault="00975C69" w:rsidP="00975C69">
            <w:pPr>
              <w:spacing w:after="0" w:line="240" w:lineRule="auto"/>
              <w:jc w:val="center"/>
              <w:rPr>
                <w:rFonts w:eastAsia="Times New Roman" w:cs="Times New Roman"/>
                <w:color w:val="000000"/>
                <w:sz w:val="24"/>
                <w:szCs w:val="24"/>
              </w:rPr>
            </w:pPr>
            <w:r w:rsidRPr="00975C69">
              <w:rPr>
                <w:rFonts w:eastAsia="Times New Roman" w:cs="Times New Roman"/>
                <w:color w:val="000000"/>
                <w:sz w:val="24"/>
                <w:szCs w:val="24"/>
              </w:rPr>
              <w:t>189</w:t>
            </w:r>
          </w:p>
        </w:tc>
        <w:tc>
          <w:tcPr>
            <w:tcW w:w="830" w:type="dxa"/>
            <w:tcBorders>
              <w:top w:val="nil"/>
              <w:left w:val="nil"/>
              <w:bottom w:val="single" w:sz="4" w:space="0" w:color="auto"/>
              <w:right w:val="single" w:sz="4" w:space="0" w:color="auto"/>
            </w:tcBorders>
            <w:shd w:val="clear" w:color="auto" w:fill="auto"/>
            <w:vAlign w:val="center"/>
            <w:hideMark/>
          </w:tcPr>
          <w:p w14:paraId="1B80F5AD" w14:textId="77777777" w:rsidR="00975C69" w:rsidRPr="00975C69" w:rsidRDefault="00975C69" w:rsidP="00975C69">
            <w:pPr>
              <w:spacing w:after="0" w:line="240" w:lineRule="auto"/>
              <w:jc w:val="center"/>
              <w:rPr>
                <w:rFonts w:eastAsia="Times New Roman" w:cs="Times New Roman"/>
                <w:color w:val="000000"/>
                <w:sz w:val="24"/>
                <w:szCs w:val="24"/>
              </w:rPr>
            </w:pPr>
            <w:r w:rsidRPr="00975C69">
              <w:rPr>
                <w:rFonts w:eastAsia="Times New Roman" w:cs="Times New Roman"/>
                <w:color w:val="000000"/>
                <w:sz w:val="24"/>
                <w:szCs w:val="24"/>
              </w:rPr>
              <w:t>78</w:t>
            </w:r>
          </w:p>
        </w:tc>
        <w:tc>
          <w:tcPr>
            <w:tcW w:w="831" w:type="dxa"/>
            <w:tcBorders>
              <w:top w:val="nil"/>
              <w:left w:val="nil"/>
              <w:bottom w:val="single" w:sz="4" w:space="0" w:color="auto"/>
              <w:right w:val="single" w:sz="4" w:space="0" w:color="auto"/>
            </w:tcBorders>
            <w:shd w:val="clear" w:color="auto" w:fill="auto"/>
            <w:vAlign w:val="center"/>
            <w:hideMark/>
          </w:tcPr>
          <w:p w14:paraId="3D5DAA3E" w14:textId="77777777" w:rsidR="00975C69" w:rsidRPr="00975C69" w:rsidRDefault="00975C69" w:rsidP="00975C69">
            <w:pPr>
              <w:spacing w:after="0" w:line="240" w:lineRule="auto"/>
              <w:jc w:val="center"/>
              <w:rPr>
                <w:rFonts w:eastAsia="Times New Roman" w:cs="Times New Roman"/>
                <w:color w:val="000000"/>
                <w:sz w:val="26"/>
                <w:szCs w:val="26"/>
              </w:rPr>
            </w:pPr>
            <w:r w:rsidRPr="00975C69">
              <w:rPr>
                <w:rFonts w:eastAsia="Times New Roman" w:cs="Times New Roman"/>
                <w:color w:val="000000"/>
                <w:sz w:val="26"/>
                <w:szCs w:val="26"/>
              </w:rPr>
              <w:t>141</w:t>
            </w:r>
          </w:p>
        </w:tc>
        <w:tc>
          <w:tcPr>
            <w:tcW w:w="753" w:type="dxa"/>
            <w:tcBorders>
              <w:top w:val="nil"/>
              <w:left w:val="nil"/>
              <w:bottom w:val="single" w:sz="4" w:space="0" w:color="auto"/>
              <w:right w:val="single" w:sz="4" w:space="0" w:color="auto"/>
            </w:tcBorders>
            <w:shd w:val="clear" w:color="auto" w:fill="auto"/>
            <w:vAlign w:val="center"/>
            <w:hideMark/>
          </w:tcPr>
          <w:p w14:paraId="4D58E670" w14:textId="77777777" w:rsidR="00975C69" w:rsidRPr="00975C69" w:rsidRDefault="00975C69" w:rsidP="00975C69">
            <w:pPr>
              <w:spacing w:after="0" w:line="240" w:lineRule="auto"/>
              <w:jc w:val="center"/>
              <w:rPr>
                <w:rFonts w:eastAsia="Times New Roman" w:cs="Times New Roman"/>
                <w:color w:val="000000"/>
                <w:sz w:val="24"/>
                <w:szCs w:val="24"/>
              </w:rPr>
            </w:pPr>
            <w:r w:rsidRPr="00975C69">
              <w:rPr>
                <w:rFonts w:eastAsia="Times New Roman" w:cs="Times New Roman"/>
                <w:color w:val="000000"/>
                <w:sz w:val="24"/>
                <w:szCs w:val="24"/>
              </w:rPr>
              <w:t>177</w:t>
            </w:r>
          </w:p>
        </w:tc>
        <w:tc>
          <w:tcPr>
            <w:tcW w:w="657" w:type="dxa"/>
            <w:tcBorders>
              <w:top w:val="nil"/>
              <w:left w:val="nil"/>
              <w:bottom w:val="single" w:sz="4" w:space="0" w:color="auto"/>
              <w:right w:val="single" w:sz="4" w:space="0" w:color="auto"/>
            </w:tcBorders>
            <w:shd w:val="clear" w:color="auto" w:fill="auto"/>
            <w:vAlign w:val="center"/>
            <w:hideMark/>
          </w:tcPr>
          <w:p w14:paraId="668D2F53" w14:textId="77777777" w:rsidR="00975C69" w:rsidRPr="00975C69" w:rsidRDefault="00975C69" w:rsidP="00975C69">
            <w:pPr>
              <w:spacing w:after="0" w:line="240" w:lineRule="auto"/>
              <w:jc w:val="center"/>
              <w:rPr>
                <w:rFonts w:eastAsia="Times New Roman" w:cs="Times New Roman"/>
                <w:color w:val="000000"/>
                <w:sz w:val="24"/>
                <w:szCs w:val="24"/>
              </w:rPr>
            </w:pPr>
            <w:r w:rsidRPr="00975C69">
              <w:rPr>
                <w:rFonts w:eastAsia="Times New Roman" w:cs="Times New Roman"/>
                <w:color w:val="000000"/>
                <w:sz w:val="24"/>
                <w:szCs w:val="24"/>
              </w:rPr>
              <w:t>64</w:t>
            </w:r>
          </w:p>
        </w:tc>
        <w:tc>
          <w:tcPr>
            <w:tcW w:w="754" w:type="dxa"/>
            <w:tcBorders>
              <w:top w:val="nil"/>
              <w:left w:val="nil"/>
              <w:bottom w:val="single" w:sz="4" w:space="0" w:color="auto"/>
              <w:right w:val="single" w:sz="4" w:space="0" w:color="auto"/>
            </w:tcBorders>
            <w:shd w:val="clear" w:color="auto" w:fill="auto"/>
            <w:vAlign w:val="center"/>
            <w:hideMark/>
          </w:tcPr>
          <w:p w14:paraId="515D7EC9" w14:textId="77777777" w:rsidR="00975C69" w:rsidRPr="00975C69" w:rsidRDefault="00975C69" w:rsidP="00975C69">
            <w:pPr>
              <w:spacing w:after="0" w:line="240" w:lineRule="auto"/>
              <w:jc w:val="center"/>
              <w:rPr>
                <w:rFonts w:eastAsia="Times New Roman" w:cs="Times New Roman"/>
                <w:color w:val="000000"/>
                <w:sz w:val="26"/>
                <w:szCs w:val="26"/>
              </w:rPr>
            </w:pPr>
            <w:r w:rsidRPr="00975C69">
              <w:rPr>
                <w:rFonts w:eastAsia="Times New Roman" w:cs="Times New Roman"/>
                <w:color w:val="000000"/>
                <w:sz w:val="26"/>
                <w:szCs w:val="26"/>
              </w:rPr>
              <w:t>119</w:t>
            </w:r>
          </w:p>
        </w:tc>
        <w:tc>
          <w:tcPr>
            <w:tcW w:w="715" w:type="dxa"/>
            <w:tcBorders>
              <w:top w:val="nil"/>
              <w:left w:val="nil"/>
              <w:bottom w:val="single" w:sz="4" w:space="0" w:color="auto"/>
              <w:right w:val="single" w:sz="4" w:space="0" w:color="auto"/>
            </w:tcBorders>
            <w:shd w:val="clear" w:color="auto" w:fill="auto"/>
            <w:vAlign w:val="center"/>
            <w:hideMark/>
          </w:tcPr>
          <w:p w14:paraId="0AD5B39F" w14:textId="77777777" w:rsidR="00975C69" w:rsidRPr="00975C69" w:rsidRDefault="00975C69" w:rsidP="00975C69">
            <w:pPr>
              <w:spacing w:after="0" w:line="240" w:lineRule="auto"/>
              <w:jc w:val="center"/>
              <w:rPr>
                <w:rFonts w:eastAsia="Times New Roman" w:cs="Times New Roman"/>
                <w:color w:val="000000"/>
                <w:sz w:val="24"/>
                <w:szCs w:val="24"/>
              </w:rPr>
            </w:pPr>
            <w:r w:rsidRPr="00975C69">
              <w:rPr>
                <w:rFonts w:eastAsia="Times New Roman" w:cs="Times New Roman"/>
                <w:color w:val="000000"/>
                <w:sz w:val="24"/>
                <w:szCs w:val="24"/>
              </w:rPr>
              <w:t>144</w:t>
            </w:r>
          </w:p>
        </w:tc>
        <w:tc>
          <w:tcPr>
            <w:tcW w:w="753" w:type="dxa"/>
            <w:tcBorders>
              <w:top w:val="nil"/>
              <w:left w:val="nil"/>
              <w:bottom w:val="single" w:sz="4" w:space="0" w:color="auto"/>
              <w:right w:val="single" w:sz="4" w:space="0" w:color="auto"/>
            </w:tcBorders>
            <w:shd w:val="clear" w:color="auto" w:fill="auto"/>
            <w:vAlign w:val="center"/>
            <w:hideMark/>
          </w:tcPr>
          <w:p w14:paraId="4358A2FE" w14:textId="77777777" w:rsidR="00975C69" w:rsidRPr="00975C69" w:rsidRDefault="00975C69" w:rsidP="00975C69">
            <w:pPr>
              <w:spacing w:after="0" w:line="240" w:lineRule="auto"/>
              <w:jc w:val="center"/>
              <w:rPr>
                <w:rFonts w:eastAsia="Times New Roman" w:cs="Times New Roman"/>
                <w:color w:val="000000"/>
                <w:sz w:val="24"/>
                <w:szCs w:val="24"/>
              </w:rPr>
            </w:pPr>
            <w:r w:rsidRPr="00975C69">
              <w:rPr>
                <w:rFonts w:eastAsia="Times New Roman" w:cs="Times New Roman"/>
                <w:color w:val="000000"/>
                <w:sz w:val="24"/>
                <w:szCs w:val="24"/>
              </w:rPr>
              <w:t>59</w:t>
            </w:r>
          </w:p>
        </w:tc>
        <w:tc>
          <w:tcPr>
            <w:tcW w:w="754" w:type="dxa"/>
            <w:tcBorders>
              <w:top w:val="nil"/>
              <w:left w:val="nil"/>
              <w:bottom w:val="single" w:sz="4" w:space="0" w:color="auto"/>
              <w:right w:val="single" w:sz="4" w:space="0" w:color="auto"/>
            </w:tcBorders>
            <w:shd w:val="clear" w:color="auto" w:fill="auto"/>
            <w:vAlign w:val="center"/>
            <w:hideMark/>
          </w:tcPr>
          <w:p w14:paraId="3A71C802" w14:textId="77777777" w:rsidR="00975C69" w:rsidRPr="00975C69" w:rsidRDefault="00975C69" w:rsidP="00975C69">
            <w:pPr>
              <w:spacing w:after="0" w:line="240" w:lineRule="auto"/>
              <w:jc w:val="center"/>
              <w:rPr>
                <w:rFonts w:eastAsia="Times New Roman" w:cs="Times New Roman"/>
                <w:color w:val="000000"/>
                <w:sz w:val="26"/>
                <w:szCs w:val="26"/>
              </w:rPr>
            </w:pPr>
            <w:r w:rsidRPr="00975C69">
              <w:rPr>
                <w:rFonts w:eastAsia="Times New Roman" w:cs="Times New Roman"/>
                <w:color w:val="000000"/>
                <w:sz w:val="26"/>
                <w:szCs w:val="26"/>
              </w:rPr>
              <w:t>131</w:t>
            </w:r>
          </w:p>
        </w:tc>
      </w:tr>
      <w:tr w:rsidR="00975C69" w:rsidRPr="00975C69" w14:paraId="7CEC91ED" w14:textId="77777777" w:rsidTr="00975C69">
        <w:trPr>
          <w:trHeight w:val="645"/>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7FE172F4" w14:textId="77777777" w:rsidR="00975C69" w:rsidRPr="00975C69" w:rsidRDefault="00975C69" w:rsidP="00975C69">
            <w:pPr>
              <w:spacing w:after="0" w:line="240" w:lineRule="auto"/>
              <w:jc w:val="center"/>
              <w:rPr>
                <w:rFonts w:eastAsia="Times New Roman" w:cs="Times New Roman"/>
                <w:color w:val="000000"/>
                <w:sz w:val="26"/>
                <w:szCs w:val="26"/>
              </w:rPr>
            </w:pPr>
            <w:r w:rsidRPr="00975C69">
              <w:rPr>
                <w:rFonts w:eastAsia="Times New Roman" w:cs="Times New Roman"/>
                <w:color w:val="000000"/>
                <w:sz w:val="26"/>
                <w:szCs w:val="26"/>
              </w:rPr>
              <w:t>3</w:t>
            </w:r>
          </w:p>
        </w:tc>
        <w:tc>
          <w:tcPr>
            <w:tcW w:w="1459" w:type="dxa"/>
            <w:tcBorders>
              <w:top w:val="nil"/>
              <w:left w:val="nil"/>
              <w:bottom w:val="single" w:sz="4" w:space="0" w:color="auto"/>
              <w:right w:val="single" w:sz="4" w:space="0" w:color="auto"/>
            </w:tcBorders>
            <w:shd w:val="clear" w:color="auto" w:fill="auto"/>
            <w:vAlign w:val="center"/>
            <w:hideMark/>
          </w:tcPr>
          <w:p w14:paraId="070402B7" w14:textId="77777777" w:rsidR="00975C69" w:rsidRPr="00975C69" w:rsidRDefault="00975C69" w:rsidP="00975C69">
            <w:pPr>
              <w:spacing w:after="0" w:line="240" w:lineRule="auto"/>
              <w:jc w:val="both"/>
              <w:rPr>
                <w:rFonts w:eastAsia="Times New Roman" w:cs="Times New Roman"/>
                <w:color w:val="000000"/>
                <w:sz w:val="26"/>
                <w:szCs w:val="26"/>
              </w:rPr>
            </w:pPr>
            <w:r w:rsidRPr="00975C69">
              <w:rPr>
                <w:rFonts w:eastAsia="Times New Roman" w:cs="Times New Roman"/>
                <w:color w:val="000000"/>
                <w:sz w:val="26"/>
                <w:szCs w:val="26"/>
              </w:rPr>
              <w:t>Đối tượng 4</w:t>
            </w:r>
          </w:p>
        </w:tc>
        <w:tc>
          <w:tcPr>
            <w:tcW w:w="955" w:type="dxa"/>
            <w:tcBorders>
              <w:top w:val="nil"/>
              <w:left w:val="nil"/>
              <w:bottom w:val="single" w:sz="4" w:space="0" w:color="auto"/>
              <w:right w:val="single" w:sz="4" w:space="0" w:color="auto"/>
            </w:tcBorders>
            <w:shd w:val="clear" w:color="auto" w:fill="auto"/>
            <w:vAlign w:val="center"/>
            <w:hideMark/>
          </w:tcPr>
          <w:p w14:paraId="3FE8D490" w14:textId="77777777" w:rsidR="00975C69" w:rsidRPr="00975C69" w:rsidRDefault="00975C69" w:rsidP="00975C69">
            <w:pPr>
              <w:spacing w:after="0" w:line="240" w:lineRule="auto"/>
              <w:jc w:val="center"/>
              <w:rPr>
                <w:rFonts w:eastAsia="Times New Roman" w:cs="Times New Roman"/>
                <w:color w:val="000000"/>
                <w:sz w:val="24"/>
                <w:szCs w:val="24"/>
              </w:rPr>
            </w:pPr>
            <w:r w:rsidRPr="00975C69">
              <w:rPr>
                <w:rFonts w:eastAsia="Times New Roman" w:cs="Times New Roman"/>
                <w:color w:val="000000"/>
                <w:sz w:val="24"/>
                <w:szCs w:val="24"/>
              </w:rPr>
              <w:t xml:space="preserve">    3.649 </w:t>
            </w:r>
          </w:p>
        </w:tc>
        <w:tc>
          <w:tcPr>
            <w:tcW w:w="991" w:type="dxa"/>
            <w:tcBorders>
              <w:top w:val="nil"/>
              <w:left w:val="nil"/>
              <w:bottom w:val="single" w:sz="4" w:space="0" w:color="auto"/>
              <w:right w:val="single" w:sz="4" w:space="0" w:color="auto"/>
            </w:tcBorders>
            <w:shd w:val="clear" w:color="auto" w:fill="auto"/>
            <w:vAlign w:val="center"/>
            <w:hideMark/>
          </w:tcPr>
          <w:p w14:paraId="622F66FC" w14:textId="77777777" w:rsidR="00975C69" w:rsidRPr="00975C69" w:rsidRDefault="00975C69" w:rsidP="00975C69">
            <w:pPr>
              <w:spacing w:after="0" w:line="240" w:lineRule="auto"/>
              <w:jc w:val="center"/>
              <w:rPr>
                <w:rFonts w:eastAsia="Times New Roman" w:cs="Times New Roman"/>
                <w:color w:val="000000"/>
                <w:sz w:val="24"/>
                <w:szCs w:val="24"/>
              </w:rPr>
            </w:pPr>
            <w:r w:rsidRPr="00975C69">
              <w:rPr>
                <w:rFonts w:eastAsia="Times New Roman" w:cs="Times New Roman"/>
                <w:color w:val="000000"/>
                <w:sz w:val="24"/>
                <w:szCs w:val="24"/>
              </w:rPr>
              <w:t xml:space="preserve">     2.207 </w:t>
            </w:r>
          </w:p>
        </w:tc>
        <w:tc>
          <w:tcPr>
            <w:tcW w:w="972" w:type="dxa"/>
            <w:tcBorders>
              <w:top w:val="nil"/>
              <w:left w:val="nil"/>
              <w:bottom w:val="single" w:sz="4" w:space="0" w:color="auto"/>
              <w:right w:val="single" w:sz="4" w:space="0" w:color="auto"/>
            </w:tcBorders>
            <w:shd w:val="clear" w:color="auto" w:fill="auto"/>
            <w:vAlign w:val="center"/>
            <w:hideMark/>
          </w:tcPr>
          <w:p w14:paraId="4F8EC71C" w14:textId="77777777" w:rsidR="00975C69" w:rsidRPr="00975C69" w:rsidRDefault="00975C69" w:rsidP="00975C69">
            <w:pPr>
              <w:spacing w:after="0" w:line="240" w:lineRule="auto"/>
              <w:jc w:val="center"/>
              <w:rPr>
                <w:rFonts w:eastAsia="Times New Roman" w:cs="Times New Roman"/>
                <w:color w:val="000000"/>
                <w:sz w:val="24"/>
                <w:szCs w:val="24"/>
              </w:rPr>
            </w:pPr>
            <w:r w:rsidRPr="00975C69">
              <w:rPr>
                <w:rFonts w:eastAsia="Times New Roman" w:cs="Times New Roman"/>
                <w:color w:val="000000"/>
                <w:sz w:val="24"/>
                <w:szCs w:val="24"/>
              </w:rPr>
              <w:t>1150</w:t>
            </w:r>
          </w:p>
        </w:tc>
        <w:tc>
          <w:tcPr>
            <w:tcW w:w="966" w:type="dxa"/>
            <w:tcBorders>
              <w:top w:val="nil"/>
              <w:left w:val="nil"/>
              <w:bottom w:val="single" w:sz="4" w:space="0" w:color="auto"/>
              <w:right w:val="single" w:sz="4" w:space="0" w:color="auto"/>
            </w:tcBorders>
            <w:shd w:val="clear" w:color="auto" w:fill="auto"/>
            <w:vAlign w:val="center"/>
            <w:hideMark/>
          </w:tcPr>
          <w:p w14:paraId="337956CA" w14:textId="77777777" w:rsidR="00975C69" w:rsidRPr="00975C69" w:rsidRDefault="00975C69" w:rsidP="00975C69">
            <w:pPr>
              <w:spacing w:after="0" w:line="240" w:lineRule="auto"/>
              <w:jc w:val="center"/>
              <w:rPr>
                <w:rFonts w:eastAsia="Times New Roman" w:cs="Times New Roman"/>
                <w:color w:val="000000"/>
                <w:sz w:val="26"/>
                <w:szCs w:val="26"/>
              </w:rPr>
            </w:pPr>
            <w:r w:rsidRPr="00975C69">
              <w:rPr>
                <w:rFonts w:eastAsia="Times New Roman" w:cs="Times New Roman"/>
                <w:color w:val="000000"/>
                <w:sz w:val="26"/>
                <w:szCs w:val="26"/>
              </w:rPr>
              <w:t>292</w:t>
            </w:r>
          </w:p>
        </w:tc>
        <w:tc>
          <w:tcPr>
            <w:tcW w:w="830" w:type="dxa"/>
            <w:tcBorders>
              <w:top w:val="nil"/>
              <w:left w:val="nil"/>
              <w:bottom w:val="single" w:sz="4" w:space="0" w:color="auto"/>
              <w:right w:val="single" w:sz="4" w:space="0" w:color="auto"/>
            </w:tcBorders>
            <w:shd w:val="clear" w:color="auto" w:fill="auto"/>
            <w:vAlign w:val="center"/>
            <w:hideMark/>
          </w:tcPr>
          <w:p w14:paraId="51034026" w14:textId="77777777" w:rsidR="00975C69" w:rsidRPr="00975C69" w:rsidRDefault="00975C69" w:rsidP="00975C69">
            <w:pPr>
              <w:spacing w:after="0" w:line="240" w:lineRule="auto"/>
              <w:jc w:val="center"/>
              <w:rPr>
                <w:rFonts w:eastAsia="Times New Roman" w:cs="Times New Roman"/>
                <w:color w:val="000000"/>
                <w:sz w:val="24"/>
                <w:szCs w:val="24"/>
              </w:rPr>
            </w:pPr>
            <w:r w:rsidRPr="00975C69">
              <w:rPr>
                <w:rFonts w:eastAsia="Times New Roman" w:cs="Times New Roman"/>
                <w:color w:val="000000"/>
                <w:sz w:val="24"/>
                <w:szCs w:val="24"/>
              </w:rPr>
              <w:t>569</w:t>
            </w:r>
          </w:p>
        </w:tc>
        <w:tc>
          <w:tcPr>
            <w:tcW w:w="830" w:type="dxa"/>
            <w:tcBorders>
              <w:top w:val="nil"/>
              <w:left w:val="nil"/>
              <w:bottom w:val="single" w:sz="4" w:space="0" w:color="auto"/>
              <w:right w:val="single" w:sz="4" w:space="0" w:color="auto"/>
            </w:tcBorders>
            <w:shd w:val="clear" w:color="auto" w:fill="auto"/>
            <w:vAlign w:val="center"/>
            <w:hideMark/>
          </w:tcPr>
          <w:p w14:paraId="04C0D790" w14:textId="77777777" w:rsidR="00975C69" w:rsidRPr="00975C69" w:rsidRDefault="00975C69" w:rsidP="00975C69">
            <w:pPr>
              <w:spacing w:after="0" w:line="240" w:lineRule="auto"/>
              <w:jc w:val="center"/>
              <w:rPr>
                <w:rFonts w:eastAsia="Times New Roman" w:cs="Times New Roman"/>
                <w:color w:val="000000"/>
                <w:sz w:val="24"/>
                <w:szCs w:val="24"/>
              </w:rPr>
            </w:pPr>
            <w:r w:rsidRPr="00975C69">
              <w:rPr>
                <w:rFonts w:eastAsia="Times New Roman" w:cs="Times New Roman"/>
                <w:color w:val="000000"/>
                <w:sz w:val="24"/>
                <w:szCs w:val="24"/>
              </w:rPr>
              <w:t>342</w:t>
            </w:r>
          </w:p>
        </w:tc>
        <w:tc>
          <w:tcPr>
            <w:tcW w:w="831" w:type="dxa"/>
            <w:tcBorders>
              <w:top w:val="nil"/>
              <w:left w:val="nil"/>
              <w:bottom w:val="single" w:sz="4" w:space="0" w:color="auto"/>
              <w:right w:val="single" w:sz="4" w:space="0" w:color="auto"/>
            </w:tcBorders>
            <w:shd w:val="clear" w:color="auto" w:fill="auto"/>
            <w:vAlign w:val="center"/>
            <w:hideMark/>
          </w:tcPr>
          <w:p w14:paraId="751A560C" w14:textId="77777777" w:rsidR="00975C69" w:rsidRPr="00975C69" w:rsidRDefault="00975C69" w:rsidP="00975C69">
            <w:pPr>
              <w:spacing w:after="0" w:line="240" w:lineRule="auto"/>
              <w:jc w:val="center"/>
              <w:rPr>
                <w:rFonts w:eastAsia="Times New Roman" w:cs="Times New Roman"/>
                <w:color w:val="000000"/>
                <w:sz w:val="26"/>
                <w:szCs w:val="26"/>
              </w:rPr>
            </w:pPr>
            <w:r w:rsidRPr="00975C69">
              <w:rPr>
                <w:rFonts w:eastAsia="Times New Roman" w:cs="Times New Roman"/>
                <w:color w:val="000000"/>
                <w:sz w:val="26"/>
                <w:szCs w:val="26"/>
              </w:rPr>
              <w:t>98</w:t>
            </w:r>
          </w:p>
        </w:tc>
        <w:tc>
          <w:tcPr>
            <w:tcW w:w="830" w:type="dxa"/>
            <w:tcBorders>
              <w:top w:val="nil"/>
              <w:left w:val="nil"/>
              <w:bottom w:val="single" w:sz="4" w:space="0" w:color="auto"/>
              <w:right w:val="single" w:sz="4" w:space="0" w:color="auto"/>
            </w:tcBorders>
            <w:shd w:val="clear" w:color="auto" w:fill="auto"/>
            <w:vAlign w:val="center"/>
            <w:hideMark/>
          </w:tcPr>
          <w:p w14:paraId="0E64070B" w14:textId="77777777" w:rsidR="00975C69" w:rsidRPr="00975C69" w:rsidRDefault="00975C69" w:rsidP="00975C69">
            <w:pPr>
              <w:spacing w:after="0" w:line="240" w:lineRule="auto"/>
              <w:jc w:val="center"/>
              <w:rPr>
                <w:rFonts w:eastAsia="Times New Roman" w:cs="Times New Roman"/>
                <w:color w:val="000000"/>
                <w:sz w:val="24"/>
                <w:szCs w:val="24"/>
              </w:rPr>
            </w:pPr>
            <w:r w:rsidRPr="00975C69">
              <w:rPr>
                <w:rFonts w:eastAsia="Times New Roman" w:cs="Times New Roman"/>
                <w:color w:val="000000"/>
                <w:sz w:val="24"/>
                <w:szCs w:val="24"/>
              </w:rPr>
              <w:t>564</w:t>
            </w:r>
          </w:p>
        </w:tc>
        <w:tc>
          <w:tcPr>
            <w:tcW w:w="830" w:type="dxa"/>
            <w:tcBorders>
              <w:top w:val="nil"/>
              <w:left w:val="nil"/>
              <w:bottom w:val="single" w:sz="4" w:space="0" w:color="auto"/>
              <w:right w:val="single" w:sz="4" w:space="0" w:color="auto"/>
            </w:tcBorders>
            <w:shd w:val="clear" w:color="auto" w:fill="auto"/>
            <w:vAlign w:val="center"/>
            <w:hideMark/>
          </w:tcPr>
          <w:p w14:paraId="2E6EEE10" w14:textId="77777777" w:rsidR="00975C69" w:rsidRPr="00975C69" w:rsidRDefault="00975C69" w:rsidP="00975C69">
            <w:pPr>
              <w:spacing w:after="0" w:line="240" w:lineRule="auto"/>
              <w:jc w:val="center"/>
              <w:rPr>
                <w:rFonts w:eastAsia="Times New Roman" w:cs="Times New Roman"/>
                <w:color w:val="000000"/>
                <w:sz w:val="24"/>
                <w:szCs w:val="24"/>
              </w:rPr>
            </w:pPr>
            <w:r w:rsidRPr="00975C69">
              <w:rPr>
                <w:rFonts w:eastAsia="Times New Roman" w:cs="Times New Roman"/>
                <w:color w:val="000000"/>
                <w:sz w:val="24"/>
                <w:szCs w:val="24"/>
              </w:rPr>
              <w:t>331</w:t>
            </w:r>
          </w:p>
        </w:tc>
        <w:tc>
          <w:tcPr>
            <w:tcW w:w="831" w:type="dxa"/>
            <w:tcBorders>
              <w:top w:val="nil"/>
              <w:left w:val="nil"/>
              <w:bottom w:val="single" w:sz="4" w:space="0" w:color="auto"/>
              <w:right w:val="single" w:sz="4" w:space="0" w:color="auto"/>
            </w:tcBorders>
            <w:shd w:val="clear" w:color="auto" w:fill="auto"/>
            <w:vAlign w:val="center"/>
            <w:hideMark/>
          </w:tcPr>
          <w:p w14:paraId="70AFB713" w14:textId="77777777" w:rsidR="00975C69" w:rsidRPr="00975C69" w:rsidRDefault="00975C69" w:rsidP="00975C69">
            <w:pPr>
              <w:spacing w:after="0" w:line="240" w:lineRule="auto"/>
              <w:jc w:val="center"/>
              <w:rPr>
                <w:rFonts w:eastAsia="Times New Roman" w:cs="Times New Roman"/>
                <w:color w:val="000000"/>
                <w:sz w:val="26"/>
                <w:szCs w:val="26"/>
              </w:rPr>
            </w:pPr>
            <w:r w:rsidRPr="00975C69">
              <w:rPr>
                <w:rFonts w:eastAsia="Times New Roman" w:cs="Times New Roman"/>
                <w:color w:val="000000"/>
                <w:sz w:val="26"/>
                <w:szCs w:val="26"/>
              </w:rPr>
              <w:t>97</w:t>
            </w:r>
          </w:p>
        </w:tc>
        <w:tc>
          <w:tcPr>
            <w:tcW w:w="753" w:type="dxa"/>
            <w:tcBorders>
              <w:top w:val="nil"/>
              <w:left w:val="nil"/>
              <w:bottom w:val="single" w:sz="4" w:space="0" w:color="auto"/>
              <w:right w:val="single" w:sz="4" w:space="0" w:color="auto"/>
            </w:tcBorders>
            <w:shd w:val="clear" w:color="auto" w:fill="auto"/>
            <w:vAlign w:val="center"/>
            <w:hideMark/>
          </w:tcPr>
          <w:p w14:paraId="200F36E3" w14:textId="77777777" w:rsidR="00975C69" w:rsidRPr="00975C69" w:rsidRDefault="00975C69" w:rsidP="00975C69">
            <w:pPr>
              <w:spacing w:after="0" w:line="240" w:lineRule="auto"/>
              <w:jc w:val="center"/>
              <w:rPr>
                <w:rFonts w:eastAsia="Times New Roman" w:cs="Times New Roman"/>
                <w:color w:val="000000"/>
                <w:sz w:val="24"/>
                <w:szCs w:val="24"/>
              </w:rPr>
            </w:pPr>
            <w:r w:rsidRPr="00975C69">
              <w:rPr>
                <w:rFonts w:eastAsia="Times New Roman" w:cs="Times New Roman"/>
                <w:color w:val="000000"/>
                <w:sz w:val="24"/>
                <w:szCs w:val="24"/>
              </w:rPr>
              <w:t>560</w:t>
            </w:r>
          </w:p>
        </w:tc>
        <w:tc>
          <w:tcPr>
            <w:tcW w:w="657" w:type="dxa"/>
            <w:tcBorders>
              <w:top w:val="nil"/>
              <w:left w:val="nil"/>
              <w:bottom w:val="single" w:sz="4" w:space="0" w:color="auto"/>
              <w:right w:val="single" w:sz="4" w:space="0" w:color="auto"/>
            </w:tcBorders>
            <w:shd w:val="clear" w:color="auto" w:fill="auto"/>
            <w:vAlign w:val="center"/>
            <w:hideMark/>
          </w:tcPr>
          <w:p w14:paraId="02B953FF" w14:textId="77777777" w:rsidR="00975C69" w:rsidRPr="00975C69" w:rsidRDefault="00975C69" w:rsidP="00975C69">
            <w:pPr>
              <w:spacing w:after="0" w:line="240" w:lineRule="auto"/>
              <w:jc w:val="center"/>
              <w:rPr>
                <w:rFonts w:eastAsia="Times New Roman" w:cs="Times New Roman"/>
                <w:color w:val="000000"/>
                <w:sz w:val="24"/>
                <w:szCs w:val="24"/>
              </w:rPr>
            </w:pPr>
            <w:r w:rsidRPr="00975C69">
              <w:rPr>
                <w:rFonts w:eastAsia="Times New Roman" w:cs="Times New Roman"/>
                <w:color w:val="000000"/>
                <w:sz w:val="24"/>
                <w:szCs w:val="24"/>
              </w:rPr>
              <w:t>247</w:t>
            </w:r>
          </w:p>
        </w:tc>
        <w:tc>
          <w:tcPr>
            <w:tcW w:w="754" w:type="dxa"/>
            <w:tcBorders>
              <w:top w:val="nil"/>
              <w:left w:val="nil"/>
              <w:bottom w:val="single" w:sz="4" w:space="0" w:color="auto"/>
              <w:right w:val="single" w:sz="4" w:space="0" w:color="auto"/>
            </w:tcBorders>
            <w:shd w:val="clear" w:color="auto" w:fill="auto"/>
            <w:vAlign w:val="center"/>
            <w:hideMark/>
          </w:tcPr>
          <w:p w14:paraId="1AD81396" w14:textId="77777777" w:rsidR="00975C69" w:rsidRPr="00975C69" w:rsidRDefault="00975C69" w:rsidP="00975C69">
            <w:pPr>
              <w:spacing w:after="0" w:line="240" w:lineRule="auto"/>
              <w:jc w:val="center"/>
              <w:rPr>
                <w:rFonts w:eastAsia="Times New Roman" w:cs="Times New Roman"/>
                <w:color w:val="000000"/>
                <w:sz w:val="26"/>
                <w:szCs w:val="26"/>
              </w:rPr>
            </w:pPr>
            <w:r w:rsidRPr="00975C69">
              <w:rPr>
                <w:rFonts w:eastAsia="Times New Roman" w:cs="Times New Roman"/>
                <w:color w:val="000000"/>
                <w:sz w:val="26"/>
                <w:szCs w:val="26"/>
              </w:rPr>
              <w:t>45</w:t>
            </w:r>
          </w:p>
        </w:tc>
        <w:tc>
          <w:tcPr>
            <w:tcW w:w="715" w:type="dxa"/>
            <w:tcBorders>
              <w:top w:val="nil"/>
              <w:left w:val="nil"/>
              <w:bottom w:val="single" w:sz="4" w:space="0" w:color="auto"/>
              <w:right w:val="single" w:sz="4" w:space="0" w:color="auto"/>
            </w:tcBorders>
            <w:shd w:val="clear" w:color="auto" w:fill="auto"/>
            <w:vAlign w:val="center"/>
            <w:hideMark/>
          </w:tcPr>
          <w:p w14:paraId="6E7432F0" w14:textId="77777777" w:rsidR="00975C69" w:rsidRPr="00975C69" w:rsidRDefault="00975C69" w:rsidP="00975C69">
            <w:pPr>
              <w:spacing w:after="0" w:line="240" w:lineRule="auto"/>
              <w:jc w:val="center"/>
              <w:rPr>
                <w:rFonts w:eastAsia="Times New Roman" w:cs="Times New Roman"/>
                <w:color w:val="000000"/>
                <w:sz w:val="24"/>
                <w:szCs w:val="24"/>
              </w:rPr>
            </w:pPr>
            <w:r w:rsidRPr="00975C69">
              <w:rPr>
                <w:rFonts w:eastAsia="Times New Roman" w:cs="Times New Roman"/>
                <w:color w:val="000000"/>
                <w:sz w:val="24"/>
                <w:szCs w:val="24"/>
              </w:rPr>
              <w:t>514</w:t>
            </w:r>
          </w:p>
        </w:tc>
        <w:tc>
          <w:tcPr>
            <w:tcW w:w="753" w:type="dxa"/>
            <w:tcBorders>
              <w:top w:val="nil"/>
              <w:left w:val="nil"/>
              <w:bottom w:val="single" w:sz="4" w:space="0" w:color="auto"/>
              <w:right w:val="single" w:sz="4" w:space="0" w:color="auto"/>
            </w:tcBorders>
            <w:shd w:val="clear" w:color="auto" w:fill="auto"/>
            <w:vAlign w:val="center"/>
            <w:hideMark/>
          </w:tcPr>
          <w:p w14:paraId="7AD32309" w14:textId="77777777" w:rsidR="00975C69" w:rsidRPr="00975C69" w:rsidRDefault="00975C69" w:rsidP="00975C69">
            <w:pPr>
              <w:spacing w:after="0" w:line="240" w:lineRule="auto"/>
              <w:jc w:val="center"/>
              <w:rPr>
                <w:rFonts w:eastAsia="Times New Roman" w:cs="Times New Roman"/>
                <w:color w:val="000000"/>
                <w:sz w:val="24"/>
                <w:szCs w:val="24"/>
              </w:rPr>
            </w:pPr>
            <w:r w:rsidRPr="00975C69">
              <w:rPr>
                <w:rFonts w:eastAsia="Times New Roman" w:cs="Times New Roman"/>
                <w:color w:val="000000"/>
                <w:sz w:val="24"/>
                <w:szCs w:val="24"/>
              </w:rPr>
              <w:t>230</w:t>
            </w:r>
          </w:p>
        </w:tc>
        <w:tc>
          <w:tcPr>
            <w:tcW w:w="754" w:type="dxa"/>
            <w:tcBorders>
              <w:top w:val="nil"/>
              <w:left w:val="nil"/>
              <w:bottom w:val="single" w:sz="4" w:space="0" w:color="auto"/>
              <w:right w:val="single" w:sz="4" w:space="0" w:color="auto"/>
            </w:tcBorders>
            <w:shd w:val="clear" w:color="auto" w:fill="auto"/>
            <w:vAlign w:val="center"/>
            <w:hideMark/>
          </w:tcPr>
          <w:p w14:paraId="10F4083C" w14:textId="77777777" w:rsidR="00975C69" w:rsidRPr="00975C69" w:rsidRDefault="00975C69" w:rsidP="00975C69">
            <w:pPr>
              <w:spacing w:after="0" w:line="240" w:lineRule="auto"/>
              <w:jc w:val="center"/>
              <w:rPr>
                <w:rFonts w:eastAsia="Times New Roman" w:cs="Times New Roman"/>
                <w:color w:val="000000"/>
                <w:sz w:val="26"/>
                <w:szCs w:val="26"/>
              </w:rPr>
            </w:pPr>
            <w:r w:rsidRPr="00975C69">
              <w:rPr>
                <w:rFonts w:eastAsia="Times New Roman" w:cs="Times New Roman"/>
                <w:color w:val="000000"/>
                <w:sz w:val="26"/>
                <w:szCs w:val="26"/>
              </w:rPr>
              <w:t>52</w:t>
            </w:r>
          </w:p>
        </w:tc>
      </w:tr>
      <w:tr w:rsidR="00975C69" w:rsidRPr="00975C69" w14:paraId="4912BBAE" w14:textId="77777777" w:rsidTr="00975C69">
        <w:trPr>
          <w:trHeight w:val="645"/>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1AA730C7" w14:textId="77777777" w:rsidR="00975C69" w:rsidRPr="00975C69" w:rsidRDefault="00975C69" w:rsidP="00975C69">
            <w:pPr>
              <w:spacing w:after="0" w:line="240" w:lineRule="auto"/>
              <w:jc w:val="center"/>
              <w:rPr>
                <w:rFonts w:eastAsia="Times New Roman" w:cs="Times New Roman"/>
                <w:b/>
                <w:bCs/>
                <w:color w:val="000000"/>
                <w:sz w:val="26"/>
                <w:szCs w:val="26"/>
              </w:rPr>
            </w:pPr>
            <w:r w:rsidRPr="00975C69">
              <w:rPr>
                <w:rFonts w:eastAsia="Times New Roman" w:cs="Times New Roman"/>
                <w:b/>
                <w:bCs/>
                <w:color w:val="000000"/>
                <w:sz w:val="26"/>
                <w:szCs w:val="26"/>
              </w:rPr>
              <w:t> </w:t>
            </w:r>
          </w:p>
        </w:tc>
        <w:tc>
          <w:tcPr>
            <w:tcW w:w="1459" w:type="dxa"/>
            <w:tcBorders>
              <w:top w:val="nil"/>
              <w:left w:val="nil"/>
              <w:bottom w:val="single" w:sz="4" w:space="0" w:color="auto"/>
              <w:right w:val="single" w:sz="4" w:space="0" w:color="auto"/>
            </w:tcBorders>
            <w:shd w:val="clear" w:color="auto" w:fill="auto"/>
            <w:vAlign w:val="center"/>
            <w:hideMark/>
          </w:tcPr>
          <w:p w14:paraId="1B07098D" w14:textId="77777777" w:rsidR="00975C69" w:rsidRPr="00975C69" w:rsidRDefault="00975C69" w:rsidP="00975C69">
            <w:pPr>
              <w:spacing w:after="0" w:line="240" w:lineRule="auto"/>
              <w:jc w:val="center"/>
              <w:rPr>
                <w:rFonts w:eastAsia="Times New Roman" w:cs="Times New Roman"/>
                <w:b/>
                <w:bCs/>
                <w:color w:val="000000"/>
                <w:sz w:val="26"/>
                <w:szCs w:val="26"/>
              </w:rPr>
            </w:pPr>
            <w:r w:rsidRPr="00975C69">
              <w:rPr>
                <w:rFonts w:eastAsia="Times New Roman" w:cs="Times New Roman"/>
                <w:b/>
                <w:bCs/>
                <w:color w:val="000000"/>
                <w:sz w:val="26"/>
                <w:szCs w:val="26"/>
              </w:rPr>
              <w:t>Tổng</w:t>
            </w:r>
          </w:p>
        </w:tc>
        <w:tc>
          <w:tcPr>
            <w:tcW w:w="955" w:type="dxa"/>
            <w:tcBorders>
              <w:top w:val="nil"/>
              <w:left w:val="nil"/>
              <w:bottom w:val="single" w:sz="4" w:space="0" w:color="auto"/>
              <w:right w:val="single" w:sz="4" w:space="0" w:color="auto"/>
            </w:tcBorders>
            <w:shd w:val="clear" w:color="auto" w:fill="auto"/>
            <w:vAlign w:val="center"/>
            <w:hideMark/>
          </w:tcPr>
          <w:p w14:paraId="78063618" w14:textId="77777777" w:rsidR="00975C69" w:rsidRPr="00975C69" w:rsidRDefault="00975C69" w:rsidP="00975C69">
            <w:pPr>
              <w:spacing w:after="0" w:line="240" w:lineRule="auto"/>
              <w:jc w:val="center"/>
              <w:rPr>
                <w:rFonts w:eastAsia="Times New Roman" w:cs="Times New Roman"/>
                <w:b/>
                <w:bCs/>
                <w:color w:val="000000"/>
                <w:sz w:val="24"/>
                <w:szCs w:val="24"/>
              </w:rPr>
            </w:pPr>
            <w:r w:rsidRPr="00975C69">
              <w:rPr>
                <w:rFonts w:eastAsia="Times New Roman" w:cs="Times New Roman"/>
                <w:b/>
                <w:bCs/>
                <w:color w:val="000000"/>
                <w:sz w:val="24"/>
                <w:szCs w:val="24"/>
              </w:rPr>
              <w:t xml:space="preserve">    5.231 </w:t>
            </w:r>
          </w:p>
        </w:tc>
        <w:tc>
          <w:tcPr>
            <w:tcW w:w="991" w:type="dxa"/>
            <w:tcBorders>
              <w:top w:val="nil"/>
              <w:left w:val="nil"/>
              <w:bottom w:val="single" w:sz="4" w:space="0" w:color="auto"/>
              <w:right w:val="single" w:sz="4" w:space="0" w:color="auto"/>
            </w:tcBorders>
            <w:shd w:val="clear" w:color="auto" w:fill="auto"/>
            <w:vAlign w:val="center"/>
            <w:hideMark/>
          </w:tcPr>
          <w:p w14:paraId="215628B0" w14:textId="77777777" w:rsidR="00975C69" w:rsidRPr="00975C69" w:rsidRDefault="00975C69" w:rsidP="00975C69">
            <w:pPr>
              <w:spacing w:after="0" w:line="240" w:lineRule="auto"/>
              <w:jc w:val="center"/>
              <w:rPr>
                <w:rFonts w:eastAsia="Times New Roman" w:cs="Times New Roman"/>
                <w:b/>
                <w:bCs/>
                <w:color w:val="000000"/>
                <w:sz w:val="24"/>
                <w:szCs w:val="24"/>
              </w:rPr>
            </w:pPr>
            <w:r w:rsidRPr="00975C69">
              <w:rPr>
                <w:rFonts w:eastAsia="Times New Roman" w:cs="Times New Roman"/>
                <w:b/>
                <w:bCs/>
                <w:color w:val="000000"/>
                <w:sz w:val="24"/>
                <w:szCs w:val="24"/>
              </w:rPr>
              <w:t xml:space="preserve">     2.911 </w:t>
            </w:r>
          </w:p>
        </w:tc>
        <w:tc>
          <w:tcPr>
            <w:tcW w:w="972" w:type="dxa"/>
            <w:tcBorders>
              <w:top w:val="nil"/>
              <w:left w:val="nil"/>
              <w:bottom w:val="single" w:sz="4" w:space="0" w:color="auto"/>
              <w:right w:val="single" w:sz="4" w:space="0" w:color="auto"/>
            </w:tcBorders>
            <w:shd w:val="clear" w:color="auto" w:fill="auto"/>
            <w:vAlign w:val="center"/>
            <w:hideMark/>
          </w:tcPr>
          <w:p w14:paraId="0163A60F" w14:textId="77777777" w:rsidR="00975C69" w:rsidRPr="00975C69" w:rsidRDefault="00975C69" w:rsidP="00975C69">
            <w:pPr>
              <w:spacing w:after="0" w:line="240" w:lineRule="auto"/>
              <w:jc w:val="center"/>
              <w:rPr>
                <w:rFonts w:eastAsia="Times New Roman" w:cs="Times New Roman"/>
                <w:b/>
                <w:bCs/>
                <w:color w:val="000000"/>
                <w:sz w:val="24"/>
                <w:szCs w:val="24"/>
              </w:rPr>
            </w:pPr>
            <w:r w:rsidRPr="00975C69">
              <w:rPr>
                <w:rFonts w:eastAsia="Times New Roman" w:cs="Times New Roman"/>
                <w:b/>
                <w:bCs/>
                <w:color w:val="000000"/>
                <w:sz w:val="24"/>
                <w:szCs w:val="24"/>
              </w:rPr>
              <w:t xml:space="preserve">     1.474 </w:t>
            </w:r>
          </w:p>
        </w:tc>
        <w:tc>
          <w:tcPr>
            <w:tcW w:w="966" w:type="dxa"/>
            <w:tcBorders>
              <w:top w:val="nil"/>
              <w:left w:val="nil"/>
              <w:bottom w:val="single" w:sz="4" w:space="0" w:color="auto"/>
              <w:right w:val="single" w:sz="4" w:space="0" w:color="auto"/>
            </w:tcBorders>
            <w:shd w:val="clear" w:color="auto" w:fill="auto"/>
            <w:vAlign w:val="center"/>
            <w:hideMark/>
          </w:tcPr>
          <w:p w14:paraId="66E630D0" w14:textId="77777777" w:rsidR="00975C69" w:rsidRPr="00975C69" w:rsidRDefault="00975C69" w:rsidP="00975C69">
            <w:pPr>
              <w:spacing w:after="0" w:line="240" w:lineRule="auto"/>
              <w:jc w:val="center"/>
              <w:rPr>
                <w:rFonts w:eastAsia="Times New Roman" w:cs="Times New Roman"/>
                <w:b/>
                <w:bCs/>
                <w:color w:val="000000"/>
                <w:sz w:val="26"/>
                <w:szCs w:val="26"/>
              </w:rPr>
            </w:pPr>
            <w:r w:rsidRPr="00975C69">
              <w:rPr>
                <w:rFonts w:eastAsia="Times New Roman" w:cs="Times New Roman"/>
                <w:b/>
                <w:bCs/>
                <w:color w:val="000000"/>
                <w:sz w:val="26"/>
                <w:szCs w:val="26"/>
              </w:rPr>
              <w:t>846</w:t>
            </w:r>
          </w:p>
        </w:tc>
        <w:tc>
          <w:tcPr>
            <w:tcW w:w="830" w:type="dxa"/>
            <w:tcBorders>
              <w:top w:val="nil"/>
              <w:left w:val="nil"/>
              <w:bottom w:val="single" w:sz="4" w:space="0" w:color="auto"/>
              <w:right w:val="single" w:sz="4" w:space="0" w:color="auto"/>
            </w:tcBorders>
            <w:shd w:val="clear" w:color="auto" w:fill="auto"/>
            <w:vAlign w:val="center"/>
            <w:hideMark/>
          </w:tcPr>
          <w:p w14:paraId="27EB9194" w14:textId="77777777" w:rsidR="00975C69" w:rsidRPr="00975C69" w:rsidRDefault="00975C69" w:rsidP="00975C69">
            <w:pPr>
              <w:spacing w:after="0" w:line="240" w:lineRule="auto"/>
              <w:jc w:val="center"/>
              <w:rPr>
                <w:rFonts w:eastAsia="Times New Roman" w:cs="Times New Roman"/>
                <w:b/>
                <w:bCs/>
                <w:color w:val="000000"/>
                <w:sz w:val="24"/>
                <w:szCs w:val="24"/>
              </w:rPr>
            </w:pPr>
            <w:r w:rsidRPr="00975C69">
              <w:rPr>
                <w:rFonts w:eastAsia="Times New Roman" w:cs="Times New Roman"/>
                <w:b/>
                <w:bCs/>
                <w:color w:val="000000"/>
                <w:sz w:val="24"/>
                <w:szCs w:val="24"/>
              </w:rPr>
              <w:t>718</w:t>
            </w:r>
          </w:p>
        </w:tc>
        <w:tc>
          <w:tcPr>
            <w:tcW w:w="830" w:type="dxa"/>
            <w:tcBorders>
              <w:top w:val="nil"/>
              <w:left w:val="nil"/>
              <w:bottom w:val="single" w:sz="4" w:space="0" w:color="auto"/>
              <w:right w:val="single" w:sz="4" w:space="0" w:color="auto"/>
            </w:tcBorders>
            <w:shd w:val="clear" w:color="auto" w:fill="auto"/>
            <w:vAlign w:val="center"/>
            <w:hideMark/>
          </w:tcPr>
          <w:p w14:paraId="133C9CEE" w14:textId="77777777" w:rsidR="00975C69" w:rsidRPr="00975C69" w:rsidRDefault="00975C69" w:rsidP="00975C69">
            <w:pPr>
              <w:spacing w:after="0" w:line="240" w:lineRule="auto"/>
              <w:jc w:val="center"/>
              <w:rPr>
                <w:rFonts w:eastAsia="Times New Roman" w:cs="Times New Roman"/>
                <w:b/>
                <w:bCs/>
                <w:color w:val="000000"/>
                <w:sz w:val="24"/>
                <w:szCs w:val="24"/>
              </w:rPr>
            </w:pPr>
            <w:r w:rsidRPr="00975C69">
              <w:rPr>
                <w:rFonts w:eastAsia="Times New Roman" w:cs="Times New Roman"/>
                <w:b/>
                <w:bCs/>
                <w:color w:val="000000"/>
                <w:sz w:val="24"/>
                <w:szCs w:val="24"/>
              </w:rPr>
              <w:t>420</w:t>
            </w:r>
          </w:p>
        </w:tc>
        <w:tc>
          <w:tcPr>
            <w:tcW w:w="831" w:type="dxa"/>
            <w:tcBorders>
              <w:top w:val="nil"/>
              <w:left w:val="nil"/>
              <w:bottom w:val="single" w:sz="4" w:space="0" w:color="auto"/>
              <w:right w:val="single" w:sz="4" w:space="0" w:color="auto"/>
            </w:tcBorders>
            <w:shd w:val="clear" w:color="auto" w:fill="auto"/>
            <w:vAlign w:val="center"/>
            <w:hideMark/>
          </w:tcPr>
          <w:p w14:paraId="175D18DA" w14:textId="77777777" w:rsidR="00975C69" w:rsidRPr="00975C69" w:rsidRDefault="00975C69" w:rsidP="00975C69">
            <w:pPr>
              <w:spacing w:after="0" w:line="240" w:lineRule="auto"/>
              <w:jc w:val="center"/>
              <w:rPr>
                <w:rFonts w:eastAsia="Times New Roman" w:cs="Times New Roman"/>
                <w:b/>
                <w:bCs/>
                <w:color w:val="000000"/>
                <w:sz w:val="24"/>
                <w:szCs w:val="24"/>
              </w:rPr>
            </w:pPr>
            <w:r w:rsidRPr="00975C69">
              <w:rPr>
                <w:rFonts w:eastAsia="Times New Roman" w:cs="Times New Roman"/>
                <w:b/>
                <w:bCs/>
                <w:color w:val="000000"/>
                <w:sz w:val="24"/>
                <w:szCs w:val="24"/>
              </w:rPr>
              <w:t>216</w:t>
            </w:r>
          </w:p>
        </w:tc>
        <w:tc>
          <w:tcPr>
            <w:tcW w:w="830" w:type="dxa"/>
            <w:tcBorders>
              <w:top w:val="nil"/>
              <w:left w:val="nil"/>
              <w:bottom w:val="single" w:sz="4" w:space="0" w:color="auto"/>
              <w:right w:val="single" w:sz="4" w:space="0" w:color="auto"/>
            </w:tcBorders>
            <w:shd w:val="clear" w:color="auto" w:fill="auto"/>
            <w:vAlign w:val="center"/>
            <w:hideMark/>
          </w:tcPr>
          <w:p w14:paraId="698F141F" w14:textId="77777777" w:rsidR="00975C69" w:rsidRPr="00975C69" w:rsidRDefault="00975C69" w:rsidP="00975C69">
            <w:pPr>
              <w:spacing w:after="0" w:line="240" w:lineRule="auto"/>
              <w:jc w:val="center"/>
              <w:rPr>
                <w:rFonts w:eastAsia="Times New Roman" w:cs="Times New Roman"/>
                <w:b/>
                <w:bCs/>
                <w:color w:val="000000"/>
                <w:sz w:val="24"/>
                <w:szCs w:val="24"/>
              </w:rPr>
            </w:pPr>
            <w:r w:rsidRPr="00975C69">
              <w:rPr>
                <w:rFonts w:eastAsia="Times New Roman" w:cs="Times New Roman"/>
                <w:b/>
                <w:bCs/>
                <w:color w:val="000000"/>
                <w:sz w:val="24"/>
                <w:szCs w:val="24"/>
              </w:rPr>
              <w:t>768</w:t>
            </w:r>
          </w:p>
        </w:tc>
        <w:tc>
          <w:tcPr>
            <w:tcW w:w="830" w:type="dxa"/>
            <w:tcBorders>
              <w:top w:val="nil"/>
              <w:left w:val="nil"/>
              <w:bottom w:val="single" w:sz="4" w:space="0" w:color="auto"/>
              <w:right w:val="single" w:sz="4" w:space="0" w:color="auto"/>
            </w:tcBorders>
            <w:shd w:val="clear" w:color="auto" w:fill="auto"/>
            <w:vAlign w:val="center"/>
            <w:hideMark/>
          </w:tcPr>
          <w:p w14:paraId="3103DA8E" w14:textId="77777777" w:rsidR="00975C69" w:rsidRPr="00975C69" w:rsidRDefault="00975C69" w:rsidP="00975C69">
            <w:pPr>
              <w:spacing w:after="0" w:line="240" w:lineRule="auto"/>
              <w:jc w:val="center"/>
              <w:rPr>
                <w:rFonts w:eastAsia="Times New Roman" w:cs="Times New Roman"/>
                <w:b/>
                <w:bCs/>
                <w:color w:val="000000"/>
                <w:sz w:val="24"/>
                <w:szCs w:val="24"/>
              </w:rPr>
            </w:pPr>
            <w:r w:rsidRPr="00975C69">
              <w:rPr>
                <w:rFonts w:eastAsia="Times New Roman" w:cs="Times New Roman"/>
                <w:b/>
                <w:bCs/>
                <w:color w:val="000000"/>
                <w:sz w:val="24"/>
                <w:szCs w:val="24"/>
              </w:rPr>
              <w:t>424</w:t>
            </w:r>
          </w:p>
        </w:tc>
        <w:tc>
          <w:tcPr>
            <w:tcW w:w="831" w:type="dxa"/>
            <w:tcBorders>
              <w:top w:val="nil"/>
              <w:left w:val="nil"/>
              <w:bottom w:val="single" w:sz="4" w:space="0" w:color="auto"/>
              <w:right w:val="single" w:sz="4" w:space="0" w:color="auto"/>
            </w:tcBorders>
            <w:shd w:val="clear" w:color="auto" w:fill="auto"/>
            <w:vAlign w:val="center"/>
            <w:hideMark/>
          </w:tcPr>
          <w:p w14:paraId="7BE445A3" w14:textId="77777777" w:rsidR="00975C69" w:rsidRPr="00975C69" w:rsidRDefault="00975C69" w:rsidP="00975C69">
            <w:pPr>
              <w:spacing w:after="0" w:line="240" w:lineRule="auto"/>
              <w:jc w:val="center"/>
              <w:rPr>
                <w:rFonts w:eastAsia="Times New Roman" w:cs="Times New Roman"/>
                <w:b/>
                <w:bCs/>
                <w:color w:val="000000"/>
                <w:sz w:val="24"/>
                <w:szCs w:val="24"/>
              </w:rPr>
            </w:pPr>
            <w:r w:rsidRPr="00975C69">
              <w:rPr>
                <w:rFonts w:eastAsia="Times New Roman" w:cs="Times New Roman"/>
                <w:b/>
                <w:bCs/>
                <w:color w:val="000000"/>
                <w:sz w:val="24"/>
                <w:szCs w:val="24"/>
              </w:rPr>
              <w:t>253</w:t>
            </w:r>
          </w:p>
        </w:tc>
        <w:tc>
          <w:tcPr>
            <w:tcW w:w="753" w:type="dxa"/>
            <w:tcBorders>
              <w:top w:val="nil"/>
              <w:left w:val="nil"/>
              <w:bottom w:val="single" w:sz="4" w:space="0" w:color="auto"/>
              <w:right w:val="single" w:sz="4" w:space="0" w:color="auto"/>
            </w:tcBorders>
            <w:shd w:val="clear" w:color="auto" w:fill="auto"/>
            <w:vAlign w:val="center"/>
            <w:hideMark/>
          </w:tcPr>
          <w:p w14:paraId="7F506610" w14:textId="77777777" w:rsidR="00975C69" w:rsidRPr="00975C69" w:rsidRDefault="00975C69" w:rsidP="00975C69">
            <w:pPr>
              <w:spacing w:after="0" w:line="240" w:lineRule="auto"/>
              <w:jc w:val="center"/>
              <w:rPr>
                <w:rFonts w:eastAsia="Times New Roman" w:cs="Times New Roman"/>
                <w:b/>
                <w:bCs/>
                <w:color w:val="000000"/>
                <w:sz w:val="24"/>
                <w:szCs w:val="24"/>
              </w:rPr>
            </w:pPr>
            <w:r w:rsidRPr="00975C69">
              <w:rPr>
                <w:rFonts w:eastAsia="Times New Roman" w:cs="Times New Roman"/>
                <w:b/>
                <w:bCs/>
                <w:color w:val="000000"/>
                <w:sz w:val="24"/>
                <w:szCs w:val="24"/>
              </w:rPr>
              <w:t>752</w:t>
            </w:r>
          </w:p>
        </w:tc>
        <w:tc>
          <w:tcPr>
            <w:tcW w:w="657" w:type="dxa"/>
            <w:tcBorders>
              <w:top w:val="nil"/>
              <w:left w:val="nil"/>
              <w:bottom w:val="single" w:sz="4" w:space="0" w:color="auto"/>
              <w:right w:val="single" w:sz="4" w:space="0" w:color="auto"/>
            </w:tcBorders>
            <w:shd w:val="clear" w:color="auto" w:fill="auto"/>
            <w:vAlign w:val="center"/>
            <w:hideMark/>
          </w:tcPr>
          <w:p w14:paraId="4A686AB9" w14:textId="77777777" w:rsidR="00975C69" w:rsidRPr="00975C69" w:rsidRDefault="00975C69" w:rsidP="00975C69">
            <w:pPr>
              <w:spacing w:after="0" w:line="240" w:lineRule="auto"/>
              <w:jc w:val="center"/>
              <w:rPr>
                <w:rFonts w:eastAsia="Times New Roman" w:cs="Times New Roman"/>
                <w:b/>
                <w:bCs/>
                <w:color w:val="000000"/>
                <w:sz w:val="24"/>
                <w:szCs w:val="24"/>
              </w:rPr>
            </w:pPr>
            <w:r w:rsidRPr="00975C69">
              <w:rPr>
                <w:rFonts w:eastAsia="Times New Roman" w:cs="Times New Roman"/>
                <w:b/>
                <w:bCs/>
                <w:color w:val="000000"/>
                <w:sz w:val="24"/>
                <w:szCs w:val="24"/>
              </w:rPr>
              <w:t>326</w:t>
            </w:r>
          </w:p>
        </w:tc>
        <w:tc>
          <w:tcPr>
            <w:tcW w:w="754" w:type="dxa"/>
            <w:tcBorders>
              <w:top w:val="nil"/>
              <w:left w:val="nil"/>
              <w:bottom w:val="single" w:sz="4" w:space="0" w:color="auto"/>
              <w:right w:val="single" w:sz="4" w:space="0" w:color="auto"/>
            </w:tcBorders>
            <w:shd w:val="clear" w:color="auto" w:fill="auto"/>
            <w:vAlign w:val="center"/>
            <w:hideMark/>
          </w:tcPr>
          <w:p w14:paraId="22D31F3D" w14:textId="77777777" w:rsidR="00975C69" w:rsidRPr="00975C69" w:rsidRDefault="00975C69" w:rsidP="00975C69">
            <w:pPr>
              <w:spacing w:after="0" w:line="240" w:lineRule="auto"/>
              <w:jc w:val="center"/>
              <w:rPr>
                <w:rFonts w:eastAsia="Times New Roman" w:cs="Times New Roman"/>
                <w:b/>
                <w:bCs/>
                <w:color w:val="000000"/>
                <w:sz w:val="24"/>
                <w:szCs w:val="24"/>
              </w:rPr>
            </w:pPr>
            <w:r w:rsidRPr="00975C69">
              <w:rPr>
                <w:rFonts w:eastAsia="Times New Roman" w:cs="Times New Roman"/>
                <w:b/>
                <w:bCs/>
                <w:color w:val="000000"/>
                <w:sz w:val="24"/>
                <w:szCs w:val="24"/>
              </w:rPr>
              <w:t>179</w:t>
            </w:r>
          </w:p>
        </w:tc>
        <w:tc>
          <w:tcPr>
            <w:tcW w:w="715" w:type="dxa"/>
            <w:tcBorders>
              <w:top w:val="nil"/>
              <w:left w:val="nil"/>
              <w:bottom w:val="single" w:sz="4" w:space="0" w:color="auto"/>
              <w:right w:val="single" w:sz="4" w:space="0" w:color="auto"/>
            </w:tcBorders>
            <w:shd w:val="clear" w:color="auto" w:fill="auto"/>
            <w:vAlign w:val="center"/>
            <w:hideMark/>
          </w:tcPr>
          <w:p w14:paraId="18622D72" w14:textId="77777777" w:rsidR="00975C69" w:rsidRPr="00975C69" w:rsidRDefault="00975C69" w:rsidP="00975C69">
            <w:pPr>
              <w:spacing w:after="0" w:line="240" w:lineRule="auto"/>
              <w:jc w:val="center"/>
              <w:rPr>
                <w:rFonts w:eastAsia="Times New Roman" w:cs="Times New Roman"/>
                <w:b/>
                <w:bCs/>
                <w:color w:val="000000"/>
                <w:sz w:val="24"/>
                <w:szCs w:val="24"/>
              </w:rPr>
            </w:pPr>
            <w:r w:rsidRPr="00975C69">
              <w:rPr>
                <w:rFonts w:eastAsia="Times New Roman" w:cs="Times New Roman"/>
                <w:b/>
                <w:bCs/>
                <w:color w:val="000000"/>
                <w:sz w:val="24"/>
                <w:szCs w:val="24"/>
              </w:rPr>
              <w:t>673</w:t>
            </w:r>
          </w:p>
        </w:tc>
        <w:tc>
          <w:tcPr>
            <w:tcW w:w="753" w:type="dxa"/>
            <w:tcBorders>
              <w:top w:val="nil"/>
              <w:left w:val="nil"/>
              <w:bottom w:val="single" w:sz="4" w:space="0" w:color="auto"/>
              <w:right w:val="single" w:sz="4" w:space="0" w:color="auto"/>
            </w:tcBorders>
            <w:shd w:val="clear" w:color="auto" w:fill="auto"/>
            <w:vAlign w:val="center"/>
            <w:hideMark/>
          </w:tcPr>
          <w:p w14:paraId="0976306E" w14:textId="77777777" w:rsidR="00975C69" w:rsidRPr="00975C69" w:rsidRDefault="00975C69" w:rsidP="00975C69">
            <w:pPr>
              <w:spacing w:after="0" w:line="240" w:lineRule="auto"/>
              <w:jc w:val="center"/>
              <w:rPr>
                <w:rFonts w:eastAsia="Times New Roman" w:cs="Times New Roman"/>
                <w:b/>
                <w:bCs/>
                <w:color w:val="000000"/>
                <w:sz w:val="24"/>
                <w:szCs w:val="24"/>
              </w:rPr>
            </w:pPr>
            <w:r w:rsidRPr="00975C69">
              <w:rPr>
                <w:rFonts w:eastAsia="Times New Roman" w:cs="Times New Roman"/>
                <w:b/>
                <w:bCs/>
                <w:color w:val="000000"/>
                <w:sz w:val="24"/>
                <w:szCs w:val="24"/>
              </w:rPr>
              <w:t>304</w:t>
            </w:r>
          </w:p>
        </w:tc>
        <w:tc>
          <w:tcPr>
            <w:tcW w:w="754" w:type="dxa"/>
            <w:tcBorders>
              <w:top w:val="nil"/>
              <w:left w:val="nil"/>
              <w:bottom w:val="single" w:sz="4" w:space="0" w:color="auto"/>
              <w:right w:val="single" w:sz="4" w:space="0" w:color="auto"/>
            </w:tcBorders>
            <w:shd w:val="clear" w:color="auto" w:fill="auto"/>
            <w:vAlign w:val="center"/>
            <w:hideMark/>
          </w:tcPr>
          <w:p w14:paraId="162CA06A" w14:textId="77777777" w:rsidR="00975C69" w:rsidRPr="00975C69" w:rsidRDefault="00975C69" w:rsidP="00975C69">
            <w:pPr>
              <w:spacing w:after="0" w:line="240" w:lineRule="auto"/>
              <w:jc w:val="center"/>
              <w:rPr>
                <w:rFonts w:eastAsia="Times New Roman" w:cs="Times New Roman"/>
                <w:b/>
                <w:bCs/>
                <w:color w:val="000000"/>
                <w:sz w:val="24"/>
                <w:szCs w:val="24"/>
              </w:rPr>
            </w:pPr>
            <w:r w:rsidRPr="00975C69">
              <w:rPr>
                <w:rFonts w:eastAsia="Times New Roman" w:cs="Times New Roman"/>
                <w:b/>
                <w:bCs/>
                <w:color w:val="000000"/>
                <w:sz w:val="24"/>
                <w:szCs w:val="24"/>
              </w:rPr>
              <w:t>198</w:t>
            </w:r>
          </w:p>
        </w:tc>
      </w:tr>
    </w:tbl>
    <w:p w14:paraId="2F3A9C07" w14:textId="69975928" w:rsidR="00975C69" w:rsidRDefault="00975C69" w:rsidP="00975C69">
      <w:pPr>
        <w:spacing w:before="120" w:after="120" w:line="360" w:lineRule="exact"/>
        <w:ind w:firstLine="567"/>
        <w:jc w:val="lowKashida"/>
        <w:rPr>
          <w:lang w:val="vi-VN"/>
        </w:rPr>
      </w:pPr>
    </w:p>
    <w:p w14:paraId="39943848" w14:textId="063FE406" w:rsidR="00975C69" w:rsidRDefault="00975C69" w:rsidP="00B37991">
      <w:pPr>
        <w:spacing w:before="120" w:after="120" w:line="360" w:lineRule="exact"/>
        <w:ind w:firstLine="567"/>
        <w:jc w:val="lowKashida"/>
        <w:rPr>
          <w:lang w:val="vi-VN"/>
        </w:rPr>
      </w:pPr>
    </w:p>
    <w:p w14:paraId="5C1B60B1" w14:textId="21594E14" w:rsidR="00975C69" w:rsidRDefault="00975C69" w:rsidP="00B37991">
      <w:pPr>
        <w:spacing w:before="120" w:after="120" w:line="360" w:lineRule="exact"/>
        <w:ind w:firstLine="567"/>
        <w:jc w:val="lowKashida"/>
        <w:rPr>
          <w:lang w:val="vi-VN"/>
        </w:rPr>
      </w:pPr>
    </w:p>
    <w:p w14:paraId="7A151EB1" w14:textId="17476CCE" w:rsidR="00975C69" w:rsidRDefault="00975C69" w:rsidP="00B37991">
      <w:pPr>
        <w:spacing w:before="120" w:after="120" w:line="360" w:lineRule="exact"/>
        <w:ind w:firstLine="567"/>
        <w:jc w:val="lowKashida"/>
        <w:rPr>
          <w:lang w:val="vi-VN"/>
        </w:rPr>
      </w:pPr>
    </w:p>
    <w:p w14:paraId="2A25E218" w14:textId="0A5F8299" w:rsidR="00975C69" w:rsidRDefault="00975C69" w:rsidP="00B37991">
      <w:pPr>
        <w:spacing w:before="120" w:after="120" w:line="360" w:lineRule="exact"/>
        <w:ind w:firstLine="567"/>
        <w:jc w:val="lowKashida"/>
        <w:rPr>
          <w:lang w:val="vi-VN"/>
        </w:rPr>
      </w:pPr>
    </w:p>
    <w:p w14:paraId="0D21CCD3" w14:textId="64BB78B1" w:rsidR="00975C69" w:rsidRDefault="00975C69" w:rsidP="00B37991">
      <w:pPr>
        <w:spacing w:before="120" w:after="120" w:line="360" w:lineRule="exact"/>
        <w:ind w:firstLine="567"/>
        <w:jc w:val="lowKashida"/>
        <w:rPr>
          <w:lang w:val="vi-VN"/>
        </w:rPr>
      </w:pPr>
    </w:p>
    <w:p w14:paraId="0712076E" w14:textId="59B3B45E" w:rsidR="00975C69" w:rsidRDefault="00975C69" w:rsidP="00B37991">
      <w:pPr>
        <w:spacing w:before="120" w:after="120" w:line="360" w:lineRule="exact"/>
        <w:ind w:firstLine="567"/>
        <w:jc w:val="lowKashida"/>
        <w:rPr>
          <w:lang w:val="vi-VN"/>
        </w:rPr>
      </w:pPr>
    </w:p>
    <w:p w14:paraId="5E1B56D5" w14:textId="59DF1DAB" w:rsidR="00975C69" w:rsidRDefault="00975C69" w:rsidP="00B37991">
      <w:pPr>
        <w:spacing w:before="120" w:after="120" w:line="360" w:lineRule="exact"/>
        <w:ind w:firstLine="567"/>
        <w:jc w:val="lowKashida"/>
        <w:rPr>
          <w:lang w:val="vi-VN"/>
        </w:rPr>
      </w:pPr>
    </w:p>
    <w:p w14:paraId="5F81FF5D" w14:textId="192E6F40" w:rsidR="00975C69" w:rsidRDefault="00975C69" w:rsidP="00B37991">
      <w:pPr>
        <w:spacing w:before="120" w:after="120" w:line="360" w:lineRule="exact"/>
        <w:ind w:firstLine="567"/>
        <w:jc w:val="lowKashida"/>
        <w:rPr>
          <w:lang w:val="vi-VN"/>
        </w:rPr>
      </w:pPr>
    </w:p>
    <w:p w14:paraId="256EA346" w14:textId="207A70AD" w:rsidR="00975C69" w:rsidRDefault="00975C69" w:rsidP="00B37991">
      <w:pPr>
        <w:spacing w:before="120" w:after="120" w:line="360" w:lineRule="exact"/>
        <w:ind w:firstLine="567"/>
        <w:jc w:val="lowKashida"/>
        <w:rPr>
          <w:lang w:val="vi-VN"/>
        </w:rPr>
      </w:pPr>
    </w:p>
    <w:p w14:paraId="144151D3" w14:textId="77777777" w:rsidR="00975C69" w:rsidRDefault="00975C69" w:rsidP="00B37991">
      <w:pPr>
        <w:spacing w:before="120" w:after="120" w:line="360" w:lineRule="exact"/>
        <w:ind w:firstLine="567"/>
        <w:jc w:val="lowKashida"/>
        <w:rPr>
          <w:lang w:val="vi-VN"/>
        </w:rPr>
      </w:pPr>
    </w:p>
    <w:p w14:paraId="3388D9A2" w14:textId="77777777" w:rsidR="002B0BFC" w:rsidRDefault="002B0BFC" w:rsidP="00B37991">
      <w:pPr>
        <w:spacing w:before="120" w:after="120" w:line="360" w:lineRule="exact"/>
        <w:ind w:firstLine="567"/>
        <w:jc w:val="lowKashida"/>
        <w:rPr>
          <w:lang w:val="vi-VN"/>
        </w:rPr>
      </w:pPr>
    </w:p>
    <w:p w14:paraId="62978282" w14:textId="77777777" w:rsidR="002B0BFC" w:rsidRPr="00657897" w:rsidRDefault="002B0BFC" w:rsidP="00B40003">
      <w:pPr>
        <w:spacing w:before="120" w:after="0" w:line="240" w:lineRule="auto"/>
        <w:ind w:firstLine="567"/>
        <w:jc w:val="lowKashida"/>
        <w:rPr>
          <w:lang w:val="vi-VN"/>
        </w:rPr>
      </w:pP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tblGrid>
      <w:tr w:rsidR="002B0BFC" w:rsidRPr="00B53DF3" w14:paraId="731D5E69" w14:textId="77777777" w:rsidTr="002B0BFC">
        <w:trPr>
          <w:tblCellSpacing w:w="0" w:type="dxa"/>
        </w:trPr>
        <w:tc>
          <w:tcPr>
            <w:tcW w:w="4428" w:type="dxa"/>
            <w:shd w:val="clear" w:color="auto" w:fill="FFFFFF"/>
            <w:tcMar>
              <w:top w:w="0" w:type="dxa"/>
              <w:left w:w="108" w:type="dxa"/>
              <w:bottom w:w="0" w:type="dxa"/>
              <w:right w:w="108" w:type="dxa"/>
            </w:tcMar>
            <w:hideMark/>
          </w:tcPr>
          <w:p w14:paraId="3167B87D" w14:textId="1201008C" w:rsidR="002B0BFC" w:rsidRPr="00B53DF3" w:rsidRDefault="002B0BFC" w:rsidP="006F0AB3">
            <w:pPr>
              <w:spacing w:before="120" w:after="120" w:line="234" w:lineRule="atLeast"/>
              <w:jc w:val="center"/>
              <w:rPr>
                <w:rFonts w:eastAsia="Times New Roman" w:cs="Times New Roman"/>
                <w:szCs w:val="28"/>
              </w:rPr>
            </w:pPr>
          </w:p>
        </w:tc>
      </w:tr>
    </w:tbl>
    <w:p w14:paraId="48BBDB87" w14:textId="1BB3D0F3" w:rsidR="00BD67A6" w:rsidRDefault="00BD67A6">
      <w:pPr>
        <w:rPr>
          <w:rFonts w:cs="Times New Roman"/>
          <w:szCs w:val="28"/>
        </w:rPr>
      </w:pPr>
    </w:p>
    <w:p w14:paraId="5C63C115" w14:textId="79F3356A" w:rsidR="00141E3B" w:rsidRDefault="00141E3B">
      <w:pPr>
        <w:rPr>
          <w:rFonts w:cs="Times New Roman"/>
          <w:szCs w:val="28"/>
        </w:rPr>
      </w:pPr>
    </w:p>
    <w:p w14:paraId="02552E34" w14:textId="18DA3CC3" w:rsidR="00141E3B" w:rsidRDefault="00141E3B">
      <w:pPr>
        <w:rPr>
          <w:rFonts w:cs="Times New Roman"/>
          <w:szCs w:val="28"/>
        </w:rPr>
      </w:pPr>
    </w:p>
    <w:p w14:paraId="0759BD58" w14:textId="18C17B70" w:rsidR="00141E3B" w:rsidRDefault="00141E3B">
      <w:pPr>
        <w:rPr>
          <w:rFonts w:cs="Times New Roman"/>
          <w:szCs w:val="28"/>
        </w:rPr>
      </w:pPr>
    </w:p>
    <w:p w14:paraId="51A94071" w14:textId="651A1733" w:rsidR="00141E3B" w:rsidRDefault="00141E3B">
      <w:pPr>
        <w:rPr>
          <w:rFonts w:cs="Times New Roman"/>
          <w:szCs w:val="28"/>
        </w:rPr>
      </w:pPr>
    </w:p>
    <w:p w14:paraId="34F8EBCD" w14:textId="4C7ADD01" w:rsidR="00141E3B" w:rsidRDefault="00141E3B">
      <w:pPr>
        <w:rPr>
          <w:rFonts w:cs="Times New Roman"/>
          <w:szCs w:val="28"/>
        </w:rPr>
      </w:pPr>
    </w:p>
    <w:p w14:paraId="207D5EC9" w14:textId="04A9FC52" w:rsidR="00141E3B" w:rsidRDefault="00141E3B">
      <w:pPr>
        <w:rPr>
          <w:rFonts w:cs="Times New Roman"/>
          <w:szCs w:val="28"/>
        </w:rPr>
      </w:pPr>
    </w:p>
    <w:p w14:paraId="55868403" w14:textId="77777777" w:rsidR="00141E3B" w:rsidRPr="009105F6" w:rsidRDefault="00141E3B" w:rsidP="00141E3B">
      <w:pPr>
        <w:rPr>
          <w:color w:val="FFFFFF" w:themeColor="background1"/>
          <w:lang w:val="nl-NL"/>
        </w:rPr>
      </w:pPr>
      <w:r w:rsidRPr="009105F6">
        <w:rPr>
          <w:color w:val="FFFFFF" w:themeColor="background1"/>
          <w:lang w:val="nl-NL"/>
        </w:rPr>
        <w:t xml:space="preserve">VĂN PHÒNG UBND TỈNH </w:t>
      </w:r>
    </w:p>
    <w:p w14:paraId="2483486C" w14:textId="77777777" w:rsidR="00141E3B" w:rsidRPr="009105F6" w:rsidRDefault="00141E3B" w:rsidP="00141E3B">
      <w:pPr>
        <w:jc w:val="center"/>
        <w:rPr>
          <w:b/>
          <w:bCs/>
          <w:color w:val="FFFFFF" w:themeColor="background1"/>
          <w:lang w:val="nl-NL"/>
        </w:rPr>
      </w:pPr>
      <w:r w:rsidRPr="009105F6">
        <w:rPr>
          <w:b/>
          <w:bCs/>
          <w:color w:val="FFFFFF" w:themeColor="background1"/>
          <w:lang w:val="nl-NL"/>
        </w:rPr>
        <w:t>PHIẾU TRÌNH GIẢI QUYẾT CÔNG VIỆC</w:t>
      </w:r>
    </w:p>
    <w:p w14:paraId="5B7E2F33" w14:textId="3975CCC0" w:rsidR="00141E3B" w:rsidRPr="009105F6" w:rsidRDefault="00141E3B" w:rsidP="00141E3B">
      <w:pPr>
        <w:jc w:val="center"/>
        <w:rPr>
          <w:b/>
          <w:bCs/>
          <w:color w:val="FFFFFF" w:themeColor="background1"/>
          <w:lang w:val="nl-NL"/>
        </w:rPr>
      </w:pPr>
      <w:r w:rsidRPr="009105F6">
        <w:rPr>
          <w:iCs/>
          <w:color w:val="FFFFFF" w:themeColor="background1"/>
          <w:spacing w:val="-8"/>
          <w:sz w:val="26"/>
          <w:lang w:val="nl-NL"/>
        </w:rPr>
        <w:t>Ngày 05/</w:t>
      </w:r>
      <w:r w:rsidR="003C3A36" w:rsidRPr="009105F6">
        <w:rPr>
          <w:iCs/>
          <w:color w:val="FFFFFF" w:themeColor="background1"/>
          <w:spacing w:val="-8"/>
          <w:sz w:val="26"/>
          <w:lang w:val="nl-NL"/>
        </w:rPr>
        <w:t>10</w:t>
      </w:r>
      <w:r w:rsidRPr="009105F6">
        <w:rPr>
          <w:iCs/>
          <w:color w:val="FFFFFF" w:themeColor="background1"/>
          <w:spacing w:val="-8"/>
          <w:sz w:val="26"/>
          <w:lang w:val="nl-NL"/>
        </w:rPr>
        <w:t>/2022</w:t>
      </w:r>
    </w:p>
    <w:sectPr w:rsidR="00141E3B" w:rsidRPr="009105F6" w:rsidSect="00975C69">
      <w:pgSz w:w="16840" w:h="11907" w:orient="landscape" w:code="9"/>
      <w:pgMar w:top="993" w:right="1134" w:bottom="1134" w:left="1134"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997F0DC" w14:textId="77777777" w:rsidR="00E44D81" w:rsidRDefault="00E44D81" w:rsidP="00852C8F">
      <w:pPr>
        <w:spacing w:after="0" w:line="240" w:lineRule="auto"/>
      </w:pPr>
      <w:r>
        <w:separator/>
      </w:r>
    </w:p>
  </w:endnote>
  <w:endnote w:type="continuationSeparator" w:id="0">
    <w:p w14:paraId="715DED50" w14:textId="77777777" w:rsidR="00E44D81" w:rsidRDefault="00E44D81" w:rsidP="00852C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E7DA00C" w14:textId="77777777" w:rsidR="00E44D81" w:rsidRDefault="00E44D81" w:rsidP="00852C8F">
      <w:pPr>
        <w:spacing w:after="0" w:line="240" w:lineRule="auto"/>
      </w:pPr>
      <w:r>
        <w:separator/>
      </w:r>
    </w:p>
  </w:footnote>
  <w:footnote w:type="continuationSeparator" w:id="0">
    <w:p w14:paraId="2663E289" w14:textId="77777777" w:rsidR="00E44D81" w:rsidRDefault="00E44D81" w:rsidP="00852C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63134550"/>
      <w:docPartObj>
        <w:docPartGallery w:val="Page Numbers (Top of Page)"/>
        <w:docPartUnique/>
      </w:docPartObj>
    </w:sdtPr>
    <w:sdtEndPr>
      <w:rPr>
        <w:noProof/>
      </w:rPr>
    </w:sdtEndPr>
    <w:sdtContent>
      <w:p w14:paraId="4CFA21DE" w14:textId="77DC6F82" w:rsidR="00852C8F" w:rsidRDefault="00BE110C">
        <w:pPr>
          <w:pStyle w:val="Header"/>
          <w:jc w:val="center"/>
        </w:pPr>
        <w:r>
          <w:fldChar w:fldCharType="begin"/>
        </w:r>
        <w:r w:rsidR="00852C8F">
          <w:instrText xml:space="preserve"> PAGE   \* MERGEFORMAT </w:instrText>
        </w:r>
        <w:r>
          <w:fldChar w:fldCharType="separate"/>
        </w:r>
        <w:r w:rsidR="003F1899">
          <w:rPr>
            <w:noProof/>
          </w:rPr>
          <w:t>5</w:t>
        </w:r>
        <w:r>
          <w:rPr>
            <w:noProof/>
          </w:rPr>
          <w:fldChar w:fldCharType="end"/>
        </w:r>
      </w:p>
    </w:sdtContent>
  </w:sdt>
  <w:p w14:paraId="32F21E09" w14:textId="77777777" w:rsidR="00852C8F" w:rsidRDefault="00852C8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EA490B"/>
    <w:multiLevelType w:val="hybridMultilevel"/>
    <w:tmpl w:val="D2520EE0"/>
    <w:lvl w:ilvl="0" w:tplc="D338B838">
      <w:start w:val="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 w15:restartNumberingAfterBreak="0">
    <w:nsid w:val="2B10321B"/>
    <w:multiLevelType w:val="hybridMultilevel"/>
    <w:tmpl w:val="E2F21EFA"/>
    <w:lvl w:ilvl="0" w:tplc="8DC09DBC">
      <w:start w:val="1"/>
      <w:numFmt w:val="decimal"/>
      <w:lvlText w:val="%1."/>
      <w:lvlJc w:val="left"/>
      <w:pPr>
        <w:ind w:left="927" w:hanging="360"/>
      </w:pPr>
      <w:rPr>
        <w:rFonts w:hint="default"/>
        <w:b/>
      </w:rPr>
    </w:lvl>
    <w:lvl w:ilvl="1" w:tplc="042A0019" w:tentative="1">
      <w:start w:val="1"/>
      <w:numFmt w:val="lowerLetter"/>
      <w:lvlText w:val="%2."/>
      <w:lvlJc w:val="left"/>
      <w:pPr>
        <w:ind w:left="1647" w:hanging="360"/>
      </w:pPr>
    </w:lvl>
    <w:lvl w:ilvl="2" w:tplc="042A001B" w:tentative="1">
      <w:start w:val="1"/>
      <w:numFmt w:val="lowerRoman"/>
      <w:lvlText w:val="%3."/>
      <w:lvlJc w:val="right"/>
      <w:pPr>
        <w:ind w:left="2367" w:hanging="180"/>
      </w:pPr>
    </w:lvl>
    <w:lvl w:ilvl="3" w:tplc="042A000F" w:tentative="1">
      <w:start w:val="1"/>
      <w:numFmt w:val="decimal"/>
      <w:lvlText w:val="%4."/>
      <w:lvlJc w:val="left"/>
      <w:pPr>
        <w:ind w:left="3087" w:hanging="360"/>
      </w:pPr>
    </w:lvl>
    <w:lvl w:ilvl="4" w:tplc="042A0019" w:tentative="1">
      <w:start w:val="1"/>
      <w:numFmt w:val="lowerLetter"/>
      <w:lvlText w:val="%5."/>
      <w:lvlJc w:val="left"/>
      <w:pPr>
        <w:ind w:left="3807" w:hanging="360"/>
      </w:pPr>
    </w:lvl>
    <w:lvl w:ilvl="5" w:tplc="042A001B" w:tentative="1">
      <w:start w:val="1"/>
      <w:numFmt w:val="lowerRoman"/>
      <w:lvlText w:val="%6."/>
      <w:lvlJc w:val="right"/>
      <w:pPr>
        <w:ind w:left="4527" w:hanging="180"/>
      </w:pPr>
    </w:lvl>
    <w:lvl w:ilvl="6" w:tplc="042A000F" w:tentative="1">
      <w:start w:val="1"/>
      <w:numFmt w:val="decimal"/>
      <w:lvlText w:val="%7."/>
      <w:lvlJc w:val="left"/>
      <w:pPr>
        <w:ind w:left="5247" w:hanging="360"/>
      </w:pPr>
    </w:lvl>
    <w:lvl w:ilvl="7" w:tplc="042A0019" w:tentative="1">
      <w:start w:val="1"/>
      <w:numFmt w:val="lowerLetter"/>
      <w:lvlText w:val="%8."/>
      <w:lvlJc w:val="left"/>
      <w:pPr>
        <w:ind w:left="5967" w:hanging="360"/>
      </w:pPr>
    </w:lvl>
    <w:lvl w:ilvl="8" w:tplc="042A001B" w:tentative="1">
      <w:start w:val="1"/>
      <w:numFmt w:val="lowerRoman"/>
      <w:lvlText w:val="%9."/>
      <w:lvlJc w:val="right"/>
      <w:pPr>
        <w:ind w:left="6687" w:hanging="180"/>
      </w:pPr>
    </w:lvl>
  </w:abstractNum>
  <w:abstractNum w:abstractNumId="2" w15:restartNumberingAfterBreak="0">
    <w:nsid w:val="2BEC4710"/>
    <w:multiLevelType w:val="hybridMultilevel"/>
    <w:tmpl w:val="D488EE5A"/>
    <w:lvl w:ilvl="0" w:tplc="66289348">
      <w:start w:val="1"/>
      <w:numFmt w:val="bullet"/>
      <w:lvlText w:val="-"/>
      <w:lvlJc w:val="left"/>
      <w:pPr>
        <w:ind w:left="927" w:hanging="360"/>
      </w:pPr>
      <w:rPr>
        <w:rFonts w:ascii="Times New Roman" w:eastAsiaTheme="minorHAnsi" w:hAnsi="Times New Roman" w:cs="Times New Roman" w:hint="default"/>
      </w:rPr>
    </w:lvl>
    <w:lvl w:ilvl="1" w:tplc="042A0003" w:tentative="1">
      <w:start w:val="1"/>
      <w:numFmt w:val="bullet"/>
      <w:lvlText w:val="o"/>
      <w:lvlJc w:val="left"/>
      <w:pPr>
        <w:ind w:left="1647" w:hanging="360"/>
      </w:pPr>
      <w:rPr>
        <w:rFonts w:ascii="Courier New" w:hAnsi="Courier New" w:cs="Courier New" w:hint="default"/>
      </w:rPr>
    </w:lvl>
    <w:lvl w:ilvl="2" w:tplc="042A0005" w:tentative="1">
      <w:start w:val="1"/>
      <w:numFmt w:val="bullet"/>
      <w:lvlText w:val=""/>
      <w:lvlJc w:val="left"/>
      <w:pPr>
        <w:ind w:left="2367" w:hanging="360"/>
      </w:pPr>
      <w:rPr>
        <w:rFonts w:ascii="Wingdings" w:hAnsi="Wingdings" w:hint="default"/>
      </w:rPr>
    </w:lvl>
    <w:lvl w:ilvl="3" w:tplc="042A0001" w:tentative="1">
      <w:start w:val="1"/>
      <w:numFmt w:val="bullet"/>
      <w:lvlText w:val=""/>
      <w:lvlJc w:val="left"/>
      <w:pPr>
        <w:ind w:left="3087" w:hanging="360"/>
      </w:pPr>
      <w:rPr>
        <w:rFonts w:ascii="Symbol" w:hAnsi="Symbol" w:hint="default"/>
      </w:rPr>
    </w:lvl>
    <w:lvl w:ilvl="4" w:tplc="042A0003" w:tentative="1">
      <w:start w:val="1"/>
      <w:numFmt w:val="bullet"/>
      <w:lvlText w:val="o"/>
      <w:lvlJc w:val="left"/>
      <w:pPr>
        <w:ind w:left="3807" w:hanging="360"/>
      </w:pPr>
      <w:rPr>
        <w:rFonts w:ascii="Courier New" w:hAnsi="Courier New" w:cs="Courier New" w:hint="default"/>
      </w:rPr>
    </w:lvl>
    <w:lvl w:ilvl="5" w:tplc="042A0005" w:tentative="1">
      <w:start w:val="1"/>
      <w:numFmt w:val="bullet"/>
      <w:lvlText w:val=""/>
      <w:lvlJc w:val="left"/>
      <w:pPr>
        <w:ind w:left="4527" w:hanging="360"/>
      </w:pPr>
      <w:rPr>
        <w:rFonts w:ascii="Wingdings" w:hAnsi="Wingdings" w:hint="default"/>
      </w:rPr>
    </w:lvl>
    <w:lvl w:ilvl="6" w:tplc="042A0001" w:tentative="1">
      <w:start w:val="1"/>
      <w:numFmt w:val="bullet"/>
      <w:lvlText w:val=""/>
      <w:lvlJc w:val="left"/>
      <w:pPr>
        <w:ind w:left="5247" w:hanging="360"/>
      </w:pPr>
      <w:rPr>
        <w:rFonts w:ascii="Symbol" w:hAnsi="Symbol" w:hint="default"/>
      </w:rPr>
    </w:lvl>
    <w:lvl w:ilvl="7" w:tplc="042A0003" w:tentative="1">
      <w:start w:val="1"/>
      <w:numFmt w:val="bullet"/>
      <w:lvlText w:val="o"/>
      <w:lvlJc w:val="left"/>
      <w:pPr>
        <w:ind w:left="5967" w:hanging="360"/>
      </w:pPr>
      <w:rPr>
        <w:rFonts w:ascii="Courier New" w:hAnsi="Courier New" w:cs="Courier New" w:hint="default"/>
      </w:rPr>
    </w:lvl>
    <w:lvl w:ilvl="8" w:tplc="042A0005" w:tentative="1">
      <w:start w:val="1"/>
      <w:numFmt w:val="bullet"/>
      <w:lvlText w:val=""/>
      <w:lvlJc w:val="left"/>
      <w:pPr>
        <w:ind w:left="6687" w:hanging="360"/>
      </w:pPr>
      <w:rPr>
        <w:rFonts w:ascii="Wingdings" w:hAnsi="Wingdings" w:hint="default"/>
      </w:rPr>
    </w:lvl>
  </w:abstractNum>
  <w:abstractNum w:abstractNumId="3" w15:restartNumberingAfterBreak="0">
    <w:nsid w:val="509A7B48"/>
    <w:multiLevelType w:val="hybridMultilevel"/>
    <w:tmpl w:val="3C4A58EA"/>
    <w:lvl w:ilvl="0" w:tplc="F04AE484">
      <w:start w:val="1"/>
      <w:numFmt w:val="bullet"/>
      <w:lvlText w:val="-"/>
      <w:lvlJc w:val="left"/>
      <w:pPr>
        <w:ind w:left="927" w:hanging="360"/>
      </w:pPr>
      <w:rPr>
        <w:rFonts w:ascii="Times New Roman" w:eastAsiaTheme="minorHAnsi" w:hAnsi="Times New Roman" w:cs="Times New Roman" w:hint="default"/>
        <w:color w:val="auto"/>
      </w:rPr>
    </w:lvl>
    <w:lvl w:ilvl="1" w:tplc="042A0003" w:tentative="1">
      <w:start w:val="1"/>
      <w:numFmt w:val="bullet"/>
      <w:lvlText w:val="o"/>
      <w:lvlJc w:val="left"/>
      <w:pPr>
        <w:ind w:left="1647" w:hanging="360"/>
      </w:pPr>
      <w:rPr>
        <w:rFonts w:ascii="Courier New" w:hAnsi="Courier New" w:cs="Courier New" w:hint="default"/>
      </w:rPr>
    </w:lvl>
    <w:lvl w:ilvl="2" w:tplc="042A0005" w:tentative="1">
      <w:start w:val="1"/>
      <w:numFmt w:val="bullet"/>
      <w:lvlText w:val=""/>
      <w:lvlJc w:val="left"/>
      <w:pPr>
        <w:ind w:left="2367" w:hanging="360"/>
      </w:pPr>
      <w:rPr>
        <w:rFonts w:ascii="Wingdings" w:hAnsi="Wingdings" w:hint="default"/>
      </w:rPr>
    </w:lvl>
    <w:lvl w:ilvl="3" w:tplc="042A0001" w:tentative="1">
      <w:start w:val="1"/>
      <w:numFmt w:val="bullet"/>
      <w:lvlText w:val=""/>
      <w:lvlJc w:val="left"/>
      <w:pPr>
        <w:ind w:left="3087" w:hanging="360"/>
      </w:pPr>
      <w:rPr>
        <w:rFonts w:ascii="Symbol" w:hAnsi="Symbol" w:hint="default"/>
      </w:rPr>
    </w:lvl>
    <w:lvl w:ilvl="4" w:tplc="042A0003" w:tentative="1">
      <w:start w:val="1"/>
      <w:numFmt w:val="bullet"/>
      <w:lvlText w:val="o"/>
      <w:lvlJc w:val="left"/>
      <w:pPr>
        <w:ind w:left="3807" w:hanging="360"/>
      </w:pPr>
      <w:rPr>
        <w:rFonts w:ascii="Courier New" w:hAnsi="Courier New" w:cs="Courier New" w:hint="default"/>
      </w:rPr>
    </w:lvl>
    <w:lvl w:ilvl="5" w:tplc="042A0005" w:tentative="1">
      <w:start w:val="1"/>
      <w:numFmt w:val="bullet"/>
      <w:lvlText w:val=""/>
      <w:lvlJc w:val="left"/>
      <w:pPr>
        <w:ind w:left="4527" w:hanging="360"/>
      </w:pPr>
      <w:rPr>
        <w:rFonts w:ascii="Wingdings" w:hAnsi="Wingdings" w:hint="default"/>
      </w:rPr>
    </w:lvl>
    <w:lvl w:ilvl="6" w:tplc="042A0001" w:tentative="1">
      <w:start w:val="1"/>
      <w:numFmt w:val="bullet"/>
      <w:lvlText w:val=""/>
      <w:lvlJc w:val="left"/>
      <w:pPr>
        <w:ind w:left="5247" w:hanging="360"/>
      </w:pPr>
      <w:rPr>
        <w:rFonts w:ascii="Symbol" w:hAnsi="Symbol" w:hint="default"/>
      </w:rPr>
    </w:lvl>
    <w:lvl w:ilvl="7" w:tplc="042A0003" w:tentative="1">
      <w:start w:val="1"/>
      <w:numFmt w:val="bullet"/>
      <w:lvlText w:val="o"/>
      <w:lvlJc w:val="left"/>
      <w:pPr>
        <w:ind w:left="5967" w:hanging="360"/>
      </w:pPr>
      <w:rPr>
        <w:rFonts w:ascii="Courier New" w:hAnsi="Courier New" w:cs="Courier New" w:hint="default"/>
      </w:rPr>
    </w:lvl>
    <w:lvl w:ilvl="8" w:tplc="042A0005" w:tentative="1">
      <w:start w:val="1"/>
      <w:numFmt w:val="bullet"/>
      <w:lvlText w:val=""/>
      <w:lvlJc w:val="left"/>
      <w:pPr>
        <w:ind w:left="6687" w:hanging="360"/>
      </w:pPr>
      <w:rPr>
        <w:rFonts w:ascii="Wingdings" w:hAnsi="Wingdings" w:hint="default"/>
      </w:rPr>
    </w:lvl>
  </w:abstractNum>
  <w:abstractNum w:abstractNumId="4" w15:restartNumberingAfterBreak="0">
    <w:nsid w:val="515C6CE4"/>
    <w:multiLevelType w:val="hybridMultilevel"/>
    <w:tmpl w:val="6E38C20A"/>
    <w:lvl w:ilvl="0" w:tplc="062413A2">
      <w:start w:val="4"/>
      <w:numFmt w:val="bullet"/>
      <w:lvlText w:val="-"/>
      <w:lvlJc w:val="left"/>
      <w:pPr>
        <w:ind w:left="927" w:hanging="360"/>
      </w:pPr>
      <w:rPr>
        <w:rFonts w:ascii="Times New Roman" w:eastAsia="Times New Roman" w:hAnsi="Times New Roman" w:cs="Times New Roman" w:hint="default"/>
      </w:rPr>
    </w:lvl>
    <w:lvl w:ilvl="1" w:tplc="042A0003" w:tentative="1">
      <w:start w:val="1"/>
      <w:numFmt w:val="bullet"/>
      <w:lvlText w:val="o"/>
      <w:lvlJc w:val="left"/>
      <w:pPr>
        <w:ind w:left="1647" w:hanging="360"/>
      </w:pPr>
      <w:rPr>
        <w:rFonts w:ascii="Courier New" w:hAnsi="Courier New" w:cs="Courier New" w:hint="default"/>
      </w:rPr>
    </w:lvl>
    <w:lvl w:ilvl="2" w:tplc="042A0005" w:tentative="1">
      <w:start w:val="1"/>
      <w:numFmt w:val="bullet"/>
      <w:lvlText w:val=""/>
      <w:lvlJc w:val="left"/>
      <w:pPr>
        <w:ind w:left="2367" w:hanging="360"/>
      </w:pPr>
      <w:rPr>
        <w:rFonts w:ascii="Wingdings" w:hAnsi="Wingdings" w:hint="default"/>
      </w:rPr>
    </w:lvl>
    <w:lvl w:ilvl="3" w:tplc="042A0001" w:tentative="1">
      <w:start w:val="1"/>
      <w:numFmt w:val="bullet"/>
      <w:lvlText w:val=""/>
      <w:lvlJc w:val="left"/>
      <w:pPr>
        <w:ind w:left="3087" w:hanging="360"/>
      </w:pPr>
      <w:rPr>
        <w:rFonts w:ascii="Symbol" w:hAnsi="Symbol" w:hint="default"/>
      </w:rPr>
    </w:lvl>
    <w:lvl w:ilvl="4" w:tplc="042A0003" w:tentative="1">
      <w:start w:val="1"/>
      <w:numFmt w:val="bullet"/>
      <w:lvlText w:val="o"/>
      <w:lvlJc w:val="left"/>
      <w:pPr>
        <w:ind w:left="3807" w:hanging="360"/>
      </w:pPr>
      <w:rPr>
        <w:rFonts w:ascii="Courier New" w:hAnsi="Courier New" w:cs="Courier New" w:hint="default"/>
      </w:rPr>
    </w:lvl>
    <w:lvl w:ilvl="5" w:tplc="042A0005" w:tentative="1">
      <w:start w:val="1"/>
      <w:numFmt w:val="bullet"/>
      <w:lvlText w:val=""/>
      <w:lvlJc w:val="left"/>
      <w:pPr>
        <w:ind w:left="4527" w:hanging="360"/>
      </w:pPr>
      <w:rPr>
        <w:rFonts w:ascii="Wingdings" w:hAnsi="Wingdings" w:hint="default"/>
      </w:rPr>
    </w:lvl>
    <w:lvl w:ilvl="6" w:tplc="042A0001" w:tentative="1">
      <w:start w:val="1"/>
      <w:numFmt w:val="bullet"/>
      <w:lvlText w:val=""/>
      <w:lvlJc w:val="left"/>
      <w:pPr>
        <w:ind w:left="5247" w:hanging="360"/>
      </w:pPr>
      <w:rPr>
        <w:rFonts w:ascii="Symbol" w:hAnsi="Symbol" w:hint="default"/>
      </w:rPr>
    </w:lvl>
    <w:lvl w:ilvl="7" w:tplc="042A0003" w:tentative="1">
      <w:start w:val="1"/>
      <w:numFmt w:val="bullet"/>
      <w:lvlText w:val="o"/>
      <w:lvlJc w:val="left"/>
      <w:pPr>
        <w:ind w:left="5967" w:hanging="360"/>
      </w:pPr>
      <w:rPr>
        <w:rFonts w:ascii="Courier New" w:hAnsi="Courier New" w:cs="Courier New" w:hint="default"/>
      </w:rPr>
    </w:lvl>
    <w:lvl w:ilvl="8" w:tplc="042A0005" w:tentative="1">
      <w:start w:val="1"/>
      <w:numFmt w:val="bullet"/>
      <w:lvlText w:val=""/>
      <w:lvlJc w:val="left"/>
      <w:pPr>
        <w:ind w:left="6687" w:hanging="360"/>
      </w:pPr>
      <w:rPr>
        <w:rFonts w:ascii="Wingdings" w:hAnsi="Wingdings" w:hint="default"/>
      </w:rPr>
    </w:lvl>
  </w:abstractNum>
  <w:abstractNum w:abstractNumId="5" w15:restartNumberingAfterBreak="0">
    <w:nsid w:val="74D2640D"/>
    <w:multiLevelType w:val="hybridMultilevel"/>
    <w:tmpl w:val="22FA2E90"/>
    <w:lvl w:ilvl="0" w:tplc="E8FC89E8">
      <w:start w:val="1"/>
      <w:numFmt w:val="decimal"/>
      <w:lvlText w:val="%1."/>
      <w:lvlJc w:val="left"/>
      <w:pPr>
        <w:ind w:left="720" w:hanging="360"/>
      </w:pPr>
      <w:rPr>
        <w:rFonts w:hint="default"/>
        <w:i w:val="0"/>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6" w15:restartNumberingAfterBreak="0">
    <w:nsid w:val="7839788F"/>
    <w:multiLevelType w:val="hybridMultilevel"/>
    <w:tmpl w:val="0158E436"/>
    <w:lvl w:ilvl="0" w:tplc="B96E432A">
      <w:start w:val="1"/>
      <w:numFmt w:val="bullet"/>
      <w:lvlText w:val="-"/>
      <w:lvlJc w:val="left"/>
      <w:pPr>
        <w:ind w:left="720" w:hanging="360"/>
      </w:pPr>
      <w:rPr>
        <w:rFonts w:ascii="Times New Roman" w:eastAsiaTheme="minorHAnsi"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7" w15:restartNumberingAfterBreak="0">
    <w:nsid w:val="7E1E105F"/>
    <w:multiLevelType w:val="hybridMultilevel"/>
    <w:tmpl w:val="A4643902"/>
    <w:lvl w:ilvl="0" w:tplc="E55479BC">
      <w:start w:val="1"/>
      <w:numFmt w:val="decimal"/>
      <w:lvlText w:val="%1."/>
      <w:lvlJc w:val="left"/>
      <w:pPr>
        <w:ind w:left="927" w:hanging="360"/>
      </w:pPr>
      <w:rPr>
        <w:rFonts w:hint="default"/>
      </w:rPr>
    </w:lvl>
    <w:lvl w:ilvl="1" w:tplc="042A0019" w:tentative="1">
      <w:start w:val="1"/>
      <w:numFmt w:val="lowerLetter"/>
      <w:lvlText w:val="%2."/>
      <w:lvlJc w:val="left"/>
      <w:pPr>
        <w:ind w:left="1647" w:hanging="360"/>
      </w:pPr>
    </w:lvl>
    <w:lvl w:ilvl="2" w:tplc="042A001B" w:tentative="1">
      <w:start w:val="1"/>
      <w:numFmt w:val="lowerRoman"/>
      <w:lvlText w:val="%3."/>
      <w:lvlJc w:val="right"/>
      <w:pPr>
        <w:ind w:left="2367" w:hanging="180"/>
      </w:pPr>
    </w:lvl>
    <w:lvl w:ilvl="3" w:tplc="042A000F" w:tentative="1">
      <w:start w:val="1"/>
      <w:numFmt w:val="decimal"/>
      <w:lvlText w:val="%4."/>
      <w:lvlJc w:val="left"/>
      <w:pPr>
        <w:ind w:left="3087" w:hanging="360"/>
      </w:pPr>
    </w:lvl>
    <w:lvl w:ilvl="4" w:tplc="042A0019" w:tentative="1">
      <w:start w:val="1"/>
      <w:numFmt w:val="lowerLetter"/>
      <w:lvlText w:val="%5."/>
      <w:lvlJc w:val="left"/>
      <w:pPr>
        <w:ind w:left="3807" w:hanging="360"/>
      </w:pPr>
    </w:lvl>
    <w:lvl w:ilvl="5" w:tplc="042A001B" w:tentative="1">
      <w:start w:val="1"/>
      <w:numFmt w:val="lowerRoman"/>
      <w:lvlText w:val="%6."/>
      <w:lvlJc w:val="right"/>
      <w:pPr>
        <w:ind w:left="4527" w:hanging="180"/>
      </w:pPr>
    </w:lvl>
    <w:lvl w:ilvl="6" w:tplc="042A000F" w:tentative="1">
      <w:start w:val="1"/>
      <w:numFmt w:val="decimal"/>
      <w:lvlText w:val="%7."/>
      <w:lvlJc w:val="left"/>
      <w:pPr>
        <w:ind w:left="5247" w:hanging="360"/>
      </w:pPr>
    </w:lvl>
    <w:lvl w:ilvl="7" w:tplc="042A0019" w:tentative="1">
      <w:start w:val="1"/>
      <w:numFmt w:val="lowerLetter"/>
      <w:lvlText w:val="%8."/>
      <w:lvlJc w:val="left"/>
      <w:pPr>
        <w:ind w:left="5967" w:hanging="360"/>
      </w:pPr>
    </w:lvl>
    <w:lvl w:ilvl="8" w:tplc="042A001B" w:tentative="1">
      <w:start w:val="1"/>
      <w:numFmt w:val="lowerRoman"/>
      <w:lvlText w:val="%9."/>
      <w:lvlJc w:val="right"/>
      <w:pPr>
        <w:ind w:left="6687" w:hanging="180"/>
      </w:pPr>
    </w:lvl>
  </w:abstractNum>
  <w:num w:numId="1">
    <w:abstractNumId w:val="0"/>
  </w:num>
  <w:num w:numId="2">
    <w:abstractNumId w:val="5"/>
  </w:num>
  <w:num w:numId="3">
    <w:abstractNumId w:val="4"/>
  </w:num>
  <w:num w:numId="4">
    <w:abstractNumId w:val="3"/>
  </w:num>
  <w:num w:numId="5">
    <w:abstractNumId w:val="2"/>
  </w:num>
  <w:num w:numId="6">
    <w:abstractNumId w:val="6"/>
  </w:num>
  <w:num w:numId="7">
    <w:abstractNumId w:val="7"/>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71FC"/>
    <w:rsid w:val="00005483"/>
    <w:rsid w:val="00022244"/>
    <w:rsid w:val="00022D04"/>
    <w:rsid w:val="000238FC"/>
    <w:rsid w:val="00023DD6"/>
    <w:rsid w:val="00030379"/>
    <w:rsid w:val="00032AF3"/>
    <w:rsid w:val="00055631"/>
    <w:rsid w:val="000569E7"/>
    <w:rsid w:val="00062BC8"/>
    <w:rsid w:val="0006335D"/>
    <w:rsid w:val="000646C2"/>
    <w:rsid w:val="00067A94"/>
    <w:rsid w:val="00070C2F"/>
    <w:rsid w:val="000754B2"/>
    <w:rsid w:val="00075531"/>
    <w:rsid w:val="000851B3"/>
    <w:rsid w:val="00087BB8"/>
    <w:rsid w:val="000933CC"/>
    <w:rsid w:val="000956D2"/>
    <w:rsid w:val="000A09F2"/>
    <w:rsid w:val="000A234B"/>
    <w:rsid w:val="000A5792"/>
    <w:rsid w:val="000B0637"/>
    <w:rsid w:val="000C2141"/>
    <w:rsid w:val="000C5369"/>
    <w:rsid w:val="000C5E18"/>
    <w:rsid w:val="000C6BE9"/>
    <w:rsid w:val="000D0916"/>
    <w:rsid w:val="000D38D8"/>
    <w:rsid w:val="000D79C1"/>
    <w:rsid w:val="000D7A45"/>
    <w:rsid w:val="000E46A9"/>
    <w:rsid w:val="000F1F54"/>
    <w:rsid w:val="000F2728"/>
    <w:rsid w:val="000F5ADD"/>
    <w:rsid w:val="00101A5C"/>
    <w:rsid w:val="00102FC4"/>
    <w:rsid w:val="001077B8"/>
    <w:rsid w:val="001131A1"/>
    <w:rsid w:val="0012019C"/>
    <w:rsid w:val="00120D20"/>
    <w:rsid w:val="0012390B"/>
    <w:rsid w:val="00130E0B"/>
    <w:rsid w:val="00131A72"/>
    <w:rsid w:val="00136BCD"/>
    <w:rsid w:val="00141162"/>
    <w:rsid w:val="00141E3B"/>
    <w:rsid w:val="00151572"/>
    <w:rsid w:val="00163755"/>
    <w:rsid w:val="0016548D"/>
    <w:rsid w:val="00170498"/>
    <w:rsid w:val="00175509"/>
    <w:rsid w:val="001766B0"/>
    <w:rsid w:val="001836F6"/>
    <w:rsid w:val="00184A01"/>
    <w:rsid w:val="001941ED"/>
    <w:rsid w:val="00194AF2"/>
    <w:rsid w:val="00196073"/>
    <w:rsid w:val="001B30DE"/>
    <w:rsid w:val="001C1AE0"/>
    <w:rsid w:val="001C3AA4"/>
    <w:rsid w:val="001C7531"/>
    <w:rsid w:val="001D111E"/>
    <w:rsid w:val="001D74DE"/>
    <w:rsid w:val="001D7B92"/>
    <w:rsid w:val="001E48FF"/>
    <w:rsid w:val="001E55B5"/>
    <w:rsid w:val="001E7FCE"/>
    <w:rsid w:val="001F50D8"/>
    <w:rsid w:val="001F61F8"/>
    <w:rsid w:val="002004AE"/>
    <w:rsid w:val="00205065"/>
    <w:rsid w:val="002073EC"/>
    <w:rsid w:val="00211EDD"/>
    <w:rsid w:val="00213AC6"/>
    <w:rsid w:val="00222796"/>
    <w:rsid w:val="002229B5"/>
    <w:rsid w:val="00226499"/>
    <w:rsid w:val="0022790E"/>
    <w:rsid w:val="0023053C"/>
    <w:rsid w:val="00234439"/>
    <w:rsid w:val="002344CC"/>
    <w:rsid w:val="0023639A"/>
    <w:rsid w:val="00246C3B"/>
    <w:rsid w:val="00246DDA"/>
    <w:rsid w:val="00260C30"/>
    <w:rsid w:val="0026293A"/>
    <w:rsid w:val="0026301D"/>
    <w:rsid w:val="00267EE0"/>
    <w:rsid w:val="0027016E"/>
    <w:rsid w:val="00272142"/>
    <w:rsid w:val="00273B70"/>
    <w:rsid w:val="00274482"/>
    <w:rsid w:val="00295185"/>
    <w:rsid w:val="002A358A"/>
    <w:rsid w:val="002A7EB1"/>
    <w:rsid w:val="002B0BFC"/>
    <w:rsid w:val="002B72B1"/>
    <w:rsid w:val="002C32B8"/>
    <w:rsid w:val="002C4E17"/>
    <w:rsid w:val="002D5859"/>
    <w:rsid w:val="002E5146"/>
    <w:rsid w:val="002F43C6"/>
    <w:rsid w:val="00302BAA"/>
    <w:rsid w:val="00307A42"/>
    <w:rsid w:val="00311112"/>
    <w:rsid w:val="00311744"/>
    <w:rsid w:val="00311C6A"/>
    <w:rsid w:val="00314289"/>
    <w:rsid w:val="00330DD1"/>
    <w:rsid w:val="003332DE"/>
    <w:rsid w:val="00344001"/>
    <w:rsid w:val="00350911"/>
    <w:rsid w:val="003534A3"/>
    <w:rsid w:val="00362465"/>
    <w:rsid w:val="00365421"/>
    <w:rsid w:val="00370852"/>
    <w:rsid w:val="0037185A"/>
    <w:rsid w:val="0037632D"/>
    <w:rsid w:val="00384F6C"/>
    <w:rsid w:val="00390803"/>
    <w:rsid w:val="00394FD7"/>
    <w:rsid w:val="003A6788"/>
    <w:rsid w:val="003B02AD"/>
    <w:rsid w:val="003B0E22"/>
    <w:rsid w:val="003B278E"/>
    <w:rsid w:val="003B53F4"/>
    <w:rsid w:val="003B6ACE"/>
    <w:rsid w:val="003C3A36"/>
    <w:rsid w:val="003C48DC"/>
    <w:rsid w:val="003C550B"/>
    <w:rsid w:val="003D22E6"/>
    <w:rsid w:val="003D59C1"/>
    <w:rsid w:val="003E7AA0"/>
    <w:rsid w:val="003E7C16"/>
    <w:rsid w:val="003F1103"/>
    <w:rsid w:val="003F1899"/>
    <w:rsid w:val="003F2BD2"/>
    <w:rsid w:val="003F530B"/>
    <w:rsid w:val="00401585"/>
    <w:rsid w:val="00401E60"/>
    <w:rsid w:val="004020F6"/>
    <w:rsid w:val="00412009"/>
    <w:rsid w:val="00414EF0"/>
    <w:rsid w:val="0042252A"/>
    <w:rsid w:val="00432BB8"/>
    <w:rsid w:val="00435951"/>
    <w:rsid w:val="0043597D"/>
    <w:rsid w:val="004365ED"/>
    <w:rsid w:val="0043668F"/>
    <w:rsid w:val="00437028"/>
    <w:rsid w:val="00444B86"/>
    <w:rsid w:val="00452C0D"/>
    <w:rsid w:val="00453242"/>
    <w:rsid w:val="0045396C"/>
    <w:rsid w:val="004612B3"/>
    <w:rsid w:val="00466D42"/>
    <w:rsid w:val="00471F03"/>
    <w:rsid w:val="00474EF9"/>
    <w:rsid w:val="004758D4"/>
    <w:rsid w:val="00486541"/>
    <w:rsid w:val="004874F9"/>
    <w:rsid w:val="00487EE5"/>
    <w:rsid w:val="004A5F06"/>
    <w:rsid w:val="004B0BA4"/>
    <w:rsid w:val="004B1001"/>
    <w:rsid w:val="004B17C7"/>
    <w:rsid w:val="004C5D1B"/>
    <w:rsid w:val="004C6F13"/>
    <w:rsid w:val="004D25F0"/>
    <w:rsid w:val="004D7C4E"/>
    <w:rsid w:val="004E290A"/>
    <w:rsid w:val="004E3DA4"/>
    <w:rsid w:val="004E4685"/>
    <w:rsid w:val="004E51C0"/>
    <w:rsid w:val="004E617B"/>
    <w:rsid w:val="0050506B"/>
    <w:rsid w:val="00507AF7"/>
    <w:rsid w:val="00507E2E"/>
    <w:rsid w:val="005136B0"/>
    <w:rsid w:val="00534335"/>
    <w:rsid w:val="005346EE"/>
    <w:rsid w:val="00534D0D"/>
    <w:rsid w:val="00535A37"/>
    <w:rsid w:val="00550400"/>
    <w:rsid w:val="00553DBF"/>
    <w:rsid w:val="00561D1E"/>
    <w:rsid w:val="005627E0"/>
    <w:rsid w:val="005707E2"/>
    <w:rsid w:val="00576EFB"/>
    <w:rsid w:val="00596908"/>
    <w:rsid w:val="005A281D"/>
    <w:rsid w:val="005A3A2F"/>
    <w:rsid w:val="005A5C20"/>
    <w:rsid w:val="005A7935"/>
    <w:rsid w:val="005B3BB7"/>
    <w:rsid w:val="005B4B82"/>
    <w:rsid w:val="005B64D2"/>
    <w:rsid w:val="005C62F5"/>
    <w:rsid w:val="005D0BEB"/>
    <w:rsid w:val="005D252C"/>
    <w:rsid w:val="005D376E"/>
    <w:rsid w:val="005D3CD5"/>
    <w:rsid w:val="005F1CD4"/>
    <w:rsid w:val="005F5DC3"/>
    <w:rsid w:val="005F7977"/>
    <w:rsid w:val="006026AF"/>
    <w:rsid w:val="00620C92"/>
    <w:rsid w:val="00625441"/>
    <w:rsid w:val="00633E2B"/>
    <w:rsid w:val="00647E9B"/>
    <w:rsid w:val="0065167E"/>
    <w:rsid w:val="00656080"/>
    <w:rsid w:val="00657897"/>
    <w:rsid w:val="00664BE5"/>
    <w:rsid w:val="00665FE9"/>
    <w:rsid w:val="00667BB1"/>
    <w:rsid w:val="006732DB"/>
    <w:rsid w:val="0068165E"/>
    <w:rsid w:val="0068304C"/>
    <w:rsid w:val="00695174"/>
    <w:rsid w:val="006A0608"/>
    <w:rsid w:val="006A13DD"/>
    <w:rsid w:val="006A7902"/>
    <w:rsid w:val="006B0310"/>
    <w:rsid w:val="006C0E12"/>
    <w:rsid w:val="006C5B42"/>
    <w:rsid w:val="006D1E08"/>
    <w:rsid w:val="006D35FF"/>
    <w:rsid w:val="006F0AB3"/>
    <w:rsid w:val="006F1643"/>
    <w:rsid w:val="00703271"/>
    <w:rsid w:val="00705E46"/>
    <w:rsid w:val="00711FB1"/>
    <w:rsid w:val="00715B36"/>
    <w:rsid w:val="00717607"/>
    <w:rsid w:val="00720732"/>
    <w:rsid w:val="00724DD0"/>
    <w:rsid w:val="00737F4A"/>
    <w:rsid w:val="00740AED"/>
    <w:rsid w:val="007431DB"/>
    <w:rsid w:val="007444AC"/>
    <w:rsid w:val="00746147"/>
    <w:rsid w:val="00746848"/>
    <w:rsid w:val="00751D25"/>
    <w:rsid w:val="00754181"/>
    <w:rsid w:val="0075512E"/>
    <w:rsid w:val="00755DA5"/>
    <w:rsid w:val="00762F53"/>
    <w:rsid w:val="00781B68"/>
    <w:rsid w:val="00792A37"/>
    <w:rsid w:val="00794FF9"/>
    <w:rsid w:val="007967A8"/>
    <w:rsid w:val="007A7DB5"/>
    <w:rsid w:val="007B2684"/>
    <w:rsid w:val="007C207D"/>
    <w:rsid w:val="007C2180"/>
    <w:rsid w:val="007C77B5"/>
    <w:rsid w:val="007E224A"/>
    <w:rsid w:val="007E4F3A"/>
    <w:rsid w:val="007F0CCA"/>
    <w:rsid w:val="007F5BE5"/>
    <w:rsid w:val="00804C27"/>
    <w:rsid w:val="008056F6"/>
    <w:rsid w:val="00806478"/>
    <w:rsid w:val="008135A9"/>
    <w:rsid w:val="00825261"/>
    <w:rsid w:val="008254F6"/>
    <w:rsid w:val="00832D35"/>
    <w:rsid w:val="008370C6"/>
    <w:rsid w:val="008407B5"/>
    <w:rsid w:val="00841E42"/>
    <w:rsid w:val="00842AA2"/>
    <w:rsid w:val="00847164"/>
    <w:rsid w:val="00852C8F"/>
    <w:rsid w:val="00857A47"/>
    <w:rsid w:val="00875677"/>
    <w:rsid w:val="0087773C"/>
    <w:rsid w:val="008822C7"/>
    <w:rsid w:val="008850B1"/>
    <w:rsid w:val="00887205"/>
    <w:rsid w:val="008904DB"/>
    <w:rsid w:val="00891DF3"/>
    <w:rsid w:val="00891E88"/>
    <w:rsid w:val="00896AD8"/>
    <w:rsid w:val="008A019A"/>
    <w:rsid w:val="008A36CA"/>
    <w:rsid w:val="008B150A"/>
    <w:rsid w:val="008B1A69"/>
    <w:rsid w:val="008B33D0"/>
    <w:rsid w:val="008C3D84"/>
    <w:rsid w:val="008C51A3"/>
    <w:rsid w:val="008D1495"/>
    <w:rsid w:val="008D45C2"/>
    <w:rsid w:val="008D622E"/>
    <w:rsid w:val="008E33AB"/>
    <w:rsid w:val="008E739C"/>
    <w:rsid w:val="008F4C40"/>
    <w:rsid w:val="00900E90"/>
    <w:rsid w:val="009043F1"/>
    <w:rsid w:val="00906272"/>
    <w:rsid w:val="009105F6"/>
    <w:rsid w:val="00911394"/>
    <w:rsid w:val="00912AEA"/>
    <w:rsid w:val="009133FC"/>
    <w:rsid w:val="00920847"/>
    <w:rsid w:val="00927ACF"/>
    <w:rsid w:val="009348BE"/>
    <w:rsid w:val="00941A0D"/>
    <w:rsid w:val="00943F6B"/>
    <w:rsid w:val="00946BFF"/>
    <w:rsid w:val="009518A7"/>
    <w:rsid w:val="009602FE"/>
    <w:rsid w:val="00965467"/>
    <w:rsid w:val="0097404F"/>
    <w:rsid w:val="00975C69"/>
    <w:rsid w:val="00976855"/>
    <w:rsid w:val="0098384B"/>
    <w:rsid w:val="00984EEA"/>
    <w:rsid w:val="00987459"/>
    <w:rsid w:val="0099262A"/>
    <w:rsid w:val="00993EF0"/>
    <w:rsid w:val="009953C4"/>
    <w:rsid w:val="00997491"/>
    <w:rsid w:val="009A2283"/>
    <w:rsid w:val="009A44C9"/>
    <w:rsid w:val="009A52B6"/>
    <w:rsid w:val="009A696F"/>
    <w:rsid w:val="009A6E18"/>
    <w:rsid w:val="009A719A"/>
    <w:rsid w:val="009A77C7"/>
    <w:rsid w:val="009B07AC"/>
    <w:rsid w:val="009B1A82"/>
    <w:rsid w:val="009B4D27"/>
    <w:rsid w:val="009B63A9"/>
    <w:rsid w:val="009C7434"/>
    <w:rsid w:val="009D1A24"/>
    <w:rsid w:val="009E06FB"/>
    <w:rsid w:val="009E2230"/>
    <w:rsid w:val="009F3410"/>
    <w:rsid w:val="00A04883"/>
    <w:rsid w:val="00A13BD9"/>
    <w:rsid w:val="00A1402E"/>
    <w:rsid w:val="00A16522"/>
    <w:rsid w:val="00A20795"/>
    <w:rsid w:val="00A21043"/>
    <w:rsid w:val="00A224C9"/>
    <w:rsid w:val="00A24FA5"/>
    <w:rsid w:val="00A26640"/>
    <w:rsid w:val="00A32585"/>
    <w:rsid w:val="00A35542"/>
    <w:rsid w:val="00A4156D"/>
    <w:rsid w:val="00A44873"/>
    <w:rsid w:val="00A4697D"/>
    <w:rsid w:val="00A5409F"/>
    <w:rsid w:val="00A56D86"/>
    <w:rsid w:val="00A63736"/>
    <w:rsid w:val="00A65C5E"/>
    <w:rsid w:val="00A762BE"/>
    <w:rsid w:val="00A771FC"/>
    <w:rsid w:val="00A834ED"/>
    <w:rsid w:val="00A866E1"/>
    <w:rsid w:val="00A93935"/>
    <w:rsid w:val="00A93C93"/>
    <w:rsid w:val="00A94B0F"/>
    <w:rsid w:val="00A97B1C"/>
    <w:rsid w:val="00AA4C73"/>
    <w:rsid w:val="00AA7B94"/>
    <w:rsid w:val="00AB1388"/>
    <w:rsid w:val="00AB275D"/>
    <w:rsid w:val="00AC2958"/>
    <w:rsid w:val="00AD1471"/>
    <w:rsid w:val="00AF5E5C"/>
    <w:rsid w:val="00B01B0C"/>
    <w:rsid w:val="00B125B3"/>
    <w:rsid w:val="00B13552"/>
    <w:rsid w:val="00B161EF"/>
    <w:rsid w:val="00B20366"/>
    <w:rsid w:val="00B20AA1"/>
    <w:rsid w:val="00B37991"/>
    <w:rsid w:val="00B40003"/>
    <w:rsid w:val="00B50BE4"/>
    <w:rsid w:val="00B53DF3"/>
    <w:rsid w:val="00B55801"/>
    <w:rsid w:val="00B56902"/>
    <w:rsid w:val="00B610B0"/>
    <w:rsid w:val="00B74DFB"/>
    <w:rsid w:val="00B7533A"/>
    <w:rsid w:val="00B85945"/>
    <w:rsid w:val="00B927E9"/>
    <w:rsid w:val="00B92DAC"/>
    <w:rsid w:val="00B93538"/>
    <w:rsid w:val="00B9509C"/>
    <w:rsid w:val="00BA50D2"/>
    <w:rsid w:val="00BB0B71"/>
    <w:rsid w:val="00BB32FD"/>
    <w:rsid w:val="00BB56F3"/>
    <w:rsid w:val="00BB6CDA"/>
    <w:rsid w:val="00BC6C10"/>
    <w:rsid w:val="00BD2D93"/>
    <w:rsid w:val="00BD45AB"/>
    <w:rsid w:val="00BD67A6"/>
    <w:rsid w:val="00BD6E3C"/>
    <w:rsid w:val="00BE110C"/>
    <w:rsid w:val="00BE7C9D"/>
    <w:rsid w:val="00BF2D1A"/>
    <w:rsid w:val="00C0204A"/>
    <w:rsid w:val="00C02839"/>
    <w:rsid w:val="00C02F08"/>
    <w:rsid w:val="00C108EC"/>
    <w:rsid w:val="00C16E08"/>
    <w:rsid w:val="00C2086F"/>
    <w:rsid w:val="00C335BA"/>
    <w:rsid w:val="00C338F3"/>
    <w:rsid w:val="00C34AA9"/>
    <w:rsid w:val="00C4123C"/>
    <w:rsid w:val="00C51094"/>
    <w:rsid w:val="00C51343"/>
    <w:rsid w:val="00C55897"/>
    <w:rsid w:val="00C575E5"/>
    <w:rsid w:val="00C61DF7"/>
    <w:rsid w:val="00C636E9"/>
    <w:rsid w:val="00C6432B"/>
    <w:rsid w:val="00C65366"/>
    <w:rsid w:val="00C65BB3"/>
    <w:rsid w:val="00C70575"/>
    <w:rsid w:val="00C70EB6"/>
    <w:rsid w:val="00C72CBD"/>
    <w:rsid w:val="00C76D54"/>
    <w:rsid w:val="00C8112A"/>
    <w:rsid w:val="00C940DB"/>
    <w:rsid w:val="00C9462E"/>
    <w:rsid w:val="00C96544"/>
    <w:rsid w:val="00CA1B50"/>
    <w:rsid w:val="00CB6703"/>
    <w:rsid w:val="00CC1370"/>
    <w:rsid w:val="00CC3940"/>
    <w:rsid w:val="00CD0B35"/>
    <w:rsid w:val="00CD2AB0"/>
    <w:rsid w:val="00CD394E"/>
    <w:rsid w:val="00CF0102"/>
    <w:rsid w:val="00D032B6"/>
    <w:rsid w:val="00D06E3E"/>
    <w:rsid w:val="00D07C21"/>
    <w:rsid w:val="00D1466B"/>
    <w:rsid w:val="00D15416"/>
    <w:rsid w:val="00D16E84"/>
    <w:rsid w:val="00D20FC0"/>
    <w:rsid w:val="00D25490"/>
    <w:rsid w:val="00D25734"/>
    <w:rsid w:val="00D338EB"/>
    <w:rsid w:val="00D37065"/>
    <w:rsid w:val="00D407DE"/>
    <w:rsid w:val="00D418BC"/>
    <w:rsid w:val="00D42F25"/>
    <w:rsid w:val="00D47311"/>
    <w:rsid w:val="00D5287A"/>
    <w:rsid w:val="00D55261"/>
    <w:rsid w:val="00D5616F"/>
    <w:rsid w:val="00D61810"/>
    <w:rsid w:val="00D66650"/>
    <w:rsid w:val="00D85F4D"/>
    <w:rsid w:val="00D9356E"/>
    <w:rsid w:val="00D93A30"/>
    <w:rsid w:val="00DA7D78"/>
    <w:rsid w:val="00DB1B2B"/>
    <w:rsid w:val="00DC2B9D"/>
    <w:rsid w:val="00DD25CD"/>
    <w:rsid w:val="00DE1F08"/>
    <w:rsid w:val="00DE3256"/>
    <w:rsid w:val="00DE6B9C"/>
    <w:rsid w:val="00E00F4F"/>
    <w:rsid w:val="00E02016"/>
    <w:rsid w:val="00E04963"/>
    <w:rsid w:val="00E06292"/>
    <w:rsid w:val="00E12D2E"/>
    <w:rsid w:val="00E151C0"/>
    <w:rsid w:val="00E200EE"/>
    <w:rsid w:val="00E239DE"/>
    <w:rsid w:val="00E31785"/>
    <w:rsid w:val="00E33046"/>
    <w:rsid w:val="00E35935"/>
    <w:rsid w:val="00E4147E"/>
    <w:rsid w:val="00E44D81"/>
    <w:rsid w:val="00E57F08"/>
    <w:rsid w:val="00E6479F"/>
    <w:rsid w:val="00E661EC"/>
    <w:rsid w:val="00E73AC4"/>
    <w:rsid w:val="00E742B8"/>
    <w:rsid w:val="00E75B6A"/>
    <w:rsid w:val="00E77471"/>
    <w:rsid w:val="00E80522"/>
    <w:rsid w:val="00E85404"/>
    <w:rsid w:val="00E94059"/>
    <w:rsid w:val="00E95E41"/>
    <w:rsid w:val="00EA5FCE"/>
    <w:rsid w:val="00EA7F8E"/>
    <w:rsid w:val="00EB56EF"/>
    <w:rsid w:val="00EC3641"/>
    <w:rsid w:val="00EC78A7"/>
    <w:rsid w:val="00ED1DC8"/>
    <w:rsid w:val="00ED1F97"/>
    <w:rsid w:val="00ED4783"/>
    <w:rsid w:val="00EE20FA"/>
    <w:rsid w:val="00EE21E0"/>
    <w:rsid w:val="00EE4EA0"/>
    <w:rsid w:val="00EF3801"/>
    <w:rsid w:val="00F00C1F"/>
    <w:rsid w:val="00F021FE"/>
    <w:rsid w:val="00F04052"/>
    <w:rsid w:val="00F113EF"/>
    <w:rsid w:val="00F212B2"/>
    <w:rsid w:val="00F24541"/>
    <w:rsid w:val="00F3115C"/>
    <w:rsid w:val="00F36709"/>
    <w:rsid w:val="00F367D4"/>
    <w:rsid w:val="00F42F5A"/>
    <w:rsid w:val="00F477D7"/>
    <w:rsid w:val="00F50999"/>
    <w:rsid w:val="00F60C00"/>
    <w:rsid w:val="00F66A50"/>
    <w:rsid w:val="00F72677"/>
    <w:rsid w:val="00F73435"/>
    <w:rsid w:val="00F83753"/>
    <w:rsid w:val="00F85039"/>
    <w:rsid w:val="00F94E1E"/>
    <w:rsid w:val="00F96ED0"/>
    <w:rsid w:val="00FA1D2C"/>
    <w:rsid w:val="00FB0654"/>
    <w:rsid w:val="00FB27AD"/>
    <w:rsid w:val="00FB7536"/>
    <w:rsid w:val="00FC09AF"/>
    <w:rsid w:val="00FC20C3"/>
    <w:rsid w:val="00FC7E8F"/>
    <w:rsid w:val="00FD18DC"/>
    <w:rsid w:val="00FD30AF"/>
    <w:rsid w:val="00FD544C"/>
    <w:rsid w:val="00FD5C5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2362EF"/>
  <w15:docId w15:val="{5858804E-1342-4AFA-A919-01B77781CE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2141"/>
  </w:style>
  <w:style w:type="paragraph" w:styleId="Heading1">
    <w:name w:val="heading 1"/>
    <w:basedOn w:val="Normal"/>
    <w:link w:val="Heading1Char"/>
    <w:uiPriority w:val="9"/>
    <w:qFormat/>
    <w:rsid w:val="00B74DFB"/>
    <w:pPr>
      <w:spacing w:before="100" w:beforeAutospacing="1" w:after="100" w:afterAutospacing="1" w:line="240" w:lineRule="auto"/>
      <w:outlineLvl w:val="0"/>
    </w:pPr>
    <w:rPr>
      <w:rFonts w:eastAsia="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53DF3"/>
    <w:pPr>
      <w:spacing w:before="100" w:beforeAutospacing="1" w:after="100" w:afterAutospacing="1" w:line="240" w:lineRule="auto"/>
    </w:pPr>
    <w:rPr>
      <w:rFonts w:eastAsia="Times New Roman" w:cs="Times New Roman"/>
      <w:sz w:val="24"/>
      <w:szCs w:val="24"/>
    </w:rPr>
  </w:style>
  <w:style w:type="paragraph" w:customStyle="1" w:styleId="CharCharCharChar">
    <w:name w:val="Char Char Char Char"/>
    <w:basedOn w:val="Normal"/>
    <w:uiPriority w:val="99"/>
    <w:rsid w:val="00A35542"/>
    <w:pPr>
      <w:pageBreakBefore/>
      <w:spacing w:before="100" w:beforeAutospacing="1" w:after="100" w:afterAutospacing="1" w:line="240" w:lineRule="auto"/>
      <w:jc w:val="both"/>
    </w:pPr>
    <w:rPr>
      <w:rFonts w:ascii="Tahoma" w:eastAsia="Times New Roman" w:hAnsi="Tahoma" w:cs="Tahoma"/>
      <w:sz w:val="20"/>
      <w:szCs w:val="20"/>
    </w:rPr>
  </w:style>
  <w:style w:type="character" w:styleId="Hyperlink">
    <w:name w:val="Hyperlink"/>
    <w:basedOn w:val="DefaultParagraphFont"/>
    <w:uiPriority w:val="99"/>
    <w:semiHidden/>
    <w:unhideWhenUsed/>
    <w:rsid w:val="00DE1F08"/>
    <w:rPr>
      <w:color w:val="0000FF"/>
      <w:u w:val="single"/>
    </w:rPr>
  </w:style>
  <w:style w:type="paragraph" w:styleId="Header">
    <w:name w:val="header"/>
    <w:basedOn w:val="Normal"/>
    <w:link w:val="HeaderChar"/>
    <w:uiPriority w:val="99"/>
    <w:unhideWhenUsed/>
    <w:rsid w:val="00852C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2C8F"/>
  </w:style>
  <w:style w:type="paragraph" w:styleId="Footer">
    <w:name w:val="footer"/>
    <w:basedOn w:val="Normal"/>
    <w:link w:val="FooterChar"/>
    <w:uiPriority w:val="99"/>
    <w:unhideWhenUsed/>
    <w:rsid w:val="00852C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2C8F"/>
  </w:style>
  <w:style w:type="character" w:customStyle="1" w:styleId="Heading1Char">
    <w:name w:val="Heading 1 Char"/>
    <w:basedOn w:val="DefaultParagraphFont"/>
    <w:link w:val="Heading1"/>
    <w:uiPriority w:val="9"/>
    <w:rsid w:val="00B74DFB"/>
    <w:rPr>
      <w:rFonts w:eastAsia="Times New Roman" w:cs="Times New Roman"/>
      <w:b/>
      <w:bCs/>
      <w:kern w:val="36"/>
      <w:sz w:val="48"/>
      <w:szCs w:val="48"/>
    </w:rPr>
  </w:style>
  <w:style w:type="paragraph" w:styleId="BalloonText">
    <w:name w:val="Balloon Text"/>
    <w:basedOn w:val="Normal"/>
    <w:link w:val="BalloonTextChar"/>
    <w:uiPriority w:val="99"/>
    <w:semiHidden/>
    <w:unhideWhenUsed/>
    <w:rsid w:val="006254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25441"/>
    <w:rPr>
      <w:rFonts w:ascii="Tahoma" w:hAnsi="Tahoma" w:cs="Tahoma"/>
      <w:sz w:val="16"/>
      <w:szCs w:val="16"/>
    </w:rPr>
  </w:style>
  <w:style w:type="paragraph" w:styleId="ListParagraph">
    <w:name w:val="List Paragraph"/>
    <w:basedOn w:val="Normal"/>
    <w:uiPriority w:val="34"/>
    <w:qFormat/>
    <w:rsid w:val="003B6ACE"/>
    <w:pPr>
      <w:ind w:left="720"/>
      <w:contextualSpacing/>
    </w:pPr>
  </w:style>
  <w:style w:type="table" w:styleId="TableGrid">
    <w:name w:val="Table Grid"/>
    <w:basedOn w:val="TableNormal"/>
    <w:uiPriority w:val="59"/>
    <w:rsid w:val="002B0B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A94B0F"/>
  </w:style>
  <w:style w:type="character" w:styleId="Emphasis">
    <w:name w:val="Emphasis"/>
    <w:uiPriority w:val="20"/>
    <w:qFormat/>
    <w:rsid w:val="00A94B0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20092413">
      <w:bodyDiv w:val="1"/>
      <w:marLeft w:val="0"/>
      <w:marRight w:val="0"/>
      <w:marTop w:val="0"/>
      <w:marBottom w:val="0"/>
      <w:divBdr>
        <w:top w:val="none" w:sz="0" w:space="0" w:color="auto"/>
        <w:left w:val="none" w:sz="0" w:space="0" w:color="auto"/>
        <w:bottom w:val="none" w:sz="0" w:space="0" w:color="auto"/>
        <w:right w:val="none" w:sz="0" w:space="0" w:color="auto"/>
      </w:divBdr>
      <w:divsChild>
        <w:div w:id="696081783">
          <w:marLeft w:val="0"/>
          <w:marRight w:val="0"/>
          <w:marTop w:val="0"/>
          <w:marBottom w:val="0"/>
          <w:divBdr>
            <w:top w:val="none" w:sz="0" w:space="0" w:color="auto"/>
            <w:left w:val="none" w:sz="0" w:space="0" w:color="auto"/>
            <w:bottom w:val="none" w:sz="0" w:space="0" w:color="auto"/>
            <w:right w:val="none" w:sz="0" w:space="0" w:color="auto"/>
          </w:divBdr>
        </w:div>
        <w:div w:id="1263611365">
          <w:marLeft w:val="0"/>
          <w:marRight w:val="0"/>
          <w:marTop w:val="0"/>
          <w:marBottom w:val="0"/>
          <w:divBdr>
            <w:top w:val="none" w:sz="0" w:space="0" w:color="auto"/>
            <w:left w:val="none" w:sz="0" w:space="0" w:color="auto"/>
            <w:bottom w:val="none" w:sz="0" w:space="0" w:color="auto"/>
            <w:right w:val="none" w:sz="0" w:space="0" w:color="auto"/>
          </w:divBdr>
        </w:div>
        <w:div w:id="768548324">
          <w:marLeft w:val="0"/>
          <w:marRight w:val="0"/>
          <w:marTop w:val="0"/>
          <w:marBottom w:val="0"/>
          <w:divBdr>
            <w:top w:val="none" w:sz="0" w:space="0" w:color="auto"/>
            <w:left w:val="none" w:sz="0" w:space="0" w:color="auto"/>
            <w:bottom w:val="none" w:sz="0" w:space="0" w:color="auto"/>
            <w:right w:val="none" w:sz="0" w:space="0" w:color="auto"/>
          </w:divBdr>
        </w:div>
        <w:div w:id="1217351709">
          <w:marLeft w:val="0"/>
          <w:marRight w:val="0"/>
          <w:marTop w:val="120"/>
          <w:marBottom w:val="0"/>
          <w:divBdr>
            <w:top w:val="none" w:sz="0" w:space="0" w:color="auto"/>
            <w:left w:val="none" w:sz="0" w:space="0" w:color="auto"/>
            <w:bottom w:val="none" w:sz="0" w:space="0" w:color="auto"/>
            <w:right w:val="none" w:sz="0" w:space="0" w:color="auto"/>
          </w:divBdr>
        </w:div>
      </w:divsChild>
    </w:div>
    <w:div w:id="410277318">
      <w:bodyDiv w:val="1"/>
      <w:marLeft w:val="0"/>
      <w:marRight w:val="0"/>
      <w:marTop w:val="0"/>
      <w:marBottom w:val="0"/>
      <w:divBdr>
        <w:top w:val="none" w:sz="0" w:space="0" w:color="auto"/>
        <w:left w:val="none" w:sz="0" w:space="0" w:color="auto"/>
        <w:bottom w:val="none" w:sz="0" w:space="0" w:color="auto"/>
        <w:right w:val="none" w:sz="0" w:space="0" w:color="auto"/>
      </w:divBdr>
      <w:divsChild>
        <w:div w:id="1577351235">
          <w:marLeft w:val="0"/>
          <w:marRight w:val="0"/>
          <w:marTop w:val="0"/>
          <w:marBottom w:val="0"/>
          <w:divBdr>
            <w:top w:val="none" w:sz="0" w:space="0" w:color="auto"/>
            <w:left w:val="none" w:sz="0" w:space="0" w:color="auto"/>
            <w:bottom w:val="none" w:sz="0" w:space="0" w:color="auto"/>
            <w:right w:val="none" w:sz="0" w:space="0" w:color="auto"/>
          </w:divBdr>
        </w:div>
        <w:div w:id="1431583237">
          <w:marLeft w:val="0"/>
          <w:marRight w:val="0"/>
          <w:marTop w:val="0"/>
          <w:marBottom w:val="0"/>
          <w:divBdr>
            <w:top w:val="none" w:sz="0" w:space="0" w:color="auto"/>
            <w:left w:val="none" w:sz="0" w:space="0" w:color="auto"/>
            <w:bottom w:val="none" w:sz="0" w:space="0" w:color="auto"/>
            <w:right w:val="none" w:sz="0" w:space="0" w:color="auto"/>
          </w:divBdr>
        </w:div>
        <w:div w:id="1947927502">
          <w:marLeft w:val="0"/>
          <w:marRight w:val="0"/>
          <w:marTop w:val="0"/>
          <w:marBottom w:val="0"/>
          <w:divBdr>
            <w:top w:val="none" w:sz="0" w:space="0" w:color="auto"/>
            <w:left w:val="none" w:sz="0" w:space="0" w:color="auto"/>
            <w:bottom w:val="none" w:sz="0" w:space="0" w:color="auto"/>
            <w:right w:val="none" w:sz="0" w:space="0" w:color="auto"/>
          </w:divBdr>
        </w:div>
        <w:div w:id="1887982378">
          <w:marLeft w:val="0"/>
          <w:marRight w:val="0"/>
          <w:marTop w:val="0"/>
          <w:marBottom w:val="0"/>
          <w:divBdr>
            <w:top w:val="none" w:sz="0" w:space="0" w:color="auto"/>
            <w:left w:val="none" w:sz="0" w:space="0" w:color="auto"/>
            <w:bottom w:val="none" w:sz="0" w:space="0" w:color="auto"/>
            <w:right w:val="none" w:sz="0" w:space="0" w:color="auto"/>
          </w:divBdr>
        </w:div>
      </w:divsChild>
    </w:div>
    <w:div w:id="717778946">
      <w:bodyDiv w:val="1"/>
      <w:marLeft w:val="0"/>
      <w:marRight w:val="0"/>
      <w:marTop w:val="0"/>
      <w:marBottom w:val="0"/>
      <w:divBdr>
        <w:top w:val="none" w:sz="0" w:space="0" w:color="auto"/>
        <w:left w:val="none" w:sz="0" w:space="0" w:color="auto"/>
        <w:bottom w:val="none" w:sz="0" w:space="0" w:color="auto"/>
        <w:right w:val="none" w:sz="0" w:space="0" w:color="auto"/>
      </w:divBdr>
    </w:div>
    <w:div w:id="815218449">
      <w:bodyDiv w:val="1"/>
      <w:marLeft w:val="0"/>
      <w:marRight w:val="0"/>
      <w:marTop w:val="0"/>
      <w:marBottom w:val="0"/>
      <w:divBdr>
        <w:top w:val="none" w:sz="0" w:space="0" w:color="auto"/>
        <w:left w:val="none" w:sz="0" w:space="0" w:color="auto"/>
        <w:bottom w:val="none" w:sz="0" w:space="0" w:color="auto"/>
        <w:right w:val="none" w:sz="0" w:space="0" w:color="auto"/>
      </w:divBdr>
    </w:div>
    <w:div w:id="913663891">
      <w:bodyDiv w:val="1"/>
      <w:marLeft w:val="0"/>
      <w:marRight w:val="0"/>
      <w:marTop w:val="0"/>
      <w:marBottom w:val="0"/>
      <w:divBdr>
        <w:top w:val="none" w:sz="0" w:space="0" w:color="auto"/>
        <w:left w:val="none" w:sz="0" w:space="0" w:color="auto"/>
        <w:bottom w:val="none" w:sz="0" w:space="0" w:color="auto"/>
        <w:right w:val="none" w:sz="0" w:space="0" w:color="auto"/>
      </w:divBdr>
      <w:divsChild>
        <w:div w:id="1213031763">
          <w:marLeft w:val="0"/>
          <w:marRight w:val="0"/>
          <w:marTop w:val="0"/>
          <w:marBottom w:val="0"/>
          <w:divBdr>
            <w:top w:val="none" w:sz="0" w:space="0" w:color="auto"/>
            <w:left w:val="none" w:sz="0" w:space="0" w:color="auto"/>
            <w:bottom w:val="none" w:sz="0" w:space="0" w:color="auto"/>
            <w:right w:val="none" w:sz="0" w:space="0" w:color="auto"/>
          </w:divBdr>
        </w:div>
        <w:div w:id="1199664450">
          <w:marLeft w:val="0"/>
          <w:marRight w:val="0"/>
          <w:marTop w:val="0"/>
          <w:marBottom w:val="0"/>
          <w:divBdr>
            <w:top w:val="none" w:sz="0" w:space="0" w:color="auto"/>
            <w:left w:val="none" w:sz="0" w:space="0" w:color="auto"/>
            <w:bottom w:val="none" w:sz="0" w:space="0" w:color="auto"/>
            <w:right w:val="none" w:sz="0" w:space="0" w:color="auto"/>
          </w:divBdr>
        </w:div>
      </w:divsChild>
    </w:div>
    <w:div w:id="980156866">
      <w:bodyDiv w:val="1"/>
      <w:marLeft w:val="0"/>
      <w:marRight w:val="0"/>
      <w:marTop w:val="0"/>
      <w:marBottom w:val="0"/>
      <w:divBdr>
        <w:top w:val="none" w:sz="0" w:space="0" w:color="auto"/>
        <w:left w:val="none" w:sz="0" w:space="0" w:color="auto"/>
        <w:bottom w:val="none" w:sz="0" w:space="0" w:color="auto"/>
        <w:right w:val="none" w:sz="0" w:space="0" w:color="auto"/>
      </w:divBdr>
      <w:divsChild>
        <w:div w:id="439030079">
          <w:marLeft w:val="0"/>
          <w:marRight w:val="0"/>
          <w:marTop w:val="0"/>
          <w:marBottom w:val="0"/>
          <w:divBdr>
            <w:top w:val="none" w:sz="0" w:space="0" w:color="auto"/>
            <w:left w:val="none" w:sz="0" w:space="0" w:color="auto"/>
            <w:bottom w:val="none" w:sz="0" w:space="0" w:color="auto"/>
            <w:right w:val="none" w:sz="0" w:space="0" w:color="auto"/>
          </w:divBdr>
        </w:div>
        <w:div w:id="587469193">
          <w:marLeft w:val="0"/>
          <w:marRight w:val="0"/>
          <w:marTop w:val="0"/>
          <w:marBottom w:val="0"/>
          <w:divBdr>
            <w:top w:val="none" w:sz="0" w:space="0" w:color="auto"/>
            <w:left w:val="none" w:sz="0" w:space="0" w:color="auto"/>
            <w:bottom w:val="none" w:sz="0" w:space="0" w:color="auto"/>
            <w:right w:val="none" w:sz="0" w:space="0" w:color="auto"/>
          </w:divBdr>
        </w:div>
        <w:div w:id="896742640">
          <w:marLeft w:val="0"/>
          <w:marRight w:val="0"/>
          <w:marTop w:val="0"/>
          <w:marBottom w:val="0"/>
          <w:divBdr>
            <w:top w:val="none" w:sz="0" w:space="0" w:color="auto"/>
            <w:left w:val="none" w:sz="0" w:space="0" w:color="auto"/>
            <w:bottom w:val="none" w:sz="0" w:space="0" w:color="auto"/>
            <w:right w:val="none" w:sz="0" w:space="0" w:color="auto"/>
          </w:divBdr>
        </w:div>
        <w:div w:id="75983567">
          <w:marLeft w:val="0"/>
          <w:marRight w:val="0"/>
          <w:marTop w:val="0"/>
          <w:marBottom w:val="0"/>
          <w:divBdr>
            <w:top w:val="none" w:sz="0" w:space="0" w:color="auto"/>
            <w:left w:val="none" w:sz="0" w:space="0" w:color="auto"/>
            <w:bottom w:val="none" w:sz="0" w:space="0" w:color="auto"/>
            <w:right w:val="none" w:sz="0" w:space="0" w:color="auto"/>
          </w:divBdr>
        </w:div>
        <w:div w:id="622929219">
          <w:marLeft w:val="0"/>
          <w:marRight w:val="0"/>
          <w:marTop w:val="0"/>
          <w:marBottom w:val="0"/>
          <w:divBdr>
            <w:top w:val="none" w:sz="0" w:space="0" w:color="auto"/>
            <w:left w:val="none" w:sz="0" w:space="0" w:color="auto"/>
            <w:bottom w:val="none" w:sz="0" w:space="0" w:color="auto"/>
            <w:right w:val="none" w:sz="0" w:space="0" w:color="auto"/>
          </w:divBdr>
        </w:div>
        <w:div w:id="481585923">
          <w:marLeft w:val="0"/>
          <w:marRight w:val="0"/>
          <w:marTop w:val="0"/>
          <w:marBottom w:val="0"/>
          <w:divBdr>
            <w:top w:val="none" w:sz="0" w:space="0" w:color="auto"/>
            <w:left w:val="none" w:sz="0" w:space="0" w:color="auto"/>
            <w:bottom w:val="none" w:sz="0" w:space="0" w:color="auto"/>
            <w:right w:val="none" w:sz="0" w:space="0" w:color="auto"/>
          </w:divBdr>
        </w:div>
        <w:div w:id="78798457">
          <w:marLeft w:val="0"/>
          <w:marRight w:val="0"/>
          <w:marTop w:val="0"/>
          <w:marBottom w:val="0"/>
          <w:divBdr>
            <w:top w:val="none" w:sz="0" w:space="0" w:color="auto"/>
            <w:left w:val="none" w:sz="0" w:space="0" w:color="auto"/>
            <w:bottom w:val="none" w:sz="0" w:space="0" w:color="auto"/>
            <w:right w:val="none" w:sz="0" w:space="0" w:color="auto"/>
          </w:divBdr>
        </w:div>
        <w:div w:id="1771928869">
          <w:marLeft w:val="0"/>
          <w:marRight w:val="0"/>
          <w:marTop w:val="0"/>
          <w:marBottom w:val="0"/>
          <w:divBdr>
            <w:top w:val="none" w:sz="0" w:space="0" w:color="auto"/>
            <w:left w:val="none" w:sz="0" w:space="0" w:color="auto"/>
            <w:bottom w:val="none" w:sz="0" w:space="0" w:color="auto"/>
            <w:right w:val="none" w:sz="0" w:space="0" w:color="auto"/>
          </w:divBdr>
        </w:div>
        <w:div w:id="354893015">
          <w:marLeft w:val="0"/>
          <w:marRight w:val="0"/>
          <w:marTop w:val="0"/>
          <w:marBottom w:val="0"/>
          <w:divBdr>
            <w:top w:val="none" w:sz="0" w:space="0" w:color="auto"/>
            <w:left w:val="none" w:sz="0" w:space="0" w:color="auto"/>
            <w:bottom w:val="none" w:sz="0" w:space="0" w:color="auto"/>
            <w:right w:val="none" w:sz="0" w:space="0" w:color="auto"/>
          </w:divBdr>
        </w:div>
        <w:div w:id="646906697">
          <w:marLeft w:val="0"/>
          <w:marRight w:val="0"/>
          <w:marTop w:val="0"/>
          <w:marBottom w:val="0"/>
          <w:divBdr>
            <w:top w:val="none" w:sz="0" w:space="0" w:color="auto"/>
            <w:left w:val="none" w:sz="0" w:space="0" w:color="auto"/>
            <w:bottom w:val="none" w:sz="0" w:space="0" w:color="auto"/>
            <w:right w:val="none" w:sz="0" w:space="0" w:color="auto"/>
          </w:divBdr>
        </w:div>
        <w:div w:id="569920749">
          <w:marLeft w:val="0"/>
          <w:marRight w:val="0"/>
          <w:marTop w:val="0"/>
          <w:marBottom w:val="0"/>
          <w:divBdr>
            <w:top w:val="none" w:sz="0" w:space="0" w:color="auto"/>
            <w:left w:val="none" w:sz="0" w:space="0" w:color="auto"/>
            <w:bottom w:val="none" w:sz="0" w:space="0" w:color="auto"/>
            <w:right w:val="none" w:sz="0" w:space="0" w:color="auto"/>
          </w:divBdr>
        </w:div>
        <w:div w:id="867529549">
          <w:marLeft w:val="0"/>
          <w:marRight w:val="0"/>
          <w:marTop w:val="0"/>
          <w:marBottom w:val="0"/>
          <w:divBdr>
            <w:top w:val="none" w:sz="0" w:space="0" w:color="auto"/>
            <w:left w:val="none" w:sz="0" w:space="0" w:color="auto"/>
            <w:bottom w:val="none" w:sz="0" w:space="0" w:color="auto"/>
            <w:right w:val="none" w:sz="0" w:space="0" w:color="auto"/>
          </w:divBdr>
        </w:div>
        <w:div w:id="87697248">
          <w:marLeft w:val="0"/>
          <w:marRight w:val="0"/>
          <w:marTop w:val="0"/>
          <w:marBottom w:val="0"/>
          <w:divBdr>
            <w:top w:val="none" w:sz="0" w:space="0" w:color="auto"/>
            <w:left w:val="none" w:sz="0" w:space="0" w:color="auto"/>
            <w:bottom w:val="none" w:sz="0" w:space="0" w:color="auto"/>
            <w:right w:val="none" w:sz="0" w:space="0" w:color="auto"/>
          </w:divBdr>
        </w:div>
        <w:div w:id="705915064">
          <w:marLeft w:val="0"/>
          <w:marRight w:val="0"/>
          <w:marTop w:val="0"/>
          <w:marBottom w:val="0"/>
          <w:divBdr>
            <w:top w:val="none" w:sz="0" w:space="0" w:color="auto"/>
            <w:left w:val="none" w:sz="0" w:space="0" w:color="auto"/>
            <w:bottom w:val="none" w:sz="0" w:space="0" w:color="auto"/>
            <w:right w:val="none" w:sz="0" w:space="0" w:color="auto"/>
          </w:divBdr>
        </w:div>
        <w:div w:id="1985087543">
          <w:marLeft w:val="0"/>
          <w:marRight w:val="0"/>
          <w:marTop w:val="0"/>
          <w:marBottom w:val="0"/>
          <w:divBdr>
            <w:top w:val="none" w:sz="0" w:space="0" w:color="auto"/>
            <w:left w:val="none" w:sz="0" w:space="0" w:color="auto"/>
            <w:bottom w:val="none" w:sz="0" w:space="0" w:color="auto"/>
            <w:right w:val="none" w:sz="0" w:space="0" w:color="auto"/>
          </w:divBdr>
        </w:div>
        <w:div w:id="597494122">
          <w:marLeft w:val="0"/>
          <w:marRight w:val="0"/>
          <w:marTop w:val="0"/>
          <w:marBottom w:val="0"/>
          <w:divBdr>
            <w:top w:val="none" w:sz="0" w:space="0" w:color="auto"/>
            <w:left w:val="none" w:sz="0" w:space="0" w:color="auto"/>
            <w:bottom w:val="none" w:sz="0" w:space="0" w:color="auto"/>
            <w:right w:val="none" w:sz="0" w:space="0" w:color="auto"/>
          </w:divBdr>
        </w:div>
        <w:div w:id="736513566">
          <w:marLeft w:val="0"/>
          <w:marRight w:val="0"/>
          <w:marTop w:val="0"/>
          <w:marBottom w:val="0"/>
          <w:divBdr>
            <w:top w:val="none" w:sz="0" w:space="0" w:color="auto"/>
            <w:left w:val="none" w:sz="0" w:space="0" w:color="auto"/>
            <w:bottom w:val="none" w:sz="0" w:space="0" w:color="auto"/>
            <w:right w:val="none" w:sz="0" w:space="0" w:color="auto"/>
          </w:divBdr>
        </w:div>
        <w:div w:id="1928923094">
          <w:marLeft w:val="0"/>
          <w:marRight w:val="0"/>
          <w:marTop w:val="0"/>
          <w:marBottom w:val="0"/>
          <w:divBdr>
            <w:top w:val="none" w:sz="0" w:space="0" w:color="auto"/>
            <w:left w:val="none" w:sz="0" w:space="0" w:color="auto"/>
            <w:bottom w:val="none" w:sz="0" w:space="0" w:color="auto"/>
            <w:right w:val="none" w:sz="0" w:space="0" w:color="auto"/>
          </w:divBdr>
        </w:div>
        <w:div w:id="568075063">
          <w:marLeft w:val="0"/>
          <w:marRight w:val="0"/>
          <w:marTop w:val="0"/>
          <w:marBottom w:val="0"/>
          <w:divBdr>
            <w:top w:val="none" w:sz="0" w:space="0" w:color="auto"/>
            <w:left w:val="none" w:sz="0" w:space="0" w:color="auto"/>
            <w:bottom w:val="none" w:sz="0" w:space="0" w:color="auto"/>
            <w:right w:val="none" w:sz="0" w:space="0" w:color="auto"/>
          </w:divBdr>
        </w:div>
        <w:div w:id="82848764">
          <w:marLeft w:val="0"/>
          <w:marRight w:val="0"/>
          <w:marTop w:val="0"/>
          <w:marBottom w:val="0"/>
          <w:divBdr>
            <w:top w:val="none" w:sz="0" w:space="0" w:color="auto"/>
            <w:left w:val="none" w:sz="0" w:space="0" w:color="auto"/>
            <w:bottom w:val="none" w:sz="0" w:space="0" w:color="auto"/>
            <w:right w:val="none" w:sz="0" w:space="0" w:color="auto"/>
          </w:divBdr>
        </w:div>
        <w:div w:id="2101558480">
          <w:marLeft w:val="0"/>
          <w:marRight w:val="0"/>
          <w:marTop w:val="0"/>
          <w:marBottom w:val="0"/>
          <w:divBdr>
            <w:top w:val="none" w:sz="0" w:space="0" w:color="auto"/>
            <w:left w:val="none" w:sz="0" w:space="0" w:color="auto"/>
            <w:bottom w:val="none" w:sz="0" w:space="0" w:color="auto"/>
            <w:right w:val="none" w:sz="0" w:space="0" w:color="auto"/>
          </w:divBdr>
        </w:div>
        <w:div w:id="286471981">
          <w:marLeft w:val="0"/>
          <w:marRight w:val="0"/>
          <w:marTop w:val="0"/>
          <w:marBottom w:val="0"/>
          <w:divBdr>
            <w:top w:val="none" w:sz="0" w:space="0" w:color="auto"/>
            <w:left w:val="none" w:sz="0" w:space="0" w:color="auto"/>
            <w:bottom w:val="none" w:sz="0" w:space="0" w:color="auto"/>
            <w:right w:val="none" w:sz="0" w:space="0" w:color="auto"/>
          </w:divBdr>
        </w:div>
        <w:div w:id="1515803799">
          <w:marLeft w:val="0"/>
          <w:marRight w:val="0"/>
          <w:marTop w:val="0"/>
          <w:marBottom w:val="0"/>
          <w:divBdr>
            <w:top w:val="none" w:sz="0" w:space="0" w:color="auto"/>
            <w:left w:val="none" w:sz="0" w:space="0" w:color="auto"/>
            <w:bottom w:val="none" w:sz="0" w:space="0" w:color="auto"/>
            <w:right w:val="none" w:sz="0" w:space="0" w:color="auto"/>
          </w:divBdr>
        </w:div>
        <w:div w:id="1045181078">
          <w:marLeft w:val="0"/>
          <w:marRight w:val="0"/>
          <w:marTop w:val="0"/>
          <w:marBottom w:val="0"/>
          <w:divBdr>
            <w:top w:val="none" w:sz="0" w:space="0" w:color="auto"/>
            <w:left w:val="none" w:sz="0" w:space="0" w:color="auto"/>
            <w:bottom w:val="none" w:sz="0" w:space="0" w:color="auto"/>
            <w:right w:val="none" w:sz="0" w:space="0" w:color="auto"/>
          </w:divBdr>
        </w:div>
        <w:div w:id="845099920">
          <w:marLeft w:val="0"/>
          <w:marRight w:val="0"/>
          <w:marTop w:val="0"/>
          <w:marBottom w:val="0"/>
          <w:divBdr>
            <w:top w:val="none" w:sz="0" w:space="0" w:color="auto"/>
            <w:left w:val="none" w:sz="0" w:space="0" w:color="auto"/>
            <w:bottom w:val="none" w:sz="0" w:space="0" w:color="auto"/>
            <w:right w:val="none" w:sz="0" w:space="0" w:color="auto"/>
          </w:divBdr>
        </w:div>
        <w:div w:id="1021127164">
          <w:marLeft w:val="0"/>
          <w:marRight w:val="0"/>
          <w:marTop w:val="0"/>
          <w:marBottom w:val="0"/>
          <w:divBdr>
            <w:top w:val="none" w:sz="0" w:space="0" w:color="auto"/>
            <w:left w:val="none" w:sz="0" w:space="0" w:color="auto"/>
            <w:bottom w:val="none" w:sz="0" w:space="0" w:color="auto"/>
            <w:right w:val="none" w:sz="0" w:space="0" w:color="auto"/>
          </w:divBdr>
        </w:div>
        <w:div w:id="753010496">
          <w:marLeft w:val="0"/>
          <w:marRight w:val="0"/>
          <w:marTop w:val="0"/>
          <w:marBottom w:val="0"/>
          <w:divBdr>
            <w:top w:val="none" w:sz="0" w:space="0" w:color="auto"/>
            <w:left w:val="none" w:sz="0" w:space="0" w:color="auto"/>
            <w:bottom w:val="none" w:sz="0" w:space="0" w:color="auto"/>
            <w:right w:val="none" w:sz="0" w:space="0" w:color="auto"/>
          </w:divBdr>
        </w:div>
        <w:div w:id="842739131">
          <w:marLeft w:val="0"/>
          <w:marRight w:val="0"/>
          <w:marTop w:val="0"/>
          <w:marBottom w:val="0"/>
          <w:divBdr>
            <w:top w:val="none" w:sz="0" w:space="0" w:color="auto"/>
            <w:left w:val="none" w:sz="0" w:space="0" w:color="auto"/>
            <w:bottom w:val="none" w:sz="0" w:space="0" w:color="auto"/>
            <w:right w:val="none" w:sz="0" w:space="0" w:color="auto"/>
          </w:divBdr>
        </w:div>
        <w:div w:id="97065948">
          <w:marLeft w:val="0"/>
          <w:marRight w:val="0"/>
          <w:marTop w:val="0"/>
          <w:marBottom w:val="0"/>
          <w:divBdr>
            <w:top w:val="none" w:sz="0" w:space="0" w:color="auto"/>
            <w:left w:val="none" w:sz="0" w:space="0" w:color="auto"/>
            <w:bottom w:val="none" w:sz="0" w:space="0" w:color="auto"/>
            <w:right w:val="none" w:sz="0" w:space="0" w:color="auto"/>
          </w:divBdr>
        </w:div>
        <w:div w:id="1241939844">
          <w:marLeft w:val="0"/>
          <w:marRight w:val="0"/>
          <w:marTop w:val="0"/>
          <w:marBottom w:val="0"/>
          <w:divBdr>
            <w:top w:val="none" w:sz="0" w:space="0" w:color="auto"/>
            <w:left w:val="none" w:sz="0" w:space="0" w:color="auto"/>
            <w:bottom w:val="none" w:sz="0" w:space="0" w:color="auto"/>
            <w:right w:val="none" w:sz="0" w:space="0" w:color="auto"/>
          </w:divBdr>
        </w:div>
        <w:div w:id="691154203">
          <w:marLeft w:val="0"/>
          <w:marRight w:val="0"/>
          <w:marTop w:val="0"/>
          <w:marBottom w:val="0"/>
          <w:divBdr>
            <w:top w:val="none" w:sz="0" w:space="0" w:color="auto"/>
            <w:left w:val="none" w:sz="0" w:space="0" w:color="auto"/>
            <w:bottom w:val="none" w:sz="0" w:space="0" w:color="auto"/>
            <w:right w:val="none" w:sz="0" w:space="0" w:color="auto"/>
          </w:divBdr>
        </w:div>
        <w:div w:id="166025738">
          <w:marLeft w:val="0"/>
          <w:marRight w:val="0"/>
          <w:marTop w:val="0"/>
          <w:marBottom w:val="0"/>
          <w:divBdr>
            <w:top w:val="none" w:sz="0" w:space="0" w:color="auto"/>
            <w:left w:val="none" w:sz="0" w:space="0" w:color="auto"/>
            <w:bottom w:val="none" w:sz="0" w:space="0" w:color="auto"/>
            <w:right w:val="none" w:sz="0" w:space="0" w:color="auto"/>
          </w:divBdr>
        </w:div>
        <w:div w:id="1331828829">
          <w:marLeft w:val="0"/>
          <w:marRight w:val="0"/>
          <w:marTop w:val="0"/>
          <w:marBottom w:val="0"/>
          <w:divBdr>
            <w:top w:val="none" w:sz="0" w:space="0" w:color="auto"/>
            <w:left w:val="none" w:sz="0" w:space="0" w:color="auto"/>
            <w:bottom w:val="none" w:sz="0" w:space="0" w:color="auto"/>
            <w:right w:val="none" w:sz="0" w:space="0" w:color="auto"/>
          </w:divBdr>
        </w:div>
        <w:div w:id="1039816371">
          <w:marLeft w:val="0"/>
          <w:marRight w:val="0"/>
          <w:marTop w:val="0"/>
          <w:marBottom w:val="0"/>
          <w:divBdr>
            <w:top w:val="none" w:sz="0" w:space="0" w:color="auto"/>
            <w:left w:val="none" w:sz="0" w:space="0" w:color="auto"/>
            <w:bottom w:val="none" w:sz="0" w:space="0" w:color="auto"/>
            <w:right w:val="none" w:sz="0" w:space="0" w:color="auto"/>
          </w:divBdr>
        </w:div>
      </w:divsChild>
    </w:div>
    <w:div w:id="1056707631">
      <w:bodyDiv w:val="1"/>
      <w:marLeft w:val="0"/>
      <w:marRight w:val="0"/>
      <w:marTop w:val="0"/>
      <w:marBottom w:val="0"/>
      <w:divBdr>
        <w:top w:val="none" w:sz="0" w:space="0" w:color="auto"/>
        <w:left w:val="none" w:sz="0" w:space="0" w:color="auto"/>
        <w:bottom w:val="none" w:sz="0" w:space="0" w:color="auto"/>
        <w:right w:val="none" w:sz="0" w:space="0" w:color="auto"/>
      </w:divBdr>
    </w:div>
    <w:div w:id="1074816409">
      <w:bodyDiv w:val="1"/>
      <w:marLeft w:val="0"/>
      <w:marRight w:val="0"/>
      <w:marTop w:val="0"/>
      <w:marBottom w:val="0"/>
      <w:divBdr>
        <w:top w:val="none" w:sz="0" w:space="0" w:color="auto"/>
        <w:left w:val="none" w:sz="0" w:space="0" w:color="auto"/>
        <w:bottom w:val="none" w:sz="0" w:space="0" w:color="auto"/>
        <w:right w:val="none" w:sz="0" w:space="0" w:color="auto"/>
      </w:divBdr>
    </w:div>
    <w:div w:id="1105536429">
      <w:bodyDiv w:val="1"/>
      <w:marLeft w:val="0"/>
      <w:marRight w:val="0"/>
      <w:marTop w:val="0"/>
      <w:marBottom w:val="0"/>
      <w:divBdr>
        <w:top w:val="none" w:sz="0" w:space="0" w:color="auto"/>
        <w:left w:val="none" w:sz="0" w:space="0" w:color="auto"/>
        <w:bottom w:val="none" w:sz="0" w:space="0" w:color="auto"/>
        <w:right w:val="none" w:sz="0" w:space="0" w:color="auto"/>
      </w:divBdr>
    </w:div>
    <w:div w:id="1361055552">
      <w:bodyDiv w:val="1"/>
      <w:marLeft w:val="0"/>
      <w:marRight w:val="0"/>
      <w:marTop w:val="0"/>
      <w:marBottom w:val="0"/>
      <w:divBdr>
        <w:top w:val="none" w:sz="0" w:space="0" w:color="auto"/>
        <w:left w:val="none" w:sz="0" w:space="0" w:color="auto"/>
        <w:bottom w:val="none" w:sz="0" w:space="0" w:color="auto"/>
        <w:right w:val="none" w:sz="0" w:space="0" w:color="auto"/>
      </w:divBdr>
    </w:div>
    <w:div w:id="1574967441">
      <w:bodyDiv w:val="1"/>
      <w:marLeft w:val="0"/>
      <w:marRight w:val="0"/>
      <w:marTop w:val="0"/>
      <w:marBottom w:val="0"/>
      <w:divBdr>
        <w:top w:val="none" w:sz="0" w:space="0" w:color="auto"/>
        <w:left w:val="none" w:sz="0" w:space="0" w:color="auto"/>
        <w:bottom w:val="none" w:sz="0" w:space="0" w:color="auto"/>
        <w:right w:val="none" w:sz="0" w:space="0" w:color="auto"/>
      </w:divBdr>
    </w:div>
    <w:div w:id="1607542722">
      <w:bodyDiv w:val="1"/>
      <w:marLeft w:val="0"/>
      <w:marRight w:val="0"/>
      <w:marTop w:val="0"/>
      <w:marBottom w:val="0"/>
      <w:divBdr>
        <w:top w:val="none" w:sz="0" w:space="0" w:color="auto"/>
        <w:left w:val="none" w:sz="0" w:space="0" w:color="auto"/>
        <w:bottom w:val="none" w:sz="0" w:space="0" w:color="auto"/>
        <w:right w:val="none" w:sz="0" w:space="0" w:color="auto"/>
      </w:divBdr>
    </w:div>
    <w:div w:id="1623682876">
      <w:bodyDiv w:val="1"/>
      <w:marLeft w:val="0"/>
      <w:marRight w:val="0"/>
      <w:marTop w:val="0"/>
      <w:marBottom w:val="0"/>
      <w:divBdr>
        <w:top w:val="none" w:sz="0" w:space="0" w:color="auto"/>
        <w:left w:val="none" w:sz="0" w:space="0" w:color="auto"/>
        <w:bottom w:val="none" w:sz="0" w:space="0" w:color="auto"/>
        <w:right w:val="none" w:sz="0" w:space="0" w:color="auto"/>
      </w:divBdr>
    </w:div>
    <w:div w:id="1717192666">
      <w:bodyDiv w:val="1"/>
      <w:marLeft w:val="0"/>
      <w:marRight w:val="0"/>
      <w:marTop w:val="0"/>
      <w:marBottom w:val="0"/>
      <w:divBdr>
        <w:top w:val="none" w:sz="0" w:space="0" w:color="auto"/>
        <w:left w:val="none" w:sz="0" w:space="0" w:color="auto"/>
        <w:bottom w:val="none" w:sz="0" w:space="0" w:color="auto"/>
        <w:right w:val="none" w:sz="0" w:space="0" w:color="auto"/>
      </w:divBdr>
    </w:div>
    <w:div w:id="1847745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086DF8-5B8E-4AF0-BB72-7405F8841E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1843</Words>
  <Characters>10507</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Admin</cp:lastModifiedBy>
  <cp:revision>2</cp:revision>
  <cp:lastPrinted>2022-10-08T07:52:00Z</cp:lastPrinted>
  <dcterms:created xsi:type="dcterms:W3CDTF">2022-10-14T08:09:00Z</dcterms:created>
  <dcterms:modified xsi:type="dcterms:W3CDTF">2022-10-14T08:09:00Z</dcterms:modified>
</cp:coreProperties>
</file>