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-127" w:type="dxa"/>
        <w:shd w:val="clear" w:color="auto" w:fill="FFFFFF"/>
        <w:tblLook w:val="04A0"/>
      </w:tblPr>
      <w:tblGrid>
        <w:gridCol w:w="3686"/>
        <w:gridCol w:w="5528"/>
      </w:tblGrid>
      <w:tr w:rsidR="005178D3" w:rsidRPr="00576530" w:rsidTr="005178D3">
        <w:trPr>
          <w:trHeight w:val="797"/>
        </w:trPr>
        <w:tc>
          <w:tcPr>
            <w:tcW w:w="3686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78D3" w:rsidRPr="00576530" w:rsidRDefault="005178D3" w:rsidP="003B2A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576530">
              <w:rPr>
                <w:b/>
                <w:color w:val="000000"/>
                <w:sz w:val="26"/>
                <w:szCs w:val="26"/>
                <w:lang w:val="nl-NL"/>
              </w:rPr>
              <w:t>HỘI ĐỒNG NHÂN DÂN</w:t>
            </w:r>
          </w:p>
          <w:p w:rsidR="005178D3" w:rsidRDefault="005178D3" w:rsidP="003B2A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color w:val="000000"/>
                <w:sz w:val="26"/>
                <w:szCs w:val="26"/>
                <w:lang w:val="nl-NL"/>
              </w:rPr>
              <w:t>THÀNH PHỐ</w:t>
            </w:r>
            <w:r w:rsidRPr="00205CCD">
              <w:rPr>
                <w:b/>
                <w:color w:val="000000"/>
                <w:sz w:val="26"/>
                <w:szCs w:val="26"/>
                <w:lang w:val="nl-NL"/>
              </w:rPr>
              <w:t xml:space="preserve"> TUYÊN QUANG</w:t>
            </w:r>
          </w:p>
          <w:p w:rsidR="005178D3" w:rsidRDefault="005178D3" w:rsidP="003B2A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0" type="#_x0000_t32" style="position:absolute;left:0;text-align:left;margin-left:54.95pt;margin-top:0;width:52.65pt;height:1.25pt;flip:y;z-index:251665408" o:connectortype="straight"/>
              </w:pict>
            </w:r>
          </w:p>
          <w:p w:rsidR="005178D3" w:rsidRPr="00576530" w:rsidRDefault="005178D3" w:rsidP="003B2A6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>
              <w:rPr>
                <w:color w:val="000000"/>
                <w:sz w:val="26"/>
                <w:szCs w:val="26"/>
                <w:lang w:val="nl-NL"/>
              </w:rPr>
              <w:t>Số: 01</w:t>
            </w:r>
            <w:r w:rsidRPr="00205CCD">
              <w:rPr>
                <w:color w:val="000000"/>
                <w:sz w:val="26"/>
                <w:szCs w:val="26"/>
                <w:lang w:val="nl-NL"/>
              </w:rPr>
              <w:t>/</w:t>
            </w:r>
            <w:r>
              <w:rPr>
                <w:color w:val="000000"/>
                <w:sz w:val="26"/>
                <w:szCs w:val="26"/>
                <w:lang w:val="nl-NL"/>
              </w:rPr>
              <w:t>2017/</w:t>
            </w:r>
            <w:r w:rsidRPr="00205CCD">
              <w:rPr>
                <w:color w:val="000000"/>
                <w:sz w:val="26"/>
                <w:szCs w:val="26"/>
                <w:lang w:val="nl-NL"/>
              </w:rPr>
              <w:t>NQ-HĐND</w:t>
            </w:r>
            <w:r w:rsidRPr="00205CCD">
              <w:rPr>
                <w:b/>
                <w:color w:val="000000"/>
                <w:lang w:val="nl-NL"/>
              </w:rPr>
              <w:t xml:space="preserve"> </w:t>
            </w:r>
          </w:p>
        </w:tc>
        <w:tc>
          <w:tcPr>
            <w:tcW w:w="552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178D3" w:rsidRPr="00205CCD" w:rsidRDefault="005178D3" w:rsidP="005178D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205CCD">
              <w:rPr>
                <w:b/>
                <w:color w:val="000000"/>
                <w:sz w:val="26"/>
                <w:szCs w:val="26"/>
                <w:lang w:val="nl-NL"/>
              </w:rPr>
              <w:t>CỘNG HÒA XÃ HỘI CHỦ NGHĨA VIỆT NAM</w:t>
            </w:r>
          </w:p>
          <w:p w:rsidR="005178D3" w:rsidRPr="005178D3" w:rsidRDefault="005178D3" w:rsidP="005178D3">
            <w:pPr>
              <w:jc w:val="center"/>
              <w:rPr>
                <w:b/>
                <w:color w:val="000000"/>
                <w:sz w:val="26"/>
                <w:szCs w:val="26"/>
                <w:lang w:val="nl-NL"/>
              </w:rPr>
            </w:pPr>
            <w:r w:rsidRPr="005178D3">
              <w:rPr>
                <w:b/>
                <w:color w:val="000000"/>
                <w:sz w:val="26"/>
                <w:szCs w:val="26"/>
                <w:lang w:val="nl-NL"/>
              </w:rPr>
              <w:t>Độc lập - Tự do - Hạnh phúc</w:t>
            </w:r>
          </w:p>
          <w:p w:rsidR="005178D3" w:rsidRDefault="005178D3" w:rsidP="005178D3">
            <w:pPr>
              <w:jc w:val="center"/>
              <w:rPr>
                <w:i/>
                <w:color w:val="000000"/>
                <w:sz w:val="26"/>
                <w:szCs w:val="26"/>
                <w:lang w:val="nl-NL"/>
              </w:rPr>
            </w:pPr>
            <w:r>
              <w:rPr>
                <w:b/>
                <w:noProof/>
                <w:color w:val="000000"/>
                <w:sz w:val="26"/>
                <w:szCs w:val="26"/>
              </w:rPr>
              <w:pict>
                <v:shape id="_x0000_s1039" type="#_x0000_t32" style="position:absolute;left:0;text-align:left;margin-left:58.3pt;margin-top:-.6pt;width:157.3pt;height:1.25pt;flip:y;z-index:251664384" o:connectortype="straight"/>
              </w:pict>
            </w:r>
          </w:p>
          <w:p w:rsidR="005178D3" w:rsidRPr="00205CCD" w:rsidRDefault="005178D3" w:rsidP="005178D3">
            <w:pPr>
              <w:jc w:val="right"/>
              <w:rPr>
                <w:color w:val="000000"/>
                <w:sz w:val="26"/>
                <w:szCs w:val="26"/>
                <w:lang w:val="nl-NL"/>
              </w:rPr>
            </w:pPr>
            <w:r>
              <w:rPr>
                <w:i/>
                <w:color w:val="000000"/>
                <w:sz w:val="26"/>
                <w:szCs w:val="26"/>
                <w:lang w:val="nl-NL"/>
              </w:rPr>
              <w:t>TP.</w:t>
            </w:r>
            <w:r w:rsidRPr="00205CCD">
              <w:rPr>
                <w:i/>
                <w:color w:val="000000"/>
                <w:sz w:val="26"/>
                <w:szCs w:val="26"/>
                <w:lang w:val="nl-NL"/>
              </w:rPr>
              <w:t xml:space="preserve">  Tuyên Quang, ngày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 27 </w:t>
            </w:r>
            <w:r w:rsidRPr="00205CCD">
              <w:rPr>
                <w:i/>
                <w:color w:val="000000"/>
                <w:sz w:val="26"/>
                <w:szCs w:val="26"/>
                <w:lang w:val="nl-NL"/>
              </w:rPr>
              <w:t xml:space="preserve">tháng 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 xml:space="preserve">12 </w:t>
            </w:r>
            <w:r w:rsidRPr="00205CCD">
              <w:rPr>
                <w:i/>
                <w:color w:val="000000"/>
                <w:sz w:val="26"/>
                <w:szCs w:val="26"/>
                <w:lang w:val="nl-NL"/>
              </w:rPr>
              <w:t>năm 201</w:t>
            </w:r>
            <w:r>
              <w:rPr>
                <w:i/>
                <w:color w:val="000000"/>
                <w:sz w:val="26"/>
                <w:szCs w:val="26"/>
                <w:lang w:val="nl-NL"/>
              </w:rPr>
              <w:t>7</w:t>
            </w:r>
          </w:p>
        </w:tc>
      </w:tr>
    </w:tbl>
    <w:p w:rsidR="005178D3" w:rsidRPr="00E87D22" w:rsidRDefault="005178D3" w:rsidP="00B54ADA">
      <w:pPr>
        <w:spacing w:before="120"/>
        <w:jc w:val="center"/>
        <w:rPr>
          <w:color w:val="000000"/>
          <w:sz w:val="28"/>
          <w:szCs w:val="28"/>
          <w:lang w:val="nl-NL"/>
        </w:rPr>
      </w:pPr>
    </w:p>
    <w:p w:rsidR="00B54ADA" w:rsidRDefault="00B54ADA" w:rsidP="00B54ADA">
      <w:pPr>
        <w:jc w:val="center"/>
        <w:rPr>
          <w:b/>
          <w:bCs/>
          <w:sz w:val="28"/>
          <w:szCs w:val="28"/>
        </w:rPr>
      </w:pPr>
      <w:r w:rsidRPr="006F6D17">
        <w:rPr>
          <w:b/>
          <w:bCs/>
          <w:sz w:val="28"/>
          <w:szCs w:val="28"/>
        </w:rPr>
        <w:t>NGHỊ QUYẾT</w:t>
      </w:r>
    </w:p>
    <w:p w:rsidR="00C86D5B" w:rsidRDefault="00F451A7" w:rsidP="00B54A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Quy định mức hỗ trợ </w:t>
      </w:r>
      <w:r w:rsidR="00C86D5B">
        <w:rPr>
          <w:b/>
          <w:bCs/>
          <w:sz w:val="28"/>
          <w:szCs w:val="28"/>
        </w:rPr>
        <w:t xml:space="preserve"> xây dựng đường bê tông xi măng ngõ thôn, xóm, </w:t>
      </w:r>
    </w:p>
    <w:p w:rsidR="00F451A7" w:rsidRPr="006F6D17" w:rsidRDefault="00C86D5B" w:rsidP="00B54AD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F451A7">
        <w:rPr>
          <w:b/>
          <w:bCs/>
          <w:sz w:val="28"/>
          <w:szCs w:val="28"/>
        </w:rPr>
        <w:t>tổ dân phố trên địa bàn thành phố</w:t>
      </w:r>
      <w:r>
        <w:rPr>
          <w:b/>
          <w:bCs/>
          <w:sz w:val="28"/>
          <w:szCs w:val="28"/>
        </w:rPr>
        <w:t xml:space="preserve"> Tuyên Quang</w:t>
      </w:r>
    </w:p>
    <w:p w:rsidR="00B54ADA" w:rsidRDefault="00703D81" w:rsidP="00B54ADA">
      <w:pPr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pict>
          <v:shape id="_x0000_s1029" type="#_x0000_t32" style="position:absolute;left:0;text-align:left;margin-left:193.25pt;margin-top:3.45pt;width:74.95pt;height:0;z-index:251663360" o:connectortype="straight"/>
        </w:pict>
      </w:r>
      <w:r w:rsidR="00E65328">
        <w:rPr>
          <w:b/>
          <w:bCs/>
          <w:sz w:val="28"/>
          <w:szCs w:val="28"/>
        </w:rPr>
        <w:t xml:space="preserve">  </w:t>
      </w:r>
    </w:p>
    <w:p w:rsidR="00E65328" w:rsidRDefault="00E65328" w:rsidP="00B54ADA">
      <w:pPr>
        <w:ind w:firstLine="720"/>
        <w:jc w:val="both"/>
        <w:rPr>
          <w:b/>
          <w:bCs/>
          <w:sz w:val="28"/>
          <w:szCs w:val="28"/>
        </w:rPr>
      </w:pPr>
    </w:p>
    <w:p w:rsidR="00B84799" w:rsidRDefault="005E24D1" w:rsidP="005E24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</w:t>
      </w:r>
      <w:r w:rsidR="00E65328">
        <w:rPr>
          <w:b/>
          <w:bCs/>
          <w:sz w:val="28"/>
          <w:szCs w:val="28"/>
        </w:rPr>
        <w:t>HỘI ĐỒNG NHÂN DÂN THÀNH PHỐ TUYÊN QUANG</w:t>
      </w:r>
      <w:r w:rsidR="0065487A">
        <w:rPr>
          <w:b/>
          <w:bCs/>
          <w:sz w:val="28"/>
          <w:szCs w:val="28"/>
        </w:rPr>
        <w:t xml:space="preserve"> </w:t>
      </w:r>
    </w:p>
    <w:p w:rsidR="00E65328" w:rsidRDefault="00B84799" w:rsidP="005E24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65487A">
        <w:rPr>
          <w:b/>
          <w:bCs/>
          <w:sz w:val="28"/>
          <w:szCs w:val="28"/>
        </w:rPr>
        <w:t xml:space="preserve">KHÓA XXI, KỲ HỌP THỨ </w:t>
      </w:r>
      <w:r w:rsidR="00C86D5B">
        <w:rPr>
          <w:b/>
          <w:bCs/>
          <w:sz w:val="28"/>
          <w:szCs w:val="28"/>
        </w:rPr>
        <w:t>5</w:t>
      </w: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2B2323" w:rsidP="00E72BD8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Căn cứ Luật Tổ chức chính quyền địa phương ngày 19 tháng 6 năm 2015;</w:t>
      </w:r>
    </w:p>
    <w:p w:rsidR="002B2323" w:rsidRPr="00D677B5" w:rsidRDefault="00397736" w:rsidP="00E72BD8">
      <w:pPr>
        <w:spacing w:before="120" w:after="120"/>
        <w:ind w:firstLine="720"/>
        <w:jc w:val="both"/>
        <w:rPr>
          <w:bCs/>
          <w:i/>
          <w:spacing w:val="-10"/>
          <w:sz w:val="28"/>
          <w:szCs w:val="28"/>
        </w:rPr>
      </w:pPr>
      <w:r w:rsidRPr="00D677B5">
        <w:rPr>
          <w:bCs/>
          <w:i/>
          <w:spacing w:val="-10"/>
          <w:sz w:val="28"/>
          <w:szCs w:val="28"/>
        </w:rPr>
        <w:t>Căn cứ Luật Ban hành văn bản quy phạm pháp luật ngày 22 tháng 6 năm 2015</w:t>
      </w:r>
      <w:r w:rsidR="00D677B5" w:rsidRPr="00D677B5">
        <w:rPr>
          <w:bCs/>
          <w:i/>
          <w:spacing w:val="-10"/>
          <w:sz w:val="28"/>
          <w:szCs w:val="28"/>
        </w:rPr>
        <w:t>;</w:t>
      </w:r>
    </w:p>
    <w:p w:rsidR="00B54ADA" w:rsidRDefault="00D677B5" w:rsidP="00E72BD8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Căn cứ Luật Ngân sách nhà nước ngày 25 tháng 6 năm 2015;</w:t>
      </w:r>
    </w:p>
    <w:p w:rsidR="003B456F" w:rsidRDefault="00F039E9" w:rsidP="00E72BD8">
      <w:pPr>
        <w:spacing w:before="120" w:after="120"/>
        <w:ind w:firstLine="720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Căn cứ Nghị quyết số 06/2016/NQ-HĐND ngày</w:t>
      </w:r>
      <w:r w:rsidR="00F31EE4">
        <w:rPr>
          <w:bCs/>
          <w:i/>
          <w:sz w:val="28"/>
          <w:szCs w:val="28"/>
        </w:rPr>
        <w:t xml:space="preserve"> 06 tháng 12 năm 2016 của Hội đồng nhân dân tỉnh Tuyên Quang quy định định mức phân bổ dự toán chi</w:t>
      </w:r>
      <w:r w:rsidR="00506435">
        <w:rPr>
          <w:bCs/>
          <w:i/>
          <w:sz w:val="28"/>
          <w:szCs w:val="28"/>
        </w:rPr>
        <w:t xml:space="preserve"> thường xuyên ngân sách địa phương</w:t>
      </w:r>
      <w:r w:rsidR="003B456F">
        <w:rPr>
          <w:bCs/>
          <w:i/>
          <w:sz w:val="28"/>
          <w:szCs w:val="28"/>
        </w:rPr>
        <w:t xml:space="preserve"> năm 2017 và áp dụng cho thời kỳ ổn định ngân sách địa phương </w:t>
      </w:r>
      <w:r w:rsidR="00506435">
        <w:rPr>
          <w:bCs/>
          <w:i/>
          <w:sz w:val="28"/>
          <w:szCs w:val="28"/>
        </w:rPr>
        <w:t>giai đoạn 2017-2020;</w:t>
      </w:r>
    </w:p>
    <w:p w:rsidR="00B54ADA" w:rsidRDefault="005227EC" w:rsidP="00CE37B1">
      <w:pPr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  <w:t>Xét Tờ trình số 2</w:t>
      </w:r>
      <w:r w:rsidR="00CE37B1">
        <w:rPr>
          <w:bCs/>
          <w:i/>
          <w:sz w:val="28"/>
          <w:szCs w:val="28"/>
        </w:rPr>
        <w:t>71</w:t>
      </w:r>
      <w:r>
        <w:rPr>
          <w:bCs/>
          <w:i/>
          <w:sz w:val="28"/>
          <w:szCs w:val="28"/>
        </w:rPr>
        <w:t>/TTr</w:t>
      </w:r>
      <w:r w:rsidR="00C577C0">
        <w:rPr>
          <w:bCs/>
          <w:i/>
          <w:sz w:val="28"/>
          <w:szCs w:val="28"/>
        </w:rPr>
        <w:t>-UBND ngày 1</w:t>
      </w:r>
      <w:r w:rsidR="00CE37B1">
        <w:rPr>
          <w:bCs/>
          <w:i/>
          <w:sz w:val="28"/>
          <w:szCs w:val="28"/>
        </w:rPr>
        <w:t>8 tháng 12 năm 2017</w:t>
      </w:r>
      <w:r w:rsidR="00C577C0">
        <w:rPr>
          <w:bCs/>
          <w:i/>
          <w:sz w:val="28"/>
          <w:szCs w:val="28"/>
        </w:rPr>
        <w:t xml:space="preserve"> của Ủy ban nhân dân</w:t>
      </w:r>
      <w:r w:rsidR="00CB32CF">
        <w:rPr>
          <w:bCs/>
          <w:i/>
          <w:sz w:val="28"/>
          <w:szCs w:val="28"/>
        </w:rPr>
        <w:t xml:space="preserve"> thành phố về </w:t>
      </w:r>
      <w:r w:rsidR="00CE37B1">
        <w:rPr>
          <w:bCs/>
          <w:i/>
          <w:sz w:val="28"/>
          <w:szCs w:val="28"/>
        </w:rPr>
        <w:t xml:space="preserve">ban hành Nghị quyết </w:t>
      </w:r>
      <w:r w:rsidR="00CE37B1" w:rsidRPr="00CE37B1">
        <w:rPr>
          <w:bCs/>
          <w:i/>
          <w:sz w:val="28"/>
          <w:szCs w:val="28"/>
        </w:rPr>
        <w:t>hỗ trợ  xây dựng đường</w:t>
      </w:r>
      <w:r w:rsidR="00E46403">
        <w:rPr>
          <w:bCs/>
          <w:i/>
          <w:sz w:val="28"/>
          <w:szCs w:val="28"/>
        </w:rPr>
        <w:t xml:space="preserve"> bê tông xi măng ngõ thôn, xóm,</w:t>
      </w:r>
      <w:r w:rsidR="00CE37B1" w:rsidRPr="00CE37B1">
        <w:rPr>
          <w:bCs/>
          <w:i/>
          <w:sz w:val="28"/>
          <w:szCs w:val="28"/>
        </w:rPr>
        <w:t xml:space="preserve"> tổ dân phố trên địa bàn thành phố Tuyên Quang</w:t>
      </w:r>
      <w:r w:rsidR="00CE37B1">
        <w:rPr>
          <w:bCs/>
          <w:i/>
          <w:sz w:val="28"/>
          <w:szCs w:val="28"/>
        </w:rPr>
        <w:t>; Báo cáo thẩm tra số 54</w:t>
      </w:r>
      <w:r w:rsidR="00406C92">
        <w:rPr>
          <w:bCs/>
          <w:i/>
          <w:sz w:val="28"/>
          <w:szCs w:val="28"/>
        </w:rPr>
        <w:t xml:space="preserve">/BC-HĐND </w:t>
      </w:r>
      <w:r w:rsidR="00406C92" w:rsidRPr="009A5CD9">
        <w:rPr>
          <w:bCs/>
          <w:i/>
          <w:spacing w:val="-6"/>
          <w:sz w:val="28"/>
          <w:szCs w:val="28"/>
        </w:rPr>
        <w:t xml:space="preserve">ngày </w:t>
      </w:r>
      <w:r w:rsidR="00CE37B1">
        <w:rPr>
          <w:bCs/>
          <w:i/>
          <w:spacing w:val="-6"/>
          <w:sz w:val="28"/>
          <w:szCs w:val="28"/>
        </w:rPr>
        <w:t>20</w:t>
      </w:r>
      <w:r w:rsidR="00406C92" w:rsidRPr="009A5CD9">
        <w:rPr>
          <w:bCs/>
          <w:i/>
          <w:spacing w:val="-6"/>
          <w:sz w:val="28"/>
          <w:szCs w:val="28"/>
        </w:rPr>
        <w:t xml:space="preserve"> tháng 12 năm 201</w:t>
      </w:r>
      <w:r w:rsidR="00CE37B1">
        <w:rPr>
          <w:bCs/>
          <w:i/>
          <w:spacing w:val="-6"/>
          <w:sz w:val="28"/>
          <w:szCs w:val="28"/>
        </w:rPr>
        <w:t>7</w:t>
      </w:r>
      <w:r w:rsidR="00E46403">
        <w:rPr>
          <w:bCs/>
          <w:i/>
          <w:spacing w:val="-6"/>
          <w:sz w:val="28"/>
          <w:szCs w:val="28"/>
        </w:rPr>
        <w:t xml:space="preserve"> </w:t>
      </w:r>
      <w:r w:rsidR="009A5CD9" w:rsidRPr="009A5CD9">
        <w:rPr>
          <w:bCs/>
          <w:i/>
          <w:spacing w:val="-6"/>
          <w:sz w:val="28"/>
          <w:szCs w:val="28"/>
        </w:rPr>
        <w:t>của Ban Kinh tế - Xã hội Hội đồng nhân dân thành phố;</w:t>
      </w:r>
      <w:r w:rsidR="009A5CD9">
        <w:rPr>
          <w:bCs/>
          <w:i/>
          <w:sz w:val="28"/>
          <w:szCs w:val="28"/>
        </w:rPr>
        <w:t xml:space="preserve"> </w:t>
      </w:r>
      <w:r w:rsidR="00864FC8">
        <w:rPr>
          <w:bCs/>
          <w:i/>
          <w:sz w:val="28"/>
          <w:szCs w:val="28"/>
        </w:rPr>
        <w:t>ý kiến thảo luận của đại biểu Hội đồng nhân dân thành phố tại kỳ họp</w:t>
      </w:r>
      <w:r w:rsidR="00344927">
        <w:rPr>
          <w:bCs/>
          <w:i/>
          <w:sz w:val="28"/>
          <w:szCs w:val="28"/>
        </w:rPr>
        <w:t>,</w:t>
      </w:r>
    </w:p>
    <w:p w:rsidR="00C22BC7" w:rsidRDefault="00864FC8" w:rsidP="00B1769E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E37B1">
        <w:rPr>
          <w:b/>
          <w:bCs/>
          <w:sz w:val="28"/>
          <w:szCs w:val="28"/>
        </w:rPr>
        <w:tab/>
      </w:r>
      <w:r w:rsidR="00CE37B1">
        <w:rPr>
          <w:b/>
          <w:bCs/>
          <w:sz w:val="28"/>
          <w:szCs w:val="28"/>
        </w:rPr>
        <w:tab/>
        <w:t>QUYẾT NGHỊ</w:t>
      </w:r>
      <w:r w:rsidR="008A5435">
        <w:rPr>
          <w:b/>
          <w:bCs/>
          <w:sz w:val="28"/>
          <w:szCs w:val="28"/>
        </w:rPr>
        <w:t>:</w:t>
      </w:r>
    </w:p>
    <w:p w:rsidR="00E46403" w:rsidRDefault="00CE0DB3" w:rsidP="00E46403">
      <w:pPr>
        <w:spacing w:before="120" w:after="120"/>
        <w:ind w:firstLine="7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Điều 1. </w:t>
      </w:r>
      <w:r w:rsidR="00B1769E" w:rsidRPr="00B1769E">
        <w:rPr>
          <w:bCs/>
          <w:sz w:val="28"/>
          <w:szCs w:val="28"/>
        </w:rPr>
        <w:t>Quy định mức hỗ trợ  xây dựng đường bê tông xi măng ngõ thôn, xóm, tổ dân phố trên địa bàn thành phố Tuyên Quang</w:t>
      </w:r>
      <w:r w:rsidR="001931CF">
        <w:rPr>
          <w:bCs/>
          <w:sz w:val="28"/>
          <w:szCs w:val="28"/>
        </w:rPr>
        <w:t xml:space="preserve">, </w:t>
      </w:r>
      <w:r w:rsidR="00B1769E">
        <w:rPr>
          <w:bCs/>
          <w:sz w:val="28"/>
          <w:szCs w:val="28"/>
        </w:rPr>
        <w:t>cụ thể như sau:</w:t>
      </w:r>
    </w:p>
    <w:p w:rsidR="00CE0DB3" w:rsidRPr="00E46403" w:rsidRDefault="00E46403" w:rsidP="00E46403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E46403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4E0972" w:rsidRPr="0011509D">
        <w:rPr>
          <w:bCs/>
          <w:sz w:val="28"/>
          <w:szCs w:val="28"/>
        </w:rPr>
        <w:t>Đối tượng áp dụng</w:t>
      </w:r>
    </w:p>
    <w:p w:rsidR="001931CF" w:rsidRDefault="001931CF" w:rsidP="00E72BD8">
      <w:pPr>
        <w:spacing w:before="120" w:after="12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C</w:t>
      </w:r>
      <w:r w:rsidR="004E0972">
        <w:rPr>
          <w:bCs/>
          <w:sz w:val="28"/>
          <w:szCs w:val="28"/>
        </w:rPr>
        <w:t xml:space="preserve">ác thôn, xóm, tổ dân phố </w:t>
      </w:r>
      <w:r w:rsidRPr="00B1769E">
        <w:rPr>
          <w:bCs/>
          <w:sz w:val="28"/>
          <w:szCs w:val="28"/>
        </w:rPr>
        <w:t>trên địa bàn thành phố Tuyên Quang</w:t>
      </w:r>
      <w:r>
        <w:rPr>
          <w:bCs/>
          <w:sz w:val="28"/>
          <w:szCs w:val="28"/>
        </w:rPr>
        <w:t>.</w:t>
      </w:r>
    </w:p>
    <w:p w:rsidR="0001097B" w:rsidRDefault="00D21400" w:rsidP="00E72BD8">
      <w:pPr>
        <w:spacing w:before="120" w:after="120"/>
        <w:ind w:left="720"/>
        <w:jc w:val="both"/>
        <w:rPr>
          <w:bCs/>
          <w:sz w:val="28"/>
          <w:szCs w:val="28"/>
        </w:rPr>
      </w:pPr>
      <w:r w:rsidRPr="00D21400">
        <w:rPr>
          <w:b/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="001931CF">
        <w:rPr>
          <w:bCs/>
          <w:sz w:val="28"/>
          <w:szCs w:val="28"/>
        </w:rPr>
        <w:t>Nội dung</w:t>
      </w:r>
      <w:r w:rsidR="0011509D" w:rsidRPr="00D21400">
        <w:rPr>
          <w:bCs/>
          <w:sz w:val="28"/>
          <w:szCs w:val="28"/>
        </w:rPr>
        <w:t xml:space="preserve"> hỗ </w:t>
      </w:r>
      <w:r w:rsidR="003E5D9A">
        <w:rPr>
          <w:bCs/>
          <w:sz w:val="28"/>
          <w:szCs w:val="28"/>
        </w:rPr>
        <w:t>trợ</w:t>
      </w:r>
    </w:p>
    <w:p w:rsidR="00C01DC9" w:rsidRPr="001931CF" w:rsidRDefault="001931CF" w:rsidP="001931CF">
      <w:pPr>
        <w:spacing w:before="120" w:after="120"/>
        <w:jc w:val="both"/>
        <w:rPr>
          <w:bCs/>
          <w:spacing w:val="-4"/>
          <w:sz w:val="28"/>
          <w:szCs w:val="28"/>
        </w:rPr>
      </w:pPr>
      <w:r>
        <w:rPr>
          <w:bCs/>
          <w:sz w:val="28"/>
          <w:szCs w:val="28"/>
        </w:rPr>
        <w:tab/>
      </w:r>
      <w:r w:rsidR="00D21400" w:rsidRPr="001931CF">
        <w:rPr>
          <w:bCs/>
          <w:spacing w:val="-4"/>
          <w:sz w:val="28"/>
          <w:szCs w:val="28"/>
        </w:rPr>
        <w:t>a</w:t>
      </w:r>
      <w:r w:rsidR="009C3459" w:rsidRPr="001931CF">
        <w:rPr>
          <w:bCs/>
          <w:spacing w:val="-4"/>
          <w:sz w:val="28"/>
          <w:szCs w:val="28"/>
        </w:rPr>
        <w:t>)</w:t>
      </w:r>
      <w:r w:rsidR="00780DAF" w:rsidRPr="001931CF">
        <w:rPr>
          <w:bCs/>
          <w:spacing w:val="-4"/>
          <w:sz w:val="28"/>
          <w:szCs w:val="28"/>
        </w:rPr>
        <w:t xml:space="preserve"> </w:t>
      </w:r>
      <w:r w:rsidRPr="001931CF">
        <w:rPr>
          <w:bCs/>
          <w:spacing w:val="-4"/>
          <w:sz w:val="28"/>
          <w:szCs w:val="28"/>
        </w:rPr>
        <w:t>Hỗ trợ xi măng xây dựng đường bê tông xi măng, hố ga cống thoát  nước</w:t>
      </w:r>
      <w:r w:rsidR="00780DAF" w:rsidRPr="001931CF">
        <w:rPr>
          <w:bCs/>
          <w:spacing w:val="-4"/>
          <w:sz w:val="28"/>
          <w:szCs w:val="28"/>
        </w:rPr>
        <w:t>.</w:t>
      </w:r>
    </w:p>
    <w:p w:rsidR="001931CF" w:rsidRDefault="00780DAF" w:rsidP="001931CF">
      <w:pPr>
        <w:spacing w:before="120" w:after="120"/>
        <w:ind w:firstLine="720"/>
        <w:jc w:val="both"/>
        <w:rPr>
          <w:bCs/>
          <w:sz w:val="28"/>
          <w:szCs w:val="28"/>
        </w:rPr>
      </w:pPr>
      <w:r w:rsidRPr="00B51CEC">
        <w:rPr>
          <w:bCs/>
          <w:sz w:val="28"/>
          <w:szCs w:val="28"/>
        </w:rPr>
        <w:t>b)</w:t>
      </w:r>
      <w:r w:rsidR="00BE106C" w:rsidRPr="00B51CEC">
        <w:rPr>
          <w:bCs/>
          <w:sz w:val="28"/>
          <w:szCs w:val="28"/>
        </w:rPr>
        <w:t xml:space="preserve"> </w:t>
      </w:r>
      <w:r w:rsidR="001931CF">
        <w:rPr>
          <w:bCs/>
          <w:sz w:val="28"/>
          <w:szCs w:val="28"/>
        </w:rPr>
        <w:t xml:space="preserve">Hỗ trợ ống cống bê tông cốt thép đúc sẵn, chiều dài mỗi ống cống bằng 01 m, chủng loại bao gồm: Ống cống đường kính D=30cm, D=75cm, D=100cm. </w:t>
      </w:r>
    </w:p>
    <w:p w:rsidR="0073052C" w:rsidRDefault="0001097B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C1E7E">
        <w:rPr>
          <w:bCs/>
          <w:sz w:val="28"/>
          <w:szCs w:val="28"/>
        </w:rPr>
        <w:t xml:space="preserve">c) </w:t>
      </w:r>
      <w:r w:rsidR="001931CF">
        <w:rPr>
          <w:bCs/>
          <w:sz w:val="28"/>
          <w:szCs w:val="28"/>
        </w:rPr>
        <w:t>Hỗ trợ chi phí vận chuyển xi măng, ống cống đến địa điểm xây dựng công trình</w:t>
      </w:r>
      <w:r w:rsidR="0073052C">
        <w:rPr>
          <w:bCs/>
          <w:sz w:val="28"/>
          <w:szCs w:val="28"/>
        </w:rPr>
        <w:t>.</w:t>
      </w:r>
    </w:p>
    <w:p w:rsidR="001931CF" w:rsidRDefault="0001097B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8D78F7" w:rsidRPr="00D75723">
        <w:rPr>
          <w:b/>
          <w:bCs/>
          <w:sz w:val="28"/>
          <w:szCs w:val="28"/>
        </w:rPr>
        <w:t>3</w:t>
      </w:r>
      <w:r w:rsidR="008D78F7">
        <w:rPr>
          <w:bCs/>
          <w:sz w:val="28"/>
          <w:szCs w:val="28"/>
        </w:rPr>
        <w:t>.</w:t>
      </w:r>
      <w:r w:rsidR="00BE106C">
        <w:rPr>
          <w:bCs/>
          <w:sz w:val="28"/>
          <w:szCs w:val="28"/>
        </w:rPr>
        <w:t xml:space="preserve"> </w:t>
      </w:r>
      <w:r w:rsidR="001931CF">
        <w:rPr>
          <w:bCs/>
          <w:sz w:val="28"/>
          <w:szCs w:val="28"/>
        </w:rPr>
        <w:t xml:space="preserve">Điều kiện </w:t>
      </w:r>
      <w:r w:rsidR="00BE106C">
        <w:rPr>
          <w:bCs/>
          <w:sz w:val="28"/>
          <w:szCs w:val="28"/>
        </w:rPr>
        <w:t xml:space="preserve">hỗ trợ: </w:t>
      </w:r>
    </w:p>
    <w:p w:rsidR="000507CF" w:rsidRDefault="001931CF" w:rsidP="001931CF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a) </w:t>
      </w:r>
      <w:r w:rsidRPr="00B51CEC">
        <w:rPr>
          <w:bCs/>
          <w:sz w:val="28"/>
          <w:szCs w:val="28"/>
        </w:rPr>
        <w:t>Phù hợp với quy hoạ</w:t>
      </w:r>
      <w:r>
        <w:rPr>
          <w:bCs/>
          <w:sz w:val="28"/>
          <w:szCs w:val="28"/>
        </w:rPr>
        <w:t>ch.</w:t>
      </w:r>
    </w:p>
    <w:p w:rsidR="001931CF" w:rsidRDefault="000507CF" w:rsidP="001931CF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b) </w:t>
      </w:r>
      <w:r w:rsidR="001931CF">
        <w:rPr>
          <w:bCs/>
          <w:sz w:val="28"/>
          <w:szCs w:val="28"/>
        </w:rPr>
        <w:t xml:space="preserve">Không phải đền bù giải phóng mặt bằng, </w:t>
      </w:r>
      <w:r>
        <w:rPr>
          <w:bCs/>
          <w:sz w:val="28"/>
          <w:szCs w:val="28"/>
        </w:rPr>
        <w:t xml:space="preserve">được đa số </w:t>
      </w:r>
      <w:r w:rsidR="001931CF">
        <w:rPr>
          <w:bCs/>
          <w:sz w:val="28"/>
          <w:szCs w:val="28"/>
        </w:rPr>
        <w:t>nhân dân</w:t>
      </w:r>
      <w:r>
        <w:rPr>
          <w:bCs/>
          <w:sz w:val="28"/>
          <w:szCs w:val="28"/>
        </w:rPr>
        <w:t xml:space="preserve"> đồng tình nhất trí, nhân dân</w:t>
      </w:r>
      <w:r w:rsidR="001931CF">
        <w:rPr>
          <w:bCs/>
          <w:sz w:val="28"/>
          <w:szCs w:val="28"/>
        </w:rPr>
        <w:t xml:space="preserve"> tự nguyện tham gia đóng góp nhân công, vật liệu</w:t>
      </w:r>
      <w:r>
        <w:rPr>
          <w:bCs/>
          <w:sz w:val="28"/>
          <w:szCs w:val="28"/>
        </w:rPr>
        <w:t xml:space="preserve"> (trừ xi măng, ống cống)</w:t>
      </w:r>
    </w:p>
    <w:p w:rsidR="001931CF" w:rsidRDefault="00D85448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c) Tuyến đường phải đảm bảo có từ 03 hộ dân trở lên và là đường ngõ thôn, xóm, tổ dân phố.</w:t>
      </w:r>
    </w:p>
    <w:p w:rsidR="00D85448" w:rsidRDefault="00D85448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d) Mặt đường rộng tối thiểu Bm=3m</w:t>
      </w:r>
    </w:p>
    <w:p w:rsidR="00D85448" w:rsidRDefault="00D85448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đ) Thi công đúng quy trình kỹ thuật</w:t>
      </w:r>
    </w:p>
    <w:p w:rsidR="00D85448" w:rsidRDefault="0001097B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C3459" w:rsidRPr="006B1EF4">
        <w:rPr>
          <w:b/>
          <w:bCs/>
          <w:sz w:val="28"/>
          <w:szCs w:val="28"/>
        </w:rPr>
        <w:t>4</w:t>
      </w:r>
      <w:r w:rsidR="008D78F7">
        <w:rPr>
          <w:bCs/>
          <w:sz w:val="28"/>
          <w:szCs w:val="28"/>
        </w:rPr>
        <w:t xml:space="preserve">.  </w:t>
      </w:r>
      <w:r w:rsidR="00D85448">
        <w:rPr>
          <w:bCs/>
          <w:sz w:val="28"/>
          <w:szCs w:val="28"/>
        </w:rPr>
        <w:t>Mức hỗ trợ: Hỗ trợ 100% xi măng, ống cống và chi phí vận chuyển xi măng, ống cống đến địa điểm thi công gần nhất ô tô có thể đi được.</w:t>
      </w:r>
    </w:p>
    <w:p w:rsidR="00D85448" w:rsidRDefault="00D85448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6B1EF4">
        <w:rPr>
          <w:b/>
          <w:bCs/>
          <w:sz w:val="28"/>
          <w:szCs w:val="28"/>
        </w:rPr>
        <w:t>5.</w:t>
      </w:r>
      <w:r>
        <w:rPr>
          <w:bCs/>
          <w:sz w:val="28"/>
          <w:szCs w:val="28"/>
        </w:rPr>
        <w:t xml:space="preserve"> Nguồn kinh phí: Từ nguồn sự nghiệp kinh tế và các nguồn thu hợp pháp khác của thành phố.</w:t>
      </w:r>
    </w:p>
    <w:p w:rsidR="008D78F7" w:rsidRDefault="00CF4286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CF4286">
        <w:rPr>
          <w:b/>
          <w:bCs/>
          <w:sz w:val="28"/>
          <w:szCs w:val="28"/>
        </w:rPr>
        <w:t>6.</w:t>
      </w:r>
      <w:r>
        <w:rPr>
          <w:bCs/>
          <w:sz w:val="28"/>
          <w:szCs w:val="28"/>
        </w:rPr>
        <w:t xml:space="preserve"> </w:t>
      </w:r>
      <w:r w:rsidR="008D78F7">
        <w:rPr>
          <w:bCs/>
          <w:sz w:val="28"/>
          <w:szCs w:val="28"/>
        </w:rPr>
        <w:t>Thời gian thực hiện: Từ năm 201</w:t>
      </w:r>
      <w:r>
        <w:rPr>
          <w:bCs/>
          <w:sz w:val="28"/>
          <w:szCs w:val="28"/>
        </w:rPr>
        <w:t>8</w:t>
      </w:r>
      <w:r w:rsidR="008D78F7">
        <w:rPr>
          <w:bCs/>
          <w:sz w:val="28"/>
          <w:szCs w:val="28"/>
        </w:rPr>
        <w:t xml:space="preserve"> đến năm 2020.</w:t>
      </w:r>
    </w:p>
    <w:p w:rsidR="00CF4286" w:rsidRDefault="00E55A82" w:rsidP="00E72BD8">
      <w:pPr>
        <w:spacing w:before="120" w:after="120" w:line="360" w:lineRule="exact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Điều 2. </w:t>
      </w:r>
      <w:r w:rsidR="00CF4286" w:rsidRPr="00CF4286">
        <w:rPr>
          <w:bCs/>
          <w:sz w:val="28"/>
          <w:szCs w:val="28"/>
        </w:rPr>
        <w:t>Tổ chức thực hiện</w:t>
      </w:r>
    </w:p>
    <w:p w:rsidR="00E55A82" w:rsidRDefault="00F22D26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F22D26">
        <w:rPr>
          <w:b/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="004A5296">
        <w:rPr>
          <w:bCs/>
          <w:sz w:val="28"/>
          <w:szCs w:val="28"/>
        </w:rPr>
        <w:t>Giao Ủy ban nhân dân thành phố tổ chức thực hiện nghị quyết này theo đúng quy định của pháp luật</w:t>
      </w:r>
      <w:r w:rsidR="00E70CD8">
        <w:rPr>
          <w:bCs/>
          <w:sz w:val="28"/>
          <w:szCs w:val="28"/>
        </w:rPr>
        <w:t xml:space="preserve"> và định kỳ báo cáo kết quả thực hiện với Hội đồng nhân dân thành phố theo quy định</w:t>
      </w:r>
      <w:r w:rsidR="006B1EF4">
        <w:rPr>
          <w:bCs/>
          <w:sz w:val="28"/>
          <w:szCs w:val="28"/>
        </w:rPr>
        <w:t>.</w:t>
      </w:r>
    </w:p>
    <w:p w:rsidR="004A5296" w:rsidRDefault="004A5296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22D26">
        <w:rPr>
          <w:b/>
          <w:bCs/>
          <w:sz w:val="28"/>
          <w:szCs w:val="28"/>
        </w:rPr>
        <w:t>2</w:t>
      </w:r>
      <w:r w:rsidR="00527B58">
        <w:rPr>
          <w:b/>
          <w:bCs/>
          <w:sz w:val="28"/>
          <w:szCs w:val="28"/>
        </w:rPr>
        <w:t xml:space="preserve">. </w:t>
      </w:r>
      <w:r w:rsidR="00527B58">
        <w:rPr>
          <w:bCs/>
          <w:sz w:val="28"/>
          <w:szCs w:val="28"/>
        </w:rPr>
        <w:t xml:space="preserve">Giao Thường trực </w:t>
      </w:r>
      <w:r w:rsidR="00F51249">
        <w:rPr>
          <w:bCs/>
          <w:sz w:val="28"/>
          <w:szCs w:val="28"/>
        </w:rPr>
        <w:t>H</w:t>
      </w:r>
      <w:r w:rsidR="00527B58">
        <w:rPr>
          <w:bCs/>
          <w:sz w:val="28"/>
          <w:szCs w:val="28"/>
        </w:rPr>
        <w:t xml:space="preserve">ội đồng nhân dân thành phố, các Ban Hội đồng nhân dân thành phố và đại biểu </w:t>
      </w:r>
      <w:r w:rsidR="00753DF6">
        <w:rPr>
          <w:bCs/>
          <w:sz w:val="28"/>
          <w:szCs w:val="28"/>
        </w:rPr>
        <w:t>Hội đồng nhân dân thành phố giám sát việc thực hiện nghị quyết này.</w:t>
      </w:r>
    </w:p>
    <w:p w:rsidR="00341556" w:rsidRPr="00FE50E2" w:rsidRDefault="00753DF6" w:rsidP="00E72BD8">
      <w:pPr>
        <w:spacing w:before="120" w:after="120" w:line="360" w:lineRule="exac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Nghị quyết này đã được Hội đồng nhân dân thành phố khóa XXI, kỳ họp thứ </w:t>
      </w:r>
      <w:r w:rsidR="000E5F78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thông qua ngày 2</w:t>
      </w:r>
      <w:r w:rsidR="000E5F78">
        <w:rPr>
          <w:bCs/>
          <w:sz w:val="28"/>
          <w:szCs w:val="28"/>
        </w:rPr>
        <w:t>7 tháng 12 năm 2017</w:t>
      </w:r>
      <w:r>
        <w:rPr>
          <w:bCs/>
          <w:sz w:val="28"/>
          <w:szCs w:val="28"/>
        </w:rPr>
        <w:t xml:space="preserve"> và có hiệu lực</w:t>
      </w:r>
      <w:r w:rsidR="00362543">
        <w:rPr>
          <w:bCs/>
          <w:sz w:val="28"/>
          <w:szCs w:val="28"/>
        </w:rPr>
        <w:t xml:space="preserve"> từ ngày 0</w:t>
      </w:r>
      <w:r w:rsidR="000E5F78">
        <w:rPr>
          <w:bCs/>
          <w:sz w:val="28"/>
          <w:szCs w:val="28"/>
        </w:rPr>
        <w:t>3</w:t>
      </w:r>
      <w:r w:rsidR="00362543">
        <w:rPr>
          <w:bCs/>
          <w:sz w:val="28"/>
          <w:szCs w:val="28"/>
        </w:rPr>
        <w:t xml:space="preserve"> tháng 01 năm 201</w:t>
      </w:r>
      <w:r w:rsidR="000E5F78">
        <w:rPr>
          <w:bCs/>
          <w:sz w:val="28"/>
          <w:szCs w:val="28"/>
        </w:rPr>
        <w:t>8</w:t>
      </w:r>
      <w:r w:rsidR="00362543">
        <w:rPr>
          <w:bCs/>
          <w:sz w:val="28"/>
          <w:szCs w:val="28"/>
        </w:rPr>
        <w:t>./.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402"/>
      </w:tblGrid>
      <w:tr w:rsidR="00341556" w:rsidTr="00396FA7">
        <w:tc>
          <w:tcPr>
            <w:tcW w:w="5670" w:type="dxa"/>
          </w:tcPr>
          <w:p w:rsidR="00341556" w:rsidRDefault="0069286C" w:rsidP="0069286C">
            <w:pPr>
              <w:pStyle w:val="ListParagraph"/>
              <w:spacing w:before="120" w:after="120" w:line="360" w:lineRule="exact"/>
              <w:ind w:left="0"/>
              <w:rPr>
                <w:b/>
                <w:bCs/>
                <w:i/>
                <w:sz w:val="24"/>
                <w:szCs w:val="24"/>
              </w:rPr>
            </w:pPr>
            <w:r w:rsidRPr="0069286C">
              <w:rPr>
                <w:b/>
                <w:bCs/>
                <w:i/>
                <w:sz w:val="24"/>
                <w:szCs w:val="24"/>
              </w:rPr>
              <w:t>Nơi nhận:</w:t>
            </w:r>
          </w:p>
          <w:p w:rsidR="0069286C" w:rsidRPr="00BD1ABB" w:rsidRDefault="0069286C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z w:val="22"/>
                <w:szCs w:val="22"/>
              </w:rPr>
            </w:pPr>
            <w:r w:rsidRPr="00BD1ABB">
              <w:rPr>
                <w:b/>
                <w:bCs/>
                <w:i/>
                <w:sz w:val="22"/>
                <w:szCs w:val="22"/>
              </w:rPr>
              <w:t>-</w:t>
            </w:r>
            <w:r w:rsidR="00BD1ABB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A76496" w:rsidRPr="00BD1ABB">
              <w:rPr>
                <w:bCs/>
                <w:sz w:val="22"/>
                <w:szCs w:val="22"/>
              </w:rPr>
              <w:t>Thường trực HĐND tỉnh;</w:t>
            </w:r>
          </w:p>
          <w:p w:rsidR="00A76496" w:rsidRDefault="00A76496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z w:val="22"/>
                <w:szCs w:val="22"/>
              </w:rPr>
            </w:pPr>
            <w:r w:rsidRPr="00BD1ABB">
              <w:rPr>
                <w:bCs/>
                <w:sz w:val="22"/>
                <w:szCs w:val="22"/>
              </w:rPr>
              <w:t>-</w:t>
            </w:r>
            <w:r w:rsidR="00BD1ABB">
              <w:rPr>
                <w:bCs/>
                <w:sz w:val="22"/>
                <w:szCs w:val="22"/>
              </w:rPr>
              <w:t xml:space="preserve"> </w:t>
            </w:r>
            <w:r w:rsidRPr="00BD1ABB">
              <w:rPr>
                <w:bCs/>
                <w:sz w:val="22"/>
                <w:szCs w:val="22"/>
              </w:rPr>
              <w:t>UBND tỉnh;</w:t>
            </w:r>
          </w:p>
          <w:p w:rsidR="00396FA7" w:rsidRPr="00BD1ABB" w:rsidRDefault="00396FA7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 Thường trực Thành ủy;</w:t>
            </w:r>
          </w:p>
          <w:p w:rsidR="000E0165" w:rsidRPr="00BD1ABB" w:rsidRDefault="00A76496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z w:val="22"/>
                <w:szCs w:val="22"/>
              </w:rPr>
            </w:pPr>
            <w:r w:rsidRPr="00BD1ABB">
              <w:rPr>
                <w:bCs/>
                <w:sz w:val="22"/>
                <w:szCs w:val="22"/>
              </w:rPr>
              <w:t>-</w:t>
            </w:r>
            <w:r w:rsidR="00BD1ABB">
              <w:rPr>
                <w:bCs/>
                <w:sz w:val="22"/>
                <w:szCs w:val="22"/>
              </w:rPr>
              <w:t xml:space="preserve"> </w:t>
            </w:r>
            <w:r w:rsidR="00396FA7" w:rsidRPr="00BD1ABB">
              <w:rPr>
                <w:bCs/>
                <w:sz w:val="22"/>
                <w:szCs w:val="22"/>
              </w:rPr>
              <w:t>Các</w:t>
            </w:r>
            <w:r w:rsidR="00396FA7">
              <w:rPr>
                <w:bCs/>
                <w:sz w:val="22"/>
                <w:szCs w:val="22"/>
              </w:rPr>
              <w:t xml:space="preserve"> </w:t>
            </w:r>
            <w:r w:rsidRPr="00BD1ABB">
              <w:rPr>
                <w:bCs/>
                <w:sz w:val="22"/>
                <w:szCs w:val="22"/>
              </w:rPr>
              <w:t>Sở Tư pháp</w:t>
            </w:r>
            <w:r w:rsidR="00396FA7">
              <w:rPr>
                <w:bCs/>
                <w:sz w:val="22"/>
                <w:szCs w:val="22"/>
              </w:rPr>
              <w:t>; Tài chính, Xây dựng, Giao thông vận tải;</w:t>
            </w:r>
            <w:r w:rsidRPr="00BD1ABB">
              <w:rPr>
                <w:bCs/>
                <w:sz w:val="22"/>
                <w:szCs w:val="22"/>
              </w:rPr>
              <w:t xml:space="preserve"> </w:t>
            </w:r>
            <w:r w:rsidR="00BD1ABB">
              <w:rPr>
                <w:bCs/>
                <w:sz w:val="22"/>
                <w:szCs w:val="22"/>
              </w:rPr>
              <w:t xml:space="preserve"> </w:t>
            </w:r>
          </w:p>
          <w:p w:rsidR="00723F4B" w:rsidRDefault="00723F4B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z w:val="22"/>
                <w:szCs w:val="22"/>
              </w:rPr>
            </w:pPr>
            <w:r w:rsidRPr="00BD1ABB">
              <w:rPr>
                <w:bCs/>
                <w:sz w:val="22"/>
                <w:szCs w:val="22"/>
              </w:rPr>
              <w:t>-</w:t>
            </w:r>
            <w:r w:rsidR="00BD1ABB">
              <w:rPr>
                <w:bCs/>
                <w:sz w:val="22"/>
                <w:szCs w:val="22"/>
              </w:rPr>
              <w:t xml:space="preserve"> </w:t>
            </w:r>
            <w:r w:rsidRPr="00BD1ABB">
              <w:rPr>
                <w:bCs/>
                <w:sz w:val="22"/>
                <w:szCs w:val="22"/>
              </w:rPr>
              <w:t>UBND thành phố;</w:t>
            </w:r>
          </w:p>
          <w:p w:rsidR="00396FA7" w:rsidRPr="00BD1ABB" w:rsidRDefault="00396FA7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 xml:space="preserve">Đại biểu HĐND thành phố;  </w:t>
            </w:r>
          </w:p>
          <w:p w:rsidR="00396FA7" w:rsidRDefault="00396FA7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Thường trực HĐND các xã, phường;</w:t>
            </w:r>
          </w:p>
          <w:p w:rsidR="00396FA7" w:rsidRPr="00BD1ABB" w:rsidRDefault="00396FA7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- Các phòng: TC-KH, QLĐT,</w:t>
            </w:r>
            <w:r w:rsidR="00682DA8">
              <w:rPr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bCs/>
                <w:spacing w:val="-6"/>
                <w:sz w:val="22"/>
                <w:szCs w:val="22"/>
              </w:rPr>
              <w:t>Tư pháp;</w:t>
            </w:r>
          </w:p>
          <w:p w:rsidR="00396FA7" w:rsidRDefault="00396FA7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- Đài Truyền thanh - Truyền hình thành phố;</w:t>
            </w:r>
          </w:p>
          <w:p w:rsidR="00396FA7" w:rsidRPr="00BD1ABB" w:rsidRDefault="00396FA7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Công báo tỉnh Tuyên Quang;</w:t>
            </w:r>
          </w:p>
          <w:p w:rsidR="00396FA7" w:rsidRDefault="00396FA7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Trang Thông tin điện tử thành phố;</w:t>
            </w:r>
          </w:p>
          <w:p w:rsidR="00396FA7" w:rsidRPr="00BD1ABB" w:rsidRDefault="00396FA7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>
              <w:rPr>
                <w:bCs/>
                <w:spacing w:val="-6"/>
                <w:sz w:val="22"/>
                <w:szCs w:val="22"/>
              </w:rPr>
              <w:t>- Ban QLDA ĐTXD khu vực thành phố;</w:t>
            </w:r>
          </w:p>
          <w:p w:rsidR="00396FA7" w:rsidRPr="00BD1ABB" w:rsidRDefault="00396FA7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UBND các xã, phường;</w:t>
            </w:r>
          </w:p>
          <w:p w:rsidR="00396FA7" w:rsidRPr="00BD1ABB" w:rsidRDefault="00396FA7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 xml:space="preserve">CVP, PCVP HĐND và UBND thành phố; </w:t>
            </w:r>
          </w:p>
          <w:p w:rsidR="003B7B32" w:rsidRPr="00BD1ABB" w:rsidRDefault="003B7B32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>-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="00682DA8">
              <w:rPr>
                <w:bCs/>
                <w:spacing w:val="-6"/>
                <w:sz w:val="22"/>
                <w:szCs w:val="22"/>
              </w:rPr>
              <w:t xml:space="preserve">Chuyên viên </w:t>
            </w:r>
            <w:r w:rsidR="00162249">
              <w:rPr>
                <w:bCs/>
                <w:spacing w:val="-6"/>
                <w:sz w:val="22"/>
                <w:szCs w:val="22"/>
              </w:rPr>
              <w:t>văn phòng</w:t>
            </w:r>
            <w:r w:rsidRPr="00BD1ABB">
              <w:rPr>
                <w:bCs/>
                <w:spacing w:val="-6"/>
                <w:sz w:val="22"/>
                <w:szCs w:val="22"/>
              </w:rPr>
              <w:t xml:space="preserve">; </w:t>
            </w:r>
          </w:p>
          <w:p w:rsidR="00362543" w:rsidRPr="00BD1ABB" w:rsidRDefault="007F3152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  <w:r w:rsidRPr="00BD1ABB">
              <w:rPr>
                <w:bCs/>
                <w:spacing w:val="-6"/>
                <w:sz w:val="22"/>
                <w:szCs w:val="22"/>
              </w:rPr>
              <w:t xml:space="preserve">- </w:t>
            </w:r>
            <w:r w:rsidR="00BD1ABB">
              <w:rPr>
                <w:bCs/>
                <w:spacing w:val="-6"/>
                <w:sz w:val="22"/>
                <w:szCs w:val="22"/>
              </w:rPr>
              <w:t xml:space="preserve"> </w:t>
            </w:r>
            <w:r w:rsidRPr="00BD1ABB">
              <w:rPr>
                <w:bCs/>
                <w:spacing w:val="-6"/>
                <w:sz w:val="22"/>
                <w:szCs w:val="22"/>
              </w:rPr>
              <w:t>Lưu: VT.</w:t>
            </w:r>
          </w:p>
          <w:p w:rsidR="00FD3C74" w:rsidRPr="00BD1ABB" w:rsidRDefault="00FD3C74" w:rsidP="00396FA7">
            <w:pPr>
              <w:pStyle w:val="ListParagraph"/>
              <w:spacing w:before="120" w:after="120" w:line="300" w:lineRule="exact"/>
              <w:ind w:left="-108"/>
              <w:rPr>
                <w:bCs/>
                <w:spacing w:val="-6"/>
                <w:sz w:val="22"/>
                <w:szCs w:val="22"/>
              </w:rPr>
            </w:pPr>
          </w:p>
          <w:p w:rsidR="00363169" w:rsidRPr="00363169" w:rsidRDefault="00363169" w:rsidP="0069286C">
            <w:pPr>
              <w:pStyle w:val="ListParagraph"/>
              <w:spacing w:before="120" w:after="120" w:line="360" w:lineRule="exact"/>
              <w:ind w:left="0"/>
              <w:rPr>
                <w:bCs/>
                <w:spacing w:val="-6"/>
                <w:sz w:val="24"/>
                <w:szCs w:val="24"/>
              </w:rPr>
            </w:pPr>
          </w:p>
          <w:p w:rsidR="0069286C" w:rsidRPr="0069286C" w:rsidRDefault="0069286C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341556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CHỦ TỊCH</w:t>
            </w: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Pr="00A1756C" w:rsidRDefault="00A1756C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i/>
                <w:sz w:val="28"/>
                <w:szCs w:val="28"/>
              </w:rPr>
            </w:pPr>
            <w:r w:rsidRPr="00A1756C">
              <w:rPr>
                <w:b/>
                <w:bCs/>
                <w:i/>
                <w:sz w:val="28"/>
                <w:szCs w:val="28"/>
              </w:rPr>
              <w:t>Đã ký</w:t>
            </w:r>
          </w:p>
          <w:p w:rsidR="007F3152" w:rsidRDefault="007F315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364682" w:rsidRDefault="00364682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Đình Trung</w:t>
            </w: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  <w:p w:rsidR="00B23606" w:rsidRDefault="00B23606" w:rsidP="00341556">
            <w:pPr>
              <w:pStyle w:val="ListParagraph"/>
              <w:spacing w:before="120" w:after="12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</w:p>
          <w:p w:rsidR="00B23606" w:rsidRPr="00364682" w:rsidRDefault="00B23606" w:rsidP="00B23606">
            <w:pPr>
              <w:pStyle w:val="ListParagraph"/>
              <w:spacing w:before="240" w:after="240" w:line="360" w:lineRule="exact"/>
              <w:ind w:left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  </w:t>
            </w:r>
          </w:p>
        </w:tc>
      </w:tr>
    </w:tbl>
    <w:p w:rsidR="0011509D" w:rsidRPr="0011509D" w:rsidRDefault="0011509D" w:rsidP="00341556">
      <w:pPr>
        <w:pStyle w:val="ListParagraph"/>
        <w:spacing w:before="120" w:after="120" w:line="360" w:lineRule="exact"/>
        <w:ind w:left="1080" w:firstLine="720"/>
        <w:jc w:val="center"/>
        <w:rPr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Default="00B54ADA" w:rsidP="00B54ADA">
      <w:pPr>
        <w:ind w:firstLine="720"/>
        <w:jc w:val="both"/>
        <w:rPr>
          <w:b/>
          <w:bCs/>
          <w:sz w:val="28"/>
          <w:szCs w:val="28"/>
        </w:rPr>
      </w:pPr>
    </w:p>
    <w:p w:rsidR="00B54ADA" w:rsidRPr="00BE0D96" w:rsidRDefault="00B54ADA" w:rsidP="00B54ADA">
      <w:pPr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94"/>
        <w:gridCol w:w="4694"/>
      </w:tblGrid>
      <w:tr w:rsidR="00B54ADA" w:rsidRPr="00D658B4" w:rsidTr="00122ABC">
        <w:trPr>
          <w:trHeight w:val="176"/>
        </w:trPr>
        <w:tc>
          <w:tcPr>
            <w:tcW w:w="4594" w:type="dxa"/>
          </w:tcPr>
          <w:p w:rsidR="00B54ADA" w:rsidRPr="006E1340" w:rsidRDefault="00B54ADA" w:rsidP="00122ABC">
            <w:pPr>
              <w:spacing w:before="40"/>
              <w:jc w:val="both"/>
              <w:rPr>
                <w:b/>
                <w:bCs/>
                <w:i/>
                <w:sz w:val="16"/>
                <w:szCs w:val="16"/>
              </w:rPr>
            </w:pPr>
          </w:p>
          <w:p w:rsidR="00B54ADA" w:rsidRPr="00FF72C6" w:rsidRDefault="00B54ADA" w:rsidP="00122ABC">
            <w:pPr>
              <w:jc w:val="both"/>
              <w:rPr>
                <w:sz w:val="24"/>
                <w:szCs w:val="24"/>
              </w:rPr>
            </w:pPr>
            <w:r w:rsidRPr="00FF72C6">
              <w:rPr>
                <w:b/>
                <w:bCs/>
                <w:i/>
                <w:sz w:val="24"/>
                <w:szCs w:val="24"/>
              </w:rPr>
              <w:t>N</w:t>
            </w:r>
            <w:r w:rsidRPr="00FF72C6">
              <w:rPr>
                <w:rFonts w:hint="eastAsia"/>
                <w:b/>
                <w:bCs/>
                <w:i/>
                <w:sz w:val="24"/>
                <w:szCs w:val="24"/>
              </w:rPr>
              <w:t>ơ</w:t>
            </w:r>
            <w:r w:rsidRPr="00FF72C6">
              <w:rPr>
                <w:b/>
                <w:bCs/>
                <w:i/>
                <w:sz w:val="24"/>
                <w:szCs w:val="24"/>
              </w:rPr>
              <w:t>i nhận</w:t>
            </w:r>
            <w:r w:rsidRPr="00FF72C6">
              <w:rPr>
                <w:b/>
                <w:i/>
                <w:sz w:val="24"/>
                <w:szCs w:val="24"/>
              </w:rPr>
              <w:t>:</w:t>
            </w:r>
          </w:p>
          <w:p w:rsidR="00B54ADA" w:rsidRDefault="00B54ADA" w:rsidP="00122ABC">
            <w:pPr>
              <w:rPr>
                <w:sz w:val="22"/>
              </w:rPr>
            </w:pPr>
            <w:r>
              <w:rPr>
                <w:sz w:val="22"/>
              </w:rPr>
              <w:t>- Uỷ ban Th</w:t>
            </w:r>
            <w:r>
              <w:rPr>
                <w:rFonts w:hint="eastAsia"/>
                <w:sz w:val="22"/>
              </w:rPr>
              <w:t>ư</w:t>
            </w:r>
            <w:r>
              <w:rPr>
                <w:sz w:val="22"/>
              </w:rPr>
              <w:t>ờng vụ Quốc hội;</w:t>
            </w:r>
          </w:p>
          <w:p w:rsidR="00B54ADA" w:rsidRDefault="00B54ADA" w:rsidP="00122ABC">
            <w:pPr>
              <w:rPr>
                <w:sz w:val="22"/>
              </w:rPr>
            </w:pPr>
            <w:r>
              <w:rPr>
                <w:sz w:val="22"/>
              </w:rPr>
              <w:t>- Chính phủ;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</w:t>
            </w:r>
            <w:r>
              <w:rPr>
                <w:rFonts w:hint="eastAsia"/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n phòng Quốc hội;                               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</w:t>
            </w:r>
            <w:r>
              <w:rPr>
                <w:rFonts w:hint="eastAsia"/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>n phòng Chủ tịch n</w:t>
            </w:r>
            <w:r>
              <w:rPr>
                <w:rFonts w:hint="eastAsia"/>
                <w:sz w:val="22"/>
                <w:szCs w:val="22"/>
              </w:rPr>
              <w:t>ư</w:t>
            </w:r>
            <w:r>
              <w:rPr>
                <w:sz w:val="22"/>
                <w:szCs w:val="22"/>
              </w:rPr>
              <w:t xml:space="preserve">ớc;                       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V</w:t>
            </w:r>
            <w:r>
              <w:rPr>
                <w:rFonts w:hint="eastAsia"/>
                <w:sz w:val="22"/>
                <w:szCs w:val="22"/>
              </w:rPr>
              <w:t>ă</w:t>
            </w:r>
            <w:r>
              <w:rPr>
                <w:sz w:val="22"/>
                <w:szCs w:val="22"/>
              </w:rPr>
              <w:t xml:space="preserve">n phòng Chính phủ; 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Bộ Nội vụ; 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</w:t>
            </w:r>
            <w:r>
              <w:rPr>
                <w:rFonts w:hint="eastAsia"/>
                <w:sz w:val="22"/>
                <w:szCs w:val="22"/>
              </w:rPr>
              <w:t>ư</w:t>
            </w:r>
            <w:r>
              <w:rPr>
                <w:sz w:val="22"/>
                <w:szCs w:val="22"/>
              </w:rPr>
              <w:t xml:space="preserve">ờng trực Tỉnh uỷ; 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Th</w:t>
            </w:r>
            <w:r>
              <w:rPr>
                <w:rFonts w:hint="eastAsia"/>
                <w:sz w:val="22"/>
                <w:szCs w:val="22"/>
              </w:rPr>
              <w:t>ư</w:t>
            </w:r>
            <w:r>
              <w:rPr>
                <w:sz w:val="22"/>
                <w:szCs w:val="22"/>
              </w:rPr>
              <w:t>ờng trực H</w:t>
            </w:r>
            <w:r>
              <w:rPr>
                <w:rFonts w:hint="eastAsia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 xml:space="preserve">ND tỉnh; </w:t>
            </w:r>
          </w:p>
          <w:p w:rsidR="00B54ADA" w:rsidRPr="0046068C" w:rsidRDefault="00B54ADA" w:rsidP="00122ABC">
            <w:pPr>
              <w:rPr>
                <w:color w:val="000000"/>
                <w:sz w:val="22"/>
                <w:szCs w:val="22"/>
                <w:lang w:val="pt-BR"/>
              </w:rPr>
            </w:pPr>
            <w:r w:rsidRPr="0046068C">
              <w:rPr>
                <w:color w:val="000000"/>
                <w:sz w:val="22"/>
                <w:szCs w:val="22"/>
                <w:lang w:val="pt-BR"/>
              </w:rPr>
              <w:t>- Đoàn Đại biểu Quốc hội tỉnh;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UBND tỉnh; </w:t>
            </w:r>
          </w:p>
          <w:p w:rsidR="00B54ADA" w:rsidRPr="0046068C" w:rsidRDefault="00B54ADA" w:rsidP="00122ABC">
            <w:pPr>
              <w:rPr>
                <w:color w:val="000000"/>
                <w:sz w:val="22"/>
                <w:szCs w:val="22"/>
                <w:lang w:val="pt-BR"/>
              </w:rPr>
            </w:pPr>
            <w:r>
              <w:rPr>
                <w:color w:val="000000"/>
                <w:sz w:val="22"/>
                <w:szCs w:val="22"/>
                <w:lang w:val="pt-BR"/>
              </w:rPr>
              <w:t xml:space="preserve">- Ủy ban MTTQ và các </w:t>
            </w:r>
            <w:r>
              <w:rPr>
                <w:sz w:val="22"/>
              </w:rPr>
              <w:t>đoàn thể tỉnh;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rFonts w:hint="eastAsia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ại biểu H</w:t>
            </w:r>
            <w:r>
              <w:rPr>
                <w:rFonts w:hint="eastAsia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 xml:space="preserve">ND tỉnh;  </w:t>
            </w:r>
          </w:p>
          <w:p w:rsidR="00B54ADA" w:rsidRDefault="00B54ADA" w:rsidP="00122ABC">
            <w:pPr>
              <w:rPr>
                <w:sz w:val="22"/>
                <w:szCs w:val="22"/>
              </w:rPr>
            </w:pPr>
            <w:r>
              <w:rPr>
                <w:sz w:val="22"/>
              </w:rPr>
              <w:t>- Các Sở, Ban, ngành tỉnh;</w:t>
            </w:r>
          </w:p>
          <w:p w:rsidR="00B54ADA" w:rsidRDefault="00B54ADA" w:rsidP="00122ABC">
            <w:r>
              <w:rPr>
                <w:sz w:val="22"/>
                <w:szCs w:val="22"/>
              </w:rPr>
              <w:t>- TT H</w:t>
            </w:r>
            <w:r>
              <w:rPr>
                <w:rFonts w:hint="eastAsia"/>
                <w:sz w:val="22"/>
                <w:szCs w:val="22"/>
              </w:rPr>
              <w:t>Đ</w:t>
            </w:r>
            <w:r>
              <w:rPr>
                <w:sz w:val="22"/>
                <w:szCs w:val="22"/>
              </w:rPr>
              <w:t>ND, UBND các huyện, thành phố;</w:t>
            </w:r>
            <w:r>
              <w:t xml:space="preserve">   </w:t>
            </w:r>
          </w:p>
          <w:p w:rsidR="00B54ADA" w:rsidRPr="00985D40" w:rsidRDefault="00B54ADA" w:rsidP="00122ABC">
            <w:pPr>
              <w:jc w:val="both"/>
              <w:rPr>
                <w:spacing w:val="-10"/>
              </w:rPr>
            </w:pPr>
            <w:r w:rsidRPr="00985D40">
              <w:rPr>
                <w:color w:val="000000"/>
                <w:spacing w:val="-10"/>
                <w:sz w:val="22"/>
                <w:szCs w:val="22"/>
                <w:lang w:val="pt-BR"/>
              </w:rPr>
              <w:t>- Thường trực HĐND, UBND các xã, phường, thị trấn</w:t>
            </w:r>
            <w:r w:rsidRPr="00985D40">
              <w:rPr>
                <w:spacing w:val="-10"/>
              </w:rPr>
              <w:t xml:space="preserve">;        </w:t>
            </w:r>
          </w:p>
          <w:p w:rsidR="00B54ADA" w:rsidRPr="003A1ACD" w:rsidRDefault="00B54ADA" w:rsidP="00122ABC">
            <w:pPr>
              <w:tabs>
                <w:tab w:val="center" w:pos="7088"/>
              </w:tabs>
              <w:jc w:val="both"/>
              <w:rPr>
                <w:bCs/>
                <w:color w:val="000000"/>
                <w:sz w:val="22"/>
                <w:szCs w:val="22"/>
                <w:lang w:val="nl-NL"/>
              </w:rPr>
            </w:pPr>
            <w:r w:rsidRPr="003A1ACD">
              <w:rPr>
                <w:bCs/>
                <w:color w:val="000000"/>
                <w:sz w:val="22"/>
                <w:szCs w:val="22"/>
                <w:lang w:val="nl-NL"/>
              </w:rPr>
              <w:t xml:space="preserve">- </w:t>
            </w:r>
            <w:r>
              <w:rPr>
                <w:bCs/>
                <w:color w:val="000000"/>
                <w:sz w:val="22"/>
                <w:szCs w:val="22"/>
                <w:lang w:val="nl-NL"/>
              </w:rPr>
              <w:t xml:space="preserve">Phòng tin học - </w:t>
            </w:r>
            <w:r w:rsidRPr="003A1ACD">
              <w:rPr>
                <w:bCs/>
                <w:color w:val="000000"/>
                <w:sz w:val="22"/>
                <w:szCs w:val="22"/>
                <w:lang w:val="nl-NL"/>
              </w:rPr>
              <w:t xml:space="preserve">Công báo </w:t>
            </w:r>
            <w:r>
              <w:rPr>
                <w:bCs/>
                <w:color w:val="000000"/>
                <w:sz w:val="22"/>
                <w:szCs w:val="22"/>
                <w:lang w:val="nl-NL"/>
              </w:rPr>
              <w:t>VP UBND tỉnh</w:t>
            </w:r>
            <w:r w:rsidRPr="003A1ACD">
              <w:rPr>
                <w:bCs/>
                <w:color w:val="000000"/>
                <w:sz w:val="22"/>
                <w:szCs w:val="22"/>
                <w:lang w:val="nl-NL"/>
              </w:rPr>
              <w:t>;</w:t>
            </w:r>
          </w:p>
          <w:p w:rsidR="00B54ADA" w:rsidRPr="003A1ACD" w:rsidRDefault="00B54ADA" w:rsidP="00122ABC">
            <w:pPr>
              <w:tabs>
                <w:tab w:val="center" w:pos="7088"/>
              </w:tabs>
              <w:jc w:val="both"/>
              <w:rPr>
                <w:bCs/>
                <w:color w:val="000000"/>
                <w:sz w:val="22"/>
                <w:szCs w:val="22"/>
                <w:lang w:val="nl-NL"/>
              </w:rPr>
            </w:pPr>
            <w:r w:rsidRPr="003A1ACD">
              <w:rPr>
                <w:bCs/>
                <w:color w:val="000000"/>
                <w:sz w:val="22"/>
                <w:szCs w:val="22"/>
                <w:lang w:val="nl-NL"/>
              </w:rPr>
              <w:t>- Cổng thông tin điện tử tỉnh;</w:t>
            </w:r>
          </w:p>
          <w:p w:rsidR="00B54ADA" w:rsidRDefault="00B54ADA" w:rsidP="00122ABC">
            <w:pPr>
              <w:jc w:val="both"/>
              <w:rPr>
                <w:sz w:val="28"/>
                <w:szCs w:val="28"/>
              </w:rPr>
            </w:pPr>
            <w:r w:rsidRPr="003A1ACD">
              <w:rPr>
                <w:color w:val="000000"/>
                <w:sz w:val="22"/>
                <w:szCs w:val="22"/>
                <w:lang w:val="pt-BR"/>
              </w:rPr>
              <w:t>- Lưu: VT, CV VP HĐND tỉnh.</w:t>
            </w:r>
          </w:p>
        </w:tc>
        <w:tc>
          <w:tcPr>
            <w:tcW w:w="4694" w:type="dxa"/>
          </w:tcPr>
          <w:p w:rsidR="00B54ADA" w:rsidRDefault="00B54ADA" w:rsidP="00122ABC">
            <w:pPr>
              <w:spacing w:before="40"/>
              <w:jc w:val="center"/>
              <w:rPr>
                <w:bCs/>
                <w:sz w:val="28"/>
                <w:szCs w:val="22"/>
              </w:rPr>
            </w:pPr>
            <w:r>
              <w:rPr>
                <w:rFonts w:ascii="Times New Roman Bold" w:hAnsi="Times New Roman Bold"/>
                <w:b/>
                <w:bCs/>
                <w:sz w:val="26"/>
                <w:szCs w:val="26"/>
              </w:rPr>
              <w:t xml:space="preserve">CHỦ TỊCH </w:t>
            </w: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Pr="007A1D90" w:rsidRDefault="00B54ADA" w:rsidP="00122ABC">
            <w:pPr>
              <w:keepNext/>
              <w:jc w:val="center"/>
              <w:outlineLvl w:val="2"/>
              <w:rPr>
                <w:bCs/>
                <w:i/>
                <w:sz w:val="26"/>
                <w:szCs w:val="26"/>
              </w:rPr>
            </w:pPr>
            <w:r w:rsidRPr="007A1D90">
              <w:rPr>
                <w:bCs/>
                <w:i/>
                <w:sz w:val="26"/>
                <w:szCs w:val="26"/>
              </w:rPr>
              <w:t>(Đã ký)</w:t>
            </w: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Pr="004C04BD" w:rsidRDefault="00B54ADA" w:rsidP="00122ABC">
            <w:pPr>
              <w:keepNext/>
              <w:jc w:val="center"/>
              <w:outlineLvl w:val="2"/>
              <w:rPr>
                <w:bCs/>
                <w:sz w:val="28"/>
                <w:szCs w:val="22"/>
              </w:rPr>
            </w:pPr>
          </w:p>
          <w:p w:rsidR="00B54ADA" w:rsidRPr="00D658B4" w:rsidRDefault="00B54ADA" w:rsidP="00122AB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Nguyễn Văn Sơn</w:t>
            </w:r>
          </w:p>
        </w:tc>
      </w:tr>
    </w:tbl>
    <w:p w:rsidR="00B54ADA" w:rsidRDefault="00B54ADA" w:rsidP="00B54ADA">
      <w:pPr>
        <w:ind w:firstLine="720"/>
        <w:jc w:val="both"/>
      </w:pPr>
    </w:p>
    <w:p w:rsidR="00896D32" w:rsidRDefault="00896D32"/>
    <w:sectPr w:rsidR="00896D32" w:rsidSect="00210C1F">
      <w:pgSz w:w="11907" w:h="16840" w:code="9"/>
      <w:pgMar w:top="899" w:right="1134" w:bottom="719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35BA9"/>
    <w:multiLevelType w:val="hybridMultilevel"/>
    <w:tmpl w:val="77F69210"/>
    <w:lvl w:ilvl="0" w:tplc="B87E30E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B832806"/>
    <w:multiLevelType w:val="hybridMultilevel"/>
    <w:tmpl w:val="A17A319C"/>
    <w:lvl w:ilvl="0" w:tplc="38A21B5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B54ADA"/>
    <w:rsid w:val="0001097B"/>
    <w:rsid w:val="000327D6"/>
    <w:rsid w:val="000507CF"/>
    <w:rsid w:val="000E0165"/>
    <w:rsid w:val="000E5F78"/>
    <w:rsid w:val="000F1528"/>
    <w:rsid w:val="00101774"/>
    <w:rsid w:val="00106812"/>
    <w:rsid w:val="0011509D"/>
    <w:rsid w:val="001552D9"/>
    <w:rsid w:val="00162249"/>
    <w:rsid w:val="00185BD0"/>
    <w:rsid w:val="001931CF"/>
    <w:rsid w:val="001A38C8"/>
    <w:rsid w:val="001A7395"/>
    <w:rsid w:val="001E77D5"/>
    <w:rsid w:val="002B2323"/>
    <w:rsid w:val="002D7449"/>
    <w:rsid w:val="002F110A"/>
    <w:rsid w:val="00321ED7"/>
    <w:rsid w:val="00341556"/>
    <w:rsid w:val="00344927"/>
    <w:rsid w:val="0035737A"/>
    <w:rsid w:val="00362543"/>
    <w:rsid w:val="00363169"/>
    <w:rsid w:val="00364682"/>
    <w:rsid w:val="00396FA7"/>
    <w:rsid w:val="00397736"/>
    <w:rsid w:val="003B456F"/>
    <w:rsid w:val="003B7B32"/>
    <w:rsid w:val="003D0365"/>
    <w:rsid w:val="003E1B51"/>
    <w:rsid w:val="003E5D9A"/>
    <w:rsid w:val="003F1B03"/>
    <w:rsid w:val="003F1E05"/>
    <w:rsid w:val="00406C92"/>
    <w:rsid w:val="004754A7"/>
    <w:rsid w:val="004A5296"/>
    <w:rsid w:val="004D1E5F"/>
    <w:rsid w:val="004E0972"/>
    <w:rsid w:val="00500347"/>
    <w:rsid w:val="00506435"/>
    <w:rsid w:val="0051134E"/>
    <w:rsid w:val="005178D3"/>
    <w:rsid w:val="005227EC"/>
    <w:rsid w:val="00527B58"/>
    <w:rsid w:val="00530F72"/>
    <w:rsid w:val="005B3BB9"/>
    <w:rsid w:val="005E24D1"/>
    <w:rsid w:val="0065487A"/>
    <w:rsid w:val="00682DA8"/>
    <w:rsid w:val="0069286C"/>
    <w:rsid w:val="006A463C"/>
    <w:rsid w:val="006A5516"/>
    <w:rsid w:val="006B1EF4"/>
    <w:rsid w:val="00703D81"/>
    <w:rsid w:val="00723F4B"/>
    <w:rsid w:val="0073052C"/>
    <w:rsid w:val="00753DF6"/>
    <w:rsid w:val="00780DAF"/>
    <w:rsid w:val="00794858"/>
    <w:rsid w:val="007A73A2"/>
    <w:rsid w:val="007B1246"/>
    <w:rsid w:val="007F3152"/>
    <w:rsid w:val="00854037"/>
    <w:rsid w:val="00864FC8"/>
    <w:rsid w:val="00873BBB"/>
    <w:rsid w:val="00896D32"/>
    <w:rsid w:val="008A5435"/>
    <w:rsid w:val="008D78F7"/>
    <w:rsid w:val="00922C37"/>
    <w:rsid w:val="00980F62"/>
    <w:rsid w:val="009A5CD9"/>
    <w:rsid w:val="009C3459"/>
    <w:rsid w:val="009F1838"/>
    <w:rsid w:val="00A07BE3"/>
    <w:rsid w:val="00A1756C"/>
    <w:rsid w:val="00A76496"/>
    <w:rsid w:val="00A77D2D"/>
    <w:rsid w:val="00B1769E"/>
    <w:rsid w:val="00B23606"/>
    <w:rsid w:val="00B31112"/>
    <w:rsid w:val="00B468DE"/>
    <w:rsid w:val="00B51CEC"/>
    <w:rsid w:val="00B54ADA"/>
    <w:rsid w:val="00B84799"/>
    <w:rsid w:val="00B9313E"/>
    <w:rsid w:val="00BD1ABB"/>
    <w:rsid w:val="00BE0A38"/>
    <w:rsid w:val="00BE106C"/>
    <w:rsid w:val="00BF0CE3"/>
    <w:rsid w:val="00C01DC9"/>
    <w:rsid w:val="00C14F52"/>
    <w:rsid w:val="00C22BC7"/>
    <w:rsid w:val="00C577C0"/>
    <w:rsid w:val="00C86D5B"/>
    <w:rsid w:val="00CB32CF"/>
    <w:rsid w:val="00CC1E7E"/>
    <w:rsid w:val="00CC4E73"/>
    <w:rsid w:val="00CE0DB3"/>
    <w:rsid w:val="00CE37B1"/>
    <w:rsid w:val="00CF3B49"/>
    <w:rsid w:val="00CF4286"/>
    <w:rsid w:val="00D0102B"/>
    <w:rsid w:val="00D01364"/>
    <w:rsid w:val="00D146DB"/>
    <w:rsid w:val="00D21400"/>
    <w:rsid w:val="00D3668D"/>
    <w:rsid w:val="00D40B1D"/>
    <w:rsid w:val="00D5460C"/>
    <w:rsid w:val="00D677B5"/>
    <w:rsid w:val="00D75723"/>
    <w:rsid w:val="00D85448"/>
    <w:rsid w:val="00DA383A"/>
    <w:rsid w:val="00E04CEC"/>
    <w:rsid w:val="00E232A4"/>
    <w:rsid w:val="00E27DBE"/>
    <w:rsid w:val="00E46403"/>
    <w:rsid w:val="00E55A82"/>
    <w:rsid w:val="00E65328"/>
    <w:rsid w:val="00E70CD8"/>
    <w:rsid w:val="00E72BD8"/>
    <w:rsid w:val="00ED4B4D"/>
    <w:rsid w:val="00EF6758"/>
    <w:rsid w:val="00F039E9"/>
    <w:rsid w:val="00F22D26"/>
    <w:rsid w:val="00F22FE8"/>
    <w:rsid w:val="00F31EE4"/>
    <w:rsid w:val="00F451A7"/>
    <w:rsid w:val="00F51249"/>
    <w:rsid w:val="00FD3C74"/>
    <w:rsid w:val="00FE50E2"/>
    <w:rsid w:val="00FF34BB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  <o:r id="V:Rule4" type="connector" idref="#_x0000_s1039"/>
        <o:r id="V:Rule6" type="connector" idref="#_x0000_s1040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ADA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4ADA"/>
    <w:pPr>
      <w:widowControl w:val="0"/>
      <w:jc w:val="both"/>
    </w:pPr>
    <w:rPr>
      <w:rFonts w:ascii=".VnTime" w:hAnsi=".VnTime"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B54ADA"/>
    <w:rPr>
      <w:rFonts w:ascii=".VnTime" w:eastAsia="Times New Roman" w:hAnsi=".VnTime" w:cs="Times New Roman"/>
      <w:snapToGrid w:val="0"/>
      <w:szCs w:val="20"/>
    </w:rPr>
  </w:style>
  <w:style w:type="table" w:styleId="TableGrid">
    <w:name w:val="Table Grid"/>
    <w:basedOn w:val="TableNormal"/>
    <w:rsid w:val="00B54ADA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next w:val="Normal"/>
    <w:autoRedefine/>
    <w:semiHidden/>
    <w:rsid w:val="00B54ADA"/>
    <w:pPr>
      <w:spacing w:before="120" w:after="120" w:line="312" w:lineRule="auto"/>
    </w:pPr>
    <w:rPr>
      <w:sz w:val="28"/>
      <w:szCs w:val="22"/>
    </w:rPr>
  </w:style>
  <w:style w:type="paragraph" w:styleId="ListParagraph">
    <w:name w:val="List Paragraph"/>
    <w:basedOn w:val="Normal"/>
    <w:uiPriority w:val="34"/>
    <w:qFormat/>
    <w:rsid w:val="0011509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A38C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38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8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9EBB1-E757-4D2D-98A2-226C250D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Tuyen Quang</Company>
  <LinksUpToDate>false</LinksUpToDate>
  <CharactersWithSpaces>4239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Phong</dc:creator>
  <cp:lastModifiedBy>FPT</cp:lastModifiedBy>
  <cp:revision>20</cp:revision>
  <dcterms:created xsi:type="dcterms:W3CDTF">2018-01-17T09:27:00Z</dcterms:created>
  <dcterms:modified xsi:type="dcterms:W3CDTF">2018-01-18T00:29:00Z</dcterms:modified>
</cp:coreProperties>
</file>