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199" w:type="dxa"/>
        <w:tblInd w:w="-885" w:type="dxa"/>
        <w:tblLook w:val="01E0" w:firstRow="1" w:lastRow="1" w:firstColumn="1" w:lastColumn="1" w:noHBand="0" w:noVBand="0"/>
      </w:tblPr>
      <w:tblGrid>
        <w:gridCol w:w="4820"/>
        <w:gridCol w:w="6379"/>
      </w:tblGrid>
      <w:tr w:rsidR="005B19AF" w:rsidRPr="001734AF" w14:paraId="24AA5DC1" w14:textId="77777777" w:rsidTr="009806CD">
        <w:trPr>
          <w:trHeight w:val="1560"/>
        </w:trPr>
        <w:tc>
          <w:tcPr>
            <w:tcW w:w="4820" w:type="dxa"/>
          </w:tcPr>
          <w:p w14:paraId="6FA1A648" w14:textId="77777777" w:rsidR="005B19AF" w:rsidRPr="001734AF" w:rsidRDefault="005B19AF" w:rsidP="00805632">
            <w:pPr>
              <w:jc w:val="center"/>
              <w:rPr>
                <w:rFonts w:ascii="Times New Roman" w:hAnsi="Times New Roman"/>
                <w:sz w:val="26"/>
                <w:szCs w:val="26"/>
                <w:lang w:val="vi-VN"/>
              </w:rPr>
            </w:pPr>
            <w:r w:rsidRPr="001734AF">
              <w:rPr>
                <w:rFonts w:ascii="Times New Roman" w:hAnsi="Times New Roman"/>
                <w:sz w:val="26"/>
                <w:szCs w:val="26"/>
                <w:lang w:val="vi-VN"/>
              </w:rPr>
              <w:t>UBND TỈNH TUYÊN QUANG</w:t>
            </w:r>
          </w:p>
          <w:p w14:paraId="277517E9" w14:textId="7A51EDDE" w:rsidR="005B19AF" w:rsidRPr="001734AF" w:rsidRDefault="005B19AF" w:rsidP="00805632">
            <w:pPr>
              <w:jc w:val="center"/>
              <w:rPr>
                <w:rFonts w:ascii="Times New Roman" w:hAnsi="Times New Roman"/>
                <w:b/>
                <w:sz w:val="26"/>
                <w:szCs w:val="26"/>
                <w:lang w:val="vi-VN"/>
              </w:rPr>
            </w:pPr>
            <w:r w:rsidRPr="001734AF">
              <w:rPr>
                <w:rFonts w:ascii="Times New Roman" w:hAnsi="Times New Roman"/>
                <w:b/>
                <w:sz w:val="26"/>
                <w:szCs w:val="26"/>
                <w:lang w:val="vi-VN"/>
              </w:rPr>
              <w:t>HỘI ĐỒNG ĐÁNH GIÁ, PHÂN HẠNG</w:t>
            </w:r>
            <w:r w:rsidR="00C2546D" w:rsidRPr="001734AF">
              <w:rPr>
                <w:rFonts w:ascii="Times New Roman" w:hAnsi="Times New Roman"/>
                <w:b/>
                <w:sz w:val="26"/>
                <w:szCs w:val="26"/>
                <w:lang w:val="vi-VN"/>
              </w:rPr>
              <w:t xml:space="preserve"> </w:t>
            </w:r>
            <w:r w:rsidRPr="001734AF">
              <w:rPr>
                <w:rFonts w:ascii="Times New Roman" w:hAnsi="Times New Roman"/>
                <w:b/>
                <w:sz w:val="26"/>
                <w:szCs w:val="26"/>
                <w:lang w:val="vi-VN"/>
              </w:rPr>
              <w:t>SẢN PHẨM</w:t>
            </w:r>
            <w:r w:rsidR="00C2546D" w:rsidRPr="001734AF">
              <w:rPr>
                <w:rFonts w:ascii="Times New Roman" w:hAnsi="Times New Roman"/>
                <w:b/>
                <w:sz w:val="26"/>
                <w:szCs w:val="26"/>
                <w:lang w:val="vi-VN"/>
              </w:rPr>
              <w:t xml:space="preserve"> </w:t>
            </w:r>
            <w:r w:rsidRPr="001734AF">
              <w:rPr>
                <w:rFonts w:ascii="Times New Roman" w:hAnsi="Times New Roman"/>
                <w:b/>
                <w:sz w:val="26"/>
                <w:szCs w:val="26"/>
                <w:lang w:val="vi-VN"/>
              </w:rPr>
              <w:t>CHƯƠNG TRÌNH OCOP</w:t>
            </w:r>
          </w:p>
          <w:p w14:paraId="522313F2" w14:textId="78980081" w:rsidR="005B19AF" w:rsidRPr="001734AF" w:rsidRDefault="00AC4A69" w:rsidP="00805632">
            <w:pPr>
              <w:jc w:val="center"/>
              <w:rPr>
                <w:rFonts w:ascii="Times New Roman" w:hAnsi="Times New Roman"/>
                <w:b/>
                <w:sz w:val="12"/>
                <w:szCs w:val="26"/>
                <w:lang w:val="vi-VN"/>
              </w:rPr>
            </w:pPr>
            <w:r w:rsidRPr="001734AF">
              <w:rPr>
                <w:rFonts w:ascii="Times New Roman" w:hAnsi="Times New Roman"/>
                <w:noProof/>
                <w:lang w:val="vi-VN"/>
              </w:rPr>
              <mc:AlternateContent>
                <mc:Choice Requires="wps">
                  <w:drawing>
                    <wp:anchor distT="0" distB="0" distL="114300" distR="114300" simplePos="0" relativeHeight="251663360" behindDoc="0" locked="0" layoutInCell="1" allowOverlap="1" wp14:anchorId="48234746" wp14:editId="534E296C">
                      <wp:simplePos x="0" y="0"/>
                      <wp:positionH relativeFrom="column">
                        <wp:posOffset>913130</wp:posOffset>
                      </wp:positionH>
                      <wp:positionV relativeFrom="paragraph">
                        <wp:posOffset>6350</wp:posOffset>
                      </wp:positionV>
                      <wp:extent cx="969010" cy="0"/>
                      <wp:effectExtent l="12065" t="11430" r="9525" b="7620"/>
                      <wp:wrapNone/>
                      <wp:docPr id="7"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9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ABF5E5" id="Line 10"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9pt,.5pt" to="148.2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"/>
                  </w:pict>
                </mc:Fallback>
              </mc:AlternateContent>
            </w:r>
          </w:p>
          <w:p w14:paraId="26C0FDA3" w14:textId="50CBDA76" w:rsidR="005B19AF" w:rsidRPr="001734AF" w:rsidRDefault="005B19AF" w:rsidP="009806CD">
            <w:pPr>
              <w:spacing w:before="240"/>
              <w:jc w:val="center"/>
              <w:rPr>
                <w:rFonts w:ascii="Times New Roman" w:hAnsi="Times New Roman"/>
                <w:lang w:val="vi-VN"/>
              </w:rPr>
            </w:pPr>
            <w:r w:rsidRPr="001734AF">
              <w:rPr>
                <w:rFonts w:ascii="Times New Roman" w:hAnsi="Times New Roman"/>
                <w:lang w:val="vi-VN"/>
              </w:rPr>
              <w:t>Số:</w:t>
            </w:r>
            <w:r w:rsidR="001734AF" w:rsidRPr="001734AF">
              <w:rPr>
                <w:rFonts w:ascii="Times New Roman" w:hAnsi="Times New Roman"/>
              </w:rPr>
              <w:t xml:space="preserve"> 02</w:t>
            </w:r>
            <w:r w:rsidRPr="001734AF">
              <w:rPr>
                <w:rFonts w:ascii="Times New Roman" w:hAnsi="Times New Roman"/>
                <w:lang w:val="vi-VN"/>
              </w:rPr>
              <w:t>/QĐ-HĐĐG</w:t>
            </w:r>
          </w:p>
          <w:p w14:paraId="54CF1E12" w14:textId="77777777" w:rsidR="005B19AF" w:rsidRPr="001734AF" w:rsidRDefault="005B19AF" w:rsidP="00805632">
            <w:pPr>
              <w:jc w:val="center"/>
              <w:rPr>
                <w:rFonts w:ascii="Times New Roman" w:hAnsi="Times New Roman"/>
                <w:sz w:val="2"/>
                <w:lang w:val="vi-VN"/>
              </w:rPr>
            </w:pPr>
          </w:p>
          <w:p w14:paraId="28C179CC" w14:textId="77777777" w:rsidR="00167528" w:rsidRPr="001734AF" w:rsidRDefault="00167528" w:rsidP="00805632">
            <w:pPr>
              <w:jc w:val="center"/>
              <w:rPr>
                <w:rFonts w:ascii="Times New Roman" w:hAnsi="Times New Roman"/>
                <w:sz w:val="4"/>
                <w:lang w:val="vi-VN"/>
              </w:rPr>
            </w:pPr>
          </w:p>
          <w:p w14:paraId="216A581C" w14:textId="0901CFAF" w:rsidR="005B19AF" w:rsidRPr="001734AF" w:rsidRDefault="005B19AF" w:rsidP="00805632">
            <w:pPr>
              <w:jc w:val="center"/>
              <w:rPr>
                <w:rFonts w:ascii="Times New Roman" w:hAnsi="Times New Roman"/>
                <w:lang w:val="vi-VN"/>
              </w:rPr>
            </w:pPr>
          </w:p>
        </w:tc>
        <w:tc>
          <w:tcPr>
            <w:tcW w:w="6379" w:type="dxa"/>
          </w:tcPr>
          <w:p w14:paraId="07C2EB37" w14:textId="77777777" w:rsidR="005B19AF" w:rsidRPr="001734AF" w:rsidRDefault="005B19AF" w:rsidP="00805632">
            <w:pPr>
              <w:jc w:val="center"/>
              <w:rPr>
                <w:rFonts w:ascii="Times New Roman" w:hAnsi="Times New Roman"/>
                <w:b/>
                <w:sz w:val="26"/>
                <w:szCs w:val="26"/>
                <w:lang w:val="vi-VN"/>
              </w:rPr>
            </w:pPr>
            <w:r w:rsidRPr="001734AF">
              <w:rPr>
                <w:rFonts w:ascii="Times New Roman" w:hAnsi="Times New Roman"/>
                <w:b/>
                <w:sz w:val="26"/>
                <w:szCs w:val="26"/>
                <w:lang w:val="vi-VN"/>
              </w:rPr>
              <w:t>CỘNG HÒA XÃ HỘI CHỦ NGHĨA VIỆT NAM</w:t>
            </w:r>
          </w:p>
          <w:p w14:paraId="5BC64391" w14:textId="218EF8CF" w:rsidR="005B19AF" w:rsidRPr="001734AF" w:rsidRDefault="005B19AF" w:rsidP="00805632">
            <w:pPr>
              <w:jc w:val="center"/>
              <w:rPr>
                <w:rFonts w:ascii="Times New Roman" w:hAnsi="Times New Roman"/>
                <w:b/>
                <w:lang w:val="vi-VN"/>
              </w:rPr>
            </w:pPr>
            <w:r w:rsidRPr="001734AF">
              <w:rPr>
                <w:rFonts w:ascii="Times New Roman" w:hAnsi="Times New Roman"/>
                <w:b/>
                <w:lang w:val="vi-VN"/>
              </w:rPr>
              <w:t>Độc lập - Tự do - Hạnh phúc</w:t>
            </w:r>
          </w:p>
          <w:p w14:paraId="601B006B" w14:textId="14C59656" w:rsidR="005B19AF" w:rsidRPr="001734AF" w:rsidRDefault="00AC4A69" w:rsidP="00805632">
            <w:pPr>
              <w:jc w:val="center"/>
              <w:rPr>
                <w:rFonts w:ascii="Times New Roman" w:hAnsi="Times New Roman"/>
                <w:lang w:val="vi-VN"/>
              </w:rPr>
            </w:pPr>
            <w:r w:rsidRPr="001734AF">
              <w:rPr>
                <w:rFonts w:ascii="Times New Roman" w:hAnsi="Times New Roman"/>
                <w:noProof/>
                <w:lang w:val="vi-VN"/>
              </w:rPr>
              <mc:AlternateContent>
                <mc:Choice Requires="wps">
                  <w:drawing>
                    <wp:anchor distT="0" distB="0" distL="114300" distR="114300" simplePos="0" relativeHeight="251664384" behindDoc="0" locked="0" layoutInCell="1" allowOverlap="1" wp14:anchorId="0C722844" wp14:editId="5B5CDE36">
                      <wp:simplePos x="0" y="0"/>
                      <wp:positionH relativeFrom="column">
                        <wp:posOffset>923290</wp:posOffset>
                      </wp:positionH>
                      <wp:positionV relativeFrom="paragraph">
                        <wp:posOffset>28575</wp:posOffset>
                      </wp:positionV>
                      <wp:extent cx="2083435" cy="0"/>
                      <wp:effectExtent l="6350" t="10795" r="5715" b="8255"/>
                      <wp:wrapNone/>
                      <wp:docPr id="6"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34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D0CCB6" id="Line 1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7pt,2.25pt" to="236.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"/>
                  </w:pict>
                </mc:Fallback>
              </mc:AlternateContent>
            </w:r>
          </w:p>
          <w:p w14:paraId="06EBF48C" w14:textId="77777777" w:rsidR="005B19AF" w:rsidRPr="001734AF" w:rsidRDefault="005B19AF" w:rsidP="00805632">
            <w:pPr>
              <w:jc w:val="center"/>
              <w:rPr>
                <w:rFonts w:ascii="Times New Roman" w:hAnsi="Times New Roman"/>
                <w:sz w:val="12"/>
                <w:lang w:val="vi-VN"/>
              </w:rPr>
            </w:pPr>
          </w:p>
          <w:p w14:paraId="71088A38" w14:textId="411142B2" w:rsidR="005B19AF" w:rsidRPr="001734AF" w:rsidRDefault="005B19AF" w:rsidP="009806CD">
            <w:pPr>
              <w:spacing w:before="120"/>
              <w:jc w:val="center"/>
              <w:rPr>
                <w:rFonts w:ascii="Times New Roman" w:hAnsi="Times New Roman"/>
                <w:i/>
                <w:lang w:val="vi-VN"/>
              </w:rPr>
            </w:pPr>
            <w:r w:rsidRPr="001734AF">
              <w:rPr>
                <w:rFonts w:ascii="Times New Roman" w:hAnsi="Times New Roman"/>
                <w:i/>
                <w:lang w:val="vi-VN"/>
              </w:rPr>
              <w:t xml:space="preserve">   Tuyên Quang, ngày </w:t>
            </w:r>
            <w:r w:rsidR="001734AF" w:rsidRPr="001734AF">
              <w:rPr>
                <w:rFonts w:ascii="Times New Roman" w:hAnsi="Times New Roman"/>
                <w:i/>
              </w:rPr>
              <w:t>18</w:t>
            </w:r>
            <w:r w:rsidRPr="001734AF">
              <w:rPr>
                <w:rFonts w:ascii="Times New Roman" w:hAnsi="Times New Roman"/>
                <w:i/>
                <w:lang w:val="vi-VN"/>
              </w:rPr>
              <w:t xml:space="preserve"> tháng</w:t>
            </w:r>
            <w:r w:rsidR="001734AF" w:rsidRPr="001734AF">
              <w:rPr>
                <w:rFonts w:ascii="Times New Roman" w:hAnsi="Times New Roman"/>
                <w:i/>
              </w:rPr>
              <w:t xml:space="preserve"> 5 </w:t>
            </w:r>
            <w:r w:rsidRPr="001734AF">
              <w:rPr>
                <w:rFonts w:ascii="Times New Roman" w:hAnsi="Times New Roman"/>
                <w:i/>
                <w:lang w:val="vi-VN"/>
              </w:rPr>
              <w:t>năm 202</w:t>
            </w:r>
            <w:r w:rsidR="0044526C" w:rsidRPr="001734AF">
              <w:rPr>
                <w:rFonts w:ascii="Times New Roman" w:hAnsi="Times New Roman"/>
                <w:i/>
                <w:lang w:val="vi-VN"/>
              </w:rPr>
              <w:t>3</w:t>
            </w:r>
          </w:p>
          <w:p w14:paraId="25115303" w14:textId="46DB95A4" w:rsidR="008022E4" w:rsidRPr="001734AF" w:rsidRDefault="008022E4" w:rsidP="0044526C">
            <w:pPr>
              <w:jc w:val="center"/>
              <w:rPr>
                <w:rFonts w:ascii="Times New Roman" w:hAnsi="Times New Roman"/>
                <w:i/>
                <w:lang w:val="vi-VN"/>
              </w:rPr>
            </w:pPr>
          </w:p>
        </w:tc>
      </w:tr>
    </w:tbl>
    <w:tbl>
      <w:tblPr>
        <w:tblStyle w:val="TableGrid"/>
        <w:tblW w:w="10207"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6379"/>
      </w:tblGrid>
      <w:tr w:rsidR="00373C0B" w:rsidRPr="001734AF" w14:paraId="1D00B33B" w14:textId="77777777" w:rsidTr="00167528">
        <w:trPr>
          <w:trHeight w:val="80"/>
        </w:trPr>
        <w:tc>
          <w:tcPr>
            <w:tcW w:w="3828" w:type="dxa"/>
          </w:tcPr>
          <w:p w14:paraId="36DB696A" w14:textId="77777777" w:rsidR="00373C0B" w:rsidRPr="001734AF" w:rsidRDefault="00373C0B" w:rsidP="004C2236">
            <w:pPr>
              <w:jc w:val="center"/>
              <w:rPr>
                <w:rFonts w:ascii="Times New Roman" w:hAnsi="Times New Roman"/>
                <w:b/>
                <w:sz w:val="2"/>
                <w:lang w:val="vi-VN"/>
              </w:rPr>
            </w:pPr>
          </w:p>
        </w:tc>
        <w:tc>
          <w:tcPr>
            <w:tcW w:w="6379" w:type="dxa"/>
          </w:tcPr>
          <w:p w14:paraId="1A67D91B" w14:textId="77777777" w:rsidR="00373C0B" w:rsidRPr="001734AF" w:rsidRDefault="00373C0B" w:rsidP="00B56D9A">
            <w:pPr>
              <w:tabs>
                <w:tab w:val="left" w:pos="1560"/>
              </w:tabs>
              <w:jc w:val="center"/>
              <w:rPr>
                <w:rFonts w:ascii="Times New Roman" w:hAnsi="Times New Roman"/>
                <w:sz w:val="12"/>
                <w:szCs w:val="28"/>
                <w:lang w:val="vi-VN"/>
              </w:rPr>
            </w:pPr>
          </w:p>
        </w:tc>
      </w:tr>
    </w:tbl>
    <w:p w14:paraId="3EE8B0C8" w14:textId="77777777" w:rsidR="00135682" w:rsidRPr="001734AF" w:rsidRDefault="004C2236" w:rsidP="00BF61EC">
      <w:pPr>
        <w:jc w:val="center"/>
        <w:rPr>
          <w:rFonts w:ascii="Times New Roman" w:hAnsi="Times New Roman"/>
          <w:b/>
          <w:szCs w:val="28"/>
          <w:lang w:val="vi-VN"/>
        </w:rPr>
      </w:pPr>
      <w:r w:rsidRPr="001734AF">
        <w:rPr>
          <w:rFonts w:ascii="Times New Roman" w:hAnsi="Times New Roman"/>
          <w:b/>
          <w:szCs w:val="28"/>
          <w:lang w:val="vi-VN"/>
        </w:rPr>
        <w:t>QUYẾT ĐỊNH</w:t>
      </w:r>
    </w:p>
    <w:p w14:paraId="45B790F9" w14:textId="77777777" w:rsidR="00AE7761" w:rsidRPr="001734AF" w:rsidRDefault="00065A0B" w:rsidP="00BF61EC">
      <w:pPr>
        <w:jc w:val="center"/>
        <w:rPr>
          <w:rFonts w:ascii="Times New Roman" w:hAnsi="Times New Roman"/>
          <w:b/>
          <w:spacing w:val="-6"/>
          <w:szCs w:val="28"/>
          <w:lang w:val="vi-VN"/>
        </w:rPr>
      </w:pPr>
      <w:bookmarkStart w:id="0" w:name="_GoBack"/>
      <w:r w:rsidRPr="001734AF">
        <w:rPr>
          <w:rFonts w:ascii="Times New Roman" w:hAnsi="Times New Roman"/>
          <w:b/>
          <w:spacing w:val="-6"/>
          <w:szCs w:val="28"/>
          <w:lang w:val="vi-VN"/>
        </w:rPr>
        <w:t>B</w:t>
      </w:r>
      <w:r w:rsidR="004C2236" w:rsidRPr="001734AF">
        <w:rPr>
          <w:rFonts w:ascii="Times New Roman" w:hAnsi="Times New Roman"/>
          <w:b/>
          <w:spacing w:val="-6"/>
          <w:szCs w:val="28"/>
          <w:lang w:val="vi-VN"/>
        </w:rPr>
        <w:t xml:space="preserve">an hành Quy chế hoạt động </w:t>
      </w:r>
      <w:r w:rsidR="009B548A" w:rsidRPr="001734AF">
        <w:rPr>
          <w:rFonts w:ascii="Times New Roman" w:hAnsi="Times New Roman"/>
          <w:b/>
          <w:spacing w:val="-6"/>
          <w:szCs w:val="28"/>
          <w:lang w:val="vi-VN"/>
        </w:rPr>
        <w:t xml:space="preserve">và phân công nhiệm vụ </w:t>
      </w:r>
      <w:r w:rsidR="004C2236" w:rsidRPr="001734AF">
        <w:rPr>
          <w:rFonts w:ascii="Times New Roman" w:hAnsi="Times New Roman"/>
          <w:b/>
          <w:spacing w:val="-6"/>
          <w:szCs w:val="28"/>
          <w:lang w:val="vi-VN"/>
        </w:rPr>
        <w:t>của</w:t>
      </w:r>
    </w:p>
    <w:p w14:paraId="0877AF46" w14:textId="77777777" w:rsidR="00AE7761" w:rsidRPr="001734AF" w:rsidRDefault="00AE7761" w:rsidP="00BF61EC">
      <w:pPr>
        <w:jc w:val="center"/>
        <w:rPr>
          <w:rFonts w:ascii="Times New Roman" w:hAnsi="Times New Roman"/>
          <w:b/>
          <w:spacing w:val="-6"/>
          <w:lang w:val="vi-VN"/>
        </w:rPr>
      </w:pPr>
      <w:r w:rsidRPr="001734AF">
        <w:rPr>
          <w:rFonts w:ascii="Times New Roman" w:hAnsi="Times New Roman"/>
          <w:b/>
          <w:spacing w:val="-6"/>
          <w:szCs w:val="28"/>
          <w:lang w:val="vi-VN"/>
        </w:rPr>
        <w:t xml:space="preserve"> </w:t>
      </w:r>
      <w:r w:rsidR="00373C0B" w:rsidRPr="001734AF">
        <w:rPr>
          <w:rFonts w:ascii="Times New Roman" w:hAnsi="Times New Roman"/>
          <w:b/>
          <w:spacing w:val="-6"/>
          <w:lang w:val="vi-VN"/>
        </w:rPr>
        <w:t>Hội đồng</w:t>
      </w:r>
      <w:r w:rsidR="00BF61EC" w:rsidRPr="001734AF">
        <w:rPr>
          <w:rFonts w:ascii="Times New Roman" w:hAnsi="Times New Roman"/>
          <w:b/>
          <w:spacing w:val="-6"/>
          <w:lang w:val="vi-VN"/>
        </w:rPr>
        <w:t xml:space="preserve"> OCOP</w:t>
      </w:r>
      <w:r w:rsidRPr="001734AF">
        <w:rPr>
          <w:rFonts w:ascii="Times New Roman" w:hAnsi="Times New Roman"/>
          <w:b/>
          <w:spacing w:val="-6"/>
          <w:lang w:val="vi-VN"/>
        </w:rPr>
        <w:t xml:space="preserve"> </w:t>
      </w:r>
      <w:r w:rsidR="00BF61EC" w:rsidRPr="001734AF">
        <w:rPr>
          <w:rFonts w:ascii="Times New Roman" w:hAnsi="Times New Roman"/>
          <w:b/>
          <w:spacing w:val="-6"/>
          <w:lang w:val="vi-VN"/>
        </w:rPr>
        <w:t>cấp tỉnh</w:t>
      </w:r>
      <w:r w:rsidR="00C2546D" w:rsidRPr="001734AF">
        <w:rPr>
          <w:rFonts w:ascii="Times New Roman" w:hAnsi="Times New Roman"/>
          <w:b/>
          <w:spacing w:val="-6"/>
          <w:lang w:val="vi-VN"/>
        </w:rPr>
        <w:t xml:space="preserve"> về</w:t>
      </w:r>
      <w:r w:rsidR="00373C0B" w:rsidRPr="001734AF">
        <w:rPr>
          <w:rFonts w:ascii="Times New Roman" w:hAnsi="Times New Roman"/>
          <w:b/>
          <w:spacing w:val="-6"/>
          <w:lang w:val="vi-VN"/>
        </w:rPr>
        <w:t xml:space="preserve"> đánh giá, phân</w:t>
      </w:r>
      <w:r w:rsidR="00065A0B" w:rsidRPr="001734AF">
        <w:rPr>
          <w:rFonts w:ascii="Times New Roman" w:hAnsi="Times New Roman"/>
          <w:b/>
          <w:spacing w:val="-6"/>
          <w:lang w:val="vi-VN"/>
        </w:rPr>
        <w:t xml:space="preserve"> </w:t>
      </w:r>
      <w:r w:rsidR="007C1998" w:rsidRPr="001734AF">
        <w:rPr>
          <w:rFonts w:ascii="Times New Roman" w:hAnsi="Times New Roman"/>
          <w:b/>
          <w:spacing w:val="-6"/>
          <w:lang w:val="vi-VN"/>
        </w:rPr>
        <w:t>hạng</w:t>
      </w:r>
      <w:r w:rsidR="00C2546D" w:rsidRPr="001734AF">
        <w:rPr>
          <w:rFonts w:ascii="Times New Roman" w:hAnsi="Times New Roman"/>
          <w:b/>
          <w:spacing w:val="-6"/>
          <w:lang w:val="vi-VN"/>
        </w:rPr>
        <w:t xml:space="preserve"> </w:t>
      </w:r>
      <w:r w:rsidR="007C1998" w:rsidRPr="001734AF">
        <w:rPr>
          <w:rFonts w:ascii="Times New Roman" w:hAnsi="Times New Roman"/>
          <w:b/>
          <w:spacing w:val="-6"/>
          <w:lang w:val="vi-VN"/>
        </w:rPr>
        <w:t>sản</w:t>
      </w:r>
      <w:r w:rsidR="009B548A" w:rsidRPr="001734AF">
        <w:rPr>
          <w:rFonts w:ascii="Times New Roman" w:hAnsi="Times New Roman"/>
          <w:b/>
          <w:spacing w:val="-6"/>
          <w:lang w:val="vi-VN"/>
        </w:rPr>
        <w:t xml:space="preserve"> </w:t>
      </w:r>
      <w:r w:rsidR="00373C0B" w:rsidRPr="001734AF">
        <w:rPr>
          <w:rFonts w:ascii="Times New Roman" w:hAnsi="Times New Roman"/>
          <w:b/>
          <w:spacing w:val="-6"/>
          <w:lang w:val="vi-VN"/>
        </w:rPr>
        <w:t>phẩm</w:t>
      </w:r>
    </w:p>
    <w:p w14:paraId="51518CC5" w14:textId="56523170" w:rsidR="00D3393D" w:rsidRPr="001734AF" w:rsidRDefault="00AE7761" w:rsidP="00BF61EC">
      <w:pPr>
        <w:jc w:val="center"/>
        <w:rPr>
          <w:rFonts w:ascii="Times New Roman" w:hAnsi="Times New Roman"/>
          <w:b/>
          <w:spacing w:val="4"/>
          <w:lang w:val="vi-VN"/>
        </w:rPr>
      </w:pPr>
      <w:r w:rsidRPr="001734AF">
        <w:rPr>
          <w:rFonts w:ascii="Times New Roman" w:hAnsi="Times New Roman"/>
          <w:b/>
          <w:spacing w:val="-6"/>
          <w:lang w:val="vi-VN"/>
        </w:rPr>
        <w:t xml:space="preserve"> </w:t>
      </w:r>
      <w:r w:rsidR="00373C0B" w:rsidRPr="001734AF">
        <w:rPr>
          <w:rFonts w:ascii="Times New Roman" w:hAnsi="Times New Roman"/>
          <w:b/>
          <w:spacing w:val="-6"/>
          <w:lang w:val="vi-VN"/>
        </w:rPr>
        <w:t xml:space="preserve">Chương trình </w:t>
      </w:r>
      <w:r w:rsidR="00BF61EC" w:rsidRPr="001734AF">
        <w:rPr>
          <w:rFonts w:ascii="Times New Roman" w:hAnsi="Times New Roman"/>
          <w:b/>
          <w:lang w:val="vi-VN"/>
        </w:rPr>
        <w:t>“Mỗi xã một sản phẩm”</w:t>
      </w:r>
      <w:r w:rsidR="00065A0B" w:rsidRPr="001734AF">
        <w:rPr>
          <w:rFonts w:ascii="Times New Roman" w:hAnsi="Times New Roman"/>
          <w:b/>
          <w:spacing w:val="4"/>
          <w:lang w:val="vi-VN"/>
        </w:rPr>
        <w:t xml:space="preserve"> </w:t>
      </w:r>
      <w:r w:rsidR="00065A0B" w:rsidRPr="001734AF">
        <w:rPr>
          <w:rFonts w:ascii="Times New Roman" w:hAnsi="Times New Roman"/>
          <w:b/>
          <w:lang w:val="vi-VN"/>
        </w:rPr>
        <w:t>tỉnh Tuyên Quang</w:t>
      </w:r>
    </w:p>
    <w:bookmarkEnd w:id="0"/>
    <w:p w14:paraId="409230C4" w14:textId="7A972329" w:rsidR="00510269" w:rsidRPr="001734AF" w:rsidRDefault="00AC4A69" w:rsidP="00373C0B">
      <w:pPr>
        <w:ind w:left="1440" w:firstLine="720"/>
        <w:rPr>
          <w:rFonts w:ascii="Times New Roman" w:hAnsi="Times New Roman"/>
          <w:sz w:val="10"/>
          <w:szCs w:val="28"/>
          <w:lang w:val="vi-VN"/>
        </w:rPr>
      </w:pPr>
      <w:r w:rsidRPr="001734AF">
        <w:rPr>
          <w:rFonts w:ascii="Times New Roman" w:hAnsi="Times New Roman"/>
          <w:noProof/>
          <w:sz w:val="10"/>
          <w:szCs w:val="28"/>
          <w:lang w:val="vi-VN"/>
        </w:rPr>
        <mc:AlternateContent>
          <mc:Choice Requires="wps">
            <w:drawing>
              <wp:anchor distT="0" distB="0" distL="114300" distR="114300" simplePos="0" relativeHeight="251665408" behindDoc="0" locked="0" layoutInCell="1" allowOverlap="1" wp14:anchorId="1F71DDC5" wp14:editId="25CE68CC">
                <wp:simplePos x="0" y="0"/>
                <wp:positionH relativeFrom="column">
                  <wp:posOffset>2396490</wp:posOffset>
                </wp:positionH>
                <wp:positionV relativeFrom="paragraph">
                  <wp:posOffset>53975</wp:posOffset>
                </wp:positionV>
                <wp:extent cx="1009650" cy="0"/>
                <wp:effectExtent l="9525" t="9525" r="9525" b="9525"/>
                <wp:wrapNone/>
                <wp:docPr id="5"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9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4540E54" id="_x0000_t32" coordsize="21600,21600" o:spt="32" o:oned="t" path="m,l21600,21600e" filled="f">
                <v:path arrowok="t" fillok="f" o:connecttype="none"/>
                <o:lock v:ext="edit" shapetype="t"/>
              </v:shapetype>
              <v:shape id="AutoShape 12" o:spid="_x0000_s1026" type="#_x0000_t32" style="position:absolute;margin-left:188.7pt;margin-top:4.25pt;width:79.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"/>
            </w:pict>
          </mc:Fallback>
        </mc:AlternateContent>
      </w:r>
    </w:p>
    <w:p w14:paraId="4365A8D1" w14:textId="77777777" w:rsidR="001818C7" w:rsidRPr="001734AF" w:rsidRDefault="001818C7" w:rsidP="001818C7">
      <w:pPr>
        <w:shd w:val="clear" w:color="auto" w:fill="FFFFFF"/>
        <w:ind w:firstLine="720"/>
        <w:jc w:val="both"/>
        <w:rPr>
          <w:rFonts w:ascii="Times New Roman" w:hAnsi="Times New Roman"/>
          <w:sz w:val="2"/>
          <w:lang w:val="vi-VN"/>
        </w:rPr>
      </w:pPr>
    </w:p>
    <w:p w14:paraId="2E0A3D0F" w14:textId="77777777" w:rsidR="00221E3D" w:rsidRPr="001734AF" w:rsidRDefault="00221E3D" w:rsidP="0051291D">
      <w:pPr>
        <w:shd w:val="clear" w:color="auto" w:fill="FFFFFF"/>
        <w:ind w:firstLine="720"/>
        <w:jc w:val="both"/>
        <w:rPr>
          <w:rFonts w:ascii="Times New Roman" w:hAnsi="Times New Roman"/>
          <w:sz w:val="12"/>
          <w:lang w:val="vi-VN"/>
        </w:rPr>
      </w:pPr>
    </w:p>
    <w:p w14:paraId="59D527D6" w14:textId="4F1348C8" w:rsidR="005B19AF" w:rsidRPr="001734AF" w:rsidRDefault="005B19AF" w:rsidP="00AD7F59">
      <w:pPr>
        <w:shd w:val="clear" w:color="auto" w:fill="FFFFFF"/>
        <w:spacing w:before="120" w:after="120"/>
        <w:ind w:firstLine="720"/>
        <w:jc w:val="both"/>
        <w:rPr>
          <w:rFonts w:ascii="Times New Roman" w:hAnsi="Times New Roman"/>
          <w:i/>
          <w:iCs/>
          <w:lang w:val="vi-VN"/>
        </w:rPr>
      </w:pPr>
      <w:r w:rsidRPr="001734AF">
        <w:rPr>
          <w:rFonts w:ascii="Times New Roman" w:hAnsi="Times New Roman"/>
          <w:i/>
          <w:iCs/>
          <w:lang w:val="vi-VN"/>
        </w:rPr>
        <w:t xml:space="preserve">Căn cứ Luật Tổ chức chính quyền địa phương ngày 19/6/2015; Luật </w:t>
      </w:r>
      <w:r w:rsidR="009806CD" w:rsidRPr="001734AF">
        <w:rPr>
          <w:rFonts w:ascii="Times New Roman" w:hAnsi="Times New Roman"/>
          <w:i/>
          <w:iCs/>
        </w:rPr>
        <w:t>S</w:t>
      </w:r>
      <w:r w:rsidRPr="001734AF">
        <w:rPr>
          <w:rFonts w:ascii="Times New Roman" w:hAnsi="Times New Roman"/>
          <w:i/>
          <w:iCs/>
          <w:lang w:val="vi-VN"/>
        </w:rPr>
        <w:t>ửa</w:t>
      </w:r>
      <w:r w:rsidR="00AD7F59" w:rsidRPr="001734AF">
        <w:rPr>
          <w:rFonts w:ascii="Times New Roman" w:hAnsi="Times New Roman"/>
          <w:i/>
          <w:iCs/>
          <w:lang w:val="vi-VN"/>
        </w:rPr>
        <w:t xml:space="preserve"> </w:t>
      </w:r>
      <w:r w:rsidRPr="001734AF">
        <w:rPr>
          <w:rFonts w:ascii="Times New Roman" w:hAnsi="Times New Roman"/>
          <w:i/>
          <w:iCs/>
          <w:lang w:val="vi-VN"/>
        </w:rPr>
        <w:t>đổi, bổ sung một số điều của Luật Tổ chức Chính phủ và Luật Tổ chức chính</w:t>
      </w:r>
      <w:r w:rsidR="00AD7F59" w:rsidRPr="001734AF">
        <w:rPr>
          <w:rFonts w:ascii="Times New Roman" w:hAnsi="Times New Roman"/>
          <w:i/>
          <w:iCs/>
          <w:lang w:val="vi-VN"/>
        </w:rPr>
        <w:t xml:space="preserve"> </w:t>
      </w:r>
      <w:r w:rsidRPr="001734AF">
        <w:rPr>
          <w:rFonts w:ascii="Times New Roman" w:hAnsi="Times New Roman"/>
          <w:i/>
          <w:iCs/>
          <w:lang w:val="vi-VN"/>
        </w:rPr>
        <w:t>quyền địa phương ngày 22/11/2019;</w:t>
      </w:r>
    </w:p>
    <w:p w14:paraId="00A475E1" w14:textId="751E7E00" w:rsidR="000E1EEC" w:rsidRPr="001734AF" w:rsidRDefault="000E1EEC" w:rsidP="00AD7F59">
      <w:pPr>
        <w:shd w:val="clear" w:color="auto" w:fill="FFFFFF"/>
        <w:spacing w:before="120" w:after="120"/>
        <w:ind w:firstLine="720"/>
        <w:jc w:val="both"/>
        <w:rPr>
          <w:rFonts w:ascii="Times New Roman" w:hAnsi="Times New Roman"/>
          <w:i/>
          <w:iCs/>
          <w:lang w:val="vi-VN"/>
        </w:rPr>
      </w:pPr>
      <w:r w:rsidRPr="001734AF">
        <w:rPr>
          <w:rFonts w:ascii="Times New Roman" w:hAnsi="Times New Roman"/>
          <w:i/>
          <w:iCs/>
          <w:lang w:val="vi-VN"/>
        </w:rPr>
        <w:t>Căn cứ Quyết định</w:t>
      </w:r>
      <w:r w:rsidR="0069580F" w:rsidRPr="001734AF">
        <w:rPr>
          <w:rFonts w:ascii="Times New Roman" w:hAnsi="Times New Roman"/>
          <w:i/>
          <w:iCs/>
          <w:lang w:val="vi-VN"/>
        </w:rPr>
        <w:t xml:space="preserve"> số </w:t>
      </w:r>
      <w:r w:rsidRPr="001734AF">
        <w:rPr>
          <w:rFonts w:ascii="Times New Roman" w:hAnsi="Times New Roman"/>
          <w:i/>
          <w:iCs/>
          <w:lang w:val="vi-VN"/>
        </w:rPr>
        <w:t>919</w:t>
      </w:r>
      <w:r w:rsidR="00B07D51" w:rsidRPr="001734AF">
        <w:rPr>
          <w:rFonts w:ascii="Times New Roman" w:hAnsi="Times New Roman"/>
          <w:i/>
          <w:iCs/>
          <w:lang w:val="vi-VN"/>
        </w:rPr>
        <w:t>/QĐ-TTg</w:t>
      </w:r>
      <w:r w:rsidR="00AE7761" w:rsidRPr="001734AF">
        <w:rPr>
          <w:rFonts w:ascii="Times New Roman" w:hAnsi="Times New Roman"/>
          <w:i/>
          <w:iCs/>
          <w:lang w:val="vi-VN"/>
        </w:rPr>
        <w:t xml:space="preserve"> ngày 01/8/2022 của Thủ tướng Chính phủ về việc phê duyệt Chương trình mỗi xã một sản phẩm giai đoạn 2021-2025;</w:t>
      </w:r>
    </w:p>
    <w:p w14:paraId="61663034" w14:textId="77777777" w:rsidR="00386ED0" w:rsidRPr="001734AF" w:rsidRDefault="0044526C" w:rsidP="00AD7F59">
      <w:pPr>
        <w:spacing w:before="120" w:after="120"/>
        <w:ind w:firstLine="709"/>
        <w:jc w:val="both"/>
        <w:rPr>
          <w:rFonts w:ascii="Times New Roman" w:hAnsi="Times New Roman"/>
          <w:i/>
          <w:iCs/>
          <w:lang w:val="vi-VN"/>
        </w:rPr>
      </w:pPr>
      <w:r w:rsidRPr="001734AF">
        <w:rPr>
          <w:rFonts w:ascii="Times New Roman" w:hAnsi="Times New Roman"/>
          <w:i/>
          <w:iCs/>
          <w:spacing w:val="-2"/>
          <w:lang w:val="vi-VN"/>
        </w:rPr>
        <w:t xml:space="preserve">Căn cứ Quyết định </w:t>
      </w:r>
      <w:r w:rsidR="00717B3A" w:rsidRPr="001734AF">
        <w:rPr>
          <w:rFonts w:ascii="Times New Roman" w:hAnsi="Times New Roman"/>
          <w:i/>
          <w:iCs/>
          <w:spacing w:val="-2"/>
          <w:lang w:val="vi-VN"/>
        </w:rPr>
        <w:t xml:space="preserve">số </w:t>
      </w:r>
      <w:r w:rsidRPr="001734AF">
        <w:rPr>
          <w:rFonts w:ascii="Times New Roman" w:hAnsi="Times New Roman"/>
          <w:i/>
          <w:iCs/>
          <w:spacing w:val="-2"/>
          <w:lang w:val="vi-VN"/>
        </w:rPr>
        <w:t>148/QĐ</w:t>
      </w:r>
      <w:r w:rsidRPr="001734AF">
        <w:rPr>
          <w:rFonts w:ascii="Times New Roman" w:hAnsi="Times New Roman"/>
          <w:b/>
          <w:i/>
          <w:iCs/>
          <w:spacing w:val="-2"/>
          <w:lang w:val="vi-VN"/>
        </w:rPr>
        <w:t>-</w:t>
      </w:r>
      <w:r w:rsidRPr="001734AF">
        <w:rPr>
          <w:rFonts w:ascii="Times New Roman" w:hAnsi="Times New Roman"/>
          <w:i/>
          <w:iCs/>
          <w:spacing w:val="-2"/>
          <w:lang w:val="vi-VN"/>
        </w:rPr>
        <w:t>TTg ngày 24/02/2023 của Thủ tướng Chính phủ về việc ban hành Bộ tiêu chí đánh giá, phân hạng sản phẩm Chương trình mỗi xã một sản phẩm</w:t>
      </w:r>
      <w:r w:rsidR="005B19AF" w:rsidRPr="001734AF">
        <w:rPr>
          <w:rFonts w:ascii="Times New Roman" w:hAnsi="Times New Roman"/>
          <w:i/>
          <w:iCs/>
          <w:lang w:val="vi-VN"/>
        </w:rPr>
        <w:t>;</w:t>
      </w:r>
    </w:p>
    <w:p w14:paraId="41E4BF78" w14:textId="65B7A022" w:rsidR="005B19AF" w:rsidRPr="001734AF" w:rsidRDefault="005B19AF" w:rsidP="00AD7F59">
      <w:pPr>
        <w:spacing w:before="120" w:after="120"/>
        <w:ind w:firstLine="709"/>
        <w:jc w:val="both"/>
        <w:rPr>
          <w:rFonts w:ascii="Times New Roman" w:hAnsi="Times New Roman"/>
          <w:i/>
          <w:iCs/>
          <w:spacing w:val="-6"/>
          <w:lang w:val="vi-VN"/>
        </w:rPr>
      </w:pPr>
      <w:r w:rsidRPr="001734AF">
        <w:rPr>
          <w:rFonts w:ascii="Times New Roman" w:hAnsi="Times New Roman"/>
          <w:i/>
          <w:iCs/>
          <w:spacing w:val="-6"/>
          <w:lang w:val="vi-VN"/>
        </w:rPr>
        <w:t xml:space="preserve">Căn cứ Quyết định số </w:t>
      </w:r>
      <w:r w:rsidR="00FB61F2" w:rsidRPr="001734AF">
        <w:rPr>
          <w:rFonts w:ascii="Times New Roman" w:hAnsi="Times New Roman"/>
          <w:i/>
          <w:iCs/>
          <w:spacing w:val="-6"/>
          <w:lang w:val="vi-VN"/>
        </w:rPr>
        <w:t>352</w:t>
      </w:r>
      <w:r w:rsidRPr="001734AF">
        <w:rPr>
          <w:rFonts w:ascii="Times New Roman" w:hAnsi="Times New Roman"/>
          <w:i/>
          <w:iCs/>
          <w:spacing w:val="-6"/>
          <w:lang w:val="vi-VN"/>
        </w:rPr>
        <w:t xml:space="preserve">/QĐ-UBND ngày </w:t>
      </w:r>
      <w:r w:rsidR="00FB61F2" w:rsidRPr="001734AF">
        <w:rPr>
          <w:rFonts w:ascii="Times New Roman" w:hAnsi="Times New Roman"/>
          <w:i/>
          <w:iCs/>
          <w:spacing w:val="-6"/>
          <w:lang w:val="vi-VN"/>
        </w:rPr>
        <w:t>15</w:t>
      </w:r>
      <w:r w:rsidRPr="001734AF">
        <w:rPr>
          <w:rFonts w:ascii="Times New Roman" w:hAnsi="Times New Roman"/>
          <w:i/>
          <w:iCs/>
          <w:spacing w:val="-6"/>
          <w:lang w:val="vi-VN"/>
        </w:rPr>
        <w:t>/</w:t>
      </w:r>
      <w:r w:rsidR="00FB61F2" w:rsidRPr="001734AF">
        <w:rPr>
          <w:rFonts w:ascii="Times New Roman" w:hAnsi="Times New Roman"/>
          <w:i/>
          <w:iCs/>
          <w:spacing w:val="-6"/>
          <w:lang w:val="vi-VN"/>
        </w:rPr>
        <w:t>4</w:t>
      </w:r>
      <w:r w:rsidRPr="001734AF">
        <w:rPr>
          <w:rFonts w:ascii="Times New Roman" w:hAnsi="Times New Roman"/>
          <w:i/>
          <w:iCs/>
          <w:spacing w:val="-6"/>
          <w:lang w:val="vi-VN"/>
        </w:rPr>
        <w:t>/20</w:t>
      </w:r>
      <w:r w:rsidR="00B47278" w:rsidRPr="001734AF">
        <w:rPr>
          <w:rFonts w:ascii="Times New Roman" w:hAnsi="Times New Roman"/>
          <w:i/>
          <w:iCs/>
          <w:spacing w:val="-6"/>
          <w:lang w:val="vi-VN"/>
        </w:rPr>
        <w:t>2</w:t>
      </w:r>
      <w:r w:rsidR="0044526C" w:rsidRPr="001734AF">
        <w:rPr>
          <w:rFonts w:ascii="Times New Roman" w:hAnsi="Times New Roman"/>
          <w:i/>
          <w:iCs/>
          <w:spacing w:val="-6"/>
          <w:lang w:val="vi-VN"/>
        </w:rPr>
        <w:t>3</w:t>
      </w:r>
      <w:r w:rsidRPr="001734AF">
        <w:rPr>
          <w:rFonts w:ascii="Times New Roman" w:hAnsi="Times New Roman"/>
          <w:i/>
          <w:iCs/>
          <w:spacing w:val="-6"/>
          <w:lang w:val="vi-VN"/>
        </w:rPr>
        <w:t xml:space="preserve"> của</w:t>
      </w:r>
      <w:r w:rsidR="00FB61F2" w:rsidRPr="001734AF">
        <w:rPr>
          <w:rFonts w:ascii="Times New Roman" w:hAnsi="Times New Roman"/>
          <w:i/>
          <w:iCs/>
          <w:spacing w:val="-6"/>
          <w:lang w:val="vi-VN"/>
        </w:rPr>
        <w:t xml:space="preserve"> Chủ tịch</w:t>
      </w:r>
      <w:r w:rsidRPr="001734AF">
        <w:rPr>
          <w:rFonts w:ascii="Times New Roman" w:hAnsi="Times New Roman"/>
          <w:i/>
          <w:iCs/>
          <w:spacing w:val="-6"/>
          <w:lang w:val="vi-VN"/>
        </w:rPr>
        <w:t xml:space="preserve"> Ủy ban nhân dân tỉnh Tuyên Quang về việc </w:t>
      </w:r>
      <w:r w:rsidR="00082271" w:rsidRPr="001734AF">
        <w:rPr>
          <w:rFonts w:ascii="Times New Roman" w:hAnsi="Times New Roman"/>
          <w:i/>
          <w:iCs/>
          <w:spacing w:val="-6"/>
          <w:lang w:val="vi-VN"/>
        </w:rPr>
        <w:t>thành lập</w:t>
      </w:r>
      <w:r w:rsidRPr="001734AF">
        <w:rPr>
          <w:rFonts w:ascii="Times New Roman" w:hAnsi="Times New Roman"/>
          <w:i/>
          <w:iCs/>
          <w:spacing w:val="-6"/>
          <w:lang w:val="vi-VN"/>
        </w:rPr>
        <w:t xml:space="preserve"> Hội đồng đánh giá, phân hạng</w:t>
      </w:r>
      <w:r w:rsidR="00C2546D" w:rsidRPr="001734AF">
        <w:rPr>
          <w:rFonts w:ascii="Times New Roman" w:hAnsi="Times New Roman"/>
          <w:i/>
          <w:iCs/>
          <w:spacing w:val="-6"/>
          <w:lang w:val="vi-VN"/>
        </w:rPr>
        <w:t xml:space="preserve"> </w:t>
      </w:r>
      <w:r w:rsidRPr="001734AF">
        <w:rPr>
          <w:rFonts w:ascii="Times New Roman" w:hAnsi="Times New Roman"/>
          <w:i/>
          <w:iCs/>
          <w:spacing w:val="-6"/>
          <w:lang w:val="vi-VN"/>
        </w:rPr>
        <w:t>sản phẩm Chương trình “Mỗi xã một sản phẩm” tỉnh Tuyên Quang;</w:t>
      </w:r>
    </w:p>
    <w:p w14:paraId="7F9239DA" w14:textId="3414A05C" w:rsidR="00373C0B" w:rsidRPr="001734AF" w:rsidRDefault="005B19AF" w:rsidP="00AD7F59">
      <w:pPr>
        <w:spacing w:before="120" w:after="120"/>
        <w:ind w:firstLine="720"/>
        <w:jc w:val="both"/>
        <w:rPr>
          <w:rFonts w:ascii="Times New Roman" w:hAnsi="Times New Roman"/>
          <w:i/>
          <w:iCs/>
          <w:color w:val="00B050"/>
          <w:sz w:val="20"/>
          <w:szCs w:val="28"/>
        </w:rPr>
      </w:pPr>
      <w:r w:rsidRPr="001734AF">
        <w:rPr>
          <w:rFonts w:ascii="Times New Roman" w:hAnsi="Times New Roman"/>
          <w:i/>
          <w:iCs/>
          <w:lang w:val="vi-VN"/>
        </w:rPr>
        <w:t>Xét đề nghị của Giám đốc Sở Nông nghiệp và Phát triển nông thôn</w:t>
      </w:r>
      <w:r w:rsidR="00082271" w:rsidRPr="001734AF">
        <w:rPr>
          <w:rFonts w:ascii="Times New Roman" w:hAnsi="Times New Roman"/>
          <w:i/>
          <w:iCs/>
          <w:lang w:val="vi-VN"/>
        </w:rPr>
        <w:t xml:space="preserve"> tại Văn bản số </w:t>
      </w:r>
      <w:r w:rsidR="009806CD" w:rsidRPr="001734AF">
        <w:rPr>
          <w:rFonts w:ascii="Times New Roman" w:hAnsi="Times New Roman"/>
          <w:i/>
          <w:iCs/>
        </w:rPr>
        <w:t xml:space="preserve"> 69</w:t>
      </w:r>
      <w:r w:rsidR="00082271" w:rsidRPr="001734AF">
        <w:rPr>
          <w:rFonts w:ascii="Times New Roman" w:hAnsi="Times New Roman"/>
          <w:i/>
          <w:iCs/>
          <w:lang w:val="vi-VN"/>
        </w:rPr>
        <w:t xml:space="preserve">/SNN-PTNT ngày </w:t>
      </w:r>
      <w:r w:rsidR="009806CD" w:rsidRPr="001734AF">
        <w:rPr>
          <w:rFonts w:ascii="Times New Roman" w:hAnsi="Times New Roman"/>
          <w:i/>
          <w:iCs/>
        </w:rPr>
        <w:t>11</w:t>
      </w:r>
      <w:r w:rsidR="00082271" w:rsidRPr="001734AF">
        <w:rPr>
          <w:rFonts w:ascii="Times New Roman" w:hAnsi="Times New Roman"/>
          <w:i/>
          <w:iCs/>
          <w:lang w:val="vi-VN"/>
        </w:rPr>
        <w:t>/</w:t>
      </w:r>
      <w:r w:rsidR="006E5E32" w:rsidRPr="001734AF">
        <w:rPr>
          <w:rFonts w:ascii="Times New Roman" w:hAnsi="Times New Roman"/>
          <w:i/>
          <w:iCs/>
        </w:rPr>
        <w:t>5</w:t>
      </w:r>
      <w:r w:rsidR="00082271" w:rsidRPr="001734AF">
        <w:rPr>
          <w:rFonts w:ascii="Times New Roman" w:hAnsi="Times New Roman"/>
          <w:i/>
          <w:iCs/>
          <w:lang w:val="vi-VN"/>
        </w:rPr>
        <w:t>/2023</w:t>
      </w:r>
      <w:r w:rsidR="009806CD" w:rsidRPr="001734AF">
        <w:rPr>
          <w:rFonts w:ascii="Times New Roman" w:hAnsi="Times New Roman"/>
        </w:rPr>
        <w:t>.</w:t>
      </w:r>
    </w:p>
    <w:p w14:paraId="27C2698A" w14:textId="77777777" w:rsidR="0023033E" w:rsidRPr="001734AF" w:rsidRDefault="0023033E" w:rsidP="00AD7F59">
      <w:pPr>
        <w:spacing w:before="120" w:after="120"/>
        <w:ind w:firstLine="720"/>
        <w:jc w:val="center"/>
        <w:rPr>
          <w:rFonts w:ascii="Times New Roman" w:hAnsi="Times New Roman"/>
          <w:b/>
          <w:spacing w:val="-4"/>
          <w:sz w:val="4"/>
          <w:szCs w:val="28"/>
          <w:lang w:val="vi-VN"/>
        </w:rPr>
      </w:pPr>
    </w:p>
    <w:p w14:paraId="6857AB06" w14:textId="77777777" w:rsidR="00897153" w:rsidRPr="001734AF" w:rsidRDefault="00897153" w:rsidP="00AD7F59">
      <w:pPr>
        <w:spacing w:before="120" w:after="120"/>
        <w:ind w:firstLine="720"/>
        <w:jc w:val="center"/>
        <w:rPr>
          <w:rFonts w:ascii="Times New Roman" w:hAnsi="Times New Roman"/>
          <w:b/>
          <w:spacing w:val="-4"/>
          <w:szCs w:val="28"/>
          <w:lang w:val="vi-VN"/>
        </w:rPr>
      </w:pPr>
      <w:r w:rsidRPr="001734AF">
        <w:rPr>
          <w:rFonts w:ascii="Times New Roman" w:hAnsi="Times New Roman"/>
          <w:b/>
          <w:spacing w:val="-4"/>
          <w:szCs w:val="28"/>
          <w:lang w:val="vi-VN"/>
        </w:rPr>
        <w:t>QUYẾT ĐỊNH:</w:t>
      </w:r>
    </w:p>
    <w:p w14:paraId="0648E17F" w14:textId="77777777" w:rsidR="0079398A" w:rsidRPr="001734AF" w:rsidRDefault="0079398A" w:rsidP="00AD7F59">
      <w:pPr>
        <w:spacing w:before="120" w:after="120"/>
        <w:ind w:firstLine="720"/>
        <w:jc w:val="center"/>
        <w:rPr>
          <w:rFonts w:ascii="Times New Roman" w:hAnsi="Times New Roman"/>
          <w:b/>
          <w:spacing w:val="-4"/>
          <w:sz w:val="4"/>
          <w:szCs w:val="28"/>
          <w:lang w:val="vi-VN"/>
        </w:rPr>
      </w:pPr>
    </w:p>
    <w:p w14:paraId="34FF7039" w14:textId="4AC9F104" w:rsidR="00897153" w:rsidRPr="001734AF" w:rsidRDefault="00897153" w:rsidP="00AD7F59">
      <w:pPr>
        <w:spacing w:before="120" w:after="120"/>
        <w:ind w:firstLine="720"/>
        <w:jc w:val="both"/>
        <w:rPr>
          <w:rFonts w:ascii="Times New Roman" w:hAnsi="Times New Roman"/>
          <w:i/>
          <w:spacing w:val="-10"/>
          <w:lang w:val="vi-VN"/>
        </w:rPr>
      </w:pPr>
      <w:r w:rsidRPr="001734AF">
        <w:rPr>
          <w:rFonts w:ascii="Times New Roman" w:hAnsi="Times New Roman"/>
          <w:b/>
          <w:spacing w:val="-10"/>
          <w:szCs w:val="28"/>
          <w:lang w:val="vi-VN"/>
        </w:rPr>
        <w:t>Điều 1.</w:t>
      </w:r>
      <w:r w:rsidRPr="001734AF">
        <w:rPr>
          <w:rFonts w:ascii="Times New Roman" w:hAnsi="Times New Roman"/>
          <w:spacing w:val="-10"/>
          <w:szCs w:val="28"/>
          <w:lang w:val="vi-VN"/>
        </w:rPr>
        <w:t xml:space="preserve"> Ban</w:t>
      </w:r>
      <w:r w:rsidR="004727DB" w:rsidRPr="001734AF">
        <w:rPr>
          <w:rFonts w:ascii="Times New Roman" w:hAnsi="Times New Roman"/>
          <w:spacing w:val="-10"/>
          <w:szCs w:val="28"/>
          <w:lang w:val="vi-VN"/>
        </w:rPr>
        <w:t xml:space="preserve"> hành kèm theo Quyết định này</w:t>
      </w:r>
      <w:r w:rsidRPr="001734AF">
        <w:rPr>
          <w:rFonts w:ascii="Times New Roman" w:hAnsi="Times New Roman"/>
          <w:spacing w:val="-10"/>
          <w:szCs w:val="28"/>
          <w:lang w:val="vi-VN"/>
        </w:rPr>
        <w:t xml:space="preserve"> </w:t>
      </w:r>
      <w:r w:rsidRPr="001734AF">
        <w:rPr>
          <w:rFonts w:ascii="Times New Roman" w:hAnsi="Times New Roman"/>
          <w:iCs/>
          <w:spacing w:val="-10"/>
          <w:szCs w:val="28"/>
          <w:lang w:val="vi-VN"/>
        </w:rPr>
        <w:t>“</w:t>
      </w:r>
      <w:r w:rsidR="00302E19" w:rsidRPr="001734AF">
        <w:rPr>
          <w:rFonts w:ascii="Times New Roman" w:hAnsi="Times New Roman"/>
          <w:iCs/>
          <w:spacing w:val="-10"/>
          <w:szCs w:val="28"/>
          <w:lang w:val="vi-VN"/>
        </w:rPr>
        <w:t xml:space="preserve">Quy chế hoạt động </w:t>
      </w:r>
      <w:r w:rsidR="0023033E" w:rsidRPr="001734AF">
        <w:rPr>
          <w:rFonts w:ascii="Times New Roman" w:hAnsi="Times New Roman"/>
          <w:iCs/>
          <w:spacing w:val="-10"/>
          <w:szCs w:val="28"/>
          <w:lang w:val="vi-VN"/>
        </w:rPr>
        <w:t xml:space="preserve">và phân công nhiệm vụ </w:t>
      </w:r>
      <w:r w:rsidR="00302E19" w:rsidRPr="001734AF">
        <w:rPr>
          <w:rFonts w:ascii="Times New Roman" w:hAnsi="Times New Roman"/>
          <w:iCs/>
          <w:spacing w:val="-10"/>
          <w:szCs w:val="28"/>
          <w:lang w:val="vi-VN"/>
        </w:rPr>
        <w:t xml:space="preserve">của </w:t>
      </w:r>
      <w:r w:rsidR="00302E19" w:rsidRPr="001734AF">
        <w:rPr>
          <w:rFonts w:ascii="Times New Roman" w:hAnsi="Times New Roman"/>
          <w:iCs/>
          <w:spacing w:val="-10"/>
          <w:lang w:val="vi-VN"/>
        </w:rPr>
        <w:t xml:space="preserve">Hội đồng </w:t>
      </w:r>
      <w:r w:rsidR="00BF61EC" w:rsidRPr="001734AF">
        <w:rPr>
          <w:rFonts w:ascii="Times New Roman" w:hAnsi="Times New Roman"/>
          <w:iCs/>
          <w:spacing w:val="-10"/>
          <w:lang w:val="vi-VN"/>
        </w:rPr>
        <w:t>OCOP cấp tỉnh</w:t>
      </w:r>
      <w:r w:rsidR="00C2546D" w:rsidRPr="001734AF">
        <w:rPr>
          <w:rFonts w:ascii="Times New Roman" w:hAnsi="Times New Roman"/>
          <w:iCs/>
          <w:spacing w:val="-10"/>
          <w:lang w:val="vi-VN"/>
        </w:rPr>
        <w:t xml:space="preserve"> về</w:t>
      </w:r>
      <w:r w:rsidR="00BF61EC" w:rsidRPr="001734AF">
        <w:rPr>
          <w:rFonts w:ascii="Times New Roman" w:hAnsi="Times New Roman"/>
          <w:iCs/>
          <w:spacing w:val="-10"/>
          <w:lang w:val="vi-VN"/>
        </w:rPr>
        <w:t xml:space="preserve"> </w:t>
      </w:r>
      <w:r w:rsidR="00302E19" w:rsidRPr="001734AF">
        <w:rPr>
          <w:rFonts w:ascii="Times New Roman" w:hAnsi="Times New Roman"/>
          <w:iCs/>
          <w:spacing w:val="-10"/>
          <w:lang w:val="vi-VN"/>
        </w:rPr>
        <w:t>đánh giá, phân hạng</w:t>
      </w:r>
      <w:r w:rsidR="00C2546D" w:rsidRPr="001734AF">
        <w:rPr>
          <w:rFonts w:ascii="Times New Roman" w:hAnsi="Times New Roman"/>
          <w:iCs/>
          <w:spacing w:val="-10"/>
          <w:lang w:val="vi-VN"/>
        </w:rPr>
        <w:t xml:space="preserve"> </w:t>
      </w:r>
      <w:r w:rsidR="00302E19" w:rsidRPr="001734AF">
        <w:rPr>
          <w:rFonts w:ascii="Times New Roman" w:hAnsi="Times New Roman"/>
          <w:iCs/>
          <w:spacing w:val="-10"/>
          <w:lang w:val="vi-VN"/>
        </w:rPr>
        <w:t xml:space="preserve">sản phẩm Chương trình </w:t>
      </w:r>
      <w:r w:rsidR="00BF61EC" w:rsidRPr="001734AF">
        <w:rPr>
          <w:rFonts w:ascii="Times New Roman" w:hAnsi="Times New Roman"/>
          <w:iCs/>
          <w:spacing w:val="-10"/>
          <w:lang w:val="vi-VN"/>
        </w:rPr>
        <w:t>“Mỗi xã một sản phẩm”</w:t>
      </w:r>
      <w:r w:rsidR="007C1998" w:rsidRPr="001734AF">
        <w:rPr>
          <w:rFonts w:ascii="Times New Roman" w:hAnsi="Times New Roman"/>
          <w:iCs/>
          <w:spacing w:val="-10"/>
          <w:lang w:val="vi-VN"/>
        </w:rPr>
        <w:t xml:space="preserve"> tỉnh Tuyên Quang</w:t>
      </w:r>
      <w:r w:rsidR="00082271" w:rsidRPr="001734AF">
        <w:rPr>
          <w:rFonts w:ascii="Times New Roman" w:hAnsi="Times New Roman"/>
          <w:iCs/>
          <w:spacing w:val="-10"/>
          <w:lang w:val="vi-VN"/>
        </w:rPr>
        <w:t>"</w:t>
      </w:r>
      <w:r w:rsidR="00E70837" w:rsidRPr="001734AF">
        <w:rPr>
          <w:rFonts w:ascii="Times New Roman" w:hAnsi="Times New Roman"/>
          <w:i/>
          <w:spacing w:val="-10"/>
          <w:szCs w:val="28"/>
          <w:lang w:val="vi-VN"/>
        </w:rPr>
        <w:t>.</w:t>
      </w:r>
    </w:p>
    <w:p w14:paraId="4680FF31" w14:textId="77777777" w:rsidR="00850297" w:rsidRPr="001734AF" w:rsidRDefault="00850297" w:rsidP="00AD7F59">
      <w:pPr>
        <w:spacing w:before="120" w:after="120"/>
        <w:ind w:firstLine="720"/>
        <w:jc w:val="both"/>
        <w:rPr>
          <w:rFonts w:ascii="Times New Roman" w:hAnsi="Times New Roman"/>
          <w:szCs w:val="28"/>
          <w:lang w:val="vi-VN"/>
        </w:rPr>
      </w:pPr>
      <w:r w:rsidRPr="001734AF">
        <w:rPr>
          <w:rFonts w:ascii="Times New Roman" w:hAnsi="Times New Roman"/>
          <w:b/>
          <w:szCs w:val="28"/>
          <w:lang w:val="vi-VN"/>
        </w:rPr>
        <w:t>Điều 2.</w:t>
      </w:r>
      <w:r w:rsidRPr="001734AF">
        <w:rPr>
          <w:rFonts w:ascii="Times New Roman" w:hAnsi="Times New Roman"/>
          <w:szCs w:val="28"/>
          <w:lang w:val="vi-VN"/>
        </w:rPr>
        <w:t xml:space="preserve"> Quyết định này có hiệu lực thi hành kể từ ngày ký.</w:t>
      </w:r>
    </w:p>
    <w:p w14:paraId="5DCAD563" w14:textId="2E1BCE98" w:rsidR="00302E19" w:rsidRPr="001734AF" w:rsidRDefault="00302E19" w:rsidP="00AD7F59">
      <w:pPr>
        <w:spacing w:before="120" w:after="120"/>
        <w:ind w:firstLine="720"/>
        <w:jc w:val="both"/>
        <w:rPr>
          <w:rFonts w:ascii="Times New Roman" w:hAnsi="Times New Roman"/>
          <w:spacing w:val="-4"/>
          <w:lang w:val="vi-VN"/>
        </w:rPr>
      </w:pPr>
      <w:r w:rsidRPr="001734AF">
        <w:rPr>
          <w:rFonts w:ascii="Times New Roman" w:hAnsi="Times New Roman"/>
          <w:spacing w:val="-6"/>
          <w:lang w:val="vi-VN"/>
        </w:rPr>
        <w:t xml:space="preserve">Chánh Văn phòng Ủy ban nhân dân tỉnh; </w:t>
      </w:r>
      <w:r w:rsidRPr="001734AF">
        <w:rPr>
          <w:rFonts w:ascii="Times New Roman" w:hAnsi="Times New Roman"/>
          <w:spacing w:val="-6"/>
          <w:szCs w:val="28"/>
          <w:lang w:val="vi-VN"/>
        </w:rPr>
        <w:t xml:space="preserve">các thành viên Hội đồng </w:t>
      </w:r>
      <w:r w:rsidR="00BF61EC" w:rsidRPr="001734AF">
        <w:rPr>
          <w:rFonts w:ascii="Times New Roman" w:hAnsi="Times New Roman"/>
          <w:spacing w:val="-6"/>
          <w:lang w:val="vi-VN"/>
        </w:rPr>
        <w:t>OCOP cấp tỉnh</w:t>
      </w:r>
      <w:r w:rsidR="000E4E76" w:rsidRPr="001734AF">
        <w:rPr>
          <w:rFonts w:ascii="Times New Roman" w:hAnsi="Times New Roman"/>
          <w:spacing w:val="-6"/>
          <w:lang w:val="vi-VN"/>
        </w:rPr>
        <w:t xml:space="preserve"> về</w:t>
      </w:r>
      <w:r w:rsidR="00BF61EC" w:rsidRPr="001734AF">
        <w:rPr>
          <w:rFonts w:ascii="Times New Roman" w:hAnsi="Times New Roman"/>
          <w:i/>
          <w:spacing w:val="-6"/>
          <w:lang w:val="vi-VN"/>
        </w:rPr>
        <w:t xml:space="preserve"> </w:t>
      </w:r>
      <w:r w:rsidRPr="001734AF">
        <w:rPr>
          <w:rFonts w:ascii="Times New Roman" w:hAnsi="Times New Roman"/>
          <w:spacing w:val="-6"/>
          <w:szCs w:val="28"/>
          <w:lang w:val="vi-VN"/>
        </w:rPr>
        <w:t>đánh giá, phân hạng</w:t>
      </w:r>
      <w:r w:rsidR="0032521C" w:rsidRPr="001734AF">
        <w:rPr>
          <w:rFonts w:ascii="Times New Roman" w:hAnsi="Times New Roman"/>
          <w:spacing w:val="-6"/>
          <w:szCs w:val="28"/>
          <w:lang w:val="vi-VN"/>
        </w:rPr>
        <w:t>, nâng hạng</w:t>
      </w:r>
      <w:r w:rsidRPr="001734AF">
        <w:rPr>
          <w:rFonts w:ascii="Times New Roman" w:hAnsi="Times New Roman"/>
          <w:spacing w:val="-6"/>
          <w:szCs w:val="28"/>
          <w:lang w:val="vi-VN"/>
        </w:rPr>
        <w:t xml:space="preserve"> </w:t>
      </w:r>
      <w:r w:rsidRPr="001734AF">
        <w:rPr>
          <w:rFonts w:ascii="Times New Roman" w:hAnsi="Times New Roman"/>
          <w:spacing w:val="-6"/>
          <w:lang w:val="vi-VN"/>
        </w:rPr>
        <w:t xml:space="preserve">sản phẩm tham gia Chương trình </w:t>
      </w:r>
      <w:r w:rsidR="00BF61EC" w:rsidRPr="001734AF">
        <w:rPr>
          <w:rFonts w:ascii="Times New Roman" w:hAnsi="Times New Roman"/>
          <w:spacing w:val="-6"/>
          <w:lang w:val="vi-VN"/>
        </w:rPr>
        <w:t>“Mỗi xã một sản phẩm”</w:t>
      </w:r>
      <w:r w:rsidRPr="001734AF">
        <w:rPr>
          <w:rFonts w:ascii="Times New Roman" w:hAnsi="Times New Roman"/>
          <w:spacing w:val="-6"/>
          <w:lang w:val="vi-VN"/>
        </w:rPr>
        <w:t>;</w:t>
      </w:r>
      <w:r w:rsidR="009C0DA0" w:rsidRPr="001734AF">
        <w:rPr>
          <w:rFonts w:ascii="Times New Roman" w:hAnsi="Times New Roman"/>
          <w:spacing w:val="-6"/>
          <w:lang w:val="vi-VN"/>
        </w:rPr>
        <w:t xml:space="preserve"> các thành viên Tổ tư vấn giúp việc Hội đồng OCOP cấp tỉnh;</w:t>
      </w:r>
      <w:r w:rsidRPr="001734AF">
        <w:rPr>
          <w:rFonts w:ascii="Times New Roman" w:hAnsi="Times New Roman"/>
          <w:spacing w:val="-6"/>
          <w:lang w:val="vi-VN"/>
        </w:rPr>
        <w:t xml:space="preserve"> thủ trưởng các cơ quan, đơn vị các ngành có liên quan chịu trách nhiệm thi hành Quyết định nà</w:t>
      </w:r>
      <w:r w:rsidRPr="001734AF">
        <w:rPr>
          <w:rFonts w:ascii="Times New Roman" w:hAnsi="Times New Roman"/>
          <w:spacing w:val="-4"/>
          <w:lang w:val="vi-VN"/>
        </w:rPr>
        <w:t>y./.</w:t>
      </w:r>
    </w:p>
    <w:p w14:paraId="496927F5" w14:textId="77777777" w:rsidR="00302E19" w:rsidRPr="001734AF" w:rsidRDefault="00302E19" w:rsidP="00302E19">
      <w:pPr>
        <w:spacing w:before="80"/>
        <w:ind w:firstLine="720"/>
        <w:jc w:val="both"/>
        <w:rPr>
          <w:rFonts w:ascii="Times New Roman" w:hAnsi="Times New Roman"/>
          <w:sz w:val="12"/>
          <w:lang w:val="vi-VN"/>
        </w:rPr>
      </w:pPr>
    </w:p>
    <w:tbl>
      <w:tblPr>
        <w:tblW w:w="0" w:type="auto"/>
        <w:tblInd w:w="108" w:type="dxa"/>
        <w:tblLook w:val="01E0" w:firstRow="1" w:lastRow="1" w:firstColumn="1" w:lastColumn="1" w:noHBand="0" w:noVBand="0"/>
      </w:tblPr>
      <w:tblGrid>
        <w:gridCol w:w="4652"/>
        <w:gridCol w:w="26"/>
        <w:gridCol w:w="4502"/>
        <w:gridCol w:w="49"/>
      </w:tblGrid>
      <w:tr w:rsidR="0023033E" w:rsidRPr="001734AF" w14:paraId="37701375" w14:textId="77777777" w:rsidTr="0023033E">
        <w:trPr>
          <w:gridAfter w:val="1"/>
          <w:wAfter w:w="49" w:type="dxa"/>
        </w:trPr>
        <w:tc>
          <w:tcPr>
            <w:tcW w:w="4652" w:type="dxa"/>
          </w:tcPr>
          <w:p w14:paraId="622EB88B" w14:textId="77777777" w:rsidR="0023033E" w:rsidRPr="001734AF" w:rsidRDefault="0023033E" w:rsidP="00805632">
            <w:pPr>
              <w:rPr>
                <w:rFonts w:ascii="Times New Roman" w:hAnsi="Times New Roman"/>
                <w:b/>
                <w:i/>
                <w:sz w:val="24"/>
                <w:lang w:val="vi-VN"/>
              </w:rPr>
            </w:pPr>
            <w:r w:rsidRPr="001734AF">
              <w:rPr>
                <w:rFonts w:ascii="Times New Roman" w:hAnsi="Times New Roman"/>
                <w:b/>
                <w:i/>
                <w:sz w:val="24"/>
                <w:lang w:val="vi-VN"/>
              </w:rPr>
              <w:t>Nơi nhận:</w:t>
            </w:r>
          </w:p>
          <w:p w14:paraId="356AA4D5" w14:textId="77777777" w:rsidR="0023033E" w:rsidRPr="001734AF" w:rsidRDefault="0023033E" w:rsidP="00805632">
            <w:pPr>
              <w:rPr>
                <w:rFonts w:ascii="Times New Roman" w:hAnsi="Times New Roman"/>
                <w:b/>
                <w:i/>
                <w:sz w:val="4"/>
                <w:lang w:val="vi-VN"/>
              </w:rPr>
            </w:pPr>
          </w:p>
          <w:p w14:paraId="57424E47" w14:textId="77777777" w:rsidR="0023033E" w:rsidRPr="001734AF" w:rsidRDefault="0023033E" w:rsidP="00386ED0">
            <w:pPr>
              <w:rPr>
                <w:rFonts w:ascii="Times New Roman" w:hAnsi="Times New Roman"/>
                <w:sz w:val="22"/>
                <w:lang w:val="vi-VN"/>
              </w:rPr>
            </w:pPr>
            <w:r w:rsidRPr="001734AF">
              <w:rPr>
                <w:rFonts w:ascii="Times New Roman" w:hAnsi="Times New Roman"/>
                <w:sz w:val="22"/>
                <w:szCs w:val="22"/>
                <w:lang w:val="vi-VN"/>
              </w:rPr>
              <w:t>- Chủ tịch UBND tỉnh</w:t>
            </w:r>
            <w:r w:rsidR="00377888" w:rsidRPr="001734AF">
              <w:rPr>
                <w:rFonts w:ascii="Times New Roman" w:hAnsi="Times New Roman"/>
                <w:sz w:val="22"/>
                <w:szCs w:val="22"/>
                <w:lang w:val="vi-VN"/>
              </w:rPr>
              <w:t xml:space="preserve"> (báo cáo)</w:t>
            </w:r>
            <w:r w:rsidRPr="001734AF">
              <w:rPr>
                <w:rFonts w:ascii="Times New Roman" w:hAnsi="Times New Roman"/>
                <w:sz w:val="22"/>
                <w:szCs w:val="22"/>
                <w:lang w:val="vi-VN"/>
              </w:rPr>
              <w:t>;</w:t>
            </w:r>
          </w:p>
          <w:p w14:paraId="25C1DDE6" w14:textId="2905E358" w:rsidR="0023033E" w:rsidRPr="001734AF" w:rsidRDefault="0023033E" w:rsidP="00386ED0">
            <w:pPr>
              <w:rPr>
                <w:rFonts w:ascii="Times New Roman" w:hAnsi="Times New Roman"/>
                <w:sz w:val="22"/>
                <w:lang w:val="vi-VN"/>
              </w:rPr>
            </w:pPr>
            <w:r w:rsidRPr="001734AF">
              <w:rPr>
                <w:rFonts w:ascii="Times New Roman" w:hAnsi="Times New Roman"/>
                <w:sz w:val="22"/>
                <w:szCs w:val="22"/>
                <w:lang w:val="vi-VN"/>
              </w:rPr>
              <w:t>- Phó CT UBND tỉnh</w:t>
            </w:r>
            <w:r w:rsidR="000E4E76" w:rsidRPr="001734AF">
              <w:rPr>
                <w:rFonts w:ascii="Times New Roman" w:hAnsi="Times New Roman"/>
                <w:sz w:val="22"/>
                <w:szCs w:val="22"/>
                <w:lang w:val="vi-VN"/>
              </w:rPr>
              <w:t>:</w:t>
            </w:r>
            <w:r w:rsidRPr="001734AF">
              <w:rPr>
                <w:rFonts w:ascii="Times New Roman" w:hAnsi="Times New Roman"/>
                <w:sz w:val="22"/>
                <w:szCs w:val="22"/>
                <w:lang w:val="vi-VN"/>
              </w:rPr>
              <w:t xml:space="preserve"> Nguyễn Thế Giang;</w:t>
            </w:r>
          </w:p>
          <w:p w14:paraId="196A8DCF" w14:textId="77777777" w:rsidR="0023033E" w:rsidRPr="001734AF" w:rsidRDefault="0023033E" w:rsidP="00386ED0">
            <w:pPr>
              <w:rPr>
                <w:rFonts w:ascii="Times New Roman" w:hAnsi="Times New Roman"/>
                <w:sz w:val="22"/>
                <w:lang w:val="vi-VN"/>
              </w:rPr>
            </w:pPr>
            <w:r w:rsidRPr="001734AF">
              <w:rPr>
                <w:rFonts w:ascii="Times New Roman" w:hAnsi="Times New Roman"/>
                <w:sz w:val="22"/>
                <w:szCs w:val="22"/>
                <w:lang w:val="vi-VN"/>
              </w:rPr>
              <w:t xml:space="preserve">- Như Điều </w:t>
            </w:r>
            <w:r w:rsidR="00377888" w:rsidRPr="001734AF">
              <w:rPr>
                <w:rFonts w:ascii="Times New Roman" w:hAnsi="Times New Roman"/>
                <w:sz w:val="22"/>
                <w:szCs w:val="22"/>
                <w:lang w:val="vi-VN"/>
              </w:rPr>
              <w:t>2</w:t>
            </w:r>
            <w:r w:rsidRPr="001734AF">
              <w:rPr>
                <w:rFonts w:ascii="Times New Roman" w:hAnsi="Times New Roman"/>
                <w:sz w:val="22"/>
                <w:szCs w:val="22"/>
                <w:lang w:val="vi-VN"/>
              </w:rPr>
              <w:t xml:space="preserve"> (thực hiện)</w:t>
            </w:r>
            <w:r w:rsidR="004D1C30" w:rsidRPr="001734AF">
              <w:rPr>
                <w:rFonts w:ascii="Times New Roman" w:hAnsi="Times New Roman"/>
                <w:sz w:val="22"/>
                <w:szCs w:val="22"/>
                <w:lang w:val="vi-VN"/>
              </w:rPr>
              <w:t>;</w:t>
            </w:r>
          </w:p>
          <w:p w14:paraId="27CEFC17" w14:textId="77777777" w:rsidR="004D1C30" w:rsidRPr="001734AF" w:rsidRDefault="004D1C30" w:rsidP="00386ED0">
            <w:pPr>
              <w:rPr>
                <w:rFonts w:ascii="Times New Roman" w:hAnsi="Times New Roman"/>
                <w:sz w:val="22"/>
                <w:lang w:val="vi-VN"/>
              </w:rPr>
            </w:pPr>
            <w:r w:rsidRPr="001734AF">
              <w:rPr>
                <w:rFonts w:ascii="Times New Roman" w:hAnsi="Times New Roman"/>
                <w:sz w:val="22"/>
                <w:szCs w:val="22"/>
                <w:lang w:val="vi-VN"/>
              </w:rPr>
              <w:t>- UBND các huyện, thành phố;</w:t>
            </w:r>
          </w:p>
          <w:p w14:paraId="4AA9D98B" w14:textId="5D59B449" w:rsidR="0023033E" w:rsidRPr="001734AF" w:rsidRDefault="0023033E" w:rsidP="00386ED0">
            <w:pPr>
              <w:rPr>
                <w:rFonts w:ascii="Times New Roman" w:hAnsi="Times New Roman"/>
                <w:sz w:val="22"/>
                <w:lang w:val="vi-VN"/>
              </w:rPr>
            </w:pPr>
            <w:r w:rsidRPr="001734AF">
              <w:rPr>
                <w:rFonts w:ascii="Times New Roman" w:hAnsi="Times New Roman"/>
                <w:sz w:val="22"/>
                <w:szCs w:val="22"/>
                <w:lang w:val="vi-VN"/>
              </w:rPr>
              <w:t>- Phó CVP UBND tỉnh</w:t>
            </w:r>
            <w:r w:rsidR="005E6ADF" w:rsidRPr="001734AF">
              <w:rPr>
                <w:rFonts w:ascii="Times New Roman" w:hAnsi="Times New Roman"/>
                <w:sz w:val="22"/>
                <w:szCs w:val="22"/>
                <w:lang w:val="vi-VN"/>
              </w:rPr>
              <w:t>:</w:t>
            </w:r>
            <w:r w:rsidRPr="001734AF">
              <w:rPr>
                <w:rFonts w:ascii="Times New Roman" w:hAnsi="Times New Roman"/>
                <w:sz w:val="22"/>
                <w:szCs w:val="22"/>
                <w:lang w:val="vi-VN"/>
              </w:rPr>
              <w:t xml:space="preserve"> Nguyễn Thanh;</w:t>
            </w:r>
          </w:p>
          <w:p w14:paraId="710B8581" w14:textId="2DF3F789" w:rsidR="0023033E" w:rsidRPr="001734AF" w:rsidRDefault="0023033E" w:rsidP="00386ED0">
            <w:pPr>
              <w:rPr>
                <w:rFonts w:ascii="Times New Roman" w:hAnsi="Times New Roman"/>
                <w:sz w:val="22"/>
                <w:lang w:val="vi-VN"/>
              </w:rPr>
            </w:pPr>
            <w:r w:rsidRPr="001734AF">
              <w:rPr>
                <w:rFonts w:ascii="Times New Roman" w:hAnsi="Times New Roman"/>
                <w:sz w:val="22"/>
                <w:szCs w:val="22"/>
                <w:lang w:val="vi-VN"/>
              </w:rPr>
              <w:t xml:space="preserve">- Lưu: VT, </w:t>
            </w:r>
            <w:r w:rsidR="005E6ADF" w:rsidRPr="001734AF">
              <w:rPr>
                <w:rFonts w:ascii="Times New Roman" w:hAnsi="Times New Roman"/>
                <w:sz w:val="22"/>
                <w:szCs w:val="22"/>
                <w:lang w:val="vi-VN"/>
              </w:rPr>
              <w:t>KT</w:t>
            </w:r>
            <w:r w:rsidRPr="001734AF">
              <w:rPr>
                <w:rFonts w:ascii="Times New Roman" w:hAnsi="Times New Roman"/>
                <w:sz w:val="22"/>
                <w:szCs w:val="22"/>
                <w:lang w:val="vi-VN"/>
              </w:rPr>
              <w:t xml:space="preserve"> </w:t>
            </w:r>
            <w:r w:rsidRPr="001734AF">
              <w:rPr>
                <w:rFonts w:ascii="Times New Roman" w:hAnsi="Times New Roman"/>
                <w:sz w:val="24"/>
                <w:szCs w:val="22"/>
                <w:vertAlign w:val="subscript"/>
                <w:lang w:val="vi-VN"/>
              </w:rPr>
              <w:t>(Toản)</w:t>
            </w:r>
            <w:r w:rsidRPr="001734AF">
              <w:rPr>
                <w:rFonts w:ascii="Times New Roman" w:hAnsi="Times New Roman"/>
                <w:sz w:val="22"/>
                <w:szCs w:val="22"/>
                <w:lang w:val="vi-VN"/>
              </w:rPr>
              <w:t>.</w:t>
            </w:r>
          </w:p>
          <w:p w14:paraId="620DA829" w14:textId="77777777" w:rsidR="0023033E" w:rsidRPr="001734AF" w:rsidRDefault="0023033E" w:rsidP="00805632">
            <w:pPr>
              <w:rPr>
                <w:rFonts w:ascii="Times New Roman" w:hAnsi="Times New Roman"/>
                <w:lang w:val="vi-VN"/>
              </w:rPr>
            </w:pPr>
          </w:p>
        </w:tc>
        <w:tc>
          <w:tcPr>
            <w:tcW w:w="4528" w:type="dxa"/>
            <w:gridSpan w:val="2"/>
          </w:tcPr>
          <w:p w14:paraId="40F9284D" w14:textId="77777777" w:rsidR="0023033E" w:rsidRPr="001734AF" w:rsidRDefault="0023033E" w:rsidP="00805632">
            <w:pPr>
              <w:jc w:val="center"/>
              <w:rPr>
                <w:rFonts w:ascii="Times New Roman" w:hAnsi="Times New Roman"/>
                <w:b/>
                <w:sz w:val="26"/>
                <w:lang w:val="vi-VN"/>
              </w:rPr>
            </w:pPr>
            <w:r w:rsidRPr="001734AF">
              <w:rPr>
                <w:rFonts w:ascii="Times New Roman" w:hAnsi="Times New Roman"/>
                <w:b/>
                <w:sz w:val="26"/>
                <w:lang w:val="vi-VN"/>
              </w:rPr>
              <w:t>CHỦ TỊCH HỘI ĐỒNG</w:t>
            </w:r>
          </w:p>
          <w:p w14:paraId="318BF208" w14:textId="77777777" w:rsidR="0023033E" w:rsidRPr="001734AF" w:rsidRDefault="0023033E" w:rsidP="00805632">
            <w:pPr>
              <w:jc w:val="center"/>
              <w:rPr>
                <w:rFonts w:ascii="Times New Roman" w:hAnsi="Times New Roman"/>
                <w:b/>
                <w:lang w:val="vi-VN"/>
              </w:rPr>
            </w:pPr>
          </w:p>
          <w:p w14:paraId="60D0F180" w14:textId="77777777" w:rsidR="0023033E" w:rsidRPr="001734AF" w:rsidRDefault="0023033E" w:rsidP="00805632">
            <w:pPr>
              <w:jc w:val="center"/>
              <w:rPr>
                <w:rFonts w:ascii="Times New Roman" w:hAnsi="Times New Roman"/>
                <w:b/>
                <w:lang w:val="vi-VN"/>
              </w:rPr>
            </w:pPr>
          </w:p>
          <w:p w14:paraId="4ACD981C" w14:textId="3AA080C3" w:rsidR="0067191D" w:rsidRPr="001734AF" w:rsidRDefault="00C701A8" w:rsidP="00805632">
            <w:pPr>
              <w:jc w:val="center"/>
              <w:rPr>
                <w:rFonts w:ascii="Times New Roman" w:hAnsi="Times New Roman"/>
                <w:bCs/>
                <w:i/>
                <w:iCs/>
              </w:rPr>
            </w:pPr>
            <w:r w:rsidRPr="001734AF">
              <w:rPr>
                <w:rFonts w:ascii="Times New Roman" w:hAnsi="Times New Roman"/>
                <w:bCs/>
                <w:i/>
                <w:iCs/>
              </w:rPr>
              <w:t>Đã ký</w:t>
            </w:r>
          </w:p>
          <w:p w14:paraId="4C51577E" w14:textId="77777777" w:rsidR="001D0525" w:rsidRPr="001734AF" w:rsidRDefault="001D0525" w:rsidP="00805632">
            <w:pPr>
              <w:jc w:val="center"/>
              <w:rPr>
                <w:rFonts w:ascii="Times New Roman" w:hAnsi="Times New Roman"/>
                <w:b/>
                <w:lang w:val="vi-VN"/>
              </w:rPr>
            </w:pPr>
          </w:p>
          <w:p w14:paraId="0D99B5CE" w14:textId="77777777" w:rsidR="00386ED0" w:rsidRPr="001734AF" w:rsidRDefault="00386ED0" w:rsidP="00805632">
            <w:pPr>
              <w:jc w:val="center"/>
              <w:rPr>
                <w:rFonts w:ascii="Times New Roman" w:hAnsi="Times New Roman"/>
                <w:b/>
                <w:sz w:val="26"/>
                <w:lang w:val="vi-VN"/>
              </w:rPr>
            </w:pPr>
          </w:p>
          <w:p w14:paraId="5CE05C60" w14:textId="77777777" w:rsidR="0023033E" w:rsidRPr="001734AF" w:rsidRDefault="0023033E" w:rsidP="00805632">
            <w:pPr>
              <w:jc w:val="center"/>
              <w:rPr>
                <w:rFonts w:ascii="Times New Roman" w:hAnsi="Times New Roman"/>
                <w:b/>
                <w:sz w:val="26"/>
                <w:lang w:val="vi-VN"/>
              </w:rPr>
            </w:pPr>
            <w:r w:rsidRPr="001734AF">
              <w:rPr>
                <w:rFonts w:ascii="Times New Roman" w:hAnsi="Times New Roman"/>
                <w:b/>
                <w:sz w:val="26"/>
                <w:lang w:val="vi-VN"/>
              </w:rPr>
              <w:t>PHÓ CHỦ TỊCH UBND TỈNH</w:t>
            </w:r>
          </w:p>
          <w:p w14:paraId="2644C616" w14:textId="77777777" w:rsidR="0023033E" w:rsidRPr="001734AF" w:rsidRDefault="0023033E" w:rsidP="00805632">
            <w:pPr>
              <w:jc w:val="center"/>
              <w:rPr>
                <w:rFonts w:ascii="Times New Roman" w:hAnsi="Times New Roman"/>
                <w:b/>
                <w:lang w:val="vi-VN"/>
              </w:rPr>
            </w:pPr>
            <w:r w:rsidRPr="001734AF">
              <w:rPr>
                <w:rFonts w:ascii="Times New Roman" w:hAnsi="Times New Roman"/>
                <w:b/>
                <w:lang w:val="vi-VN"/>
              </w:rPr>
              <w:t>Nguyễn Thế Giang</w:t>
            </w:r>
          </w:p>
        </w:tc>
      </w:tr>
      <w:tr w:rsidR="00302E19" w:rsidRPr="001734AF" w14:paraId="3EED75BF" w14:textId="77777777" w:rsidTr="005C1B93">
        <w:tc>
          <w:tcPr>
            <w:tcW w:w="4678" w:type="dxa"/>
            <w:gridSpan w:val="2"/>
          </w:tcPr>
          <w:p w14:paraId="61A744B2" w14:textId="77777777" w:rsidR="00302E19" w:rsidRPr="001734AF" w:rsidRDefault="00302E19" w:rsidP="005C1B93">
            <w:pPr>
              <w:rPr>
                <w:rFonts w:ascii="Times New Roman" w:hAnsi="Times New Roman"/>
              </w:rPr>
            </w:pPr>
          </w:p>
        </w:tc>
        <w:tc>
          <w:tcPr>
            <w:tcW w:w="4551" w:type="dxa"/>
            <w:gridSpan w:val="2"/>
          </w:tcPr>
          <w:p w14:paraId="69034EA8" w14:textId="77777777" w:rsidR="00302E19" w:rsidRPr="001734AF" w:rsidRDefault="00302E19" w:rsidP="005C1B93">
            <w:pPr>
              <w:jc w:val="center"/>
              <w:rPr>
                <w:rFonts w:ascii="Times New Roman" w:hAnsi="Times New Roman"/>
                <w:b/>
              </w:rPr>
            </w:pPr>
          </w:p>
        </w:tc>
      </w:tr>
    </w:tbl>
    <w:p w14:paraId="36CAFDC0" w14:textId="77777777" w:rsidR="00CB7FBF" w:rsidRPr="001734AF" w:rsidRDefault="00CB7FBF" w:rsidP="00865EEA">
      <w:pPr>
        <w:spacing w:before="120" w:after="120" w:line="360" w:lineRule="exact"/>
        <w:jc w:val="both"/>
        <w:rPr>
          <w:rFonts w:ascii="Times New Roman" w:hAnsi="Times New Roman"/>
          <w:szCs w:val="28"/>
          <w:lang w:val="nl-NL"/>
        </w:rPr>
        <w:sectPr w:rsidR="00CB7FBF" w:rsidRPr="001734AF" w:rsidSect="0067191D">
          <w:footerReference w:type="default" r:id="rId8"/>
          <w:footerReference w:type="first" r:id="rId9"/>
          <w:type w:val="continuous"/>
          <w:pgSz w:w="11907" w:h="16840" w:code="9"/>
          <w:pgMar w:top="851" w:right="851" w:bottom="567" w:left="1701" w:header="720" w:footer="0" w:gutter="0"/>
          <w:pgNumType w:start="1"/>
          <w:cols w:space="720"/>
          <w:titlePg/>
          <w:docGrid w:linePitch="360"/>
        </w:sectPr>
      </w:pPr>
    </w:p>
    <w:tbl>
      <w:tblPr>
        <w:tblW w:w="11199" w:type="dxa"/>
        <w:tblInd w:w="-1026" w:type="dxa"/>
        <w:tblLook w:val="01E0" w:firstRow="1" w:lastRow="1" w:firstColumn="1" w:lastColumn="1" w:noHBand="0" w:noVBand="0"/>
      </w:tblPr>
      <w:tblGrid>
        <w:gridCol w:w="4820"/>
        <w:gridCol w:w="6379"/>
      </w:tblGrid>
      <w:tr w:rsidR="00C701A8" w:rsidRPr="001734AF" w14:paraId="0772D073" w14:textId="77777777" w:rsidTr="00307EE1">
        <w:trPr>
          <w:trHeight w:val="1560"/>
        </w:trPr>
        <w:tc>
          <w:tcPr>
            <w:tcW w:w="4820" w:type="dxa"/>
          </w:tcPr>
          <w:p w14:paraId="5A1D0D60" w14:textId="77777777" w:rsidR="00C701A8" w:rsidRPr="001734AF" w:rsidRDefault="00C701A8" w:rsidP="00307EE1">
            <w:pPr>
              <w:jc w:val="center"/>
              <w:rPr>
                <w:rFonts w:ascii="Times New Roman" w:hAnsi="Times New Roman"/>
                <w:sz w:val="26"/>
                <w:szCs w:val="26"/>
              </w:rPr>
            </w:pPr>
            <w:r w:rsidRPr="001734AF">
              <w:rPr>
                <w:rFonts w:ascii="Times New Roman" w:hAnsi="Times New Roman"/>
                <w:sz w:val="26"/>
                <w:szCs w:val="26"/>
              </w:rPr>
              <w:lastRenderedPageBreak/>
              <w:t>UBND TỈNH TUYÊN QUANG</w:t>
            </w:r>
          </w:p>
          <w:p w14:paraId="27971197" w14:textId="0E58271A" w:rsidR="00C701A8" w:rsidRPr="001734AF" w:rsidRDefault="00AC4A69" w:rsidP="00307EE1">
            <w:pPr>
              <w:jc w:val="center"/>
              <w:rPr>
                <w:rFonts w:ascii="Times New Roman" w:hAnsi="Times New Roman"/>
                <w:b/>
                <w:sz w:val="26"/>
                <w:szCs w:val="26"/>
              </w:rPr>
            </w:pPr>
            <w:r w:rsidRPr="001734AF">
              <w:rPr>
                <w:rFonts w:ascii="Times New Roman" w:hAnsi="Times New Roman"/>
                <w:noProof/>
              </w:rPr>
              <mc:AlternateContent>
                <mc:Choice Requires="wps">
                  <w:drawing>
                    <wp:anchor distT="0" distB="0" distL="114300" distR="114300" simplePos="0" relativeHeight="251667456" behindDoc="0" locked="0" layoutInCell="1" allowOverlap="1" wp14:anchorId="6516695A" wp14:editId="7DFDD819">
                      <wp:simplePos x="0" y="0"/>
                      <wp:positionH relativeFrom="column">
                        <wp:posOffset>915035</wp:posOffset>
                      </wp:positionH>
                      <wp:positionV relativeFrom="paragraph">
                        <wp:posOffset>419735</wp:posOffset>
                      </wp:positionV>
                      <wp:extent cx="969010" cy="0"/>
                      <wp:effectExtent l="10160" t="5715" r="11430" b="13335"/>
                      <wp:wrapNone/>
                      <wp:docPr id="4"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9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FE2356" id="Line 13"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05pt,33.05pt" to="148.35pt,3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"/>
                  </w:pict>
                </mc:Fallback>
              </mc:AlternateContent>
            </w:r>
            <w:r w:rsidR="00C701A8" w:rsidRPr="001734AF">
              <w:rPr>
                <w:rFonts w:ascii="Times New Roman" w:hAnsi="Times New Roman"/>
                <w:b/>
                <w:sz w:val="26"/>
                <w:szCs w:val="26"/>
              </w:rPr>
              <w:t>HỘI ĐỒNG ĐÁNH GIÁ, PHÂN HẠNG SẢN PHẨM CHƯƠNG TRÌNH OCOP</w:t>
            </w:r>
          </w:p>
          <w:p w14:paraId="698A8F0A" w14:textId="77777777" w:rsidR="00C701A8" w:rsidRPr="001734AF" w:rsidRDefault="00C701A8" w:rsidP="00307EE1">
            <w:pPr>
              <w:jc w:val="center"/>
              <w:rPr>
                <w:rFonts w:ascii="Times New Roman" w:hAnsi="Times New Roman"/>
                <w:sz w:val="38"/>
              </w:rPr>
            </w:pPr>
          </w:p>
        </w:tc>
        <w:tc>
          <w:tcPr>
            <w:tcW w:w="6379" w:type="dxa"/>
          </w:tcPr>
          <w:p w14:paraId="039E73E3" w14:textId="77777777" w:rsidR="00C701A8" w:rsidRPr="001734AF" w:rsidRDefault="00C701A8" w:rsidP="00307EE1">
            <w:pPr>
              <w:jc w:val="center"/>
              <w:rPr>
                <w:rFonts w:ascii="Times New Roman" w:hAnsi="Times New Roman"/>
                <w:b/>
                <w:sz w:val="26"/>
                <w:szCs w:val="26"/>
                <w:lang w:val="vi-VN"/>
              </w:rPr>
            </w:pPr>
            <w:r w:rsidRPr="001734AF">
              <w:rPr>
                <w:rFonts w:ascii="Times New Roman" w:hAnsi="Times New Roman"/>
                <w:b/>
                <w:sz w:val="26"/>
                <w:szCs w:val="26"/>
                <w:lang w:val="vi-VN"/>
              </w:rPr>
              <w:t>CỘNG HÒA XÃ HỘI CHỦ NGHĨA VIỆT NAM</w:t>
            </w:r>
          </w:p>
          <w:p w14:paraId="70D08B9A" w14:textId="553F85AC" w:rsidR="00C701A8" w:rsidRPr="001734AF" w:rsidRDefault="00AC4A69" w:rsidP="00307EE1">
            <w:pPr>
              <w:jc w:val="center"/>
              <w:rPr>
                <w:rFonts w:ascii="Times New Roman" w:hAnsi="Times New Roman"/>
                <w:b/>
                <w:lang w:val="vi-VN"/>
              </w:rPr>
            </w:pPr>
            <w:r w:rsidRPr="001734AF">
              <w:rPr>
                <w:rFonts w:ascii="Times New Roman" w:hAnsi="Times New Roman"/>
                <w:noProof/>
                <w:lang w:val="vi-VN"/>
              </w:rPr>
              <mc:AlternateContent>
                <mc:Choice Requires="wps">
                  <w:drawing>
                    <wp:anchor distT="0" distB="0" distL="114300" distR="114300" simplePos="0" relativeHeight="251668480" behindDoc="0" locked="0" layoutInCell="1" allowOverlap="1" wp14:anchorId="27D482CE" wp14:editId="4AEBDB0E">
                      <wp:simplePos x="0" y="0"/>
                      <wp:positionH relativeFrom="column">
                        <wp:posOffset>885190</wp:posOffset>
                      </wp:positionH>
                      <wp:positionV relativeFrom="paragraph">
                        <wp:posOffset>215900</wp:posOffset>
                      </wp:positionV>
                      <wp:extent cx="2140585" cy="0"/>
                      <wp:effectExtent l="12065" t="11430" r="9525" b="762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05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5790AE" id="Line 14"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7pt,17pt" to="238.2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"/>
                  </w:pict>
                </mc:Fallback>
              </mc:AlternateContent>
            </w:r>
            <w:r w:rsidR="00C701A8" w:rsidRPr="001734AF">
              <w:rPr>
                <w:rFonts w:ascii="Times New Roman" w:hAnsi="Times New Roman"/>
                <w:b/>
                <w:lang w:val="vi-VN"/>
              </w:rPr>
              <w:t>Độc lập - Tự do - Hạnh phúc</w:t>
            </w:r>
          </w:p>
          <w:p w14:paraId="0B887F5F" w14:textId="77777777" w:rsidR="00C701A8" w:rsidRPr="001734AF" w:rsidRDefault="00C701A8" w:rsidP="00307EE1">
            <w:pPr>
              <w:rPr>
                <w:rFonts w:ascii="Times New Roman" w:hAnsi="Times New Roman"/>
                <w:i/>
                <w:sz w:val="6"/>
                <w:szCs w:val="28"/>
                <w:lang w:val="vi-VN"/>
              </w:rPr>
            </w:pPr>
            <w:r w:rsidRPr="001734AF">
              <w:rPr>
                <w:rFonts w:ascii="Times New Roman" w:hAnsi="Times New Roman"/>
                <w:i/>
                <w:szCs w:val="28"/>
                <w:lang w:val="vi-VN"/>
              </w:rPr>
              <w:t xml:space="preserve">                 </w:t>
            </w:r>
          </w:p>
          <w:p w14:paraId="0E8B0CB2" w14:textId="752C11E7" w:rsidR="00C701A8" w:rsidRPr="001734AF" w:rsidRDefault="00C701A8" w:rsidP="00307EE1">
            <w:pPr>
              <w:rPr>
                <w:rFonts w:ascii="Times New Roman" w:hAnsi="Times New Roman"/>
                <w:i/>
                <w:szCs w:val="28"/>
              </w:rPr>
            </w:pPr>
            <w:r w:rsidRPr="001734AF">
              <w:rPr>
                <w:rFonts w:ascii="Times New Roman" w:hAnsi="Times New Roman"/>
                <w:i/>
                <w:szCs w:val="28"/>
                <w:lang w:val="vi-VN"/>
              </w:rPr>
              <w:t xml:space="preserve">            Tuyên Quang, ngày </w:t>
            </w:r>
            <w:r w:rsidR="001734AF" w:rsidRPr="001734AF">
              <w:rPr>
                <w:rFonts w:ascii="Times New Roman" w:hAnsi="Times New Roman"/>
                <w:i/>
                <w:szCs w:val="28"/>
              </w:rPr>
              <w:t xml:space="preserve">18 </w:t>
            </w:r>
            <w:r w:rsidRPr="001734AF">
              <w:rPr>
                <w:rFonts w:ascii="Times New Roman" w:hAnsi="Times New Roman"/>
                <w:i/>
                <w:szCs w:val="28"/>
                <w:lang w:val="vi-VN"/>
              </w:rPr>
              <w:t>tháng</w:t>
            </w:r>
            <w:r w:rsidR="001734AF" w:rsidRPr="001734AF">
              <w:rPr>
                <w:rFonts w:ascii="Times New Roman" w:hAnsi="Times New Roman"/>
                <w:i/>
                <w:szCs w:val="28"/>
              </w:rPr>
              <w:t xml:space="preserve"> 5</w:t>
            </w:r>
            <w:r w:rsidRPr="001734AF">
              <w:rPr>
                <w:rFonts w:ascii="Times New Roman" w:hAnsi="Times New Roman"/>
                <w:i/>
                <w:szCs w:val="28"/>
                <w:lang w:val="vi-VN"/>
              </w:rPr>
              <w:t xml:space="preserve"> năm 2023</w:t>
            </w:r>
          </w:p>
        </w:tc>
      </w:tr>
    </w:tbl>
    <w:p w14:paraId="5AB37FB4" w14:textId="77777777" w:rsidR="00C701A8" w:rsidRPr="001734AF" w:rsidRDefault="00C701A8" w:rsidP="00C701A8">
      <w:pPr>
        <w:jc w:val="center"/>
        <w:rPr>
          <w:rFonts w:ascii="Times New Roman" w:hAnsi="Times New Roman"/>
          <w:b/>
          <w:sz w:val="2"/>
        </w:rPr>
      </w:pPr>
    </w:p>
    <w:p w14:paraId="3336F183" w14:textId="77777777" w:rsidR="00C701A8" w:rsidRPr="001734AF" w:rsidRDefault="00C701A8" w:rsidP="00C701A8">
      <w:pPr>
        <w:jc w:val="center"/>
        <w:rPr>
          <w:rFonts w:ascii="Times New Roman" w:hAnsi="Times New Roman"/>
          <w:b/>
        </w:rPr>
      </w:pPr>
      <w:r w:rsidRPr="001734AF">
        <w:rPr>
          <w:rFonts w:ascii="Times New Roman" w:hAnsi="Times New Roman"/>
          <w:b/>
        </w:rPr>
        <w:t>QUY CHẾ</w:t>
      </w:r>
    </w:p>
    <w:p w14:paraId="5DDBEF40" w14:textId="77777777" w:rsidR="00C701A8" w:rsidRPr="001734AF" w:rsidRDefault="00C701A8" w:rsidP="00C701A8">
      <w:pPr>
        <w:ind w:firstLine="720"/>
        <w:jc w:val="center"/>
        <w:rPr>
          <w:rFonts w:ascii="Times New Roman" w:hAnsi="Times New Roman"/>
          <w:b/>
          <w:lang w:val="vi-VN"/>
        </w:rPr>
      </w:pPr>
      <w:r w:rsidRPr="001734AF">
        <w:rPr>
          <w:rFonts w:ascii="Times New Roman" w:hAnsi="Times New Roman"/>
          <w:b/>
          <w:szCs w:val="28"/>
          <w:lang w:val="vi-VN"/>
        </w:rPr>
        <w:t xml:space="preserve">Hoạt động và phân công nhiệm vụ của </w:t>
      </w:r>
      <w:r w:rsidRPr="001734AF">
        <w:rPr>
          <w:rFonts w:ascii="Times New Roman" w:hAnsi="Times New Roman"/>
          <w:b/>
          <w:lang w:val="vi-VN"/>
        </w:rPr>
        <w:t xml:space="preserve">Hội đồng OCOP </w:t>
      </w:r>
    </w:p>
    <w:p w14:paraId="59766116" w14:textId="77777777" w:rsidR="00C701A8" w:rsidRPr="001734AF" w:rsidRDefault="00C701A8" w:rsidP="00C701A8">
      <w:pPr>
        <w:ind w:firstLine="720"/>
        <w:jc w:val="center"/>
        <w:rPr>
          <w:rFonts w:ascii="Times New Roman" w:hAnsi="Times New Roman"/>
          <w:b/>
          <w:lang w:val="vi-VN"/>
        </w:rPr>
      </w:pPr>
      <w:r w:rsidRPr="001734AF">
        <w:rPr>
          <w:rFonts w:ascii="Times New Roman" w:hAnsi="Times New Roman"/>
          <w:b/>
          <w:lang w:val="vi-VN"/>
        </w:rPr>
        <w:t>cấp tỉnh về đánh giá, phân hạng sản phẩm tham gia Chương trình</w:t>
      </w:r>
    </w:p>
    <w:p w14:paraId="2D7765FB" w14:textId="77777777" w:rsidR="00C701A8" w:rsidRPr="001734AF" w:rsidRDefault="00C701A8" w:rsidP="00C701A8">
      <w:pPr>
        <w:ind w:firstLine="720"/>
        <w:jc w:val="center"/>
        <w:rPr>
          <w:rFonts w:ascii="Times New Roman" w:hAnsi="Times New Roman"/>
          <w:b/>
          <w:lang w:val="vi-VN"/>
        </w:rPr>
      </w:pPr>
      <w:r w:rsidRPr="001734AF">
        <w:rPr>
          <w:rFonts w:ascii="Times New Roman" w:hAnsi="Times New Roman"/>
          <w:b/>
          <w:spacing w:val="-4"/>
          <w:szCs w:val="28"/>
          <w:lang w:val="vi-VN"/>
        </w:rPr>
        <w:t>“Mỗi xã một sản phẩm”</w:t>
      </w:r>
      <w:r w:rsidRPr="001734AF">
        <w:rPr>
          <w:rFonts w:ascii="Times New Roman" w:hAnsi="Times New Roman"/>
          <w:b/>
          <w:lang w:val="vi-VN"/>
        </w:rPr>
        <w:t xml:space="preserve"> tỉnh Tuyên Quang</w:t>
      </w:r>
    </w:p>
    <w:p w14:paraId="5890119E" w14:textId="06B152C4" w:rsidR="00C701A8" w:rsidRPr="001734AF" w:rsidRDefault="00AC4A69" w:rsidP="00C701A8">
      <w:pPr>
        <w:ind w:firstLine="720"/>
        <w:jc w:val="center"/>
        <w:rPr>
          <w:rFonts w:ascii="Times New Roman" w:hAnsi="Times New Roman"/>
          <w:b/>
          <w:sz w:val="18"/>
          <w:szCs w:val="28"/>
          <w:lang w:val="vi-VN"/>
        </w:rPr>
      </w:pPr>
      <w:r w:rsidRPr="001734AF">
        <w:rPr>
          <w:rFonts w:ascii="Times New Roman" w:hAnsi="Times New Roman"/>
          <w:b/>
          <w:noProof/>
          <w:sz w:val="18"/>
          <w:szCs w:val="28"/>
          <w:lang w:val="vi-VN"/>
        </w:rPr>
        <mc:AlternateContent>
          <mc:Choice Requires="wps">
            <w:drawing>
              <wp:anchor distT="0" distB="0" distL="114300" distR="114300" simplePos="0" relativeHeight="251670528" behindDoc="0" locked="0" layoutInCell="1" allowOverlap="1" wp14:anchorId="1EAAF2E7" wp14:editId="032D94C7">
                <wp:simplePos x="0" y="0"/>
                <wp:positionH relativeFrom="column">
                  <wp:posOffset>2490470</wp:posOffset>
                </wp:positionH>
                <wp:positionV relativeFrom="paragraph">
                  <wp:posOffset>26670</wp:posOffset>
                </wp:positionV>
                <wp:extent cx="969010" cy="0"/>
                <wp:effectExtent l="8255" t="7620" r="13335" b="11430"/>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9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5C7B5A" id="Line 16"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1pt,2.1pt" to="272.4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"/>
            </w:pict>
          </mc:Fallback>
        </mc:AlternateContent>
      </w:r>
    </w:p>
    <w:p w14:paraId="2A00C686" w14:textId="616CC7FD" w:rsidR="00C701A8" w:rsidRPr="001734AF" w:rsidRDefault="00C701A8" w:rsidP="00C701A8">
      <w:pPr>
        <w:ind w:firstLine="720"/>
        <w:jc w:val="center"/>
        <w:rPr>
          <w:rFonts w:ascii="Times New Roman" w:hAnsi="Times New Roman"/>
          <w:i/>
          <w:lang w:val="vi-VN"/>
        </w:rPr>
      </w:pPr>
      <w:r w:rsidRPr="001734AF">
        <w:rPr>
          <w:rFonts w:ascii="Times New Roman" w:hAnsi="Times New Roman"/>
          <w:i/>
          <w:szCs w:val="28"/>
          <w:lang w:val="vi-VN"/>
        </w:rPr>
        <w:t>(Ban hành kèm theo Quyết định số</w:t>
      </w:r>
      <w:r w:rsidR="001734AF" w:rsidRPr="001734AF">
        <w:rPr>
          <w:rFonts w:ascii="Times New Roman" w:hAnsi="Times New Roman"/>
          <w:i/>
          <w:szCs w:val="28"/>
        </w:rPr>
        <w:t>: 02</w:t>
      </w:r>
      <w:r w:rsidRPr="001734AF">
        <w:rPr>
          <w:rFonts w:ascii="Times New Roman" w:hAnsi="Times New Roman"/>
          <w:i/>
          <w:szCs w:val="28"/>
          <w:lang w:val="vi-VN"/>
        </w:rPr>
        <w:t>/QĐ-HĐĐG ngày</w:t>
      </w:r>
      <w:r w:rsidR="001734AF" w:rsidRPr="001734AF">
        <w:rPr>
          <w:rFonts w:ascii="Times New Roman" w:hAnsi="Times New Roman"/>
          <w:i/>
          <w:szCs w:val="28"/>
        </w:rPr>
        <w:t xml:space="preserve"> 18</w:t>
      </w:r>
      <w:r w:rsidRPr="001734AF">
        <w:rPr>
          <w:rFonts w:ascii="Times New Roman" w:hAnsi="Times New Roman"/>
          <w:i/>
          <w:szCs w:val="28"/>
          <w:lang w:val="vi-VN"/>
        </w:rPr>
        <w:t>/</w:t>
      </w:r>
      <w:r w:rsidR="001734AF" w:rsidRPr="001734AF">
        <w:rPr>
          <w:rFonts w:ascii="Times New Roman" w:hAnsi="Times New Roman"/>
          <w:i/>
          <w:szCs w:val="28"/>
        </w:rPr>
        <w:t>5</w:t>
      </w:r>
      <w:r w:rsidRPr="001734AF">
        <w:rPr>
          <w:rFonts w:ascii="Times New Roman" w:hAnsi="Times New Roman"/>
          <w:i/>
          <w:szCs w:val="28"/>
          <w:lang w:val="vi-VN"/>
        </w:rPr>
        <w:t xml:space="preserve">/2023 của Hội đồng OCOP cấp tỉnh về </w:t>
      </w:r>
      <w:r w:rsidRPr="001734AF">
        <w:rPr>
          <w:rFonts w:ascii="Times New Roman" w:hAnsi="Times New Roman"/>
          <w:i/>
          <w:lang w:val="vi-VN"/>
        </w:rPr>
        <w:t xml:space="preserve">đánh giá, phân hạng sản phẩm Chương trình </w:t>
      </w:r>
    </w:p>
    <w:p w14:paraId="7ACCBA46" w14:textId="77777777" w:rsidR="00C701A8" w:rsidRPr="001734AF" w:rsidRDefault="00C701A8" w:rsidP="00C701A8">
      <w:pPr>
        <w:ind w:firstLine="720"/>
        <w:jc w:val="center"/>
        <w:rPr>
          <w:rFonts w:ascii="Times New Roman" w:hAnsi="Times New Roman"/>
          <w:i/>
          <w:szCs w:val="28"/>
          <w:lang w:val="vi-VN"/>
        </w:rPr>
      </w:pPr>
      <w:r w:rsidRPr="001734AF">
        <w:rPr>
          <w:rFonts w:ascii="Times New Roman" w:hAnsi="Times New Roman"/>
          <w:i/>
          <w:spacing w:val="-4"/>
          <w:szCs w:val="28"/>
          <w:lang w:val="vi-VN"/>
        </w:rPr>
        <w:t>“Mỗi xã một sản phẩm”</w:t>
      </w:r>
      <w:r w:rsidRPr="001734AF">
        <w:rPr>
          <w:rFonts w:ascii="Times New Roman" w:hAnsi="Times New Roman"/>
          <w:i/>
          <w:lang w:val="vi-VN"/>
        </w:rPr>
        <w:t xml:space="preserve"> tỉnh Tuyên Quang</w:t>
      </w:r>
      <w:r w:rsidRPr="001734AF">
        <w:rPr>
          <w:rFonts w:ascii="Times New Roman" w:hAnsi="Times New Roman"/>
          <w:i/>
          <w:szCs w:val="28"/>
          <w:lang w:val="vi-VN"/>
        </w:rPr>
        <w:t>)</w:t>
      </w:r>
    </w:p>
    <w:p w14:paraId="1B130718" w14:textId="77777777" w:rsidR="00C701A8" w:rsidRPr="001734AF" w:rsidRDefault="00C701A8" w:rsidP="00C701A8">
      <w:pPr>
        <w:ind w:firstLine="720"/>
        <w:jc w:val="center"/>
        <w:rPr>
          <w:rFonts w:ascii="Times New Roman" w:hAnsi="Times New Roman"/>
          <w:sz w:val="10"/>
          <w:szCs w:val="28"/>
          <w:lang w:val="nl-NL"/>
        </w:rPr>
      </w:pPr>
    </w:p>
    <w:p w14:paraId="4403DA57" w14:textId="77777777" w:rsidR="00C701A8" w:rsidRPr="001734AF" w:rsidRDefault="00C701A8" w:rsidP="00C701A8">
      <w:pPr>
        <w:jc w:val="center"/>
        <w:rPr>
          <w:rFonts w:ascii="Times New Roman" w:hAnsi="Times New Roman"/>
          <w:b/>
        </w:rPr>
      </w:pPr>
    </w:p>
    <w:p w14:paraId="62DC2567" w14:textId="77777777" w:rsidR="00C701A8" w:rsidRPr="001734AF" w:rsidRDefault="00C701A8" w:rsidP="00C701A8">
      <w:pPr>
        <w:jc w:val="center"/>
        <w:rPr>
          <w:rFonts w:ascii="Times New Roman" w:hAnsi="Times New Roman"/>
          <w:b/>
        </w:rPr>
      </w:pPr>
      <w:r w:rsidRPr="001734AF">
        <w:rPr>
          <w:rFonts w:ascii="Times New Roman" w:hAnsi="Times New Roman"/>
          <w:b/>
        </w:rPr>
        <w:t>CHƯƠNG I</w:t>
      </w:r>
    </w:p>
    <w:p w14:paraId="3293CC8A" w14:textId="77777777" w:rsidR="00C701A8" w:rsidRPr="001734AF" w:rsidRDefault="00C701A8" w:rsidP="00C701A8">
      <w:pPr>
        <w:jc w:val="center"/>
        <w:rPr>
          <w:rFonts w:ascii="Times New Roman" w:hAnsi="Times New Roman"/>
          <w:b/>
        </w:rPr>
      </w:pPr>
      <w:r w:rsidRPr="001734AF">
        <w:rPr>
          <w:rFonts w:ascii="Times New Roman" w:hAnsi="Times New Roman"/>
          <w:b/>
        </w:rPr>
        <w:t>NHỮNG QUY ĐỊNH CHUNG</w:t>
      </w:r>
    </w:p>
    <w:p w14:paraId="6B1AA817" w14:textId="77777777" w:rsidR="00C701A8" w:rsidRPr="001734AF" w:rsidRDefault="00C701A8" w:rsidP="00C701A8">
      <w:pPr>
        <w:jc w:val="center"/>
        <w:rPr>
          <w:rFonts w:ascii="Times New Roman" w:hAnsi="Times New Roman"/>
          <w:b/>
          <w:szCs w:val="28"/>
        </w:rPr>
      </w:pPr>
    </w:p>
    <w:p w14:paraId="78AF7203" w14:textId="77777777" w:rsidR="00C701A8" w:rsidRPr="001734AF" w:rsidRDefault="00C701A8" w:rsidP="00C701A8">
      <w:pPr>
        <w:spacing w:before="120" w:after="120" w:line="360" w:lineRule="exact"/>
        <w:jc w:val="center"/>
        <w:rPr>
          <w:rFonts w:ascii="Times New Roman" w:hAnsi="Times New Roman"/>
          <w:b/>
          <w:sz w:val="2"/>
        </w:rPr>
      </w:pPr>
    </w:p>
    <w:p w14:paraId="7DB5E070" w14:textId="77777777" w:rsidR="00C701A8" w:rsidRPr="001734AF" w:rsidRDefault="00C701A8" w:rsidP="00C701A8">
      <w:pPr>
        <w:spacing w:before="120" w:after="120" w:line="360" w:lineRule="exact"/>
        <w:ind w:firstLine="720"/>
        <w:jc w:val="both"/>
        <w:rPr>
          <w:rFonts w:ascii="Times New Roman" w:hAnsi="Times New Roman"/>
          <w:b/>
          <w:lang w:val="vi-VN"/>
        </w:rPr>
      </w:pPr>
      <w:r w:rsidRPr="001734AF">
        <w:rPr>
          <w:rFonts w:ascii="Times New Roman" w:hAnsi="Times New Roman"/>
          <w:b/>
          <w:lang w:val="vi-VN"/>
        </w:rPr>
        <w:t>Điều 1. Phạm vi điều chỉnh và đối tượng áp dụng</w:t>
      </w:r>
    </w:p>
    <w:p w14:paraId="45701290" w14:textId="77777777" w:rsidR="00C701A8" w:rsidRPr="001734AF" w:rsidRDefault="00C701A8" w:rsidP="00C701A8">
      <w:pPr>
        <w:spacing w:before="120" w:after="120" w:line="360" w:lineRule="exact"/>
        <w:ind w:firstLine="720"/>
        <w:jc w:val="both"/>
        <w:rPr>
          <w:rFonts w:ascii="Times New Roman" w:hAnsi="Times New Roman"/>
          <w:spacing w:val="-6"/>
          <w:szCs w:val="28"/>
          <w:lang w:val="vi-VN"/>
        </w:rPr>
      </w:pPr>
      <w:r w:rsidRPr="001734AF">
        <w:rPr>
          <w:rFonts w:ascii="Times New Roman" w:hAnsi="Times New Roman"/>
          <w:spacing w:val="-6"/>
          <w:szCs w:val="28"/>
          <w:lang w:val="vi-VN"/>
        </w:rPr>
        <w:t xml:space="preserve">Quy chế này quy định về nguyên tắc hoạt động và phân công nhiệm vụ  cho các thành viên Hội đồng đánh giá, phân hạng sản phẩm Chương trình “Mỗi xã một sản phẩm” tỉnh Tuyên </w:t>
      </w:r>
      <w:r w:rsidRPr="001734AF">
        <w:rPr>
          <w:rFonts w:ascii="Times New Roman" w:hAnsi="Times New Roman"/>
          <w:spacing w:val="-12"/>
          <w:szCs w:val="28"/>
          <w:lang w:val="vi-VN"/>
        </w:rPr>
        <w:t>Quang được thành lập theo Quyết định số 325/QĐ</w:t>
      </w:r>
      <w:r w:rsidRPr="001734AF">
        <w:rPr>
          <w:rFonts w:ascii="Times New Roman" w:hAnsi="Times New Roman"/>
          <w:b/>
          <w:spacing w:val="-12"/>
          <w:szCs w:val="28"/>
          <w:lang w:val="vi-VN"/>
        </w:rPr>
        <w:t>-</w:t>
      </w:r>
      <w:r w:rsidRPr="001734AF">
        <w:rPr>
          <w:rFonts w:ascii="Times New Roman" w:hAnsi="Times New Roman"/>
          <w:spacing w:val="-12"/>
          <w:szCs w:val="28"/>
          <w:lang w:val="vi-VN"/>
        </w:rPr>
        <w:t>UBND ngày 15 tháng 4 năm 2023 của Chủ tịch Ủy ban nhân dân tỉnh (</w:t>
      </w:r>
      <w:r w:rsidRPr="001734AF">
        <w:rPr>
          <w:rFonts w:ascii="Times New Roman" w:hAnsi="Times New Roman"/>
          <w:i/>
          <w:spacing w:val="-12"/>
          <w:lang w:val="vi-VN"/>
        </w:rPr>
        <w:t>viết tắt là Hội đồng OCOP cấp tỉnh</w:t>
      </w:r>
      <w:r w:rsidRPr="001734AF">
        <w:rPr>
          <w:rFonts w:ascii="Times New Roman" w:hAnsi="Times New Roman"/>
          <w:i/>
          <w:spacing w:val="-6"/>
          <w:lang w:val="vi-VN"/>
        </w:rPr>
        <w:t>)</w:t>
      </w:r>
      <w:r w:rsidRPr="001734AF">
        <w:rPr>
          <w:rFonts w:ascii="Times New Roman" w:hAnsi="Times New Roman"/>
          <w:spacing w:val="-6"/>
          <w:szCs w:val="28"/>
          <w:lang w:val="vi-VN"/>
        </w:rPr>
        <w:t>.</w:t>
      </w:r>
    </w:p>
    <w:p w14:paraId="7784EB1C" w14:textId="77777777" w:rsidR="00C701A8" w:rsidRPr="001734AF" w:rsidRDefault="00C701A8" w:rsidP="00C701A8">
      <w:pPr>
        <w:spacing w:before="120" w:after="120" w:line="360" w:lineRule="exact"/>
        <w:ind w:firstLine="720"/>
        <w:jc w:val="both"/>
        <w:rPr>
          <w:rFonts w:ascii="Times New Roman" w:hAnsi="Times New Roman"/>
          <w:b/>
          <w:lang w:val="vi-VN"/>
        </w:rPr>
      </w:pPr>
      <w:r w:rsidRPr="001734AF">
        <w:rPr>
          <w:rFonts w:ascii="Times New Roman" w:hAnsi="Times New Roman"/>
          <w:b/>
          <w:lang w:val="vi-VN"/>
        </w:rPr>
        <w:t xml:space="preserve">Điều </w:t>
      </w:r>
      <w:r w:rsidRPr="001734AF">
        <w:rPr>
          <w:rFonts w:ascii="Times New Roman" w:hAnsi="Times New Roman"/>
          <w:b/>
        </w:rPr>
        <w:t>2</w:t>
      </w:r>
      <w:r w:rsidRPr="001734AF">
        <w:rPr>
          <w:rFonts w:ascii="Times New Roman" w:hAnsi="Times New Roman"/>
          <w:b/>
          <w:lang w:val="vi-VN"/>
        </w:rPr>
        <w:t>. Nguyên tắc hoạt động của Hội đồng OCOP cấp tỉnh</w:t>
      </w:r>
    </w:p>
    <w:p w14:paraId="413C9858"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sz w:val="28"/>
          <w:szCs w:val="28"/>
          <w:lang w:val="nl-NL"/>
        </w:rPr>
      </w:pPr>
      <w:r w:rsidRPr="001734AF">
        <w:rPr>
          <w:b/>
          <w:sz w:val="28"/>
          <w:szCs w:val="28"/>
          <w:lang w:val="nl-NL"/>
        </w:rPr>
        <w:t>1.</w:t>
      </w:r>
      <w:r w:rsidRPr="001734AF">
        <w:rPr>
          <w:sz w:val="28"/>
          <w:szCs w:val="28"/>
          <w:lang w:val="nl-NL"/>
        </w:rPr>
        <w:t xml:space="preserve"> Hội đồng OCOP cấp tỉnh hoạt động theo nguyên tắc tập trung, dân chủ, khách quan, công khai.</w:t>
      </w:r>
    </w:p>
    <w:p w14:paraId="4CAD3585"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spacing w:val="-6"/>
          <w:sz w:val="28"/>
          <w:szCs w:val="28"/>
          <w:lang w:val="vi-VN"/>
        </w:rPr>
      </w:pPr>
      <w:r w:rsidRPr="001734AF">
        <w:rPr>
          <w:b/>
          <w:spacing w:val="-6"/>
          <w:sz w:val="28"/>
          <w:szCs w:val="28"/>
          <w:lang w:val="vi-VN"/>
        </w:rPr>
        <w:t>2.</w:t>
      </w:r>
      <w:r w:rsidRPr="001734AF">
        <w:rPr>
          <w:spacing w:val="-6"/>
          <w:sz w:val="28"/>
          <w:szCs w:val="28"/>
          <w:lang w:val="vi-VN"/>
        </w:rPr>
        <w:t xml:space="preserve"> Hội đồng </w:t>
      </w:r>
      <w:r w:rsidRPr="001734AF">
        <w:rPr>
          <w:sz w:val="28"/>
          <w:szCs w:val="28"/>
          <w:lang w:val="vi-VN"/>
        </w:rPr>
        <w:t>OCOP cấp tỉnh</w:t>
      </w:r>
      <w:r w:rsidRPr="001734AF">
        <w:rPr>
          <w:spacing w:val="-6"/>
          <w:sz w:val="28"/>
          <w:szCs w:val="28"/>
          <w:lang w:val="vi-VN"/>
        </w:rPr>
        <w:t xml:space="preserve"> tổ chức đánh giá, phân hạng các sản phẩm Chương trình OCOP theo hồ sơ đề nghị của Ủy ban nhân dân huyện, thành phố để làm căn cứ trình Ủy ban nhân dân tỉnh quyết định phê duyệt kết quả,</w:t>
      </w:r>
      <w:r w:rsidRPr="001734AF">
        <w:rPr>
          <w:color w:val="00B050"/>
          <w:spacing w:val="-6"/>
          <w:sz w:val="28"/>
          <w:szCs w:val="28"/>
          <w:lang w:val="vi-VN"/>
        </w:rPr>
        <w:t xml:space="preserve"> </w:t>
      </w:r>
      <w:r w:rsidRPr="001734AF">
        <w:rPr>
          <w:spacing w:val="-6"/>
          <w:sz w:val="28"/>
          <w:szCs w:val="28"/>
          <w:lang w:val="vi-VN"/>
        </w:rPr>
        <w:t xml:space="preserve">công nhận và xếp hạng sản phẩm. Nội dung đánh giá, phân hạng sản phẩm theo </w:t>
      </w:r>
      <w:r w:rsidRPr="001734AF">
        <w:rPr>
          <w:spacing w:val="-2"/>
          <w:sz w:val="28"/>
          <w:szCs w:val="28"/>
          <w:lang w:val="vi-VN"/>
        </w:rPr>
        <w:t>Quyết định số 148/QĐ</w:t>
      </w:r>
      <w:r w:rsidRPr="001734AF">
        <w:rPr>
          <w:b/>
          <w:spacing w:val="-2"/>
          <w:sz w:val="28"/>
          <w:szCs w:val="28"/>
          <w:lang w:val="vi-VN"/>
        </w:rPr>
        <w:t>-</w:t>
      </w:r>
      <w:r w:rsidRPr="001734AF">
        <w:rPr>
          <w:spacing w:val="-2"/>
          <w:sz w:val="28"/>
          <w:szCs w:val="28"/>
          <w:lang w:val="vi-VN"/>
        </w:rPr>
        <w:t>TTg ngày 24/02/2023 của Thủ tướng Chính phủ về việc ban hành Bộ tiêu chí đánh giá, phân hạng sản phẩm Chương trình mỗi xã một sản phẩm</w:t>
      </w:r>
      <w:r w:rsidRPr="001734AF">
        <w:rPr>
          <w:spacing w:val="-6"/>
          <w:sz w:val="28"/>
          <w:szCs w:val="28"/>
          <w:lang w:val="vi-VN"/>
        </w:rPr>
        <w:t xml:space="preserve"> và các quy định hiện hành của Nhà nước.</w:t>
      </w:r>
    </w:p>
    <w:p w14:paraId="2BEB0915"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sz w:val="28"/>
          <w:szCs w:val="28"/>
          <w:lang w:val="nl-NL"/>
        </w:rPr>
      </w:pPr>
      <w:r w:rsidRPr="001734AF">
        <w:rPr>
          <w:b/>
          <w:sz w:val="28"/>
          <w:szCs w:val="28"/>
          <w:lang w:val="nl-NL"/>
        </w:rPr>
        <w:t>3.</w:t>
      </w:r>
      <w:r w:rsidRPr="001734AF">
        <w:rPr>
          <w:sz w:val="28"/>
          <w:szCs w:val="28"/>
          <w:lang w:val="nl-NL"/>
        </w:rPr>
        <w:t xml:space="preserve"> Các thành viên Hội đồng OCOP cấp tỉnh đánh giá, phân hạng sản phẩm tham gia Chương trình </w:t>
      </w:r>
      <w:r w:rsidRPr="001734AF">
        <w:rPr>
          <w:spacing w:val="-4"/>
          <w:sz w:val="28"/>
          <w:szCs w:val="28"/>
          <w:lang w:val="nl-NL"/>
        </w:rPr>
        <w:t>“Mỗi xã một sản phẩm”</w:t>
      </w:r>
      <w:r w:rsidRPr="001734AF">
        <w:rPr>
          <w:spacing w:val="-4"/>
          <w:szCs w:val="28"/>
          <w:lang w:val="nl-NL"/>
        </w:rPr>
        <w:t xml:space="preserve"> </w:t>
      </w:r>
      <w:r w:rsidRPr="001734AF">
        <w:rPr>
          <w:sz w:val="28"/>
          <w:szCs w:val="28"/>
          <w:lang w:val="nl-NL"/>
        </w:rPr>
        <w:t xml:space="preserve">theo phiếu đánh giá. Chủ thể sản phẩm OCOP tham gia trình bày, diễn giải trước Hội đồng. Tổ tư vấn </w:t>
      </w:r>
      <w:r w:rsidRPr="001734AF">
        <w:rPr>
          <w:sz w:val="28"/>
          <w:szCs w:val="28"/>
          <w:lang w:val="es-ES"/>
        </w:rPr>
        <w:t>giúp việc</w:t>
      </w:r>
      <w:r w:rsidRPr="001734AF">
        <w:rPr>
          <w:sz w:val="28"/>
          <w:szCs w:val="28"/>
          <w:lang w:val="nl-NL"/>
        </w:rPr>
        <w:t xml:space="preserve"> Hội đồng OCOP cấp tỉnh báo cáo kết quả kiểm tra, thẩm định đánh giá hồ sơ sản phẩm. Hội đồng thảo luận, thống nhất quan điểm đánh giá một số chỉ tiêu chưa cụ thể, định tính </w:t>
      </w:r>
      <w:r w:rsidRPr="001734AF">
        <w:rPr>
          <w:i/>
          <w:sz w:val="28"/>
          <w:szCs w:val="28"/>
          <w:lang w:val="nl-NL"/>
        </w:rPr>
        <w:t>(nếu cần).</w:t>
      </w:r>
    </w:p>
    <w:p w14:paraId="72C83554"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spacing w:val="-4"/>
          <w:sz w:val="28"/>
          <w:szCs w:val="28"/>
          <w:lang w:val="nl-NL"/>
        </w:rPr>
      </w:pPr>
      <w:r w:rsidRPr="001734AF">
        <w:rPr>
          <w:b/>
          <w:spacing w:val="-4"/>
          <w:sz w:val="28"/>
          <w:szCs w:val="28"/>
          <w:lang w:val="nl-NL"/>
        </w:rPr>
        <w:lastRenderedPageBreak/>
        <w:t>4.</w:t>
      </w:r>
      <w:r w:rsidRPr="001734AF">
        <w:rPr>
          <w:spacing w:val="-4"/>
          <w:sz w:val="28"/>
          <w:szCs w:val="28"/>
          <w:lang w:val="nl-NL"/>
        </w:rPr>
        <w:t xml:space="preserve"> Hội đồng </w:t>
      </w:r>
      <w:r w:rsidRPr="001734AF">
        <w:rPr>
          <w:sz w:val="28"/>
          <w:szCs w:val="28"/>
          <w:lang w:val="nl-NL"/>
        </w:rPr>
        <w:t>OCOP cấp tỉnh</w:t>
      </w:r>
      <w:r w:rsidRPr="001734AF">
        <w:rPr>
          <w:spacing w:val="-4"/>
          <w:sz w:val="28"/>
          <w:szCs w:val="28"/>
          <w:lang w:val="nl-NL"/>
        </w:rPr>
        <w:t xml:space="preserve"> tổng hợp kết quả đánh giá, tính trung bình điểm của các thành viên. Điểm của các thành viên không được chênh lệch quá 10 điểm. Trong trường hợp chênh lệch lớn hơn 10 điểm, Hội đồng đánh giá sẽ thảo luận để thống nhất chấm điểm lại. Hội đồng thống nhất, thông qua kết quả đánh giá, đề xuất các sản phẩm tiếp tục tham gia đánh giá lần thứ hai </w:t>
      </w:r>
      <w:r w:rsidRPr="001734AF">
        <w:rPr>
          <w:i/>
          <w:spacing w:val="-4"/>
          <w:sz w:val="28"/>
          <w:szCs w:val="28"/>
          <w:lang w:val="nl-NL"/>
        </w:rPr>
        <w:t xml:space="preserve">(nếu cần). </w:t>
      </w:r>
    </w:p>
    <w:p w14:paraId="05B2DB65"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sz w:val="28"/>
          <w:szCs w:val="28"/>
          <w:lang w:val="nl-NL"/>
        </w:rPr>
      </w:pPr>
      <w:r w:rsidRPr="001734AF">
        <w:rPr>
          <w:b/>
          <w:sz w:val="28"/>
          <w:szCs w:val="28"/>
          <w:lang w:val="nl-NL"/>
        </w:rPr>
        <w:t>5.</w:t>
      </w:r>
      <w:r w:rsidRPr="001734AF">
        <w:rPr>
          <w:sz w:val="28"/>
          <w:szCs w:val="28"/>
          <w:lang w:val="nl-NL"/>
        </w:rPr>
        <w:t xml:space="preserve"> Cuộc họp Hội đồng OCOP cấp tỉnh</w:t>
      </w:r>
      <w:r w:rsidRPr="001734AF">
        <w:rPr>
          <w:spacing w:val="-4"/>
          <w:sz w:val="28"/>
          <w:szCs w:val="28"/>
          <w:lang w:val="nl-NL"/>
        </w:rPr>
        <w:t xml:space="preserve"> </w:t>
      </w:r>
      <w:r w:rsidRPr="001734AF">
        <w:rPr>
          <w:sz w:val="28"/>
          <w:szCs w:val="28"/>
          <w:lang w:val="nl-NL"/>
        </w:rPr>
        <w:t>đánh giá, phân hạng sản phẩm phải có ít nhất 3/4 số thành viên tham dự. Từng thành viên Hội đồng đánh giá chấm điểm, sau đó lấy điểm cộng trung bình của các thành viên Hội đồng cho từng sản phẩm.</w:t>
      </w:r>
    </w:p>
    <w:p w14:paraId="3997592E"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sz w:val="28"/>
          <w:szCs w:val="28"/>
          <w:lang w:val="nl-NL"/>
        </w:rPr>
      </w:pPr>
      <w:r w:rsidRPr="001734AF">
        <w:rPr>
          <w:b/>
          <w:sz w:val="28"/>
          <w:szCs w:val="28"/>
          <w:lang w:val="nl-NL"/>
        </w:rPr>
        <w:t>6.</w:t>
      </w:r>
      <w:r w:rsidRPr="001734AF">
        <w:rPr>
          <w:sz w:val="28"/>
          <w:szCs w:val="28"/>
          <w:lang w:val="nl-NL"/>
        </w:rPr>
        <w:t xml:space="preserve"> Tùy theo tình hình thực tế và yêu cầu của việc đánh giá, Chủ tịch Hội đồng đánh giá, phân hạng sản phẩm quyết định việc kiểm tra, đánh giá thực tế tại cơ sở sản xuất của các tổ chức, cá nhân có sản phẩm đăng ký tham gia; xem xét việc gửi mẫu sản phẩm đi kiểm nghiệm trước khi quyết định việc chấm điểm cuối cùng </w:t>
      </w:r>
      <w:r w:rsidRPr="001734AF">
        <w:rPr>
          <w:i/>
          <w:sz w:val="28"/>
          <w:szCs w:val="28"/>
          <w:lang w:val="nl-NL"/>
        </w:rPr>
        <w:t>(nếu cần).</w:t>
      </w:r>
    </w:p>
    <w:p w14:paraId="7E4508FB"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spacing w:val="-6"/>
          <w:sz w:val="28"/>
          <w:szCs w:val="28"/>
          <w:lang w:val="nl-NL"/>
        </w:rPr>
      </w:pPr>
      <w:r w:rsidRPr="001734AF">
        <w:rPr>
          <w:b/>
          <w:spacing w:val="-6"/>
          <w:sz w:val="28"/>
          <w:szCs w:val="28"/>
          <w:lang w:val="nl-NL"/>
        </w:rPr>
        <w:t xml:space="preserve">7. </w:t>
      </w:r>
      <w:r w:rsidRPr="001734AF">
        <w:rPr>
          <w:spacing w:val="-6"/>
          <w:sz w:val="28"/>
          <w:szCs w:val="28"/>
          <w:lang w:val="nl-NL"/>
        </w:rPr>
        <w:t>Không đánh giá, phân hạng các sản phẩm khi phát hiện giả mạo hồ sơ, sản phẩm có dấu hiệu xâm phạm quyền sở hữu trí tuệ, sử dụng mã số mã vạch của cơ sở khác, không có tên cơ sở sản xuất,....</w:t>
      </w:r>
    </w:p>
    <w:p w14:paraId="39768C21"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sz w:val="28"/>
          <w:szCs w:val="28"/>
          <w:lang w:val="nl-NL"/>
        </w:rPr>
      </w:pPr>
      <w:r w:rsidRPr="001734AF">
        <w:rPr>
          <w:b/>
          <w:sz w:val="28"/>
          <w:szCs w:val="28"/>
          <w:lang w:val="nl-NL"/>
        </w:rPr>
        <w:t>8.</w:t>
      </w:r>
      <w:r w:rsidRPr="001734AF">
        <w:rPr>
          <w:sz w:val="28"/>
          <w:szCs w:val="28"/>
          <w:lang w:val="nl-NL"/>
        </w:rPr>
        <w:t xml:space="preserve"> Hội đồng OCOP cấp tỉnh được tổ chức họp khi có đủ các điều kiện sau:</w:t>
      </w:r>
    </w:p>
    <w:p w14:paraId="13EAAD13"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spacing w:val="-6"/>
          <w:sz w:val="28"/>
          <w:szCs w:val="28"/>
          <w:lang w:val="nl-NL"/>
        </w:rPr>
      </w:pPr>
      <w:r w:rsidRPr="001734AF">
        <w:rPr>
          <w:sz w:val="28"/>
          <w:szCs w:val="28"/>
          <w:lang w:val="nl-NL"/>
        </w:rPr>
        <w:t xml:space="preserve">a) Hồ sơ đầy đủ: Báo cáo của Ủy ban nhân dân cấp xã gồm các tiêu chí (về nguồn gốc sản phẩm/nguyên liệu địa phương; sử dụng lao động địa phương; nguồn gốc ý tưởng sản phẩm; bản sắc/trí tuệ địa phương); tài liệu minh chứng về đạt quy chuẩn kỹ thuật, tiêu chuẩn chất lượng sản phẩm; hồ sơ sản phẩm OCOP </w:t>
      </w:r>
      <w:r w:rsidRPr="001734AF">
        <w:rPr>
          <w:spacing w:val="-2"/>
          <w:sz w:val="28"/>
          <w:szCs w:val="28"/>
          <w:lang w:val="nl-NL"/>
        </w:rPr>
        <w:t>do UBND cấp huyện trình theo</w:t>
      </w:r>
      <w:r w:rsidRPr="001734AF">
        <w:rPr>
          <w:spacing w:val="-6"/>
          <w:sz w:val="28"/>
          <w:szCs w:val="28"/>
          <w:lang w:val="es-ES"/>
        </w:rPr>
        <w:t xml:space="preserve"> </w:t>
      </w:r>
      <w:r w:rsidRPr="001734AF">
        <w:rPr>
          <w:sz w:val="28"/>
          <w:szCs w:val="28"/>
          <w:lang w:val="nl-NL"/>
        </w:rPr>
        <w:t xml:space="preserve">yêu cầu tại </w:t>
      </w:r>
      <w:r w:rsidRPr="001734AF">
        <w:rPr>
          <w:spacing w:val="-2"/>
          <w:sz w:val="28"/>
          <w:szCs w:val="28"/>
          <w:lang w:val="nl-NL"/>
        </w:rPr>
        <w:t>Quyết định số 148/QĐ</w:t>
      </w:r>
      <w:r w:rsidRPr="001734AF">
        <w:rPr>
          <w:b/>
          <w:spacing w:val="-2"/>
          <w:sz w:val="28"/>
          <w:szCs w:val="28"/>
          <w:lang w:val="nl-NL"/>
        </w:rPr>
        <w:t>-</w:t>
      </w:r>
      <w:r w:rsidRPr="001734AF">
        <w:rPr>
          <w:spacing w:val="-2"/>
          <w:sz w:val="28"/>
          <w:szCs w:val="28"/>
          <w:lang w:val="nl-NL"/>
        </w:rPr>
        <w:t>TTg ngày 24/02/2023 của Thủ tướng Chính phủ</w:t>
      </w:r>
      <w:r w:rsidRPr="001734AF">
        <w:rPr>
          <w:spacing w:val="-6"/>
          <w:sz w:val="28"/>
          <w:szCs w:val="28"/>
          <w:lang w:val="nl-NL"/>
        </w:rPr>
        <w:t>.</w:t>
      </w:r>
    </w:p>
    <w:p w14:paraId="2CFE78A3"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spacing w:val="-6"/>
          <w:sz w:val="28"/>
          <w:szCs w:val="28"/>
          <w:lang w:val="nl-NL"/>
        </w:rPr>
      </w:pPr>
      <w:r w:rsidRPr="001734AF">
        <w:rPr>
          <w:spacing w:val="-6"/>
          <w:sz w:val="28"/>
          <w:szCs w:val="28"/>
          <w:lang w:val="nl-NL"/>
        </w:rPr>
        <w:t>b) Báo cáo kết quả thẩm định của Tổ tư vấn giúp việc Hội đồng OCOP cấp tỉnh.</w:t>
      </w:r>
    </w:p>
    <w:p w14:paraId="3966CAAD"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b/>
          <w:sz w:val="12"/>
        </w:rPr>
      </w:pPr>
    </w:p>
    <w:p w14:paraId="377A10EF" w14:textId="77777777" w:rsidR="00C701A8" w:rsidRPr="001734AF" w:rsidRDefault="00C701A8" w:rsidP="00C701A8">
      <w:pPr>
        <w:spacing w:before="120" w:after="120" w:line="360" w:lineRule="exact"/>
        <w:jc w:val="center"/>
        <w:rPr>
          <w:rFonts w:ascii="Times New Roman" w:hAnsi="Times New Roman"/>
          <w:b/>
        </w:rPr>
      </w:pPr>
      <w:r w:rsidRPr="001734AF">
        <w:rPr>
          <w:rFonts w:ascii="Times New Roman" w:hAnsi="Times New Roman"/>
          <w:b/>
        </w:rPr>
        <w:t>CHƯƠNG II</w:t>
      </w:r>
    </w:p>
    <w:p w14:paraId="60E8829B" w14:textId="77777777" w:rsidR="00C701A8" w:rsidRPr="001734AF" w:rsidRDefault="00C701A8" w:rsidP="00C701A8">
      <w:pPr>
        <w:spacing w:before="120" w:after="120" w:line="360" w:lineRule="exact"/>
        <w:jc w:val="center"/>
        <w:rPr>
          <w:rFonts w:ascii="Times New Roman" w:hAnsi="Times New Roman"/>
          <w:b/>
          <w:sz w:val="10"/>
          <w:lang w:val="vi-VN"/>
        </w:rPr>
      </w:pPr>
      <w:r w:rsidRPr="001734AF">
        <w:rPr>
          <w:rFonts w:ascii="Times New Roman" w:hAnsi="Times New Roman"/>
          <w:b/>
        </w:rPr>
        <w:t>ĐỐI TƯỢNG, NHÓM SẢN PHẨM ĐÁNH GIÁ, PHÂN HẠNG</w:t>
      </w:r>
    </w:p>
    <w:p w14:paraId="52E74FB8" w14:textId="77777777" w:rsidR="00C701A8" w:rsidRPr="001734AF" w:rsidRDefault="00C701A8" w:rsidP="00C701A8">
      <w:pPr>
        <w:spacing w:before="120" w:after="120" w:line="360" w:lineRule="exact"/>
        <w:ind w:firstLine="720"/>
        <w:jc w:val="both"/>
        <w:rPr>
          <w:rFonts w:ascii="Times New Roman" w:hAnsi="Times New Roman"/>
          <w:spacing w:val="-6"/>
          <w:lang w:val="vi-VN"/>
        </w:rPr>
      </w:pPr>
      <w:r w:rsidRPr="001734AF">
        <w:rPr>
          <w:rFonts w:ascii="Times New Roman" w:hAnsi="Times New Roman"/>
          <w:b/>
          <w:lang w:val="vi-VN"/>
        </w:rPr>
        <w:t xml:space="preserve">Điều 3. Đối tượng tham gia đánh giá, phân hạng: </w:t>
      </w:r>
      <w:r w:rsidRPr="001734AF">
        <w:rPr>
          <w:rFonts w:ascii="Times New Roman" w:hAnsi="Times New Roman"/>
          <w:spacing w:val="-6"/>
          <w:lang w:val="vi-VN"/>
        </w:rPr>
        <w:t xml:space="preserve">Chủ thể sản xuất </w:t>
      </w:r>
      <w:r w:rsidRPr="001734AF">
        <w:rPr>
          <w:rFonts w:ascii="Times New Roman" w:hAnsi="Times New Roman"/>
          <w:i/>
          <w:spacing w:val="-6"/>
          <w:lang w:val="vi-VN"/>
        </w:rPr>
        <w:t>(Các Hợp tác xã, tổ hợp tác, doanh nghiệp nhỏ và vừa, trang trại và hộ sản xuất có đăng ký kinh doanh. Đối với nhóm sản phẩm dịch vụ du lịch cộng đồng, du lịch sinh thái và điểm du lịch, chủ thể bao gồm: Các đối tượng trên và các hội/hiệp hội, Trung tâm điều hành hoặc tổ chức tương đương)</w:t>
      </w:r>
      <w:r w:rsidRPr="001734AF">
        <w:rPr>
          <w:rFonts w:ascii="Times New Roman" w:hAnsi="Times New Roman"/>
          <w:spacing w:val="-6"/>
          <w:lang w:val="vi-VN"/>
        </w:rPr>
        <w:t xml:space="preserve">. </w:t>
      </w:r>
    </w:p>
    <w:p w14:paraId="0EEA36C4" w14:textId="77777777" w:rsidR="00C701A8" w:rsidRPr="001734AF" w:rsidRDefault="00C701A8" w:rsidP="00C701A8">
      <w:pPr>
        <w:spacing w:before="120" w:after="120" w:line="360" w:lineRule="exact"/>
        <w:ind w:firstLine="720"/>
        <w:jc w:val="both"/>
        <w:rPr>
          <w:rFonts w:ascii="Times New Roman" w:hAnsi="Times New Roman"/>
          <w:szCs w:val="28"/>
          <w:lang w:val="vi-VN"/>
        </w:rPr>
      </w:pPr>
      <w:r w:rsidRPr="001734AF">
        <w:rPr>
          <w:rFonts w:ascii="Times New Roman" w:hAnsi="Times New Roman"/>
          <w:b/>
          <w:lang w:val="vi-VN"/>
        </w:rPr>
        <w:t xml:space="preserve">Điều </w:t>
      </w:r>
      <w:r w:rsidRPr="001734AF">
        <w:rPr>
          <w:rFonts w:ascii="Times New Roman" w:hAnsi="Times New Roman"/>
          <w:b/>
        </w:rPr>
        <w:t>4</w:t>
      </w:r>
      <w:r w:rsidRPr="001734AF">
        <w:rPr>
          <w:rFonts w:ascii="Times New Roman" w:hAnsi="Times New Roman"/>
          <w:b/>
          <w:lang w:val="vi-VN"/>
        </w:rPr>
        <w:t>. Nhóm sản phẩm</w:t>
      </w:r>
      <w:r w:rsidRPr="001734AF">
        <w:rPr>
          <w:rFonts w:ascii="Times New Roman" w:hAnsi="Times New Roman"/>
          <w:b/>
        </w:rPr>
        <w:t xml:space="preserve">: </w:t>
      </w:r>
      <w:r w:rsidRPr="001734AF">
        <w:rPr>
          <w:rFonts w:ascii="Times New Roman" w:hAnsi="Times New Roman"/>
          <w:lang w:val="vi-VN"/>
        </w:rPr>
        <w:t xml:space="preserve">Thực hiện </w:t>
      </w:r>
      <w:r w:rsidRPr="001734AF">
        <w:rPr>
          <w:rFonts w:ascii="Times New Roman" w:hAnsi="Times New Roman"/>
          <w:szCs w:val="28"/>
          <w:lang w:val="vi-VN"/>
        </w:rPr>
        <w:t xml:space="preserve">theo </w:t>
      </w:r>
      <w:r w:rsidRPr="001734AF">
        <w:rPr>
          <w:rFonts w:ascii="Times New Roman" w:hAnsi="Times New Roman"/>
          <w:lang w:val="vi-VN"/>
        </w:rPr>
        <w:t xml:space="preserve">Quyết định số </w:t>
      </w:r>
      <w:r w:rsidRPr="001734AF">
        <w:rPr>
          <w:rFonts w:ascii="Times New Roman" w:hAnsi="Times New Roman"/>
          <w:spacing w:val="-2"/>
          <w:szCs w:val="28"/>
          <w:lang w:val="vi-VN"/>
        </w:rPr>
        <w:t>148/QĐ</w:t>
      </w:r>
      <w:r w:rsidRPr="001734AF">
        <w:rPr>
          <w:rFonts w:ascii="Times New Roman" w:hAnsi="Times New Roman"/>
          <w:b/>
          <w:spacing w:val="-2"/>
          <w:szCs w:val="28"/>
          <w:lang w:val="vi-VN"/>
        </w:rPr>
        <w:t>-</w:t>
      </w:r>
      <w:r w:rsidRPr="001734AF">
        <w:rPr>
          <w:rFonts w:ascii="Times New Roman" w:hAnsi="Times New Roman"/>
          <w:spacing w:val="-2"/>
          <w:szCs w:val="28"/>
          <w:lang w:val="vi-VN"/>
        </w:rPr>
        <w:t>TTg ngày 24/02/2023 của Thủ tướng Chính phủ</w:t>
      </w:r>
      <w:r w:rsidRPr="001734AF">
        <w:rPr>
          <w:rFonts w:ascii="Times New Roman" w:hAnsi="Times New Roman"/>
          <w:szCs w:val="28"/>
          <w:lang w:val="vi-VN"/>
        </w:rPr>
        <w:t>.</w:t>
      </w:r>
    </w:p>
    <w:p w14:paraId="4A43A66A" w14:textId="77777777" w:rsidR="00C701A8" w:rsidRPr="001734AF" w:rsidRDefault="00C701A8" w:rsidP="00C701A8">
      <w:pPr>
        <w:spacing w:before="120" w:after="120" w:line="360" w:lineRule="exact"/>
        <w:ind w:firstLine="720"/>
        <w:jc w:val="both"/>
        <w:rPr>
          <w:rFonts w:ascii="Times New Roman" w:hAnsi="Times New Roman"/>
          <w:szCs w:val="28"/>
          <w:lang w:val="vi-VN"/>
        </w:rPr>
      </w:pPr>
    </w:p>
    <w:p w14:paraId="528E1078" w14:textId="77777777" w:rsidR="00C701A8" w:rsidRPr="001734AF" w:rsidRDefault="00C701A8" w:rsidP="00C701A8">
      <w:pPr>
        <w:spacing w:before="120" w:after="120" w:line="360" w:lineRule="exact"/>
        <w:jc w:val="center"/>
        <w:rPr>
          <w:rFonts w:ascii="Times New Roman" w:hAnsi="Times New Roman"/>
          <w:b/>
          <w:szCs w:val="28"/>
          <w:lang w:val="nl-NL"/>
        </w:rPr>
      </w:pPr>
      <w:r w:rsidRPr="001734AF">
        <w:rPr>
          <w:rFonts w:ascii="Times New Roman" w:hAnsi="Times New Roman"/>
          <w:b/>
          <w:szCs w:val="28"/>
          <w:lang w:val="nl-NL"/>
        </w:rPr>
        <w:lastRenderedPageBreak/>
        <w:t>CHƯƠNG III</w:t>
      </w:r>
    </w:p>
    <w:p w14:paraId="2F1AB339" w14:textId="77777777" w:rsidR="00C701A8" w:rsidRPr="001734AF" w:rsidRDefault="00C701A8" w:rsidP="00C701A8">
      <w:pPr>
        <w:spacing w:before="120" w:after="120" w:line="360" w:lineRule="exact"/>
        <w:jc w:val="center"/>
        <w:rPr>
          <w:rFonts w:ascii="Times New Roman" w:hAnsi="Times New Roman"/>
          <w:b/>
          <w:spacing w:val="-6"/>
          <w:szCs w:val="28"/>
          <w:lang w:val="nl-NL"/>
        </w:rPr>
      </w:pPr>
      <w:r w:rsidRPr="001734AF">
        <w:rPr>
          <w:rFonts w:ascii="Times New Roman" w:hAnsi="Times New Roman"/>
          <w:b/>
          <w:spacing w:val="-6"/>
          <w:szCs w:val="28"/>
          <w:lang w:val="nl-NL"/>
        </w:rPr>
        <w:t>PHÂN CÔNG NHIỆM VỤ CHO CÁC THÀNH VIÊN  VÀ CƠ QUAN THƯỜNG TRỰC HỘI ĐỒNG  ĐÁNH GIÁ, PHÂN HẠNG SẢN PHẨM CHƯƠNG TRÌNH OCOP</w:t>
      </w:r>
    </w:p>
    <w:p w14:paraId="2E5A4D34" w14:textId="77777777" w:rsidR="00C701A8" w:rsidRPr="001734AF" w:rsidRDefault="00C701A8" w:rsidP="00C701A8">
      <w:pPr>
        <w:spacing w:before="120" w:after="120" w:line="360" w:lineRule="exact"/>
        <w:ind w:firstLine="720"/>
        <w:rPr>
          <w:rFonts w:ascii="Times New Roman" w:hAnsi="Times New Roman"/>
          <w:b/>
          <w:lang w:val="vi-VN"/>
        </w:rPr>
      </w:pPr>
    </w:p>
    <w:p w14:paraId="59507FE8" w14:textId="77777777" w:rsidR="00C701A8" w:rsidRPr="001734AF" w:rsidRDefault="00C701A8" w:rsidP="00C701A8">
      <w:pPr>
        <w:spacing w:before="120" w:after="120" w:line="360" w:lineRule="exact"/>
        <w:ind w:firstLine="720"/>
        <w:rPr>
          <w:rFonts w:ascii="Times New Roman" w:hAnsi="Times New Roman"/>
          <w:b/>
          <w:lang w:val="vi-VN"/>
        </w:rPr>
      </w:pPr>
      <w:r w:rsidRPr="001734AF">
        <w:rPr>
          <w:rFonts w:ascii="Times New Roman" w:hAnsi="Times New Roman"/>
          <w:b/>
          <w:lang w:val="vi-VN"/>
        </w:rPr>
        <w:t>Điều 5.</w:t>
      </w:r>
      <w:r w:rsidRPr="001734AF">
        <w:rPr>
          <w:rFonts w:ascii="Times New Roman" w:hAnsi="Times New Roman"/>
          <w:lang w:val="vi-VN"/>
        </w:rPr>
        <w:t xml:space="preserve"> </w:t>
      </w:r>
      <w:r w:rsidRPr="001734AF">
        <w:rPr>
          <w:rFonts w:ascii="Times New Roman" w:hAnsi="Times New Roman"/>
          <w:b/>
          <w:lang w:val="vi-VN"/>
        </w:rPr>
        <w:t>Nhiệm vụ của Chủ tịch, Phó Chủ tịch, thành viên Hội đồng, Tổ thư ký Hội đồng OCOP cấp tỉnh</w:t>
      </w:r>
    </w:p>
    <w:p w14:paraId="0047D415" w14:textId="77777777" w:rsidR="00C701A8" w:rsidRPr="001734AF" w:rsidRDefault="00C701A8" w:rsidP="00C701A8">
      <w:pPr>
        <w:spacing w:before="120" w:after="120" w:line="360" w:lineRule="exact"/>
        <w:ind w:firstLine="720"/>
        <w:rPr>
          <w:rFonts w:ascii="Times New Roman" w:hAnsi="Times New Roman"/>
          <w:lang w:val="vi-VN"/>
        </w:rPr>
      </w:pPr>
      <w:r w:rsidRPr="001734AF">
        <w:rPr>
          <w:rFonts w:ascii="Times New Roman" w:hAnsi="Times New Roman"/>
          <w:b/>
          <w:lang w:val="vi-VN"/>
        </w:rPr>
        <w:t>1.</w:t>
      </w:r>
      <w:r w:rsidRPr="001734AF">
        <w:rPr>
          <w:rFonts w:ascii="Times New Roman" w:hAnsi="Times New Roman"/>
          <w:lang w:val="vi-VN"/>
        </w:rPr>
        <w:t xml:space="preserve"> Nhiệm vụ của Chủ tịch Hội đồng</w:t>
      </w:r>
    </w:p>
    <w:p w14:paraId="5E9FD336" w14:textId="77777777" w:rsidR="00C701A8" w:rsidRPr="001734AF" w:rsidRDefault="00C701A8" w:rsidP="00C701A8">
      <w:pPr>
        <w:spacing w:before="120" w:after="120" w:line="360" w:lineRule="exact"/>
        <w:ind w:firstLine="720"/>
        <w:jc w:val="both"/>
        <w:rPr>
          <w:rFonts w:ascii="Times New Roman" w:hAnsi="Times New Roman"/>
          <w:lang w:val="vi-VN"/>
        </w:rPr>
      </w:pPr>
      <w:r w:rsidRPr="001734AF">
        <w:rPr>
          <w:rFonts w:ascii="Times New Roman" w:hAnsi="Times New Roman"/>
          <w:lang w:val="vi-VN"/>
        </w:rPr>
        <w:t xml:space="preserve">a) Chịu trách nhiệm đối với kết quả đánh giá, phân hạng </w:t>
      </w:r>
      <w:r w:rsidRPr="001734AF">
        <w:rPr>
          <w:rFonts w:ascii="Times New Roman" w:hAnsi="Times New Roman"/>
          <w:spacing w:val="4"/>
          <w:lang w:val="vi-VN"/>
        </w:rPr>
        <w:t>sản phẩm tham gia Chương trình OCOP</w:t>
      </w:r>
      <w:r w:rsidRPr="001734AF">
        <w:rPr>
          <w:rFonts w:ascii="Times New Roman" w:hAnsi="Times New Roman"/>
          <w:lang w:val="vi-VN"/>
        </w:rPr>
        <w:t>.</w:t>
      </w:r>
    </w:p>
    <w:p w14:paraId="3476B78E" w14:textId="77777777" w:rsidR="00C701A8" w:rsidRPr="001734AF" w:rsidRDefault="00C701A8" w:rsidP="00C701A8">
      <w:pPr>
        <w:spacing w:before="120" w:after="120" w:line="360" w:lineRule="exact"/>
        <w:ind w:firstLine="720"/>
        <w:jc w:val="both"/>
        <w:rPr>
          <w:rFonts w:ascii="Times New Roman" w:hAnsi="Times New Roman"/>
          <w:lang w:val="vi-VN"/>
        </w:rPr>
      </w:pPr>
      <w:r w:rsidRPr="001734AF">
        <w:rPr>
          <w:rFonts w:ascii="Times New Roman" w:hAnsi="Times New Roman"/>
          <w:lang w:val="vi-VN"/>
        </w:rPr>
        <w:t>b) Chỉ đạo, tổ chức thực hiện đánh giá, phân hạng sản phẩm; sắp xếp, bố trí phân công nhiệm vụ cho Phó Chủ tịch, thành viên, Tổ thư ký của Hội đồng OCOP cấp tỉnh theo Quy định tại quy chế này.</w:t>
      </w:r>
    </w:p>
    <w:p w14:paraId="496C8AE4" w14:textId="77777777" w:rsidR="00C701A8" w:rsidRPr="001734AF" w:rsidRDefault="00C701A8" w:rsidP="00C701A8">
      <w:pPr>
        <w:spacing w:before="120" w:after="120" w:line="360" w:lineRule="exact"/>
        <w:ind w:firstLine="720"/>
        <w:jc w:val="both"/>
        <w:rPr>
          <w:rFonts w:ascii="Times New Roman" w:hAnsi="Times New Roman"/>
          <w:lang w:val="vi-VN"/>
        </w:rPr>
      </w:pPr>
      <w:r w:rsidRPr="001734AF">
        <w:rPr>
          <w:rFonts w:ascii="Times New Roman" w:hAnsi="Times New Roman"/>
          <w:lang w:val="vi-VN"/>
        </w:rPr>
        <w:t xml:space="preserve">c) Theo dõi, chỉ đạo, đôn đốc, quyết định các vấn đề phát sinh trong quá trình đánh giá, phân hạng </w:t>
      </w:r>
      <w:r w:rsidRPr="001734AF">
        <w:rPr>
          <w:rFonts w:ascii="Times New Roman" w:hAnsi="Times New Roman"/>
          <w:spacing w:val="4"/>
          <w:lang w:val="vi-VN"/>
        </w:rPr>
        <w:t>sản phẩm Chương trình OCOP</w:t>
      </w:r>
      <w:r w:rsidRPr="001734AF">
        <w:rPr>
          <w:rFonts w:ascii="Times New Roman" w:hAnsi="Times New Roman"/>
          <w:lang w:val="vi-VN"/>
        </w:rPr>
        <w:t>.</w:t>
      </w:r>
    </w:p>
    <w:p w14:paraId="64193188" w14:textId="77777777" w:rsidR="00C701A8" w:rsidRPr="001734AF" w:rsidRDefault="00C701A8" w:rsidP="00C701A8">
      <w:pPr>
        <w:spacing w:before="120" w:after="120" w:line="360" w:lineRule="exact"/>
        <w:ind w:firstLine="720"/>
        <w:jc w:val="both"/>
        <w:rPr>
          <w:rFonts w:ascii="Times New Roman" w:hAnsi="Times New Roman"/>
          <w:lang w:val="vi-VN"/>
        </w:rPr>
      </w:pPr>
      <w:r w:rsidRPr="001734AF">
        <w:rPr>
          <w:rFonts w:ascii="Times New Roman" w:hAnsi="Times New Roman"/>
          <w:lang w:val="vi-VN"/>
        </w:rPr>
        <w:t xml:space="preserve">d) Quyết định loại bỏ hồ sơ các </w:t>
      </w:r>
      <w:r w:rsidRPr="001734AF">
        <w:rPr>
          <w:rFonts w:ascii="Times New Roman" w:hAnsi="Times New Roman"/>
          <w:spacing w:val="4"/>
          <w:lang w:val="vi-VN"/>
        </w:rPr>
        <w:t xml:space="preserve">sản phẩm tham gia Chương trình OCOP </w:t>
      </w:r>
      <w:r w:rsidRPr="001734AF">
        <w:rPr>
          <w:rFonts w:ascii="Times New Roman" w:hAnsi="Times New Roman"/>
          <w:lang w:val="vi-VN"/>
        </w:rPr>
        <w:t>không hợp lệ theo quy định tại Bộ tiêu chí.</w:t>
      </w:r>
    </w:p>
    <w:p w14:paraId="358E0D0B" w14:textId="77777777" w:rsidR="00C701A8" w:rsidRPr="001734AF" w:rsidRDefault="00C701A8" w:rsidP="00C701A8">
      <w:pPr>
        <w:spacing w:before="120" w:after="120" w:line="360" w:lineRule="exact"/>
        <w:ind w:firstLine="720"/>
        <w:jc w:val="both"/>
        <w:rPr>
          <w:rFonts w:ascii="Times New Roman" w:hAnsi="Times New Roman"/>
          <w:spacing w:val="-6"/>
          <w:lang w:val="vi-VN"/>
        </w:rPr>
      </w:pPr>
      <w:r w:rsidRPr="001734AF">
        <w:rPr>
          <w:rFonts w:ascii="Times New Roman" w:hAnsi="Times New Roman"/>
          <w:spacing w:val="-6"/>
          <w:lang w:val="vi-VN"/>
        </w:rPr>
        <w:t>đ) Quyết định về kết quả đánh giá, phân hạng sản phẩm Chương trình OCOP.</w:t>
      </w:r>
    </w:p>
    <w:p w14:paraId="25972249" w14:textId="77777777" w:rsidR="00C701A8" w:rsidRPr="001734AF" w:rsidRDefault="00C701A8" w:rsidP="00C701A8">
      <w:pPr>
        <w:spacing w:before="120" w:after="120" w:line="360" w:lineRule="exact"/>
        <w:ind w:firstLine="720"/>
        <w:jc w:val="both"/>
        <w:rPr>
          <w:rFonts w:ascii="Times New Roman" w:hAnsi="Times New Roman"/>
          <w:lang w:val="vi-VN"/>
        </w:rPr>
      </w:pPr>
      <w:r w:rsidRPr="001734AF">
        <w:rPr>
          <w:rFonts w:ascii="Times New Roman" w:hAnsi="Times New Roman"/>
          <w:lang w:val="vi-VN"/>
        </w:rPr>
        <w:t xml:space="preserve">e) Giải quyết khiếu nại, tố cáo liên quan đến việc đánh giá, phân hạng </w:t>
      </w:r>
      <w:r w:rsidRPr="001734AF">
        <w:rPr>
          <w:rFonts w:ascii="Times New Roman" w:hAnsi="Times New Roman"/>
          <w:spacing w:val="4"/>
          <w:lang w:val="vi-VN"/>
        </w:rPr>
        <w:t>sản phẩm Chương trình OCOP</w:t>
      </w:r>
      <w:r w:rsidRPr="001734AF">
        <w:rPr>
          <w:rFonts w:ascii="Times New Roman" w:hAnsi="Times New Roman"/>
          <w:lang w:val="vi-VN"/>
        </w:rPr>
        <w:t>.</w:t>
      </w:r>
    </w:p>
    <w:p w14:paraId="320B0258" w14:textId="77777777" w:rsidR="00C701A8" w:rsidRPr="001734AF" w:rsidRDefault="00C701A8" w:rsidP="00C701A8">
      <w:pPr>
        <w:spacing w:before="120" w:after="120" w:line="360" w:lineRule="exact"/>
        <w:ind w:firstLine="720"/>
        <w:jc w:val="both"/>
        <w:rPr>
          <w:rFonts w:ascii="Times New Roman" w:hAnsi="Times New Roman"/>
          <w:lang w:val="vi-VN"/>
        </w:rPr>
      </w:pPr>
      <w:r w:rsidRPr="001734AF">
        <w:rPr>
          <w:rFonts w:ascii="Times New Roman" w:hAnsi="Times New Roman"/>
          <w:lang w:val="vi-VN"/>
        </w:rPr>
        <w:t>g) Thực hiện trách nhiệm của thành viên Hội đồng khi tham gia đánh giá, phân hạng sản phẩm Chương trình OCOP.</w:t>
      </w:r>
    </w:p>
    <w:p w14:paraId="6B65A9CE" w14:textId="77777777" w:rsidR="00C701A8" w:rsidRPr="001734AF" w:rsidRDefault="00C701A8" w:rsidP="00C701A8">
      <w:pPr>
        <w:spacing w:before="120" w:after="120" w:line="360" w:lineRule="exact"/>
        <w:ind w:firstLine="720"/>
        <w:jc w:val="both"/>
        <w:rPr>
          <w:rFonts w:ascii="Times New Roman" w:hAnsi="Times New Roman"/>
          <w:lang w:val="vi-VN"/>
        </w:rPr>
      </w:pPr>
      <w:r w:rsidRPr="001734AF">
        <w:rPr>
          <w:rFonts w:ascii="Times New Roman" w:hAnsi="Times New Roman"/>
          <w:lang w:val="vi-VN"/>
        </w:rPr>
        <w:t>h) Trường hợp Chủ tịch Hội đồng vắng mặt thì giao cho Phó Chủ tịch Hội đồng thay mặt, điều hành.</w:t>
      </w:r>
    </w:p>
    <w:p w14:paraId="36303AC0" w14:textId="77777777" w:rsidR="00C701A8" w:rsidRPr="001734AF" w:rsidRDefault="00C701A8" w:rsidP="00C701A8">
      <w:pPr>
        <w:spacing w:before="120" w:after="120" w:line="360" w:lineRule="exact"/>
        <w:ind w:firstLine="720"/>
        <w:jc w:val="both"/>
        <w:rPr>
          <w:rFonts w:ascii="Times New Roman" w:hAnsi="Times New Roman"/>
          <w:bCs/>
          <w:lang w:val="vi-VN"/>
        </w:rPr>
      </w:pPr>
      <w:r w:rsidRPr="001734AF">
        <w:rPr>
          <w:rFonts w:ascii="Times New Roman" w:hAnsi="Times New Roman"/>
          <w:b/>
          <w:lang w:val="vi-VN"/>
        </w:rPr>
        <w:t xml:space="preserve">2. </w:t>
      </w:r>
      <w:r w:rsidRPr="001734AF">
        <w:rPr>
          <w:rFonts w:ascii="Times New Roman" w:hAnsi="Times New Roman"/>
          <w:lang w:val="vi-VN"/>
        </w:rPr>
        <w:t>Nhiệm vụ của Phó Chủ tịch</w:t>
      </w:r>
      <w:r w:rsidRPr="001734AF">
        <w:rPr>
          <w:rFonts w:ascii="Times New Roman" w:hAnsi="Times New Roman"/>
          <w:b/>
          <w:lang w:val="vi-VN"/>
        </w:rPr>
        <w:t xml:space="preserve"> </w:t>
      </w:r>
      <w:r w:rsidRPr="001734AF">
        <w:rPr>
          <w:rFonts w:ascii="Times New Roman" w:hAnsi="Times New Roman"/>
          <w:bCs/>
          <w:lang w:val="vi-VN"/>
        </w:rPr>
        <w:t>Hội đồng</w:t>
      </w:r>
    </w:p>
    <w:p w14:paraId="734A956A" w14:textId="77777777" w:rsidR="00C701A8" w:rsidRPr="001734AF" w:rsidRDefault="00C701A8" w:rsidP="00C701A8">
      <w:pPr>
        <w:spacing w:before="120" w:after="120" w:line="360" w:lineRule="exact"/>
        <w:ind w:firstLine="720"/>
        <w:jc w:val="both"/>
        <w:rPr>
          <w:rFonts w:ascii="Times New Roman" w:hAnsi="Times New Roman"/>
          <w:lang w:val="vi-VN"/>
        </w:rPr>
      </w:pPr>
      <w:r w:rsidRPr="001734AF">
        <w:rPr>
          <w:rFonts w:ascii="Times New Roman" w:hAnsi="Times New Roman"/>
          <w:lang w:val="vi-VN"/>
        </w:rPr>
        <w:t>a) Giúp Chủ tịch Hội đồng thực hiện các công việc khi được giao hoặc được ủy quyền.</w:t>
      </w:r>
    </w:p>
    <w:p w14:paraId="0F52F028" w14:textId="77777777" w:rsidR="00C701A8" w:rsidRPr="001734AF" w:rsidRDefault="00C701A8" w:rsidP="00C701A8">
      <w:pPr>
        <w:spacing w:before="120" w:after="120" w:line="360" w:lineRule="exact"/>
        <w:ind w:firstLine="720"/>
        <w:jc w:val="both"/>
        <w:rPr>
          <w:rFonts w:ascii="Times New Roman" w:hAnsi="Times New Roman"/>
          <w:lang w:val="vi-VN"/>
        </w:rPr>
      </w:pPr>
      <w:r w:rsidRPr="001734AF">
        <w:rPr>
          <w:rFonts w:ascii="Times New Roman" w:hAnsi="Times New Roman"/>
          <w:lang w:val="vi-VN"/>
        </w:rPr>
        <w:t>b) Thực hiện trách nhiệm của thành viên Hội đồng khi tham gia đánh giá, phân hạng sản phẩm Chương trình OCOP.</w:t>
      </w:r>
    </w:p>
    <w:p w14:paraId="7BD3F0B1" w14:textId="77777777" w:rsidR="00C701A8" w:rsidRPr="001734AF" w:rsidRDefault="00C701A8" w:rsidP="00C701A8">
      <w:pPr>
        <w:spacing w:before="120" w:after="120" w:line="360" w:lineRule="exact"/>
        <w:ind w:firstLine="720"/>
        <w:jc w:val="both"/>
        <w:rPr>
          <w:rFonts w:ascii="Times New Roman" w:hAnsi="Times New Roman"/>
          <w:lang w:val="vi-VN"/>
        </w:rPr>
      </w:pPr>
      <w:r w:rsidRPr="001734AF">
        <w:rPr>
          <w:rFonts w:ascii="Times New Roman" w:hAnsi="Times New Roman"/>
          <w:lang w:val="vi-VN"/>
        </w:rPr>
        <w:t>c) Chủ động tham mưu đề xuất thực hiện các nhiệm vụ tại điểm a, b, c, d, đ, e, Khoản 1 Điều này.</w:t>
      </w:r>
    </w:p>
    <w:p w14:paraId="0CC59F0E" w14:textId="77777777" w:rsidR="00C701A8" w:rsidRPr="001734AF" w:rsidRDefault="00C701A8" w:rsidP="00C701A8">
      <w:pPr>
        <w:spacing w:before="120" w:after="120" w:line="360" w:lineRule="exact"/>
        <w:ind w:firstLine="720"/>
        <w:jc w:val="both"/>
        <w:rPr>
          <w:rFonts w:ascii="Times New Roman" w:hAnsi="Times New Roman"/>
          <w:lang w:val="vi-VN"/>
        </w:rPr>
      </w:pPr>
      <w:r w:rsidRPr="001734AF">
        <w:rPr>
          <w:rFonts w:ascii="Times New Roman" w:hAnsi="Times New Roman"/>
          <w:lang w:val="vi-VN"/>
        </w:rPr>
        <w:t>d) Thực hiện các nhiệm vụ khác do Chủ tịch Hội đồng giao.</w:t>
      </w:r>
    </w:p>
    <w:p w14:paraId="14738D2B" w14:textId="77777777" w:rsidR="00C701A8" w:rsidRPr="001734AF" w:rsidRDefault="00C701A8" w:rsidP="00C701A8">
      <w:pPr>
        <w:spacing w:before="120" w:after="120" w:line="360" w:lineRule="exact"/>
        <w:ind w:firstLine="720"/>
        <w:jc w:val="both"/>
        <w:rPr>
          <w:rFonts w:ascii="Times New Roman" w:hAnsi="Times New Roman"/>
          <w:b/>
          <w:lang w:val="vi-VN"/>
        </w:rPr>
      </w:pPr>
    </w:p>
    <w:p w14:paraId="2FFB5D20" w14:textId="77777777" w:rsidR="00C701A8" w:rsidRPr="001734AF" w:rsidRDefault="00C701A8" w:rsidP="00C701A8">
      <w:pPr>
        <w:spacing w:before="120" w:after="120" w:line="360" w:lineRule="exact"/>
        <w:ind w:firstLine="720"/>
        <w:jc w:val="both"/>
        <w:rPr>
          <w:rFonts w:ascii="Times New Roman" w:hAnsi="Times New Roman"/>
          <w:b/>
          <w:lang w:val="vi-VN"/>
        </w:rPr>
      </w:pPr>
      <w:r w:rsidRPr="001734AF">
        <w:rPr>
          <w:rFonts w:ascii="Times New Roman" w:hAnsi="Times New Roman"/>
          <w:b/>
          <w:lang w:val="vi-VN"/>
        </w:rPr>
        <w:lastRenderedPageBreak/>
        <w:t xml:space="preserve">3. </w:t>
      </w:r>
      <w:r w:rsidRPr="001734AF">
        <w:rPr>
          <w:rFonts w:ascii="Times New Roman" w:hAnsi="Times New Roman"/>
          <w:lang w:val="vi-VN"/>
        </w:rPr>
        <w:t>Nhiệm vụ của các Thành viên</w:t>
      </w:r>
      <w:r w:rsidRPr="001734AF">
        <w:rPr>
          <w:rFonts w:ascii="Times New Roman" w:hAnsi="Times New Roman"/>
          <w:b/>
          <w:lang w:val="vi-VN"/>
        </w:rPr>
        <w:t xml:space="preserve"> </w:t>
      </w:r>
      <w:r w:rsidRPr="001734AF">
        <w:rPr>
          <w:rFonts w:ascii="Times New Roman" w:hAnsi="Times New Roman"/>
          <w:bCs/>
          <w:lang w:val="vi-VN"/>
        </w:rPr>
        <w:t>Hội đồng</w:t>
      </w:r>
    </w:p>
    <w:p w14:paraId="5930586F"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rFonts w:eastAsia="Calibri"/>
          <w:spacing w:val="4"/>
          <w:sz w:val="28"/>
          <w:szCs w:val="22"/>
          <w:lang w:val="vi-VN"/>
        </w:rPr>
      </w:pPr>
      <w:r w:rsidRPr="001734AF">
        <w:rPr>
          <w:rFonts w:eastAsia="Calibri"/>
          <w:spacing w:val="4"/>
          <w:sz w:val="28"/>
          <w:szCs w:val="22"/>
          <w:lang w:val="vi-VN"/>
        </w:rPr>
        <w:t>a) Phụ trách theo dõi, chỉ đạo, đôn đốc việc tiếp nhận hồ sơ tham gia đánh giá, phân hạng sản phẩm OCOP. Rà soát, kiểm tra, phân loại và đề xuất Chủ tịch Hội đồng xem xét, quyết định loại bỏ các hồ sơ sản phẩm không hợp lệ. Thông báo cho tổ chức, cá nhân có sản phẩm tham gia đánh giá, phân hạng cung cấp các tài liệu minh chứng khi cần theo yêu cầu của Hội đồng trong quá trình đánh giá.</w:t>
      </w:r>
    </w:p>
    <w:p w14:paraId="2EBD82ED"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rFonts w:eastAsia="Calibri"/>
          <w:sz w:val="28"/>
          <w:szCs w:val="22"/>
          <w:lang w:val="vi-VN"/>
        </w:rPr>
      </w:pPr>
      <w:r w:rsidRPr="001734AF">
        <w:rPr>
          <w:rFonts w:eastAsia="Calibri"/>
          <w:sz w:val="28"/>
          <w:szCs w:val="22"/>
          <w:lang w:val="vi-VN"/>
        </w:rPr>
        <w:t>b) Phụ trách chỉ đạo, đôn đốc việc kiểm nghiệm độc lập sản phẩm OCOP (nếu có); tổng hợp và gửi sản phẩm mẫu để cơ quan có chức năng kiểm nghiệm, báo cáo kết quả để Hội đồng quyết định phân hạng sản phẩm.</w:t>
      </w:r>
    </w:p>
    <w:p w14:paraId="37548774"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rFonts w:eastAsia="Calibri"/>
          <w:sz w:val="28"/>
          <w:szCs w:val="22"/>
          <w:lang w:val="vi-VN"/>
        </w:rPr>
      </w:pPr>
      <w:r w:rsidRPr="001734AF">
        <w:rPr>
          <w:rFonts w:eastAsia="Calibri"/>
          <w:sz w:val="28"/>
          <w:szCs w:val="22"/>
          <w:lang w:val="vi-VN"/>
        </w:rPr>
        <w:t>c) Tiếp nhận hồ sơ minh chứng và sản phẩm để đánh giá theo phân công của Chủ tịch Hội đồng; thực hiện việc đánh giá, cho điểm đối với sản phẩm.</w:t>
      </w:r>
    </w:p>
    <w:p w14:paraId="40DD4050"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rFonts w:eastAsia="Calibri"/>
          <w:spacing w:val="-6"/>
          <w:sz w:val="28"/>
          <w:szCs w:val="22"/>
          <w:lang w:val="vi-VN"/>
        </w:rPr>
      </w:pPr>
      <w:r w:rsidRPr="001734AF">
        <w:rPr>
          <w:rFonts w:eastAsia="Calibri"/>
          <w:spacing w:val="-6"/>
          <w:sz w:val="28"/>
          <w:szCs w:val="22"/>
          <w:lang w:val="vi-VN"/>
        </w:rPr>
        <w:t>d) Tuân thủ các quy định về đánh giá, phân hạng sản phẩm Chương trình OCOP theo quy định; bảo đảm tiến độ theo sự phân công của Chủ tịch Hội đồng.</w:t>
      </w:r>
    </w:p>
    <w:p w14:paraId="02F9085F"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rFonts w:eastAsia="Calibri"/>
          <w:spacing w:val="6"/>
          <w:sz w:val="28"/>
          <w:szCs w:val="22"/>
          <w:lang w:val="vi-VN"/>
        </w:rPr>
      </w:pPr>
      <w:r w:rsidRPr="001734AF">
        <w:rPr>
          <w:rFonts w:eastAsia="Calibri"/>
          <w:spacing w:val="6"/>
          <w:sz w:val="28"/>
          <w:szCs w:val="22"/>
          <w:lang w:val="vi-VN"/>
        </w:rPr>
        <w:t>đ) Đánh giá kết quả sản phẩm OCOP chính xác, khách quan, công bằng, đúng quy định; chịu trách nhiệm trước Chủ tịch Hội đồng về việc đánh giá đối với sản phẩm tham gia Chương trình OCOP; kịp thời báo cáo Chủ tịch Hội đồng về những vấn đề phát sinh trong quá trình đánh giá, phân hạng sản phẩm.</w:t>
      </w:r>
    </w:p>
    <w:p w14:paraId="26C2C6AE"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rFonts w:eastAsia="Calibri"/>
          <w:sz w:val="28"/>
          <w:szCs w:val="28"/>
          <w:lang w:val="vi-VN"/>
        </w:rPr>
      </w:pPr>
      <w:r w:rsidRPr="001734AF">
        <w:rPr>
          <w:spacing w:val="4"/>
          <w:sz w:val="28"/>
          <w:szCs w:val="28"/>
          <w:lang w:val="vi-VN"/>
        </w:rPr>
        <w:t xml:space="preserve">e) Bảo đảm tiến độ đánh giá sản phẩm, </w:t>
      </w:r>
      <w:r w:rsidRPr="001734AF">
        <w:rPr>
          <w:sz w:val="28"/>
          <w:szCs w:val="28"/>
          <w:lang w:val="vi-VN"/>
        </w:rPr>
        <w:t xml:space="preserve">phân hạng </w:t>
      </w:r>
      <w:r w:rsidRPr="001734AF">
        <w:rPr>
          <w:spacing w:val="4"/>
          <w:sz w:val="28"/>
          <w:szCs w:val="28"/>
          <w:lang w:val="vi-VN"/>
        </w:rPr>
        <w:t xml:space="preserve">theo sự phân công của Chủ tịch Hội đồng và </w:t>
      </w:r>
      <w:r w:rsidRPr="001734AF">
        <w:rPr>
          <w:rFonts w:eastAsia="Calibri"/>
          <w:sz w:val="28"/>
          <w:szCs w:val="28"/>
          <w:lang w:val="vi-VN"/>
        </w:rPr>
        <w:t>thực hiện các nhiệm vụ khác theo phân công của Chủ tịch Hội đồng.</w:t>
      </w:r>
    </w:p>
    <w:p w14:paraId="194CD476" w14:textId="77777777" w:rsidR="00C701A8" w:rsidRPr="001734AF" w:rsidRDefault="00C701A8" w:rsidP="00C701A8">
      <w:pPr>
        <w:spacing w:before="120" w:after="120" w:line="360" w:lineRule="exact"/>
        <w:ind w:firstLine="720"/>
        <w:jc w:val="both"/>
        <w:rPr>
          <w:rFonts w:ascii="Times New Roman" w:hAnsi="Times New Roman"/>
          <w:b/>
          <w:lang w:val="vi-VN"/>
        </w:rPr>
      </w:pPr>
      <w:r w:rsidRPr="001734AF">
        <w:rPr>
          <w:rFonts w:ascii="Times New Roman" w:hAnsi="Times New Roman"/>
          <w:b/>
          <w:lang w:val="vi-VN"/>
        </w:rPr>
        <w:t xml:space="preserve">4. </w:t>
      </w:r>
      <w:r w:rsidRPr="001734AF">
        <w:rPr>
          <w:rFonts w:ascii="Times New Roman" w:hAnsi="Times New Roman"/>
          <w:lang w:val="vi-VN"/>
        </w:rPr>
        <w:t>Nhiệm vụ của Tổ Thư ký Hội đồng</w:t>
      </w:r>
      <w:r w:rsidRPr="001734AF">
        <w:rPr>
          <w:rFonts w:ascii="Times New Roman" w:hAnsi="Times New Roman"/>
          <w:b/>
          <w:lang w:val="vi-VN"/>
        </w:rPr>
        <w:t xml:space="preserve"> </w:t>
      </w:r>
    </w:p>
    <w:p w14:paraId="337F75C7" w14:textId="77777777" w:rsidR="00C701A8" w:rsidRPr="001734AF" w:rsidRDefault="00C701A8" w:rsidP="00C701A8">
      <w:pPr>
        <w:spacing w:before="120" w:after="120" w:line="360" w:lineRule="exact"/>
        <w:ind w:firstLine="720"/>
        <w:jc w:val="both"/>
        <w:rPr>
          <w:rFonts w:ascii="Times New Roman" w:hAnsi="Times New Roman"/>
          <w:lang w:val="vi-VN"/>
        </w:rPr>
      </w:pPr>
      <w:r w:rsidRPr="001734AF">
        <w:rPr>
          <w:rFonts w:ascii="Times New Roman" w:hAnsi="Times New Roman"/>
          <w:lang w:val="vi-VN"/>
        </w:rPr>
        <w:t>a) Tham mưu, giúp việc Hội đồng đánh giá trong quá trình đánh giá, phân hạng sản phẩm Chương trình OCOP.</w:t>
      </w:r>
    </w:p>
    <w:p w14:paraId="3BD63500" w14:textId="77777777" w:rsidR="00C701A8" w:rsidRPr="001734AF" w:rsidRDefault="00C701A8" w:rsidP="00C701A8">
      <w:pPr>
        <w:spacing w:before="120" w:after="120" w:line="360" w:lineRule="exact"/>
        <w:ind w:firstLine="720"/>
        <w:jc w:val="both"/>
        <w:rPr>
          <w:rFonts w:ascii="Times New Roman" w:hAnsi="Times New Roman"/>
          <w:spacing w:val="4"/>
          <w:lang w:val="vi-VN"/>
        </w:rPr>
      </w:pPr>
      <w:r w:rsidRPr="001734AF">
        <w:rPr>
          <w:rFonts w:ascii="Times New Roman" w:hAnsi="Times New Roman"/>
          <w:spacing w:val="4"/>
          <w:lang w:val="vi-VN"/>
        </w:rPr>
        <w:t>b) Tiếp nhận, lập danh sách và tổng hợp kết quả tiếp nhận hồ sơ và mẫu sản phẩm; rà soát, phân loại các hồ sơ sản phẩm đề nghị đánh giá, phân hạng sản phẩm.</w:t>
      </w:r>
    </w:p>
    <w:p w14:paraId="23BC1572" w14:textId="77777777" w:rsidR="00C701A8" w:rsidRPr="001734AF" w:rsidRDefault="00C701A8" w:rsidP="00C701A8">
      <w:pPr>
        <w:spacing w:before="120" w:after="120" w:line="360" w:lineRule="exact"/>
        <w:ind w:firstLine="720"/>
        <w:jc w:val="both"/>
        <w:rPr>
          <w:rFonts w:ascii="Times New Roman" w:hAnsi="Times New Roman"/>
          <w:lang w:val="vi-VN"/>
        </w:rPr>
      </w:pPr>
      <w:r w:rsidRPr="001734AF">
        <w:rPr>
          <w:rFonts w:ascii="Times New Roman" w:hAnsi="Times New Roman"/>
          <w:lang w:val="vi-VN"/>
        </w:rPr>
        <w:t>c) Ghi biên bản các cuộc họp của Hội đồng.</w:t>
      </w:r>
    </w:p>
    <w:p w14:paraId="018F8518" w14:textId="77777777" w:rsidR="00C701A8" w:rsidRPr="001734AF" w:rsidRDefault="00C701A8" w:rsidP="00C701A8">
      <w:pPr>
        <w:spacing w:before="120" w:after="120" w:line="360" w:lineRule="exact"/>
        <w:ind w:firstLine="720"/>
        <w:jc w:val="both"/>
        <w:rPr>
          <w:rFonts w:ascii="Times New Roman" w:hAnsi="Times New Roman"/>
          <w:lang w:val="vi-VN"/>
        </w:rPr>
      </w:pPr>
      <w:r w:rsidRPr="001734AF">
        <w:rPr>
          <w:rFonts w:ascii="Times New Roman" w:hAnsi="Times New Roman"/>
          <w:lang w:val="vi-VN"/>
        </w:rPr>
        <w:t>d) Thu phiếu đánh giá sản phẩm, lập danh sách, tổng hợp kết quả chấm điểm đánh giá sản phẩm báo cáo Hội đồng.</w:t>
      </w:r>
    </w:p>
    <w:p w14:paraId="79F1928D" w14:textId="77777777" w:rsidR="00C701A8" w:rsidRPr="001734AF" w:rsidRDefault="00C701A8" w:rsidP="00C701A8">
      <w:pPr>
        <w:spacing w:before="120" w:after="120" w:line="360" w:lineRule="exact"/>
        <w:ind w:firstLine="720"/>
        <w:jc w:val="both"/>
        <w:rPr>
          <w:rFonts w:ascii="Times New Roman" w:hAnsi="Times New Roman"/>
          <w:lang w:val="vi-VN"/>
        </w:rPr>
      </w:pPr>
      <w:r w:rsidRPr="001734AF">
        <w:rPr>
          <w:rFonts w:ascii="Times New Roman" w:hAnsi="Times New Roman"/>
          <w:lang w:val="vi-VN"/>
        </w:rPr>
        <w:t>đ) Ghi biên bản chấm điểm đánh giá sản phẩm; chuẩn bị tài liệu, báo cáo để Chủ tịch Hội đồng hoặc Phó chủ tịch Hội đồng xem xét, quyết định kết quả đánh giá, phân hạng sản phẩm.</w:t>
      </w:r>
    </w:p>
    <w:p w14:paraId="43902B34" w14:textId="77777777" w:rsidR="00C701A8" w:rsidRPr="001734AF" w:rsidRDefault="00C701A8" w:rsidP="00C701A8">
      <w:pPr>
        <w:spacing w:before="120" w:after="120" w:line="360" w:lineRule="exact"/>
        <w:ind w:firstLine="720"/>
        <w:jc w:val="both"/>
        <w:rPr>
          <w:rFonts w:ascii="Times New Roman" w:hAnsi="Times New Roman"/>
          <w:lang w:val="vi-VN"/>
        </w:rPr>
      </w:pPr>
      <w:r w:rsidRPr="001734AF">
        <w:rPr>
          <w:rFonts w:ascii="Times New Roman" w:hAnsi="Times New Roman"/>
          <w:lang w:val="vi-VN"/>
        </w:rPr>
        <w:lastRenderedPageBreak/>
        <w:t xml:space="preserve">e) Tổng hợp kết quả đánh giá, xếp hạng, lập hồ sơ báo cáo Chủ tịch Hội đồng </w:t>
      </w:r>
      <w:r w:rsidRPr="001734AF">
        <w:rPr>
          <w:rFonts w:ascii="Times New Roman" w:hAnsi="Times New Roman"/>
          <w:i/>
          <w:lang w:val="vi-VN"/>
        </w:rPr>
        <w:t xml:space="preserve">(hoặc </w:t>
      </w:r>
      <w:r w:rsidRPr="001734AF">
        <w:rPr>
          <w:rFonts w:ascii="Times New Roman" w:hAnsi="Times New Roman"/>
          <w:i/>
          <w:spacing w:val="6"/>
          <w:lang w:val="vi-VN"/>
        </w:rPr>
        <w:t>Phó Chủ tịch Hội đồng)</w:t>
      </w:r>
      <w:r w:rsidRPr="001734AF">
        <w:rPr>
          <w:rFonts w:ascii="Times New Roman" w:hAnsi="Times New Roman"/>
          <w:lang w:val="vi-VN"/>
        </w:rPr>
        <w:t xml:space="preserve"> trình cấp có thẩm quyền (UBND tỉnh/Bộ Nông nghiệp và PTNT) ban hành theo quy định.</w:t>
      </w:r>
    </w:p>
    <w:p w14:paraId="0CD63233" w14:textId="77777777" w:rsidR="00C701A8" w:rsidRPr="001734AF" w:rsidRDefault="00C701A8" w:rsidP="00C701A8">
      <w:pPr>
        <w:spacing w:before="120" w:after="120" w:line="360" w:lineRule="exact"/>
        <w:ind w:firstLine="720"/>
        <w:jc w:val="both"/>
        <w:rPr>
          <w:rFonts w:ascii="Times New Roman" w:hAnsi="Times New Roman"/>
          <w:b/>
          <w:lang w:val="vi-VN"/>
        </w:rPr>
      </w:pPr>
      <w:r w:rsidRPr="001734AF">
        <w:rPr>
          <w:rFonts w:ascii="Times New Roman" w:hAnsi="Times New Roman"/>
          <w:b/>
          <w:lang w:val="vi-VN"/>
        </w:rPr>
        <w:t xml:space="preserve">5. </w:t>
      </w:r>
      <w:r w:rsidRPr="001734AF">
        <w:rPr>
          <w:rFonts w:ascii="Times New Roman" w:hAnsi="Times New Roman"/>
          <w:lang w:val="vi-VN"/>
        </w:rPr>
        <w:t>Nhiệm vụ của Tổ tư vấn giúp việc Hội đồng OCOP cấp tỉnh</w:t>
      </w:r>
    </w:p>
    <w:p w14:paraId="10508CDF" w14:textId="77777777" w:rsidR="00C701A8" w:rsidRPr="001734AF" w:rsidRDefault="00C701A8" w:rsidP="00C701A8">
      <w:pPr>
        <w:spacing w:before="120" w:after="120" w:line="360" w:lineRule="exact"/>
        <w:ind w:firstLine="720"/>
        <w:jc w:val="both"/>
        <w:rPr>
          <w:rFonts w:ascii="Times New Roman" w:hAnsi="Times New Roman"/>
          <w:lang w:val="vi-VN"/>
        </w:rPr>
      </w:pPr>
      <w:r w:rsidRPr="001734AF">
        <w:rPr>
          <w:rFonts w:ascii="Times New Roman" w:hAnsi="Times New Roman"/>
          <w:lang w:val="vi-VN"/>
        </w:rPr>
        <w:t>a) Tư vấn, hướng dẫn hỗ trợ cho các chủ thể đăng ký tham gia Chương trình OCOP trong việc hoàn thiện sản phẩm theo Bộ tiêu chí đánh giá, phân hạng sản phẩm Chương trình OCOP theo chức năng, nhiệm vụ quản lý nhà nước được giao. Phối hợp cùng cơ quan thường trực Hội đồng thực hiện các nhiệm vụ tham mưu, chuẩn bị hồ sơ, đi kiểm tra thực tế cơ sở (</w:t>
      </w:r>
      <w:r w:rsidRPr="001734AF">
        <w:rPr>
          <w:rFonts w:ascii="Times New Roman" w:hAnsi="Times New Roman"/>
          <w:i/>
          <w:lang w:val="vi-VN"/>
        </w:rPr>
        <w:t>nếu cần</w:t>
      </w:r>
      <w:r w:rsidRPr="001734AF">
        <w:rPr>
          <w:rFonts w:ascii="Times New Roman" w:hAnsi="Times New Roman"/>
          <w:lang w:val="vi-VN"/>
        </w:rPr>
        <w:t>).</w:t>
      </w:r>
    </w:p>
    <w:p w14:paraId="7D38FF48" w14:textId="77777777" w:rsidR="00C701A8" w:rsidRPr="001734AF" w:rsidRDefault="00C701A8" w:rsidP="00C701A8">
      <w:pPr>
        <w:spacing w:before="120" w:after="120" w:line="360" w:lineRule="exact"/>
        <w:ind w:firstLine="720"/>
        <w:jc w:val="both"/>
        <w:rPr>
          <w:rFonts w:ascii="Times New Roman" w:hAnsi="Times New Roman"/>
          <w:lang w:val="vi-VN"/>
        </w:rPr>
      </w:pPr>
      <w:r w:rsidRPr="001734AF">
        <w:rPr>
          <w:rFonts w:ascii="Times New Roman" w:hAnsi="Times New Roman"/>
          <w:lang w:val="vi-VN"/>
        </w:rPr>
        <w:t>b) Thực hiện công tác tiếp nhận, kiểm tra hồ sơ đánh giá, phân hạng sản phẩm Chương trình OCOP; tham mưu, tư vấn giúp việc cho Hội đồng trong quá trình tổ chức đánh giá, phân hạng và thực hiện các nhiệm vụ khác do Chủ tịch Hội đồng giao.</w:t>
      </w:r>
    </w:p>
    <w:p w14:paraId="0EA656CF" w14:textId="77777777" w:rsidR="00C701A8" w:rsidRPr="001734AF" w:rsidRDefault="00C701A8" w:rsidP="00C701A8">
      <w:pPr>
        <w:spacing w:before="120" w:after="120" w:line="360" w:lineRule="exact"/>
        <w:ind w:firstLine="720"/>
        <w:jc w:val="both"/>
        <w:rPr>
          <w:rFonts w:ascii="Times New Roman" w:hAnsi="Times New Roman"/>
          <w:spacing w:val="-6"/>
          <w:lang w:val="vi-VN"/>
        </w:rPr>
      </w:pPr>
      <w:r w:rsidRPr="001734AF">
        <w:rPr>
          <w:rFonts w:ascii="Times New Roman" w:hAnsi="Times New Roman"/>
          <w:spacing w:val="-6"/>
          <w:lang w:val="vi-VN"/>
        </w:rPr>
        <w:t xml:space="preserve">c) Nghiên cứu, thẩm định hồ sơ sản phẩm, tổ chức đánh giá sơ bộ sản phẩm theo các tiêu chí quy định tại Quyết định số </w:t>
      </w:r>
      <w:r w:rsidRPr="001734AF">
        <w:rPr>
          <w:rFonts w:ascii="Times New Roman" w:hAnsi="Times New Roman"/>
          <w:spacing w:val="-6"/>
          <w:szCs w:val="28"/>
          <w:lang w:val="vi-VN"/>
        </w:rPr>
        <w:t>148/QĐ</w:t>
      </w:r>
      <w:r w:rsidRPr="001734AF">
        <w:rPr>
          <w:rFonts w:ascii="Times New Roman" w:hAnsi="Times New Roman"/>
          <w:b/>
          <w:spacing w:val="-6"/>
          <w:szCs w:val="28"/>
          <w:lang w:val="vi-VN"/>
        </w:rPr>
        <w:t>-</w:t>
      </w:r>
      <w:r w:rsidRPr="001734AF">
        <w:rPr>
          <w:rFonts w:ascii="Times New Roman" w:hAnsi="Times New Roman"/>
          <w:spacing w:val="-6"/>
          <w:szCs w:val="28"/>
          <w:lang w:val="vi-VN"/>
        </w:rPr>
        <w:t>TTg ngày 24/02/2023 của Thủ tướng Chính phủ</w:t>
      </w:r>
      <w:r w:rsidRPr="001734AF">
        <w:rPr>
          <w:rFonts w:ascii="Times New Roman" w:hAnsi="Times New Roman"/>
          <w:spacing w:val="-6"/>
          <w:lang w:val="vi-VN"/>
        </w:rPr>
        <w:t>; xây dựng báo cáo kết quả thẩm định, dự kiến đánh giá sản phẩm trình Chủ tịch Hội đồng (hoặc Phó Chủ tịch Hội đồng) tổ chức phiên họp đánh giá của Hội đồng.</w:t>
      </w:r>
    </w:p>
    <w:p w14:paraId="1E5CFB2C"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rFonts w:eastAsia="Calibri"/>
          <w:b/>
          <w:sz w:val="28"/>
          <w:szCs w:val="22"/>
          <w:lang w:val="vi-VN"/>
        </w:rPr>
      </w:pPr>
      <w:r w:rsidRPr="001734AF">
        <w:rPr>
          <w:rFonts w:eastAsia="Calibri"/>
          <w:b/>
          <w:sz w:val="28"/>
          <w:szCs w:val="22"/>
          <w:lang w:val="vi-VN"/>
        </w:rPr>
        <w:t>Điều 6. Cơ quan thường trực của Hội đồng OCOP cấp tỉnh</w:t>
      </w:r>
    </w:p>
    <w:p w14:paraId="701C94C2"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rFonts w:eastAsia="Calibri"/>
          <w:sz w:val="28"/>
          <w:szCs w:val="22"/>
          <w:lang w:val="vi-VN"/>
        </w:rPr>
      </w:pPr>
      <w:r w:rsidRPr="001734AF">
        <w:rPr>
          <w:rFonts w:eastAsia="Calibri"/>
          <w:sz w:val="28"/>
          <w:szCs w:val="22"/>
          <w:lang w:val="vi-VN"/>
        </w:rPr>
        <w:t>Sở Nông nghiệp và Phát triển nông thôn là cơ quan thường trực của Hội đồng OCOP cấp tỉnh thực hiện:</w:t>
      </w:r>
    </w:p>
    <w:p w14:paraId="1383C526"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rFonts w:eastAsia="Calibri"/>
          <w:spacing w:val="-4"/>
          <w:sz w:val="28"/>
          <w:szCs w:val="22"/>
          <w:lang w:val="vi-VN"/>
        </w:rPr>
      </w:pPr>
      <w:r w:rsidRPr="001734AF">
        <w:rPr>
          <w:rFonts w:eastAsia="Calibri"/>
          <w:b/>
          <w:spacing w:val="-4"/>
          <w:sz w:val="28"/>
          <w:szCs w:val="22"/>
          <w:lang w:val="vi-VN"/>
        </w:rPr>
        <w:t>1.</w:t>
      </w:r>
      <w:r w:rsidRPr="001734AF">
        <w:rPr>
          <w:rFonts w:eastAsia="Calibri"/>
          <w:spacing w:val="-4"/>
          <w:sz w:val="28"/>
          <w:szCs w:val="22"/>
          <w:lang w:val="vi-VN"/>
        </w:rPr>
        <w:t xml:space="preserve"> Tiếp nhận hồ sơ đề xuất đánh giá, phân hạng sản phẩm từ các huyện, thành phố </w:t>
      </w:r>
      <w:r w:rsidRPr="001734AF">
        <w:rPr>
          <w:rFonts w:eastAsia="Calibri"/>
          <w:spacing w:val="-8"/>
          <w:sz w:val="28"/>
          <w:szCs w:val="22"/>
          <w:lang w:val="vi-VN"/>
        </w:rPr>
        <w:t>chuyển đến, chủ trì phối hợp các thành viên Tổ tư vấn giúp việc Hội đồng OCOP cấp tỉnh tổ chức kiểm tra thể thức, thông báo và hướng dẫn hoàn thiện hồ sơ (nếu cần).</w:t>
      </w:r>
    </w:p>
    <w:p w14:paraId="412F0138"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rFonts w:eastAsia="Calibri"/>
          <w:spacing w:val="-4"/>
          <w:sz w:val="28"/>
          <w:szCs w:val="22"/>
          <w:lang w:val="vi-VN"/>
        </w:rPr>
      </w:pPr>
      <w:r w:rsidRPr="001734AF">
        <w:rPr>
          <w:rFonts w:eastAsia="Calibri"/>
          <w:b/>
          <w:spacing w:val="-4"/>
          <w:sz w:val="28"/>
          <w:szCs w:val="22"/>
          <w:lang w:val="vi-VN"/>
        </w:rPr>
        <w:t>2.</w:t>
      </w:r>
      <w:r w:rsidRPr="001734AF">
        <w:rPr>
          <w:rFonts w:eastAsia="Calibri"/>
          <w:spacing w:val="-4"/>
          <w:sz w:val="28"/>
          <w:szCs w:val="22"/>
          <w:lang w:val="vi-VN"/>
        </w:rPr>
        <w:t xml:space="preserve"> Chủ trì tổ chức thẩm định hồ sơ, đánh giá sản phẩm theo phiếu đánh giá, đề xuất bổ sung hồ sơ, gửi mẫu phiếu kiểm nghiệm chất lượng (nếu cần thiết); tiến hành kiểm tra thực tế tại cơ sở về quy trình sản xuất, vệ sinh môi trường, điều kiện an toàn thực phẩm,… (nếu cần thiết). Tổng hợp kết quả đánh giá của các thành viên, xây dựng Báo cáo trình Hội đồng OCOP cấp tỉnh để tổ chức đánh giá, phân hạng.</w:t>
      </w:r>
    </w:p>
    <w:p w14:paraId="434EA6F2"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rFonts w:eastAsia="Calibri"/>
          <w:sz w:val="28"/>
          <w:szCs w:val="22"/>
          <w:lang w:val="vi-VN"/>
        </w:rPr>
      </w:pPr>
      <w:r w:rsidRPr="001734AF">
        <w:rPr>
          <w:rFonts w:eastAsia="Calibri"/>
          <w:b/>
          <w:sz w:val="28"/>
          <w:szCs w:val="22"/>
          <w:lang w:val="vi-VN"/>
        </w:rPr>
        <w:t xml:space="preserve">3. </w:t>
      </w:r>
      <w:r w:rsidRPr="001734AF">
        <w:rPr>
          <w:rFonts w:eastAsia="Calibri"/>
          <w:sz w:val="28"/>
          <w:szCs w:val="22"/>
          <w:lang w:val="vi-VN"/>
        </w:rPr>
        <w:t>Tổ chức họp Hội đồng đánh giá, phân hạng</w:t>
      </w:r>
    </w:p>
    <w:p w14:paraId="3B677771"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rFonts w:eastAsia="Calibri"/>
          <w:sz w:val="28"/>
          <w:szCs w:val="22"/>
          <w:lang w:val="vi-VN"/>
        </w:rPr>
      </w:pPr>
      <w:r w:rsidRPr="001734AF">
        <w:rPr>
          <w:rFonts w:eastAsia="Calibri"/>
          <w:sz w:val="28"/>
          <w:szCs w:val="22"/>
          <w:lang w:val="vi-VN"/>
        </w:rPr>
        <w:t>Tham mưu chuẩn bị hồ sơ và các điều kiện tổ chức họp Hội đồng OCOP cấp tỉnh đánh giá, phân hạng sản phẩm.</w:t>
      </w:r>
    </w:p>
    <w:p w14:paraId="0B5E089D"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rFonts w:eastAsia="Calibri"/>
          <w:sz w:val="28"/>
          <w:szCs w:val="22"/>
          <w:lang w:val="vi-VN"/>
        </w:rPr>
      </w:pPr>
      <w:r w:rsidRPr="001734AF">
        <w:rPr>
          <w:rFonts w:eastAsia="Calibri"/>
          <w:sz w:val="28"/>
          <w:szCs w:val="22"/>
          <w:lang w:val="vi-VN"/>
        </w:rPr>
        <w:t>Tổng hợp kết quả đánh giá của Hội đồng, trình ban hành Quyết định công nhận kết quả đánh giá, cấp Giấy chứng nhận sản phẩm đạt 4 sao; tổ chức công bố kết quả.</w:t>
      </w:r>
    </w:p>
    <w:p w14:paraId="317D2B5B"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rFonts w:eastAsia="Calibri"/>
          <w:sz w:val="28"/>
          <w:szCs w:val="22"/>
          <w:lang w:val="vi-VN"/>
        </w:rPr>
      </w:pPr>
      <w:r w:rsidRPr="001734AF">
        <w:rPr>
          <w:rFonts w:eastAsia="Calibri"/>
          <w:sz w:val="28"/>
          <w:szCs w:val="22"/>
          <w:lang w:val="vi-VN"/>
        </w:rPr>
        <w:lastRenderedPageBreak/>
        <w:t>Tham mưu ban hành Quyết định phê duyệt kết quả chấm điểm, chuyển hồ sơ và sản phẩm mẫu của các sản phẩm có tiềm năng đạt 5 sao (từ 90 đến 100 điểm) đề nghị cấp Trung ương đánh giá, công nhận sản phẩm OCOP quốc gia.</w:t>
      </w:r>
    </w:p>
    <w:p w14:paraId="29F4FE01"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rFonts w:eastAsia="Calibri"/>
          <w:sz w:val="28"/>
          <w:szCs w:val="22"/>
          <w:lang w:val="vi-VN"/>
        </w:rPr>
      </w:pPr>
      <w:r w:rsidRPr="001734AF">
        <w:rPr>
          <w:rFonts w:eastAsia="Calibri"/>
          <w:sz w:val="28"/>
          <w:szCs w:val="22"/>
          <w:lang w:val="vi-VN"/>
        </w:rPr>
        <w:t>Thông báo chuyển trả hồ sơ trong trường hợp kết quả đánh giá của Hội đồng cấp tỉnh đạt dưới 70 điểm (không đạt 4 sao) hoặc hồ sơ không hợp lệ về Ủy ban nhân dân huyện, thành phố để xem xét, công nhận hoặc hoàn thiện hồ sơ đánh giá lại và phân hạng theo thẩm quyền được phân cấp theo quy định.</w:t>
      </w:r>
    </w:p>
    <w:p w14:paraId="36C12BD4"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rFonts w:eastAsia="Calibri"/>
          <w:b/>
          <w:sz w:val="28"/>
          <w:szCs w:val="22"/>
          <w:lang w:val="vi-VN"/>
        </w:rPr>
      </w:pPr>
      <w:r w:rsidRPr="001734AF">
        <w:rPr>
          <w:rFonts w:eastAsia="Calibri"/>
          <w:b/>
          <w:sz w:val="28"/>
          <w:szCs w:val="22"/>
          <w:lang w:val="vi-VN"/>
        </w:rPr>
        <w:t>4.</w:t>
      </w:r>
      <w:r w:rsidRPr="001734AF">
        <w:rPr>
          <w:rFonts w:eastAsia="Calibri"/>
          <w:sz w:val="28"/>
          <w:szCs w:val="22"/>
          <w:lang w:val="vi-VN"/>
        </w:rPr>
        <w:t xml:space="preserve"> Tổ chức đánh giá, phân hạng lại sản phẩm sau khi hết thời hạn</w:t>
      </w:r>
    </w:p>
    <w:p w14:paraId="2BBB3816"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rFonts w:eastAsia="Calibri"/>
          <w:spacing w:val="-6"/>
          <w:sz w:val="28"/>
          <w:szCs w:val="22"/>
          <w:lang w:val="vi-VN"/>
        </w:rPr>
      </w:pPr>
      <w:r w:rsidRPr="001734AF">
        <w:rPr>
          <w:rFonts w:eastAsia="Calibri"/>
          <w:spacing w:val="-6"/>
          <w:sz w:val="28"/>
          <w:szCs w:val="22"/>
          <w:lang w:val="vi-VN"/>
        </w:rPr>
        <w:t>Tham mưu văn bản thông báo cho các chủ thể OCOP đạt hạng 4 sao và 5 sao về thời hạn của giấy chứng nhận, chậm nhất 30 ngày trước ngày hết thời hạn 36 tháng.</w:t>
      </w:r>
    </w:p>
    <w:p w14:paraId="48637630"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rFonts w:eastAsia="Calibri"/>
          <w:sz w:val="28"/>
          <w:szCs w:val="22"/>
          <w:lang w:val="vi-VN"/>
        </w:rPr>
      </w:pPr>
      <w:r w:rsidRPr="001734AF">
        <w:rPr>
          <w:rFonts w:eastAsia="Calibri"/>
          <w:sz w:val="28"/>
          <w:szCs w:val="22"/>
          <w:lang w:val="vi-VN"/>
        </w:rPr>
        <w:t xml:space="preserve">Căn cứ hồ sơ chủ thể, biên bản của Hội đồng OCOP cấp huyện và văn bản đề nghị của Uỷ ban nhân dân huyện, thành phố, Hội đồng OCOP cấp tỉnh tổ chức họp hoặc lấy ý kiến bằng văn bản về phiếu đánh giá sản phẩm. Căn cứ kết quả đánh giá, Hội đồng OCOP cấp tỉnh trình Uỷ ban nhân dân tỉnh ban hành Quyết định phê duyệt kết quả đánh giá; cấp Giấy chứng nhận đạt 4 sao và tổ chức công bố kết quả; tham mưu văn bản đề nghị Bộ Nông nghiệp và Phát triển nông thôn đánh giá, phân hạng lại sản phẩm đủ điều kiện 5 sao. </w:t>
      </w:r>
    </w:p>
    <w:p w14:paraId="2AB9F33E"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rFonts w:eastAsia="Calibri"/>
          <w:sz w:val="28"/>
          <w:szCs w:val="22"/>
          <w:lang w:val="vi-VN"/>
        </w:rPr>
      </w:pPr>
      <w:r w:rsidRPr="001734AF">
        <w:rPr>
          <w:rFonts w:eastAsia="Calibri"/>
          <w:b/>
          <w:sz w:val="28"/>
          <w:szCs w:val="22"/>
          <w:lang w:val="vi-VN"/>
        </w:rPr>
        <w:t>5.</w:t>
      </w:r>
      <w:r w:rsidRPr="001734AF">
        <w:rPr>
          <w:rFonts w:eastAsia="Calibri"/>
          <w:sz w:val="28"/>
          <w:szCs w:val="22"/>
          <w:lang w:val="vi-VN"/>
        </w:rPr>
        <w:t xml:space="preserve"> Chủ trì xây dựng kế hoạch, kinh phí phục vụ cho các hoạt động của Hội đồng OCOP cấp tỉnh và phục vụ hoạt động của Tổ tư vấn giúp việc Hội đồng.</w:t>
      </w:r>
    </w:p>
    <w:p w14:paraId="3AB56944"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b/>
          <w:sz w:val="2"/>
          <w:szCs w:val="28"/>
          <w:lang w:val="vi-VN"/>
        </w:rPr>
      </w:pPr>
    </w:p>
    <w:p w14:paraId="5C942414" w14:textId="77777777" w:rsidR="00C701A8" w:rsidRPr="001734AF" w:rsidRDefault="00C701A8" w:rsidP="00C701A8">
      <w:pPr>
        <w:pStyle w:val="NormalWeb"/>
        <w:shd w:val="clear" w:color="auto" w:fill="FFFFFF"/>
        <w:spacing w:before="120" w:beforeAutospacing="0" w:after="120" w:afterAutospacing="0" w:line="360" w:lineRule="exact"/>
        <w:jc w:val="center"/>
        <w:rPr>
          <w:rFonts w:eastAsia="Calibri"/>
          <w:sz w:val="28"/>
          <w:szCs w:val="28"/>
          <w:lang w:val="vi-VN"/>
        </w:rPr>
      </w:pPr>
      <w:r w:rsidRPr="001734AF">
        <w:rPr>
          <w:b/>
          <w:sz w:val="28"/>
          <w:szCs w:val="28"/>
          <w:lang w:val="vi-VN"/>
        </w:rPr>
        <w:t>CHƯƠNG IV</w:t>
      </w:r>
    </w:p>
    <w:p w14:paraId="3A38ECF5" w14:textId="77777777" w:rsidR="00C701A8" w:rsidRPr="001734AF" w:rsidRDefault="00C701A8" w:rsidP="00C701A8">
      <w:pPr>
        <w:pStyle w:val="NormalWeb"/>
        <w:shd w:val="clear" w:color="auto" w:fill="FFFFFF"/>
        <w:spacing w:before="120" w:beforeAutospacing="0" w:after="120" w:afterAutospacing="0" w:line="360" w:lineRule="exact"/>
        <w:jc w:val="center"/>
        <w:rPr>
          <w:rFonts w:eastAsia="Calibri"/>
          <w:b/>
          <w:sz w:val="28"/>
          <w:szCs w:val="22"/>
          <w:lang w:val="vi-VN"/>
        </w:rPr>
      </w:pPr>
      <w:r w:rsidRPr="001734AF">
        <w:rPr>
          <w:rFonts w:eastAsia="Calibri"/>
          <w:b/>
          <w:sz w:val="28"/>
          <w:szCs w:val="22"/>
          <w:lang w:val="vi-VN"/>
        </w:rPr>
        <w:t xml:space="preserve">QUY TRÌNH TỔ CHỨC ĐÁNH GIÁ, PHÂN HẠNG SẢN PHẨM </w:t>
      </w:r>
    </w:p>
    <w:p w14:paraId="34E736BD" w14:textId="77777777" w:rsidR="00C701A8" w:rsidRPr="001734AF" w:rsidRDefault="00C701A8" w:rsidP="00C701A8">
      <w:pPr>
        <w:pStyle w:val="NormalWeb"/>
        <w:shd w:val="clear" w:color="auto" w:fill="FFFFFF"/>
        <w:spacing w:before="120" w:beforeAutospacing="0" w:after="120" w:afterAutospacing="0" w:line="360" w:lineRule="exact"/>
        <w:jc w:val="center"/>
        <w:rPr>
          <w:b/>
          <w:spacing w:val="-6"/>
          <w:szCs w:val="28"/>
          <w:lang w:val="vi-VN"/>
        </w:rPr>
      </w:pPr>
      <w:r w:rsidRPr="001734AF">
        <w:rPr>
          <w:b/>
          <w:spacing w:val="-6"/>
          <w:sz w:val="28"/>
          <w:szCs w:val="28"/>
          <w:lang w:val="vi-VN"/>
        </w:rPr>
        <w:t>CHƯƠNG TRÌNH OCOP</w:t>
      </w:r>
    </w:p>
    <w:p w14:paraId="252BD24B" w14:textId="77777777" w:rsidR="00C701A8" w:rsidRPr="001734AF" w:rsidRDefault="00C701A8" w:rsidP="00C701A8">
      <w:pPr>
        <w:pStyle w:val="NormalWeb"/>
        <w:shd w:val="clear" w:color="auto" w:fill="FFFFFF"/>
        <w:spacing w:before="120" w:beforeAutospacing="0" w:after="120" w:afterAutospacing="0" w:line="360" w:lineRule="exact"/>
        <w:rPr>
          <w:b/>
          <w:spacing w:val="-6"/>
          <w:szCs w:val="28"/>
          <w:lang w:val="vi-VN"/>
        </w:rPr>
      </w:pPr>
      <w:r w:rsidRPr="001734AF">
        <w:rPr>
          <w:b/>
          <w:spacing w:val="-6"/>
          <w:szCs w:val="28"/>
          <w:lang w:val="vi-VN"/>
        </w:rPr>
        <w:tab/>
      </w:r>
    </w:p>
    <w:p w14:paraId="1D2F54B9" w14:textId="77777777" w:rsidR="00C701A8" w:rsidRPr="001734AF" w:rsidRDefault="00C701A8" w:rsidP="00C701A8">
      <w:pPr>
        <w:pStyle w:val="NormalWeb"/>
        <w:shd w:val="clear" w:color="auto" w:fill="FFFFFF"/>
        <w:spacing w:before="120" w:beforeAutospacing="0" w:after="120" w:afterAutospacing="0" w:line="360" w:lineRule="exact"/>
        <w:ind w:firstLine="720"/>
        <w:rPr>
          <w:spacing w:val="-6"/>
          <w:sz w:val="28"/>
          <w:szCs w:val="28"/>
          <w:lang w:val="vi-VN"/>
        </w:rPr>
      </w:pPr>
      <w:r w:rsidRPr="001734AF">
        <w:rPr>
          <w:b/>
          <w:spacing w:val="-6"/>
          <w:sz w:val="28"/>
          <w:szCs w:val="28"/>
          <w:lang w:val="vi-VN"/>
        </w:rPr>
        <w:t xml:space="preserve">Điều 7. </w:t>
      </w:r>
      <w:r w:rsidRPr="001734AF">
        <w:rPr>
          <w:spacing w:val="-6"/>
          <w:sz w:val="28"/>
          <w:szCs w:val="28"/>
          <w:lang w:val="vi-VN"/>
        </w:rPr>
        <w:t>Thời gian làm việc của Hội đồng OCOP cấp tỉnh</w:t>
      </w:r>
    </w:p>
    <w:p w14:paraId="3BD21001" w14:textId="77777777" w:rsidR="00C701A8" w:rsidRPr="001734AF" w:rsidRDefault="00C701A8" w:rsidP="00C701A8">
      <w:pPr>
        <w:pStyle w:val="NormalWeb"/>
        <w:shd w:val="clear" w:color="auto" w:fill="FFFFFF"/>
        <w:spacing w:before="120" w:beforeAutospacing="0" w:after="120" w:afterAutospacing="0" w:line="360" w:lineRule="exact"/>
        <w:jc w:val="both"/>
        <w:rPr>
          <w:rFonts w:eastAsia="Calibri"/>
          <w:sz w:val="28"/>
          <w:szCs w:val="28"/>
          <w:lang w:val="vi-VN"/>
        </w:rPr>
      </w:pPr>
      <w:r w:rsidRPr="001734AF">
        <w:rPr>
          <w:b/>
          <w:spacing w:val="-6"/>
          <w:sz w:val="28"/>
          <w:szCs w:val="28"/>
          <w:lang w:val="vi-VN"/>
        </w:rPr>
        <w:tab/>
      </w:r>
      <w:r w:rsidRPr="001734AF">
        <w:rPr>
          <w:rFonts w:eastAsia="Calibri"/>
          <w:b/>
          <w:sz w:val="28"/>
          <w:szCs w:val="28"/>
          <w:lang w:val="vi-VN"/>
        </w:rPr>
        <w:t xml:space="preserve">1. </w:t>
      </w:r>
      <w:r w:rsidRPr="001734AF">
        <w:rPr>
          <w:rFonts w:eastAsia="Calibri"/>
          <w:bCs/>
          <w:sz w:val="28"/>
          <w:szCs w:val="28"/>
          <w:lang w:val="vi-VN"/>
        </w:rPr>
        <w:t>Thường xuyên</w:t>
      </w:r>
      <w:r w:rsidRPr="001734AF">
        <w:rPr>
          <w:rFonts w:eastAsia="Calibri"/>
          <w:b/>
          <w:sz w:val="28"/>
          <w:szCs w:val="28"/>
          <w:lang w:val="vi-VN"/>
        </w:rPr>
        <w:t xml:space="preserve"> </w:t>
      </w:r>
      <w:r w:rsidRPr="001734AF">
        <w:rPr>
          <w:rFonts w:eastAsia="Calibri"/>
          <w:bCs/>
          <w:sz w:val="28"/>
          <w:szCs w:val="28"/>
          <w:lang w:val="vi-VN"/>
        </w:rPr>
        <w:t>tiếp</w:t>
      </w:r>
      <w:r w:rsidRPr="001734AF">
        <w:rPr>
          <w:rFonts w:eastAsia="Calibri"/>
          <w:sz w:val="28"/>
          <w:szCs w:val="28"/>
          <w:lang w:val="vi-VN"/>
        </w:rPr>
        <w:t xml:space="preserve"> nhận hồ sơ sản phẩm OCOP đề nghị đánh giá, phân hạng 4 sao và 5 sao do Ủy ban nhân dân huyện, thành phố đề xuất.</w:t>
      </w:r>
    </w:p>
    <w:p w14:paraId="04BCC531" w14:textId="77777777" w:rsidR="00C701A8" w:rsidRPr="001734AF" w:rsidRDefault="00C701A8" w:rsidP="00C701A8">
      <w:pPr>
        <w:pStyle w:val="NormalWeb"/>
        <w:shd w:val="clear" w:color="auto" w:fill="FFFFFF"/>
        <w:spacing w:before="120" w:beforeAutospacing="0" w:after="120" w:afterAutospacing="0" w:line="360" w:lineRule="exact"/>
        <w:jc w:val="both"/>
        <w:rPr>
          <w:spacing w:val="-10"/>
          <w:sz w:val="28"/>
          <w:szCs w:val="28"/>
          <w:lang w:val="vi-VN"/>
        </w:rPr>
      </w:pPr>
      <w:r w:rsidRPr="001734AF">
        <w:rPr>
          <w:rFonts w:eastAsia="Calibri"/>
          <w:sz w:val="28"/>
          <w:szCs w:val="28"/>
          <w:lang w:val="vi-VN"/>
        </w:rPr>
        <w:tab/>
      </w:r>
      <w:r w:rsidRPr="001734AF">
        <w:rPr>
          <w:rFonts w:eastAsia="Calibri"/>
          <w:b/>
          <w:spacing w:val="-10"/>
          <w:sz w:val="28"/>
          <w:szCs w:val="28"/>
          <w:lang w:val="vi-VN"/>
        </w:rPr>
        <w:t xml:space="preserve">2. </w:t>
      </w:r>
      <w:r w:rsidRPr="001734AF">
        <w:rPr>
          <w:spacing w:val="-10"/>
          <w:sz w:val="28"/>
          <w:szCs w:val="28"/>
          <w:lang w:val="vi-VN"/>
        </w:rPr>
        <w:t>Tổ tư vấn giúp việc Hội đồng OCOP cấp tỉnh, c</w:t>
      </w:r>
      <w:r w:rsidRPr="001734AF">
        <w:rPr>
          <w:rFonts w:eastAsia="Calibri"/>
          <w:spacing w:val="-10"/>
          <w:sz w:val="28"/>
          <w:szCs w:val="28"/>
          <w:lang w:val="vi-VN"/>
        </w:rPr>
        <w:t xml:space="preserve">ơ quan thường trực của Hội đồng </w:t>
      </w:r>
      <w:r w:rsidRPr="001734AF">
        <w:rPr>
          <w:rFonts w:eastAsia="Calibri"/>
          <w:spacing w:val="-16"/>
          <w:sz w:val="28"/>
          <w:szCs w:val="28"/>
          <w:lang w:val="vi-VN"/>
        </w:rPr>
        <w:t>OCOP cấp tỉnh</w:t>
      </w:r>
      <w:r w:rsidRPr="001734AF">
        <w:rPr>
          <w:spacing w:val="-16"/>
          <w:sz w:val="28"/>
          <w:szCs w:val="28"/>
          <w:lang w:val="vi-VN"/>
        </w:rPr>
        <w:t xml:space="preserve"> thực hiện việc tiếp nhận, kiểm tra hồ sơ và tổ chức thẩm định hồ sơ đánh giá, phân hạng sản phẩm Chương trình OCOP </w:t>
      </w:r>
      <w:r w:rsidRPr="001734AF">
        <w:rPr>
          <w:rFonts w:eastAsia="Calibri"/>
          <w:spacing w:val="-16"/>
          <w:sz w:val="28"/>
          <w:szCs w:val="28"/>
          <w:lang w:val="vi-VN"/>
        </w:rPr>
        <w:t>do Ủy ban nhân dân huyện, thành phố đề xuất</w:t>
      </w:r>
      <w:r w:rsidRPr="001734AF">
        <w:rPr>
          <w:spacing w:val="-10"/>
          <w:sz w:val="28"/>
          <w:szCs w:val="28"/>
          <w:lang w:val="vi-VN"/>
        </w:rPr>
        <w:t>.</w:t>
      </w:r>
    </w:p>
    <w:p w14:paraId="58E59F92" w14:textId="77777777" w:rsidR="00C701A8" w:rsidRPr="001734AF" w:rsidRDefault="00C701A8" w:rsidP="00C701A8">
      <w:pPr>
        <w:pStyle w:val="NormalWeb"/>
        <w:shd w:val="clear" w:color="auto" w:fill="FFFFFF"/>
        <w:spacing w:before="120" w:beforeAutospacing="0" w:after="120" w:afterAutospacing="0" w:line="360" w:lineRule="exact"/>
        <w:jc w:val="both"/>
        <w:rPr>
          <w:rFonts w:eastAsia="Calibri"/>
          <w:sz w:val="28"/>
          <w:szCs w:val="28"/>
          <w:lang w:val="vi-VN"/>
        </w:rPr>
      </w:pPr>
      <w:r w:rsidRPr="001734AF">
        <w:rPr>
          <w:rFonts w:eastAsia="Calibri"/>
          <w:sz w:val="28"/>
          <w:szCs w:val="28"/>
          <w:lang w:val="vi-VN"/>
        </w:rPr>
        <w:tab/>
      </w:r>
      <w:r w:rsidRPr="001734AF">
        <w:rPr>
          <w:rFonts w:eastAsia="Calibri"/>
          <w:b/>
          <w:sz w:val="28"/>
          <w:szCs w:val="28"/>
          <w:lang w:val="vi-VN"/>
        </w:rPr>
        <w:t xml:space="preserve">3. </w:t>
      </w:r>
      <w:r w:rsidRPr="001734AF">
        <w:rPr>
          <w:rFonts w:eastAsia="Calibri"/>
          <w:sz w:val="28"/>
          <w:szCs w:val="28"/>
          <w:lang w:val="vi-VN"/>
        </w:rPr>
        <w:t>Hội đồng OCOP cấp tỉnh tổ chức đánh giá, phân hạng sản phẩm OCOP khi có hồ sơ hợp lệ và đủ điều kiện.</w:t>
      </w:r>
    </w:p>
    <w:p w14:paraId="7C279BC5" w14:textId="77777777" w:rsidR="00C701A8" w:rsidRPr="001734AF" w:rsidRDefault="00C701A8" w:rsidP="00C701A8">
      <w:pPr>
        <w:pStyle w:val="NormalWeb"/>
        <w:shd w:val="clear" w:color="auto" w:fill="FFFFFF"/>
        <w:spacing w:before="120" w:beforeAutospacing="0" w:after="120" w:afterAutospacing="0" w:line="360" w:lineRule="exact"/>
        <w:jc w:val="both"/>
        <w:rPr>
          <w:rFonts w:eastAsia="Calibri"/>
          <w:sz w:val="28"/>
          <w:szCs w:val="28"/>
          <w:lang w:val="vi-VN"/>
        </w:rPr>
      </w:pPr>
      <w:r w:rsidRPr="001734AF">
        <w:rPr>
          <w:rFonts w:eastAsia="Calibri"/>
          <w:sz w:val="28"/>
          <w:szCs w:val="28"/>
          <w:lang w:val="vi-VN"/>
        </w:rPr>
        <w:tab/>
      </w:r>
      <w:r w:rsidRPr="001734AF">
        <w:rPr>
          <w:rFonts w:eastAsia="Calibri"/>
          <w:b/>
          <w:sz w:val="28"/>
          <w:szCs w:val="28"/>
          <w:lang w:val="vi-VN"/>
        </w:rPr>
        <w:t xml:space="preserve">Điều 8. </w:t>
      </w:r>
      <w:r w:rsidRPr="001734AF">
        <w:rPr>
          <w:rFonts w:eastAsia="Calibri"/>
          <w:sz w:val="28"/>
          <w:szCs w:val="28"/>
          <w:lang w:val="vi-VN"/>
        </w:rPr>
        <w:t>Quy trình tiếp nhận, kiểm tra, thẩm định hồ sơ, họp hội đồng đánh giá, phân hạng sản phẩm.</w:t>
      </w:r>
    </w:p>
    <w:p w14:paraId="168FDED0" w14:textId="77777777" w:rsidR="00C701A8" w:rsidRPr="001734AF" w:rsidRDefault="00C701A8" w:rsidP="00C701A8">
      <w:pPr>
        <w:pStyle w:val="NormalWeb"/>
        <w:shd w:val="clear" w:color="auto" w:fill="FFFFFF"/>
        <w:spacing w:before="120" w:beforeAutospacing="0" w:after="120" w:afterAutospacing="0" w:line="360" w:lineRule="exact"/>
        <w:jc w:val="both"/>
        <w:rPr>
          <w:rFonts w:eastAsia="Calibri"/>
          <w:sz w:val="28"/>
          <w:szCs w:val="28"/>
          <w:lang w:val="vi-VN"/>
        </w:rPr>
      </w:pPr>
      <w:r w:rsidRPr="001734AF">
        <w:rPr>
          <w:rFonts w:eastAsia="Calibri"/>
          <w:sz w:val="28"/>
          <w:szCs w:val="28"/>
          <w:lang w:val="vi-VN"/>
        </w:rPr>
        <w:lastRenderedPageBreak/>
        <w:tab/>
        <w:t>1. Quy định đánh giá, phân hạng sản phẩm</w:t>
      </w:r>
    </w:p>
    <w:p w14:paraId="286389FC" w14:textId="77777777" w:rsidR="00C701A8" w:rsidRPr="001734AF" w:rsidRDefault="00C701A8" w:rsidP="00C701A8">
      <w:pPr>
        <w:pStyle w:val="NormalWeb"/>
        <w:shd w:val="clear" w:color="auto" w:fill="FFFFFF"/>
        <w:spacing w:before="120" w:beforeAutospacing="0" w:after="120" w:afterAutospacing="0" w:line="360" w:lineRule="exact"/>
        <w:jc w:val="both"/>
        <w:rPr>
          <w:rFonts w:eastAsia="Calibri"/>
          <w:sz w:val="28"/>
          <w:szCs w:val="28"/>
          <w:lang w:val="vi-VN"/>
        </w:rPr>
      </w:pPr>
      <w:r w:rsidRPr="001734AF">
        <w:rPr>
          <w:rFonts w:eastAsia="Calibri"/>
          <w:sz w:val="28"/>
          <w:szCs w:val="28"/>
          <w:lang w:val="vi-VN"/>
        </w:rPr>
        <w:tab/>
        <w:t xml:space="preserve">a) Uỷ ban nhân dân huyện, thành phố chuyển hồ sơ các sản phẩm có số điểm đạt từ 70 đến 100 điểm (từ 4 sao đến 5 sao) lên Uỷ ban nhân dân tỉnh (nộp trực tiếp tại cơ quan Thường trực của Hội đồng OCOP cấp tỉnh) đề nghị đánh giá, phân hạng, công nhận sản phẩm OCOP. Thành phần và số lượng hồ sơ như sau: </w:t>
      </w:r>
    </w:p>
    <w:p w14:paraId="0DB159C6"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rFonts w:eastAsia="Calibri"/>
          <w:spacing w:val="-6"/>
          <w:sz w:val="28"/>
          <w:szCs w:val="28"/>
          <w:lang w:val="vi-VN"/>
        </w:rPr>
      </w:pPr>
      <w:r w:rsidRPr="001734AF">
        <w:rPr>
          <w:rFonts w:eastAsia="Calibri"/>
          <w:spacing w:val="-6"/>
          <w:sz w:val="28"/>
          <w:szCs w:val="28"/>
          <w:lang w:val="vi-VN"/>
        </w:rPr>
        <w:t>- Đối với mẫu sản phẩm (trừ sản phẩm dịch vụ du lịch) và hồ sơ sản phẩm. Các sản phẩm dịch vụ du lịch cộng đồng, du lịch sinh thái và điểm du lịch, các sản phẩm có kích cỡ lớn, trọng lượng nặng khó khăn trong vận chuyển: Các thành viên tiến hành kiểm tra thực tế, đánh giá tại thực địa tại cơ sở, địa điểm cung cấp dịch vụ.</w:t>
      </w:r>
    </w:p>
    <w:p w14:paraId="67CDB082"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spacing w:val="-6"/>
          <w:sz w:val="28"/>
          <w:szCs w:val="28"/>
          <w:lang w:val="vi-VN"/>
        </w:rPr>
      </w:pPr>
      <w:r w:rsidRPr="001734AF">
        <w:rPr>
          <w:rFonts w:eastAsia="Calibri"/>
          <w:sz w:val="28"/>
          <w:szCs w:val="28"/>
          <w:lang w:val="vi-VN"/>
        </w:rPr>
        <w:t>- Về hồ sơ: 01 bộ hồ sơ gốc và 01 bộ hồ sơ điện tử (hồ sơ scan). Hồ sơ sản phẩm (bản điện tử) cần được chuyển cho các thành viên Hội đồng trước ngày họp đánh giá ít nhất 01 ngày làm việc. Mẫu sản phẩm (01 mẫu đã chuẩn bị đảm bảo theo quy định, những sản phẩm tươi sống yêu cầu cấp huyện, chủ thể sản phẩm OCOP mang đến vào thời điểm thích hợp khi tổ chức họp đánh giá của Tổ tư vấn</w:t>
      </w:r>
      <w:r w:rsidRPr="001734AF">
        <w:rPr>
          <w:sz w:val="28"/>
          <w:szCs w:val="28"/>
          <w:lang w:val="vi-VN"/>
        </w:rPr>
        <w:t xml:space="preserve"> giúp việc</w:t>
      </w:r>
      <w:r w:rsidRPr="001734AF">
        <w:rPr>
          <w:spacing w:val="-6"/>
          <w:sz w:val="28"/>
          <w:szCs w:val="28"/>
          <w:lang w:val="vi-VN"/>
        </w:rPr>
        <w:t xml:space="preserve"> Hội đồng OCOP cấp tỉnh</w:t>
      </w:r>
      <w:r w:rsidRPr="001734AF">
        <w:rPr>
          <w:rFonts w:eastAsia="Calibri"/>
          <w:sz w:val="28"/>
          <w:szCs w:val="28"/>
          <w:lang w:val="vi-VN"/>
        </w:rPr>
        <w:t>, họp Hội đồng nhằm đảm bảo tính nguyên vẹn của sản phẩm).</w:t>
      </w:r>
    </w:p>
    <w:p w14:paraId="58F9522D" w14:textId="77777777" w:rsidR="00C701A8" w:rsidRPr="001734AF" w:rsidRDefault="00C701A8" w:rsidP="00C701A8">
      <w:pPr>
        <w:pStyle w:val="NormalWeb"/>
        <w:shd w:val="clear" w:color="auto" w:fill="FFFFFF"/>
        <w:spacing w:before="120" w:beforeAutospacing="0" w:after="120" w:afterAutospacing="0" w:line="360" w:lineRule="exact"/>
        <w:jc w:val="both"/>
        <w:rPr>
          <w:rFonts w:eastAsia="Calibri"/>
          <w:sz w:val="28"/>
          <w:szCs w:val="28"/>
          <w:lang w:val="vi-VN"/>
        </w:rPr>
      </w:pPr>
      <w:r w:rsidRPr="001734AF">
        <w:rPr>
          <w:rFonts w:eastAsia="Calibri"/>
          <w:b/>
          <w:sz w:val="28"/>
          <w:szCs w:val="28"/>
          <w:lang w:val="vi-VN"/>
        </w:rPr>
        <w:tab/>
      </w:r>
      <w:r w:rsidRPr="001734AF">
        <w:rPr>
          <w:rFonts w:eastAsia="Calibri"/>
          <w:sz w:val="28"/>
          <w:szCs w:val="28"/>
          <w:lang w:val="vi-VN"/>
        </w:rPr>
        <w:t xml:space="preserve">b) Trong thời hạn tối đa 03 ngày làm việc, Cơ quan Thường trực của Hội đồng OCOP cấp tỉnh kiểm tra thể thức, thông báo và hướng dẫn hoàn thiện hồ sơ (nếu cần). </w:t>
      </w:r>
    </w:p>
    <w:p w14:paraId="6FD27837" w14:textId="77777777" w:rsidR="00C701A8" w:rsidRPr="001734AF" w:rsidRDefault="00C701A8" w:rsidP="00C701A8">
      <w:pPr>
        <w:pStyle w:val="NormalWeb"/>
        <w:shd w:val="clear" w:color="auto" w:fill="FFFFFF"/>
        <w:spacing w:before="120" w:beforeAutospacing="0" w:after="120" w:afterAutospacing="0" w:line="360" w:lineRule="exact"/>
        <w:jc w:val="both"/>
        <w:rPr>
          <w:spacing w:val="-6"/>
          <w:sz w:val="28"/>
          <w:szCs w:val="28"/>
          <w:lang w:val="vi-VN"/>
        </w:rPr>
      </w:pPr>
      <w:r w:rsidRPr="001734AF">
        <w:rPr>
          <w:rFonts w:eastAsia="Calibri"/>
          <w:b/>
          <w:sz w:val="28"/>
          <w:szCs w:val="28"/>
          <w:lang w:val="vi-VN"/>
        </w:rPr>
        <w:tab/>
      </w:r>
      <w:r w:rsidRPr="001734AF">
        <w:rPr>
          <w:rFonts w:eastAsia="Calibri"/>
          <w:spacing w:val="-6"/>
          <w:sz w:val="28"/>
          <w:szCs w:val="28"/>
          <w:lang w:val="vi-VN"/>
        </w:rPr>
        <w:t xml:space="preserve">c) Trong thời hạn tối đa 10 ngày làm việc, </w:t>
      </w:r>
      <w:r w:rsidRPr="001734AF">
        <w:rPr>
          <w:spacing w:val="-6"/>
          <w:sz w:val="28"/>
          <w:szCs w:val="28"/>
          <w:lang w:val="vi-VN"/>
        </w:rPr>
        <w:t>Tổ tư vấn giúp việc Hội đồng OCOP cấp tỉnh nghiên cứu, thẩm định hồ sơ sản phẩm, tổ chức đánh giá sơ bộ sản phẩm theo các tiêu chí quy định. Sau khi kết thúc họp thẩm định, tối đa 05 ngày làm việc Tổ tư vấn giúp việc Hội đồng OCOP cấp tỉnh có văn bản thông báo cho Ủy ban nhân dân huyện, thành phố đề nghị bổ sung, hoàn thiện hồ sơ (nếu có). Ủy ban nhân dân huyện, thành phố bổ sung, hoàn thiện hồ sơ và gửi lại Cơ quan thường trực hội đồng kiểm tra hồ sơ theo kết quả thẩm định, trước khi trình Hội đồng OCOP cấp tỉnh đánh giá (</w:t>
      </w:r>
      <w:r w:rsidRPr="001734AF">
        <w:rPr>
          <w:i/>
          <w:spacing w:val="-6"/>
          <w:sz w:val="28"/>
          <w:szCs w:val="28"/>
          <w:lang w:val="vi-VN"/>
        </w:rPr>
        <w:t>trong vòng 10 ngày làm việc</w:t>
      </w:r>
      <w:r w:rsidRPr="001734AF">
        <w:rPr>
          <w:spacing w:val="-6"/>
          <w:sz w:val="28"/>
          <w:szCs w:val="28"/>
          <w:lang w:val="vi-VN"/>
        </w:rPr>
        <w:t>).</w:t>
      </w:r>
    </w:p>
    <w:p w14:paraId="785AB716" w14:textId="77777777" w:rsidR="00C701A8" w:rsidRPr="001734AF" w:rsidRDefault="00C701A8" w:rsidP="00C701A8">
      <w:pPr>
        <w:pStyle w:val="NormalWeb"/>
        <w:shd w:val="clear" w:color="auto" w:fill="FFFFFF"/>
        <w:spacing w:before="120" w:beforeAutospacing="0" w:after="120" w:afterAutospacing="0" w:line="360" w:lineRule="exact"/>
        <w:jc w:val="both"/>
        <w:rPr>
          <w:sz w:val="28"/>
          <w:szCs w:val="28"/>
          <w:lang w:val="vi-VN"/>
        </w:rPr>
      </w:pPr>
      <w:r w:rsidRPr="001734AF">
        <w:rPr>
          <w:sz w:val="28"/>
          <w:szCs w:val="28"/>
          <w:lang w:val="vi-VN"/>
        </w:rPr>
        <w:tab/>
        <w:t xml:space="preserve">d) Trong </w:t>
      </w:r>
      <w:r w:rsidRPr="001734AF">
        <w:rPr>
          <w:rFonts w:eastAsia="Calibri"/>
          <w:sz w:val="28"/>
          <w:szCs w:val="28"/>
          <w:lang w:val="vi-VN"/>
        </w:rPr>
        <w:t xml:space="preserve">thời hạn tối đa 15 ngày làm việc, kể từ ngày </w:t>
      </w:r>
      <w:r w:rsidRPr="001734AF">
        <w:rPr>
          <w:sz w:val="28"/>
          <w:szCs w:val="28"/>
          <w:lang w:val="vi-VN"/>
        </w:rPr>
        <w:t>kết thúc họp thẩm định, Tổ tư vấn giúp việc</w:t>
      </w:r>
      <w:r w:rsidRPr="001734AF">
        <w:rPr>
          <w:lang w:val="vi-VN"/>
        </w:rPr>
        <w:t xml:space="preserve"> </w:t>
      </w:r>
      <w:r w:rsidRPr="001734AF">
        <w:rPr>
          <w:sz w:val="28"/>
          <w:szCs w:val="28"/>
          <w:lang w:val="vi-VN"/>
        </w:rPr>
        <w:t xml:space="preserve">Hội đồng OCOP báo cáo kết quả thẩm định, dự kiến đánh giá sản phẩm trình Chủ tịch Hội đồng OCOP cấp tỉnh (hoặc Phó Chủ tịch Hội đồng OCOP cấp tỉnh) tổ chức phiên họp đánh giá của Hội đồng. </w:t>
      </w:r>
    </w:p>
    <w:p w14:paraId="4B2EB06A"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rFonts w:eastAsia="Calibri"/>
          <w:sz w:val="28"/>
          <w:szCs w:val="22"/>
          <w:lang w:val="vi-VN"/>
        </w:rPr>
      </w:pPr>
      <w:r w:rsidRPr="001734AF">
        <w:rPr>
          <w:sz w:val="28"/>
          <w:szCs w:val="28"/>
          <w:lang w:val="vi-VN"/>
        </w:rPr>
        <w:t xml:space="preserve">Sau khi kết thúc họp Hội đồng OCOP cấp tỉnh, hoàn thiện hồ sơ </w:t>
      </w:r>
      <w:r w:rsidRPr="001734AF">
        <w:rPr>
          <w:rFonts w:eastAsia="Calibri"/>
          <w:sz w:val="28"/>
          <w:szCs w:val="22"/>
          <w:lang w:val="vi-VN"/>
        </w:rPr>
        <w:t>trình Uỷ ban nhân dân tỉnh ban hành Quyết định phê duyệt kết quả đánh giá, phân hạng sản phẩm OCOP theo thẩm quyền, cụ thể:</w:t>
      </w:r>
    </w:p>
    <w:p w14:paraId="5932C23A"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sz w:val="28"/>
          <w:szCs w:val="28"/>
          <w:lang w:val="vi-VN"/>
        </w:rPr>
      </w:pPr>
      <w:r w:rsidRPr="001734AF">
        <w:rPr>
          <w:sz w:val="28"/>
          <w:szCs w:val="28"/>
          <w:lang w:val="vi-VN"/>
        </w:rPr>
        <w:t>- Trình Uỷ ban nhân dân tỉnh ban hành Quyết định phê duyệt kết quả đánh giá và Giấy chứng nhận cho các sản phẩm đạt 4 sao, tổ chức công bố kết quả.</w:t>
      </w:r>
    </w:p>
    <w:p w14:paraId="0B51FE3F"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sz w:val="28"/>
          <w:szCs w:val="28"/>
          <w:lang w:val="vi-VN"/>
        </w:rPr>
      </w:pPr>
      <w:r w:rsidRPr="001734AF">
        <w:rPr>
          <w:sz w:val="28"/>
          <w:szCs w:val="28"/>
          <w:lang w:val="vi-VN"/>
        </w:rPr>
        <w:lastRenderedPageBreak/>
        <w:t xml:space="preserve">- Trong trường hợp kết quả đánh giá của Hội đồng cấp tỉnh không đạt 4 sao, Hội đồng OCOP tỉnh gửi trả kết quả (bằng văn bản) và hồ sơ về Uỷ ban nhân dân huyện, thành phố: </w:t>
      </w:r>
    </w:p>
    <w:p w14:paraId="63935BD3"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sz w:val="28"/>
          <w:szCs w:val="28"/>
          <w:lang w:val="vi-VN"/>
        </w:rPr>
      </w:pPr>
      <w:r w:rsidRPr="001734AF">
        <w:rPr>
          <w:sz w:val="28"/>
          <w:szCs w:val="28"/>
          <w:lang w:val="vi-VN"/>
        </w:rPr>
        <w:t>+ Đối với những sản phẩm được Hội đồng cấp tỉnh đánh giá không đạt 70 điểm trở lên (nhưng đạt trên 50 điểm), Uỷ ban nhân dân huyện, thành phố xem xét, lấy làm căn cứ để ban hành Quyết định phê duyệt kết quả đánh giá và cấp Giấy chứng nhận đạt 3 sao, hoặc tổ chức đánh giá và phân hạng theo thẩm quyền được phân cấp.</w:t>
      </w:r>
    </w:p>
    <w:p w14:paraId="27369C8C"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sz w:val="28"/>
          <w:szCs w:val="28"/>
          <w:lang w:val="vi-VN"/>
        </w:rPr>
      </w:pPr>
      <w:r w:rsidRPr="001734AF">
        <w:rPr>
          <w:sz w:val="28"/>
          <w:szCs w:val="28"/>
          <w:lang w:val="vi-VN"/>
        </w:rPr>
        <w:t>+ Đối với sản phẩm được Hội đồng cấp tỉnh đánh giá là hồ sơ không hợp lệ theo quy định, Uỷ ban nhân dân huyện, thành phố hoàn thiện hồ sơ, đánh giá và phân hạng sản phẩm theo thẩm quyền được phân cấp.</w:t>
      </w:r>
    </w:p>
    <w:p w14:paraId="75207A1A"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rFonts w:eastAsia="Calibri"/>
          <w:b/>
          <w:sz w:val="28"/>
          <w:szCs w:val="28"/>
          <w:lang w:val="vi-VN"/>
        </w:rPr>
      </w:pPr>
      <w:r w:rsidRPr="001734AF">
        <w:rPr>
          <w:sz w:val="28"/>
          <w:szCs w:val="28"/>
          <w:lang w:val="vi-VN"/>
        </w:rPr>
        <w:t>- Trình Uỷ ban nhân dân cấp tỉnh chuyển hồ sơ các sản phẩm đạt từ 90 đến 100 điểm lên Bộ Nông nghiệp và Phát triển nông thôn đề nghị đánh giá, phân hạng, công nhận sản phẩm OCOP cấp quốc gia.</w:t>
      </w:r>
    </w:p>
    <w:p w14:paraId="79F93014"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sz w:val="28"/>
          <w:szCs w:val="28"/>
          <w:lang w:val="vi-VN"/>
        </w:rPr>
      </w:pPr>
      <w:r w:rsidRPr="001734AF">
        <w:rPr>
          <w:rFonts w:eastAsia="Calibri"/>
          <w:sz w:val="28"/>
          <w:szCs w:val="28"/>
          <w:lang w:val="vi-VN"/>
        </w:rPr>
        <w:t>2.</w:t>
      </w:r>
      <w:r w:rsidRPr="001734AF">
        <w:rPr>
          <w:rFonts w:eastAsia="Calibri"/>
          <w:b/>
          <w:sz w:val="28"/>
          <w:szCs w:val="28"/>
          <w:lang w:val="vi-VN"/>
        </w:rPr>
        <w:t xml:space="preserve"> </w:t>
      </w:r>
      <w:r w:rsidRPr="001734AF">
        <w:rPr>
          <w:rFonts w:eastAsia="Calibri"/>
          <w:sz w:val="28"/>
          <w:szCs w:val="28"/>
          <w:lang w:val="vi-VN"/>
        </w:rPr>
        <w:t xml:space="preserve">Quy định đánh giá, nâng hạng sản phẩm: </w:t>
      </w:r>
      <w:r w:rsidRPr="001734AF">
        <w:rPr>
          <w:sz w:val="28"/>
          <w:szCs w:val="28"/>
          <w:lang w:val="vi-VN"/>
        </w:rPr>
        <w:t>Hội đồng OCOP cấp tỉnh tổ chức đánh giá, xếp hạng các sản phẩm do Ủy ban nhân dân huyện, thành phố đề xuất. Về trình tự, nội dung, thành phần hồ sơ theo quy định tại điểm a, b, c, d khoản 1 Điều này.</w:t>
      </w:r>
    </w:p>
    <w:p w14:paraId="67B65A30"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rFonts w:eastAsia="Calibri"/>
          <w:sz w:val="28"/>
          <w:szCs w:val="28"/>
          <w:lang w:val="vi-VN"/>
        </w:rPr>
      </w:pPr>
      <w:r w:rsidRPr="001734AF">
        <w:rPr>
          <w:sz w:val="28"/>
          <w:szCs w:val="28"/>
          <w:lang w:val="vi-VN"/>
        </w:rPr>
        <w:t xml:space="preserve">3. </w:t>
      </w:r>
      <w:r w:rsidRPr="001734AF">
        <w:rPr>
          <w:rFonts w:eastAsia="Calibri"/>
          <w:sz w:val="28"/>
          <w:szCs w:val="28"/>
          <w:lang w:val="vi-VN"/>
        </w:rPr>
        <w:t>Quy định về đánh giá, phân hạng lại sản phẩm sau khi hết thời gian</w:t>
      </w:r>
    </w:p>
    <w:p w14:paraId="59AEC511"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rFonts w:eastAsia="Calibri"/>
          <w:sz w:val="28"/>
          <w:szCs w:val="22"/>
          <w:lang w:val="vi-VN"/>
        </w:rPr>
      </w:pPr>
      <w:r w:rsidRPr="001734AF">
        <w:rPr>
          <w:rFonts w:eastAsia="Calibri"/>
          <w:sz w:val="28"/>
          <w:szCs w:val="22"/>
          <w:lang w:val="vi-VN"/>
        </w:rPr>
        <w:t>- Cơ quan thường trực Hội đồng OCOP cấp tỉnh thông báo bằng văn bản cho các chủ thể OCOP hạng 4 sao và 5 sao về thời hạn của giấy chứng nhận, chậm nhất 30 ngày trước ngày hết thời hạn 36 tháng.</w:t>
      </w:r>
    </w:p>
    <w:p w14:paraId="20CB1104"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rFonts w:eastAsia="Calibri"/>
          <w:sz w:val="28"/>
          <w:szCs w:val="28"/>
          <w:lang w:val="vi-VN"/>
        </w:rPr>
      </w:pPr>
      <w:r w:rsidRPr="001734AF">
        <w:rPr>
          <w:rFonts w:eastAsia="Calibri"/>
          <w:sz w:val="28"/>
          <w:szCs w:val="22"/>
          <w:lang w:val="vi-VN"/>
        </w:rPr>
        <w:t>- Căn cứ hồ sơ chủ thể, biên bản của Hội đồng OCOP cấp huyện, thành phố, văn bản đề nghị của Uỷ ban nhân dân huyện, thành phố, Hội đồng OCOP cấp tỉnh tổ chức họp hoặc lấy ý kiến bằng văn bản về phiếu đánh giá sản phẩm. Căn cứ kết quả đánh giá, Hội đồng OCOP cấp tỉnh trình Uỷ ban nhân dân tỉnh ban hành Quyết định phê duyệt kết quả đánh giá; cấp Giấy chứng nhận đạt 4 sao và tổ chức công bố kết quả; tham mưu văn bản đề nghị Bộ Nông nghiệp và Phát triển nông thôn đánh giá, phân hạng lại sản phẩm đủ điều kiện 5 sao; chuyển trả hồ cơ về Ủy ban nhân dân huyện, thành phố những sản phẩm đánh giá không đạt 4 sao.</w:t>
      </w:r>
      <w:r w:rsidRPr="001734AF">
        <w:rPr>
          <w:rFonts w:eastAsia="Calibri"/>
          <w:sz w:val="28"/>
          <w:szCs w:val="28"/>
          <w:lang w:val="vi-VN"/>
        </w:rPr>
        <w:t xml:space="preserve"> </w:t>
      </w:r>
    </w:p>
    <w:p w14:paraId="29589940"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rFonts w:eastAsia="Calibri"/>
          <w:spacing w:val="-6"/>
          <w:sz w:val="28"/>
          <w:szCs w:val="28"/>
          <w:lang w:val="vi-VN"/>
        </w:rPr>
      </w:pPr>
      <w:r w:rsidRPr="001734AF">
        <w:rPr>
          <w:rFonts w:eastAsia="Calibri"/>
          <w:b/>
          <w:spacing w:val="-6"/>
          <w:sz w:val="28"/>
          <w:szCs w:val="28"/>
          <w:lang w:val="vi-VN"/>
        </w:rPr>
        <w:t>Điều 9.</w:t>
      </w:r>
      <w:r w:rsidRPr="001734AF">
        <w:rPr>
          <w:rFonts w:eastAsia="Calibri"/>
          <w:spacing w:val="-6"/>
          <w:sz w:val="28"/>
          <w:szCs w:val="28"/>
          <w:lang w:val="vi-VN"/>
        </w:rPr>
        <w:t xml:space="preserve"> Trình tự các bước họp Tổ tư vấn </w:t>
      </w:r>
      <w:r w:rsidRPr="001734AF">
        <w:rPr>
          <w:spacing w:val="-6"/>
          <w:sz w:val="28"/>
          <w:szCs w:val="28"/>
          <w:lang w:val="vi-VN"/>
        </w:rPr>
        <w:t>giúp việc</w:t>
      </w:r>
      <w:r w:rsidRPr="001734AF">
        <w:rPr>
          <w:rFonts w:eastAsia="Calibri"/>
          <w:spacing w:val="-6"/>
          <w:sz w:val="28"/>
          <w:szCs w:val="28"/>
          <w:lang w:val="vi-VN"/>
        </w:rPr>
        <w:t xml:space="preserve"> Hội đồng OCOP cấp tỉnh</w:t>
      </w:r>
    </w:p>
    <w:p w14:paraId="46FBFB13"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sz w:val="28"/>
          <w:szCs w:val="28"/>
          <w:lang w:val="vi-VN"/>
        </w:rPr>
      </w:pPr>
      <w:r w:rsidRPr="001734AF">
        <w:rPr>
          <w:rFonts w:eastAsia="Calibri"/>
          <w:b/>
          <w:sz w:val="28"/>
          <w:szCs w:val="28"/>
          <w:lang w:val="vi-VN"/>
        </w:rPr>
        <w:t>1.</w:t>
      </w:r>
      <w:r w:rsidRPr="001734AF">
        <w:rPr>
          <w:rFonts w:eastAsia="Calibri"/>
          <w:sz w:val="28"/>
          <w:szCs w:val="28"/>
          <w:lang w:val="vi-VN"/>
        </w:rPr>
        <w:t xml:space="preserve"> Tổ tư vấn </w:t>
      </w:r>
      <w:r w:rsidRPr="001734AF">
        <w:rPr>
          <w:sz w:val="28"/>
          <w:szCs w:val="28"/>
          <w:lang w:val="vi-VN"/>
        </w:rPr>
        <w:t>Hội đồng OCOP cấp tỉnh</w:t>
      </w:r>
      <w:r w:rsidRPr="001734AF">
        <w:rPr>
          <w:rFonts w:eastAsia="Calibri"/>
          <w:sz w:val="28"/>
          <w:szCs w:val="28"/>
          <w:lang w:val="vi-VN"/>
        </w:rPr>
        <w:t xml:space="preserve"> tiếp nhận hồ sơ đề xuất đánh giá, phân hạng sản phẩm của Ủy ban nhân dân huyện, thành phố thông qua cơ quan thường trực </w:t>
      </w:r>
      <w:r w:rsidRPr="001734AF">
        <w:rPr>
          <w:sz w:val="28"/>
          <w:szCs w:val="28"/>
          <w:lang w:val="vi-VN"/>
        </w:rPr>
        <w:t>Sở Nông nghiệp và Phát triển nông thôn.</w:t>
      </w:r>
    </w:p>
    <w:p w14:paraId="4BDBE50A"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rFonts w:eastAsia="Calibri"/>
          <w:sz w:val="28"/>
          <w:szCs w:val="28"/>
          <w:lang w:val="vi-VN"/>
        </w:rPr>
      </w:pPr>
      <w:r w:rsidRPr="001734AF">
        <w:rPr>
          <w:b/>
          <w:sz w:val="28"/>
          <w:szCs w:val="28"/>
          <w:lang w:val="vi-VN"/>
        </w:rPr>
        <w:lastRenderedPageBreak/>
        <w:t>2.</w:t>
      </w:r>
      <w:r w:rsidRPr="001734AF">
        <w:rPr>
          <w:sz w:val="28"/>
          <w:szCs w:val="28"/>
          <w:lang w:val="vi-VN"/>
        </w:rPr>
        <w:t xml:space="preserve"> Tổ tư vấn </w:t>
      </w:r>
      <w:r w:rsidRPr="001734AF">
        <w:rPr>
          <w:spacing w:val="-6"/>
          <w:sz w:val="28"/>
          <w:szCs w:val="28"/>
          <w:lang w:val="vi-VN"/>
        </w:rPr>
        <w:t>giúp việc</w:t>
      </w:r>
      <w:r w:rsidRPr="001734AF">
        <w:rPr>
          <w:rFonts w:eastAsia="Calibri"/>
          <w:spacing w:val="-6"/>
          <w:sz w:val="28"/>
          <w:szCs w:val="28"/>
          <w:lang w:val="vi-VN"/>
        </w:rPr>
        <w:t xml:space="preserve"> Hội đồng OCOP cấp tỉnh</w:t>
      </w:r>
      <w:r w:rsidRPr="001734AF">
        <w:rPr>
          <w:sz w:val="28"/>
          <w:szCs w:val="28"/>
          <w:lang w:val="vi-VN"/>
        </w:rPr>
        <w:t xml:space="preserve"> mời chủ thể sản phẩm OCOP,  đại diện Hội đồng OCOP cấp huyện, thành phố và đơn vị tư vấn (nếu cần) tham dự cuộc họp để trình bày, diễn giải trước Hội đồng.</w:t>
      </w:r>
      <w:r w:rsidRPr="001734AF">
        <w:rPr>
          <w:rFonts w:eastAsia="Calibri"/>
          <w:sz w:val="28"/>
          <w:szCs w:val="28"/>
          <w:lang w:val="vi-VN"/>
        </w:rPr>
        <w:t xml:space="preserve"> </w:t>
      </w:r>
    </w:p>
    <w:p w14:paraId="4DEE8201"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rFonts w:eastAsia="Calibri"/>
          <w:spacing w:val="-6"/>
          <w:sz w:val="28"/>
          <w:szCs w:val="28"/>
          <w:lang w:val="vi-VN"/>
        </w:rPr>
      </w:pPr>
      <w:r w:rsidRPr="001734AF">
        <w:rPr>
          <w:b/>
          <w:spacing w:val="-6"/>
          <w:sz w:val="28"/>
          <w:szCs w:val="28"/>
          <w:lang w:val="vi-VN"/>
        </w:rPr>
        <w:t>3.</w:t>
      </w:r>
      <w:r w:rsidRPr="001734AF">
        <w:rPr>
          <w:spacing w:val="-6"/>
          <w:sz w:val="28"/>
          <w:szCs w:val="28"/>
          <w:lang w:val="vi-VN"/>
        </w:rPr>
        <w:t xml:space="preserve"> Tổ tư vấn </w:t>
      </w:r>
      <w:r w:rsidRPr="001734AF">
        <w:rPr>
          <w:sz w:val="28"/>
          <w:szCs w:val="28"/>
          <w:lang w:val="vi-VN"/>
        </w:rPr>
        <w:t>giúp việc</w:t>
      </w:r>
      <w:r w:rsidRPr="001734AF">
        <w:rPr>
          <w:spacing w:val="-6"/>
          <w:sz w:val="28"/>
          <w:szCs w:val="28"/>
          <w:lang w:val="vi-VN"/>
        </w:rPr>
        <w:t xml:space="preserve"> Hội đồng OCOP cấp tỉnh nghiên cứu, thẩm định hồ sơ sản phẩm, tổ chức đánh giá sơ bộ sản phẩm theo các tiêu chí </w:t>
      </w:r>
      <w:r w:rsidRPr="001734AF">
        <w:rPr>
          <w:rFonts w:eastAsia="Calibri"/>
          <w:spacing w:val="-6"/>
          <w:sz w:val="28"/>
          <w:szCs w:val="28"/>
          <w:lang w:val="vi-VN"/>
        </w:rPr>
        <w:t xml:space="preserve">quy định tại Quyết định số </w:t>
      </w:r>
      <w:r w:rsidRPr="001734AF">
        <w:rPr>
          <w:spacing w:val="-2"/>
          <w:sz w:val="28"/>
          <w:szCs w:val="28"/>
          <w:lang w:val="vi-VN"/>
        </w:rPr>
        <w:t>148/QĐ</w:t>
      </w:r>
      <w:r w:rsidRPr="001734AF">
        <w:rPr>
          <w:b/>
          <w:spacing w:val="-2"/>
          <w:sz w:val="28"/>
          <w:szCs w:val="28"/>
          <w:lang w:val="vi-VN"/>
        </w:rPr>
        <w:t>-</w:t>
      </w:r>
      <w:r w:rsidRPr="001734AF">
        <w:rPr>
          <w:spacing w:val="-2"/>
          <w:sz w:val="28"/>
          <w:szCs w:val="28"/>
          <w:lang w:val="vi-VN"/>
        </w:rPr>
        <w:t>TTg ngày 24/02/2023 của Thủ tướng Chính phủ</w:t>
      </w:r>
      <w:r w:rsidRPr="001734AF">
        <w:rPr>
          <w:spacing w:val="-6"/>
          <w:sz w:val="28"/>
          <w:szCs w:val="28"/>
          <w:lang w:val="vi-VN"/>
        </w:rPr>
        <w:t>. Thảo luận về các vấn đề liên quan mức độ đạt tiêu chí của sản phẩm, thực hiện dự kiến chấm điểm. Tổ chức kiểm tra thực tế cơ sở (nếu cần). Tổng hợp kết quả dự kiến đánh giá của các thành viên trong Tổ.</w:t>
      </w:r>
    </w:p>
    <w:p w14:paraId="51FE443E"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rFonts w:eastAsia="Calibri"/>
          <w:b/>
          <w:sz w:val="28"/>
          <w:szCs w:val="28"/>
          <w:lang w:val="vi-VN"/>
        </w:rPr>
      </w:pPr>
      <w:r w:rsidRPr="001734AF">
        <w:rPr>
          <w:rFonts w:eastAsia="Calibri"/>
          <w:b/>
          <w:sz w:val="28"/>
          <w:szCs w:val="28"/>
          <w:lang w:val="vi-VN"/>
        </w:rPr>
        <w:t>4.</w:t>
      </w:r>
      <w:r w:rsidRPr="001734AF">
        <w:rPr>
          <w:rFonts w:eastAsia="Calibri"/>
          <w:sz w:val="28"/>
          <w:szCs w:val="28"/>
          <w:lang w:val="vi-VN"/>
        </w:rPr>
        <w:t xml:space="preserve"> </w:t>
      </w:r>
      <w:r w:rsidRPr="001734AF">
        <w:rPr>
          <w:sz w:val="28"/>
          <w:szCs w:val="28"/>
          <w:lang w:val="vi-VN"/>
        </w:rPr>
        <w:t xml:space="preserve">Sau khi kết thúc họp thẩm định </w:t>
      </w:r>
      <w:r w:rsidRPr="001734AF">
        <w:rPr>
          <w:rFonts w:eastAsia="Calibri"/>
          <w:sz w:val="28"/>
          <w:szCs w:val="22"/>
          <w:lang w:val="vi-VN"/>
        </w:rPr>
        <w:t>hoặc lấy ý kiến bằng văn bản về phiếu đánh giá sản phẩm</w:t>
      </w:r>
      <w:r w:rsidRPr="001734AF">
        <w:rPr>
          <w:sz w:val="28"/>
          <w:szCs w:val="28"/>
          <w:lang w:val="vi-VN"/>
        </w:rPr>
        <w:t>, tối đa 10 ngày làm việc Tổ tư vấn có văn bản thông báo cho cấp huyện, thành phố đề nghị bổ sung, hoàn thiện hồ sơ (nếu có).</w:t>
      </w:r>
    </w:p>
    <w:p w14:paraId="228CDD3C"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sz w:val="28"/>
          <w:szCs w:val="28"/>
          <w:lang w:val="vi-VN"/>
        </w:rPr>
      </w:pPr>
      <w:r w:rsidRPr="001734AF">
        <w:rPr>
          <w:b/>
          <w:sz w:val="28"/>
          <w:szCs w:val="28"/>
          <w:lang w:val="vi-VN"/>
        </w:rPr>
        <w:t>5.</w:t>
      </w:r>
      <w:r w:rsidRPr="001734AF">
        <w:rPr>
          <w:sz w:val="28"/>
          <w:szCs w:val="28"/>
          <w:lang w:val="vi-VN"/>
        </w:rPr>
        <w:t xml:space="preserve"> Báo cáo kết quả thẩm định, dự kiến chấm điểm đánh giá, phân hạng, nâng hạng của Tổ tư vấn, đề xuất Chủ tịch Hội đồng OCOP cấp tỉnh (hoặc Phó Chủ tịch Hội đồng) tổ chức phiên họp đánh giá của Hội đồng.</w:t>
      </w:r>
    </w:p>
    <w:p w14:paraId="1110110E" w14:textId="77777777" w:rsidR="00C701A8" w:rsidRPr="001734AF" w:rsidRDefault="00C701A8" w:rsidP="00C701A8">
      <w:pPr>
        <w:pStyle w:val="NormalWeb"/>
        <w:shd w:val="clear" w:color="auto" w:fill="FFFFFF"/>
        <w:spacing w:before="120" w:beforeAutospacing="0" w:after="120" w:afterAutospacing="0" w:line="360" w:lineRule="exact"/>
        <w:jc w:val="both"/>
        <w:rPr>
          <w:rFonts w:eastAsia="Calibri"/>
          <w:b/>
          <w:sz w:val="28"/>
          <w:szCs w:val="28"/>
          <w:lang w:val="vi-VN"/>
        </w:rPr>
      </w:pPr>
      <w:r w:rsidRPr="001734AF">
        <w:rPr>
          <w:sz w:val="28"/>
          <w:szCs w:val="28"/>
          <w:lang w:val="vi-VN"/>
        </w:rPr>
        <w:tab/>
      </w:r>
      <w:r w:rsidRPr="001734AF">
        <w:rPr>
          <w:b/>
          <w:sz w:val="28"/>
          <w:szCs w:val="28"/>
          <w:lang w:val="vi-VN"/>
        </w:rPr>
        <w:t xml:space="preserve">Điều 10. </w:t>
      </w:r>
      <w:r w:rsidRPr="001734AF">
        <w:rPr>
          <w:sz w:val="28"/>
          <w:szCs w:val="28"/>
          <w:lang w:val="vi-VN"/>
        </w:rPr>
        <w:t>Trình tự các bước của phiên họp Hội đồng</w:t>
      </w:r>
    </w:p>
    <w:p w14:paraId="306AF9CA"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rFonts w:eastAsia="Calibri"/>
          <w:sz w:val="28"/>
          <w:szCs w:val="28"/>
          <w:lang w:val="vi-VN"/>
        </w:rPr>
      </w:pPr>
      <w:r w:rsidRPr="001734AF">
        <w:rPr>
          <w:rFonts w:eastAsia="Calibri"/>
          <w:b/>
          <w:sz w:val="28"/>
          <w:szCs w:val="28"/>
          <w:lang w:val="vi-VN"/>
        </w:rPr>
        <w:t xml:space="preserve">1. </w:t>
      </w:r>
      <w:r w:rsidRPr="001734AF">
        <w:rPr>
          <w:rFonts w:eastAsia="Calibri"/>
          <w:sz w:val="28"/>
          <w:szCs w:val="28"/>
          <w:lang w:val="vi-VN"/>
        </w:rPr>
        <w:t xml:space="preserve">Cơ quan thường trực Hội đồng phối hợp </w:t>
      </w:r>
      <w:r w:rsidRPr="001734AF">
        <w:rPr>
          <w:spacing w:val="-6"/>
          <w:sz w:val="28"/>
          <w:szCs w:val="28"/>
          <w:lang w:val="vi-VN"/>
        </w:rPr>
        <w:t xml:space="preserve">Tổ tư vấn </w:t>
      </w:r>
      <w:r w:rsidRPr="001734AF">
        <w:rPr>
          <w:sz w:val="28"/>
          <w:szCs w:val="28"/>
          <w:lang w:val="vi-VN"/>
        </w:rPr>
        <w:t>giúp việc</w:t>
      </w:r>
      <w:r w:rsidRPr="001734AF">
        <w:rPr>
          <w:spacing w:val="-6"/>
          <w:sz w:val="28"/>
          <w:szCs w:val="28"/>
          <w:lang w:val="vi-VN"/>
        </w:rPr>
        <w:t xml:space="preserve"> Hội đồng OCOP cấp tỉnh</w:t>
      </w:r>
      <w:r w:rsidRPr="001734AF">
        <w:rPr>
          <w:rFonts w:eastAsia="Calibri"/>
          <w:sz w:val="28"/>
          <w:szCs w:val="28"/>
          <w:lang w:val="vi-VN"/>
        </w:rPr>
        <w:t xml:space="preserve"> tổng hợp, báo cáo Hội đồng số lượng sản phẩm, công tác đánh giá của địa phương.</w:t>
      </w:r>
    </w:p>
    <w:p w14:paraId="12FD7A99"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rFonts w:eastAsia="Calibri"/>
          <w:sz w:val="28"/>
          <w:szCs w:val="28"/>
          <w:lang w:val="vi-VN"/>
        </w:rPr>
      </w:pPr>
      <w:r w:rsidRPr="001734AF">
        <w:rPr>
          <w:rFonts w:eastAsia="Calibri"/>
          <w:b/>
          <w:sz w:val="28"/>
          <w:szCs w:val="28"/>
          <w:lang w:val="vi-VN"/>
        </w:rPr>
        <w:t>2.</w:t>
      </w:r>
      <w:r w:rsidRPr="001734AF">
        <w:rPr>
          <w:rFonts w:eastAsia="Calibri"/>
          <w:sz w:val="28"/>
          <w:szCs w:val="28"/>
          <w:lang w:val="vi-VN"/>
        </w:rPr>
        <w:t xml:space="preserve"> </w:t>
      </w:r>
      <w:r w:rsidRPr="001734AF">
        <w:rPr>
          <w:spacing w:val="-6"/>
          <w:sz w:val="28"/>
          <w:szCs w:val="28"/>
          <w:lang w:val="vi-VN"/>
        </w:rPr>
        <w:t xml:space="preserve">Tổ tư vấn </w:t>
      </w:r>
      <w:r w:rsidRPr="001734AF">
        <w:rPr>
          <w:sz w:val="28"/>
          <w:szCs w:val="28"/>
          <w:lang w:val="vi-VN"/>
        </w:rPr>
        <w:t>giúp việc</w:t>
      </w:r>
      <w:r w:rsidRPr="001734AF">
        <w:rPr>
          <w:spacing w:val="-6"/>
          <w:sz w:val="28"/>
          <w:szCs w:val="28"/>
          <w:lang w:val="vi-VN"/>
        </w:rPr>
        <w:t xml:space="preserve"> Hội đồng OCOP cấp tỉnh</w:t>
      </w:r>
      <w:r w:rsidRPr="001734AF">
        <w:rPr>
          <w:rFonts w:eastAsia="Calibri"/>
          <w:sz w:val="28"/>
          <w:szCs w:val="28"/>
          <w:lang w:val="vi-VN"/>
        </w:rPr>
        <w:t xml:space="preserve"> báo cáo kết quả thẩm định hồ sơ, kết quả kiểm tra thực tế cơ sở (nếu có), kết quả kiểm nghiệm, đối với từng hồ sơ sản phẩm OCOP (sản phẩm đánh giá lần đầu, sản phẩm nâng hạng và sản phẩm đánh giá lại).</w:t>
      </w:r>
    </w:p>
    <w:p w14:paraId="21550C9C"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sz w:val="28"/>
          <w:szCs w:val="28"/>
          <w:lang w:val="vi-VN"/>
        </w:rPr>
      </w:pPr>
      <w:r w:rsidRPr="001734AF">
        <w:rPr>
          <w:rFonts w:eastAsia="Calibri"/>
          <w:b/>
          <w:sz w:val="28"/>
          <w:szCs w:val="28"/>
          <w:lang w:val="vi-VN"/>
        </w:rPr>
        <w:t>3.</w:t>
      </w:r>
      <w:r w:rsidRPr="001734AF">
        <w:rPr>
          <w:rFonts w:eastAsia="Calibri"/>
          <w:sz w:val="28"/>
          <w:szCs w:val="28"/>
          <w:lang w:val="vi-VN"/>
        </w:rPr>
        <w:t xml:space="preserve"> Thành viên Hội đồng thực hiện đánh giá sản phẩm OCOP theo quy định tại </w:t>
      </w:r>
      <w:r w:rsidRPr="001734AF">
        <w:rPr>
          <w:rFonts w:eastAsia="Calibri"/>
          <w:spacing w:val="-6"/>
          <w:sz w:val="28"/>
          <w:szCs w:val="28"/>
          <w:lang w:val="vi-VN"/>
        </w:rPr>
        <w:t xml:space="preserve">Quyết định số </w:t>
      </w:r>
      <w:r w:rsidRPr="001734AF">
        <w:rPr>
          <w:spacing w:val="-6"/>
          <w:sz w:val="28"/>
          <w:szCs w:val="28"/>
          <w:lang w:val="vi-VN"/>
        </w:rPr>
        <w:t>148/QĐ</w:t>
      </w:r>
      <w:r w:rsidRPr="001734AF">
        <w:rPr>
          <w:b/>
          <w:spacing w:val="-6"/>
          <w:sz w:val="28"/>
          <w:szCs w:val="28"/>
          <w:lang w:val="vi-VN"/>
        </w:rPr>
        <w:t>-</w:t>
      </w:r>
      <w:r w:rsidRPr="001734AF">
        <w:rPr>
          <w:spacing w:val="-6"/>
          <w:sz w:val="28"/>
          <w:szCs w:val="28"/>
          <w:lang w:val="vi-VN"/>
        </w:rPr>
        <w:t>TTg ngày 24/02/2023 của Thủ tướng Chính phủ. Thảo luận về các vấn đề liên quan mức độ đạt tiêu chí của sản phẩm, thực hiện chấm điểm</w:t>
      </w:r>
      <w:r w:rsidRPr="001734AF">
        <w:rPr>
          <w:sz w:val="28"/>
          <w:szCs w:val="28"/>
          <w:lang w:val="vi-VN"/>
        </w:rPr>
        <w:t>.</w:t>
      </w:r>
    </w:p>
    <w:p w14:paraId="56D18C05"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sz w:val="28"/>
          <w:szCs w:val="28"/>
          <w:lang w:val="vi-VN"/>
        </w:rPr>
      </w:pPr>
      <w:r w:rsidRPr="001734AF">
        <w:rPr>
          <w:b/>
          <w:sz w:val="28"/>
          <w:szCs w:val="28"/>
          <w:lang w:val="vi-VN"/>
        </w:rPr>
        <w:t>4.</w:t>
      </w:r>
      <w:r w:rsidRPr="001734AF">
        <w:rPr>
          <w:sz w:val="28"/>
          <w:szCs w:val="28"/>
          <w:lang w:val="vi-VN"/>
        </w:rPr>
        <w:t xml:space="preserve"> Tổ thư ký ghi biên bản chấm điểm đánh giá, phân hạng, nâng hạng sản phẩm; tổng hợp kết quả đánh giá, báo cáo Chủ tịch Hội đồng hoặc Phó Chủ tịch Hội đồng (chủ trì) tại cuộc họp.</w:t>
      </w:r>
    </w:p>
    <w:p w14:paraId="3FF5835E"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rFonts w:eastAsia="Calibri"/>
          <w:sz w:val="28"/>
          <w:szCs w:val="28"/>
          <w:lang w:val="vi-VN"/>
        </w:rPr>
      </w:pPr>
      <w:r w:rsidRPr="001734AF">
        <w:rPr>
          <w:rFonts w:eastAsia="Calibri"/>
          <w:b/>
          <w:sz w:val="28"/>
          <w:szCs w:val="28"/>
          <w:lang w:val="vi-VN"/>
        </w:rPr>
        <w:t>5.</w:t>
      </w:r>
      <w:r w:rsidRPr="001734AF">
        <w:rPr>
          <w:rFonts w:eastAsia="Calibri"/>
          <w:sz w:val="28"/>
          <w:szCs w:val="28"/>
          <w:lang w:val="vi-VN"/>
        </w:rPr>
        <w:t xml:space="preserve"> Chủ trì phiên họp kết luận cuộc họp và công bố kết quả đánh giá, phân hạng, nâng hạng sản phẩm tại phiên họp.</w:t>
      </w:r>
    </w:p>
    <w:p w14:paraId="48BD8809"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rFonts w:eastAsia="Calibri"/>
          <w:b/>
          <w:sz w:val="2"/>
          <w:szCs w:val="28"/>
          <w:lang w:val="vi-VN"/>
        </w:rPr>
      </w:pPr>
      <w:r w:rsidRPr="001734AF">
        <w:rPr>
          <w:rFonts w:eastAsia="Calibri"/>
          <w:b/>
          <w:sz w:val="28"/>
          <w:szCs w:val="28"/>
          <w:lang w:val="vi-VN"/>
        </w:rPr>
        <w:t>6.</w:t>
      </w:r>
      <w:r w:rsidRPr="001734AF">
        <w:rPr>
          <w:rFonts w:eastAsia="Calibri"/>
          <w:sz w:val="28"/>
          <w:szCs w:val="28"/>
          <w:lang w:val="vi-VN"/>
        </w:rPr>
        <w:t xml:space="preserve"> Cơ quan thường trực Hội đồng: Tham mưu văn bản thông báo kết quả cho địa phương theo quy định. Hoàn thiện hồ sơ đánh giá của Hội đồng (gồm: Báo cáo kết quả đánh giá, biên bản họp Hội đồng, hồ sơ sản phẩm) trình Ủy ban nhân dân tỉnh công nhận kết quả đánh giá, phân hạng, nâng hạng sản phẩm đạt hạng 4 sao và lập hồ sơ trình Hội đồng OCOP cấp quốc gia đánh giá, phân hạng sản phẩm 5 sao.</w:t>
      </w:r>
      <w:r w:rsidRPr="001734AF">
        <w:rPr>
          <w:rFonts w:eastAsia="Calibri"/>
          <w:b/>
          <w:sz w:val="28"/>
          <w:szCs w:val="28"/>
          <w:lang w:val="vi-VN"/>
        </w:rPr>
        <w:t xml:space="preserve"> </w:t>
      </w:r>
    </w:p>
    <w:p w14:paraId="2A18A7C6" w14:textId="77777777" w:rsidR="00C701A8" w:rsidRPr="001734AF" w:rsidRDefault="00C701A8" w:rsidP="00C701A8">
      <w:pPr>
        <w:spacing w:before="120" w:after="120" w:line="360" w:lineRule="exact"/>
        <w:jc w:val="center"/>
        <w:rPr>
          <w:rFonts w:ascii="Times New Roman" w:hAnsi="Times New Roman"/>
          <w:b/>
          <w:szCs w:val="28"/>
          <w:lang w:val="vi-VN"/>
        </w:rPr>
      </w:pPr>
      <w:r w:rsidRPr="001734AF">
        <w:rPr>
          <w:rFonts w:ascii="Times New Roman" w:hAnsi="Times New Roman"/>
          <w:b/>
          <w:szCs w:val="28"/>
          <w:lang w:val="vi-VN"/>
        </w:rPr>
        <w:lastRenderedPageBreak/>
        <w:t>CHƯƠNG V</w:t>
      </w:r>
    </w:p>
    <w:p w14:paraId="0EE91CFE" w14:textId="77777777" w:rsidR="00C701A8" w:rsidRPr="001734AF" w:rsidRDefault="00C701A8" w:rsidP="00C701A8">
      <w:pPr>
        <w:spacing w:before="120" w:after="120" w:line="360" w:lineRule="exact"/>
        <w:jc w:val="center"/>
        <w:rPr>
          <w:rFonts w:ascii="Times New Roman" w:hAnsi="Times New Roman"/>
          <w:b/>
          <w:szCs w:val="28"/>
          <w:lang w:val="vi-VN"/>
        </w:rPr>
      </w:pPr>
      <w:r w:rsidRPr="001734AF">
        <w:rPr>
          <w:rFonts w:ascii="Times New Roman" w:hAnsi="Times New Roman"/>
          <w:b/>
          <w:szCs w:val="28"/>
          <w:lang w:val="vi-VN"/>
        </w:rPr>
        <w:t>ĐIỀU KHOẢN THI HÀNH</w:t>
      </w:r>
    </w:p>
    <w:p w14:paraId="2009E962" w14:textId="77777777" w:rsidR="00C701A8" w:rsidRPr="001734AF" w:rsidRDefault="00C701A8" w:rsidP="00C701A8">
      <w:pPr>
        <w:spacing w:before="120" w:after="120" w:line="360" w:lineRule="exact"/>
        <w:ind w:firstLine="720"/>
        <w:jc w:val="center"/>
        <w:rPr>
          <w:rFonts w:ascii="Times New Roman" w:hAnsi="Times New Roman"/>
          <w:b/>
          <w:sz w:val="2"/>
          <w:szCs w:val="28"/>
          <w:lang w:val="vi-VN"/>
        </w:rPr>
      </w:pPr>
    </w:p>
    <w:p w14:paraId="374B156A"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rFonts w:eastAsia="Calibri"/>
          <w:sz w:val="28"/>
          <w:szCs w:val="22"/>
          <w:lang w:val="vi-VN"/>
        </w:rPr>
      </w:pPr>
      <w:r w:rsidRPr="001734AF">
        <w:rPr>
          <w:rFonts w:eastAsia="Calibri"/>
          <w:b/>
          <w:sz w:val="28"/>
          <w:szCs w:val="22"/>
          <w:lang w:val="vi-VN"/>
        </w:rPr>
        <w:t>Điều 11.</w:t>
      </w:r>
      <w:r w:rsidRPr="001734AF">
        <w:rPr>
          <w:rFonts w:eastAsia="Calibri"/>
          <w:sz w:val="28"/>
          <w:szCs w:val="22"/>
          <w:lang w:val="vi-VN"/>
        </w:rPr>
        <w:t xml:space="preserve"> </w:t>
      </w:r>
      <w:r w:rsidRPr="001734AF">
        <w:rPr>
          <w:rFonts w:eastAsia="Calibri"/>
          <w:b/>
          <w:sz w:val="28"/>
          <w:szCs w:val="22"/>
          <w:lang w:val="vi-VN"/>
        </w:rPr>
        <w:t>Tổ chức thực hiện</w:t>
      </w:r>
    </w:p>
    <w:p w14:paraId="568161EB"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rFonts w:eastAsia="Calibri"/>
          <w:sz w:val="28"/>
          <w:szCs w:val="22"/>
          <w:lang w:val="vi-VN"/>
        </w:rPr>
      </w:pPr>
      <w:r w:rsidRPr="001734AF">
        <w:rPr>
          <w:rFonts w:eastAsia="Calibri"/>
          <w:b/>
          <w:sz w:val="28"/>
          <w:szCs w:val="22"/>
          <w:lang w:val="vi-VN"/>
        </w:rPr>
        <w:t>1.</w:t>
      </w:r>
      <w:r w:rsidRPr="001734AF">
        <w:rPr>
          <w:rFonts w:eastAsia="Calibri"/>
          <w:sz w:val="28"/>
          <w:szCs w:val="22"/>
          <w:lang w:val="vi-VN"/>
        </w:rPr>
        <w:t xml:space="preserve"> Các Thành viên Hội đồng OCOP cấp tỉnh, thành viên </w:t>
      </w:r>
      <w:r w:rsidRPr="001734AF">
        <w:rPr>
          <w:spacing w:val="-6"/>
          <w:sz w:val="28"/>
          <w:szCs w:val="28"/>
          <w:lang w:val="vi-VN"/>
        </w:rPr>
        <w:t xml:space="preserve">Tổ tư vấn </w:t>
      </w:r>
      <w:r w:rsidRPr="001734AF">
        <w:rPr>
          <w:sz w:val="28"/>
          <w:szCs w:val="28"/>
          <w:lang w:val="vi-VN"/>
        </w:rPr>
        <w:t>giúp việc</w:t>
      </w:r>
      <w:r w:rsidRPr="001734AF">
        <w:rPr>
          <w:spacing w:val="-6"/>
          <w:sz w:val="28"/>
          <w:szCs w:val="28"/>
          <w:lang w:val="vi-VN"/>
        </w:rPr>
        <w:t xml:space="preserve"> Hội đồng OCOP cấp tỉnh</w:t>
      </w:r>
      <w:r w:rsidRPr="001734AF">
        <w:rPr>
          <w:rFonts w:eastAsia="Calibri"/>
          <w:sz w:val="28"/>
          <w:szCs w:val="22"/>
          <w:lang w:val="vi-VN"/>
        </w:rPr>
        <w:t xml:space="preserve"> và các đơn vị, cá nhân có liên quan chịu trách nhiệm thực hiện Quy chế này.</w:t>
      </w:r>
    </w:p>
    <w:p w14:paraId="3C96491E" w14:textId="77777777" w:rsidR="00C701A8" w:rsidRPr="001734AF" w:rsidRDefault="00C701A8" w:rsidP="00C701A8">
      <w:pPr>
        <w:pStyle w:val="NormalWeb"/>
        <w:shd w:val="clear" w:color="auto" w:fill="FFFFFF"/>
        <w:spacing w:before="120" w:beforeAutospacing="0" w:after="120" w:afterAutospacing="0" w:line="360" w:lineRule="exact"/>
        <w:ind w:firstLine="720"/>
        <w:jc w:val="both"/>
        <w:rPr>
          <w:rFonts w:eastAsia="Calibri"/>
          <w:sz w:val="28"/>
          <w:szCs w:val="22"/>
          <w:lang w:val="vi-VN"/>
        </w:rPr>
      </w:pPr>
      <w:r w:rsidRPr="001734AF">
        <w:rPr>
          <w:rFonts w:eastAsia="Calibri"/>
          <w:b/>
          <w:sz w:val="28"/>
          <w:szCs w:val="22"/>
          <w:lang w:val="vi-VN"/>
        </w:rPr>
        <w:t>2.</w:t>
      </w:r>
      <w:r w:rsidRPr="001734AF">
        <w:rPr>
          <w:rFonts w:eastAsia="Calibri"/>
          <w:sz w:val="28"/>
          <w:szCs w:val="22"/>
          <w:lang w:val="vi-VN"/>
        </w:rPr>
        <w:t xml:space="preserve"> Sở Nông nghiệp và Phát triển nông thôn thực hiện các nhiệm vụ theo Quy chế về công tác thông tin, hướng dẫn trình tự thủ tục đánh giá, phân hạng, nâng hạng sản phẩm. Tham mưu Hội đồng OCOP cấp tỉnh triệu tập các cuộc họp, các đợt đánh giá thực tế, tổng hợp hồ sơ kết quả công tác đánh giá, phân hạng, nâng hạng sản phẩm, trình Chủ tịch Hội đồng xem xét trình Ủy ban nhân dân tỉnh theo quy định. Tham mưu Ủy ban nhân dân tỉnh ban hành Quyết định cấp Giấy công nhận sản phẩm OCOP theo phân cấp.</w:t>
      </w:r>
    </w:p>
    <w:p w14:paraId="6C7FC815" w14:textId="77777777" w:rsidR="00C701A8" w:rsidRPr="001734AF" w:rsidRDefault="00C701A8" w:rsidP="00C701A8">
      <w:pPr>
        <w:spacing w:before="120" w:after="120" w:line="360" w:lineRule="exact"/>
        <w:ind w:firstLine="720"/>
        <w:jc w:val="both"/>
        <w:rPr>
          <w:rFonts w:ascii="Times New Roman" w:hAnsi="Times New Roman"/>
          <w:lang w:val="vi-VN"/>
        </w:rPr>
      </w:pPr>
      <w:r w:rsidRPr="001734AF">
        <w:rPr>
          <w:rFonts w:ascii="Times New Roman" w:hAnsi="Times New Roman"/>
          <w:b/>
          <w:szCs w:val="28"/>
          <w:lang w:val="vi-VN"/>
        </w:rPr>
        <w:t xml:space="preserve">Điều 12. </w:t>
      </w:r>
      <w:r w:rsidRPr="001734AF">
        <w:rPr>
          <w:rFonts w:ascii="Times New Roman" w:hAnsi="Times New Roman"/>
          <w:lang w:val="vi-VN"/>
        </w:rPr>
        <w:t xml:space="preserve">Quy chế này có hiệu lực từ ngày ký và hết hiệu lực khi kết thúc nhiệm vụ đánh giá, phân hạng, nâng hạng sản phẩm tham gia </w:t>
      </w:r>
      <w:r w:rsidRPr="001734AF">
        <w:rPr>
          <w:rFonts w:ascii="Times New Roman" w:hAnsi="Times New Roman"/>
          <w:spacing w:val="-6"/>
          <w:szCs w:val="28"/>
          <w:lang w:val="vi-VN"/>
        </w:rPr>
        <w:t xml:space="preserve">Chương trình “Mỗi xã một sản phẩm” </w:t>
      </w:r>
      <w:r w:rsidRPr="001734AF">
        <w:rPr>
          <w:rFonts w:ascii="Times New Roman" w:hAnsi="Times New Roman"/>
          <w:lang w:val="vi-VN"/>
        </w:rPr>
        <w:t>trên địa bàn tỉnh Tuyên Quang.</w:t>
      </w:r>
      <w:r w:rsidRPr="001734AF">
        <w:rPr>
          <w:rFonts w:ascii="Times New Roman" w:hAnsi="Times New Roman"/>
        </w:rPr>
        <w:t xml:space="preserve"> </w:t>
      </w:r>
      <w:r w:rsidRPr="001734AF">
        <w:rPr>
          <w:rFonts w:ascii="Times New Roman" w:hAnsi="Times New Roman"/>
          <w:szCs w:val="28"/>
          <w:lang w:val="vi-VN"/>
        </w:rPr>
        <w:t xml:space="preserve">Trong quá trình thực hiện, nếu phát sinh những bất cập, chưa hợp lý, Hội đồng </w:t>
      </w:r>
      <w:r w:rsidRPr="001734AF">
        <w:rPr>
          <w:rFonts w:ascii="Times New Roman" w:hAnsi="Times New Roman"/>
          <w:lang w:val="vi-VN"/>
        </w:rPr>
        <w:t>OCOP cấp tỉnh</w:t>
      </w:r>
      <w:r w:rsidRPr="001734AF">
        <w:rPr>
          <w:rFonts w:ascii="Times New Roman" w:hAnsi="Times New Roman"/>
          <w:szCs w:val="28"/>
          <w:lang w:val="vi-VN"/>
        </w:rPr>
        <w:t xml:space="preserve"> báo cáo Ủy ban nhân dân tỉnh để xem xét, sửa đổi, bổ sung cho phù hợp./.</w:t>
      </w:r>
    </w:p>
    <w:p w14:paraId="7D2BB2B4" w14:textId="5515E680" w:rsidR="00C701A8" w:rsidRPr="001734AF" w:rsidRDefault="00AC4A69" w:rsidP="00C701A8">
      <w:pPr>
        <w:spacing w:before="60" w:after="60" w:line="360" w:lineRule="auto"/>
        <w:ind w:firstLine="720"/>
        <w:jc w:val="both"/>
        <w:rPr>
          <w:rFonts w:ascii="Times New Roman" w:hAnsi="Times New Roman"/>
          <w:sz w:val="12"/>
          <w:szCs w:val="28"/>
          <w:lang w:val="vi-VN"/>
        </w:rPr>
      </w:pPr>
      <w:r w:rsidRPr="001734AF">
        <w:rPr>
          <w:rFonts w:ascii="Times New Roman" w:hAnsi="Times New Roman"/>
          <w:noProof/>
          <w:sz w:val="12"/>
          <w:szCs w:val="28"/>
          <w:lang w:val="vi-VN"/>
        </w:rPr>
        <mc:AlternateContent>
          <mc:Choice Requires="wps">
            <w:drawing>
              <wp:anchor distT="0" distB="0" distL="114300" distR="114300" simplePos="0" relativeHeight="251669504" behindDoc="0" locked="0" layoutInCell="1" allowOverlap="1" wp14:anchorId="1F354822" wp14:editId="42F53C44">
                <wp:simplePos x="0" y="0"/>
                <wp:positionH relativeFrom="column">
                  <wp:posOffset>2186940</wp:posOffset>
                </wp:positionH>
                <wp:positionV relativeFrom="paragraph">
                  <wp:posOffset>48260</wp:posOffset>
                </wp:positionV>
                <wp:extent cx="1514475" cy="0"/>
                <wp:effectExtent l="9525" t="12700" r="9525" b="6350"/>
                <wp:wrapNone/>
                <wp:docPr id="1"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4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D144ED" id="AutoShape 15" o:spid="_x0000_s1026" type="#_x0000_t32" style="position:absolute;margin-left:172.2pt;margin-top:3.8pt;width:119.25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"/>
            </w:pict>
          </mc:Fallback>
        </mc:AlternateContent>
      </w:r>
    </w:p>
    <w:p w14:paraId="1073A4F2" w14:textId="77777777" w:rsidR="00C701A8" w:rsidRPr="001734AF" w:rsidRDefault="00C701A8" w:rsidP="00C701A8">
      <w:pPr>
        <w:ind w:firstLine="720"/>
        <w:jc w:val="both"/>
        <w:rPr>
          <w:rFonts w:ascii="Times New Roman" w:hAnsi="Times New Roman"/>
        </w:rPr>
      </w:pPr>
    </w:p>
    <w:p w14:paraId="3F8B8DA3" w14:textId="77777777" w:rsidR="00C701A8" w:rsidRPr="001734AF" w:rsidRDefault="00C701A8" w:rsidP="00C701A8">
      <w:pPr>
        <w:ind w:firstLine="720"/>
        <w:jc w:val="both"/>
        <w:rPr>
          <w:rFonts w:ascii="Times New Roman" w:hAnsi="Times New Roman"/>
        </w:rPr>
      </w:pPr>
    </w:p>
    <w:p w14:paraId="67C5891E" w14:textId="77777777" w:rsidR="00C701A8" w:rsidRPr="001734AF" w:rsidRDefault="00C701A8" w:rsidP="00C701A8">
      <w:pPr>
        <w:ind w:firstLine="720"/>
        <w:jc w:val="both"/>
        <w:rPr>
          <w:rFonts w:ascii="Times New Roman" w:hAnsi="Times New Roman"/>
        </w:rPr>
      </w:pPr>
    </w:p>
    <w:p w14:paraId="202A3B1D" w14:textId="77777777" w:rsidR="00C701A8" w:rsidRPr="001734AF" w:rsidRDefault="00C701A8" w:rsidP="00C701A8">
      <w:pPr>
        <w:ind w:firstLine="720"/>
        <w:jc w:val="both"/>
        <w:rPr>
          <w:rFonts w:ascii="Times New Roman" w:hAnsi="Times New Roman"/>
        </w:rPr>
      </w:pPr>
    </w:p>
    <w:p w14:paraId="0F2A7AA4" w14:textId="77777777" w:rsidR="00C701A8" w:rsidRPr="001734AF" w:rsidRDefault="00C701A8" w:rsidP="00C701A8">
      <w:pPr>
        <w:ind w:firstLine="720"/>
        <w:jc w:val="both"/>
        <w:rPr>
          <w:rFonts w:ascii="Times New Roman" w:hAnsi="Times New Roman"/>
        </w:rPr>
      </w:pPr>
    </w:p>
    <w:p w14:paraId="6BAF9468" w14:textId="77777777" w:rsidR="00C701A8" w:rsidRPr="001734AF" w:rsidRDefault="00C701A8" w:rsidP="00C701A8">
      <w:pPr>
        <w:ind w:firstLine="720"/>
        <w:jc w:val="both"/>
        <w:rPr>
          <w:rFonts w:ascii="Times New Roman" w:hAnsi="Times New Roman"/>
        </w:rPr>
      </w:pPr>
    </w:p>
    <w:p w14:paraId="49DD47C7" w14:textId="77777777" w:rsidR="00C701A8" w:rsidRPr="001734AF" w:rsidRDefault="00C701A8" w:rsidP="00C701A8">
      <w:pPr>
        <w:ind w:firstLine="720"/>
        <w:jc w:val="both"/>
        <w:rPr>
          <w:rFonts w:ascii="Times New Roman" w:hAnsi="Times New Roman"/>
        </w:rPr>
      </w:pPr>
    </w:p>
    <w:p w14:paraId="491769A5" w14:textId="77777777" w:rsidR="00C701A8" w:rsidRPr="001734AF" w:rsidRDefault="00C701A8" w:rsidP="00C701A8">
      <w:pPr>
        <w:ind w:firstLine="720"/>
        <w:jc w:val="both"/>
        <w:rPr>
          <w:rFonts w:ascii="Times New Roman" w:hAnsi="Times New Roman"/>
          <w:sz w:val="26"/>
        </w:rPr>
      </w:pPr>
    </w:p>
    <w:p w14:paraId="24756EAA" w14:textId="77777777" w:rsidR="00AE045E" w:rsidRPr="001734AF" w:rsidRDefault="00AE045E" w:rsidP="00C701A8">
      <w:pPr>
        <w:spacing w:before="120"/>
        <w:rPr>
          <w:rFonts w:ascii="Times New Roman" w:hAnsi="Times New Roman"/>
          <w:szCs w:val="28"/>
          <w:lang w:val="nl-NL"/>
        </w:rPr>
      </w:pPr>
    </w:p>
    <w:sectPr w:rsidR="00AE045E" w:rsidRPr="001734AF" w:rsidSect="003D28ED">
      <w:headerReference w:type="default" r:id="rId10"/>
      <w:pgSz w:w="11907" w:h="16840" w:code="9"/>
      <w:pgMar w:top="1134" w:right="851" w:bottom="1134" w:left="1701" w:header="720"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CC4838" w14:textId="77777777" w:rsidR="004D0134" w:rsidRDefault="004D0134">
      <w:r>
        <w:separator/>
      </w:r>
    </w:p>
  </w:endnote>
  <w:endnote w:type="continuationSeparator" w:id="0">
    <w:p w14:paraId="70ACB9E4" w14:textId="77777777" w:rsidR="004D0134" w:rsidRDefault="004D0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VnTime">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21002A87" w:usb1="00000000" w:usb2="00000000"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8968658"/>
      <w:docPartObj>
        <w:docPartGallery w:val="Page Numbers (Bottom of Page)"/>
        <w:docPartUnique/>
      </w:docPartObj>
    </w:sdtPr>
    <w:sdtEndPr>
      <w:rPr>
        <w:noProof/>
      </w:rPr>
    </w:sdtEndPr>
    <w:sdtContent>
      <w:p w14:paraId="39FEA8C7" w14:textId="77777777" w:rsidR="00745353" w:rsidRDefault="00AD50ED">
        <w:pPr>
          <w:pStyle w:val="Footer"/>
          <w:jc w:val="center"/>
        </w:pPr>
        <w:r>
          <w:fldChar w:fldCharType="begin"/>
        </w:r>
        <w:r w:rsidR="00745353">
          <w:instrText xml:space="preserve"> PAGE   \* MERGEFORMAT </w:instrText>
        </w:r>
        <w:r>
          <w:fldChar w:fldCharType="separate"/>
        </w:r>
        <w:r w:rsidR="00AE7761">
          <w:rPr>
            <w:noProof/>
          </w:rPr>
          <w:t>2</w:t>
        </w:r>
        <w:r>
          <w:rPr>
            <w:noProof/>
          </w:rPr>
          <w:fldChar w:fldCharType="end"/>
        </w:r>
      </w:p>
    </w:sdtContent>
  </w:sdt>
  <w:p w14:paraId="799DBF71" w14:textId="77777777" w:rsidR="00745353" w:rsidRDefault="007453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8A8B22" w14:textId="77777777" w:rsidR="00745353" w:rsidRDefault="00745353">
    <w:pPr>
      <w:pStyle w:val="Footer"/>
      <w:jc w:val="center"/>
    </w:pPr>
  </w:p>
  <w:p w14:paraId="6D087EC0" w14:textId="77777777" w:rsidR="00745353" w:rsidRDefault="007453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0F946A" w14:textId="77777777" w:rsidR="004D0134" w:rsidRDefault="004D0134">
      <w:r>
        <w:separator/>
      </w:r>
    </w:p>
  </w:footnote>
  <w:footnote w:type="continuationSeparator" w:id="0">
    <w:p w14:paraId="3A052486" w14:textId="77777777" w:rsidR="004D0134" w:rsidRDefault="004D01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3CBC4E" w14:textId="77777777" w:rsidR="00014983" w:rsidRDefault="004D0134">
    <w:pPr>
      <w:pStyle w:val="Header"/>
      <w:jc w:val="center"/>
    </w:pPr>
    <w:r>
      <w:fldChar w:fldCharType="begin"/>
    </w:r>
    <w:r>
      <w:instrText xml:space="preserve"> PAGE   \* MERGEFORMAT </w:instrText>
    </w:r>
    <w:r>
      <w:fldChar w:fldCharType="separate"/>
    </w:r>
    <w:r>
      <w:rPr>
        <w:noProof/>
      </w:rPr>
      <w:t>2</w:t>
    </w:r>
    <w:r>
      <w:rPr>
        <w:noProof/>
      </w:rPr>
      <w:fldChar w:fldCharType="end"/>
    </w:r>
  </w:p>
  <w:p w14:paraId="0F10BC41" w14:textId="77777777" w:rsidR="00014983" w:rsidRDefault="004D01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48201E"/>
    <w:multiLevelType w:val="hybridMultilevel"/>
    <w:tmpl w:val="4896F4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2B725D"/>
    <w:multiLevelType w:val="hybridMultilevel"/>
    <w:tmpl w:val="7FD692A6"/>
    <w:lvl w:ilvl="0" w:tplc="0088C1F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F0440CB"/>
    <w:multiLevelType w:val="hybridMultilevel"/>
    <w:tmpl w:val="201A0E3E"/>
    <w:lvl w:ilvl="0" w:tplc="A036C0D4">
      <w:start w:val="1"/>
      <w:numFmt w:val="decimal"/>
      <w:lvlText w:val="%1."/>
      <w:lvlJc w:val="left"/>
      <w:pPr>
        <w:ind w:left="1725" w:hanging="1005"/>
      </w:pPr>
      <w:rPr>
        <w:rFonts w:eastAsia="Calibri"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6F95574"/>
    <w:multiLevelType w:val="hybridMultilevel"/>
    <w:tmpl w:val="310AC0D6"/>
    <w:lvl w:ilvl="0" w:tplc="523C18BC">
      <w:start w:val="1"/>
      <w:numFmt w:val="decimal"/>
      <w:lvlText w:val="%1."/>
      <w:lvlJc w:val="left"/>
      <w:pPr>
        <w:ind w:left="1080" w:hanging="360"/>
      </w:pPr>
      <w:rPr>
        <w:rFonts w:eastAsia="Times New Roman"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2E401DB"/>
    <w:multiLevelType w:val="hybridMultilevel"/>
    <w:tmpl w:val="34AABE8E"/>
    <w:lvl w:ilvl="0" w:tplc="D7E61C1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53209CA"/>
    <w:multiLevelType w:val="hybridMultilevel"/>
    <w:tmpl w:val="BF6AE6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1B2669"/>
    <w:multiLevelType w:val="hybridMultilevel"/>
    <w:tmpl w:val="CEB69FEA"/>
    <w:lvl w:ilvl="0" w:tplc="1534BB6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E5F0220"/>
    <w:multiLevelType w:val="hybridMultilevel"/>
    <w:tmpl w:val="94E81718"/>
    <w:lvl w:ilvl="0" w:tplc="3DDA33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1104E9E"/>
    <w:multiLevelType w:val="hybridMultilevel"/>
    <w:tmpl w:val="6E202BA2"/>
    <w:lvl w:ilvl="0" w:tplc="E90AE144">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9" w15:restartNumberingAfterBreak="0">
    <w:nsid w:val="4EF832EC"/>
    <w:multiLevelType w:val="hybridMultilevel"/>
    <w:tmpl w:val="252EDC60"/>
    <w:lvl w:ilvl="0" w:tplc="01B84AE2">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D1F2E68"/>
    <w:multiLevelType w:val="hybridMultilevel"/>
    <w:tmpl w:val="509E452C"/>
    <w:lvl w:ilvl="0" w:tplc="8354B8F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E774814"/>
    <w:multiLevelType w:val="hybridMultilevel"/>
    <w:tmpl w:val="38BA8652"/>
    <w:lvl w:ilvl="0" w:tplc="0EFAC850">
      <w:start w:val="5"/>
      <w:numFmt w:val="bullet"/>
      <w:lvlText w:val="-"/>
      <w:lvlJc w:val="left"/>
      <w:pPr>
        <w:ind w:left="1080" w:hanging="360"/>
      </w:pPr>
      <w:rPr>
        <w:rFonts w:ascii="Times New Roman" w:eastAsia="Calibri"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F17615B"/>
    <w:multiLevelType w:val="hybridMultilevel"/>
    <w:tmpl w:val="67301E44"/>
    <w:lvl w:ilvl="0" w:tplc="E64C7BB6">
      <w:start w:val="1"/>
      <w:numFmt w:val="decimal"/>
      <w:lvlText w:val="%1."/>
      <w:lvlJc w:val="left"/>
      <w:pPr>
        <w:ind w:left="1080" w:hanging="360"/>
      </w:pPr>
      <w:rPr>
        <w:rFonts w:eastAsia="Times New Roman"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7"/>
  </w:num>
  <w:num w:numId="3">
    <w:abstractNumId w:val="9"/>
  </w:num>
  <w:num w:numId="4">
    <w:abstractNumId w:val="10"/>
  </w:num>
  <w:num w:numId="5">
    <w:abstractNumId w:val="3"/>
  </w:num>
  <w:num w:numId="6">
    <w:abstractNumId w:val="12"/>
  </w:num>
  <w:num w:numId="7">
    <w:abstractNumId w:val="6"/>
  </w:num>
  <w:num w:numId="8">
    <w:abstractNumId w:val="4"/>
  </w:num>
  <w:num w:numId="9">
    <w:abstractNumId w:val="5"/>
  </w:num>
  <w:num w:numId="10">
    <w:abstractNumId w:val="0"/>
  </w:num>
  <w:num w:numId="11">
    <w:abstractNumId w:val="2"/>
  </w:num>
  <w:num w:numId="12">
    <w:abstractNumId w:val="8"/>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121"/>
    <w:rsid w:val="0000500E"/>
    <w:rsid w:val="000518F7"/>
    <w:rsid w:val="00057194"/>
    <w:rsid w:val="00060098"/>
    <w:rsid w:val="00060AD8"/>
    <w:rsid w:val="00065A0B"/>
    <w:rsid w:val="00066697"/>
    <w:rsid w:val="00067966"/>
    <w:rsid w:val="00074444"/>
    <w:rsid w:val="00082271"/>
    <w:rsid w:val="00096498"/>
    <w:rsid w:val="000A033E"/>
    <w:rsid w:val="000A7121"/>
    <w:rsid w:val="000C4737"/>
    <w:rsid w:val="000E0A54"/>
    <w:rsid w:val="000E1EEC"/>
    <w:rsid w:val="000E4E76"/>
    <w:rsid w:val="000F0111"/>
    <w:rsid w:val="00125D9E"/>
    <w:rsid w:val="00135682"/>
    <w:rsid w:val="00152BA5"/>
    <w:rsid w:val="00153AB9"/>
    <w:rsid w:val="00167528"/>
    <w:rsid w:val="001734AF"/>
    <w:rsid w:val="00175854"/>
    <w:rsid w:val="001818C7"/>
    <w:rsid w:val="00196A80"/>
    <w:rsid w:val="001D0525"/>
    <w:rsid w:val="001D0CE1"/>
    <w:rsid w:val="001E533A"/>
    <w:rsid w:val="001E7C65"/>
    <w:rsid w:val="001F1D35"/>
    <w:rsid w:val="001F673B"/>
    <w:rsid w:val="00221E3D"/>
    <w:rsid w:val="0023033E"/>
    <w:rsid w:val="00233506"/>
    <w:rsid w:val="00236153"/>
    <w:rsid w:val="002410A6"/>
    <w:rsid w:val="00252A4C"/>
    <w:rsid w:val="00260014"/>
    <w:rsid w:val="00260534"/>
    <w:rsid w:val="002663F2"/>
    <w:rsid w:val="00272F56"/>
    <w:rsid w:val="0029701F"/>
    <w:rsid w:val="002A237B"/>
    <w:rsid w:val="002A4315"/>
    <w:rsid w:val="002A5391"/>
    <w:rsid w:val="002B06C1"/>
    <w:rsid w:val="002B4B37"/>
    <w:rsid w:val="002B4D5A"/>
    <w:rsid w:val="002C3075"/>
    <w:rsid w:val="002D1B3F"/>
    <w:rsid w:val="002E1C4A"/>
    <w:rsid w:val="002E1CDD"/>
    <w:rsid w:val="00300EF5"/>
    <w:rsid w:val="00302E19"/>
    <w:rsid w:val="00304DDC"/>
    <w:rsid w:val="00307DF0"/>
    <w:rsid w:val="00310682"/>
    <w:rsid w:val="0032521C"/>
    <w:rsid w:val="00353B73"/>
    <w:rsid w:val="00362A13"/>
    <w:rsid w:val="00364E06"/>
    <w:rsid w:val="00372F33"/>
    <w:rsid w:val="00373C0B"/>
    <w:rsid w:val="00377888"/>
    <w:rsid w:val="00383A88"/>
    <w:rsid w:val="0038554F"/>
    <w:rsid w:val="00386ED0"/>
    <w:rsid w:val="003A41A8"/>
    <w:rsid w:val="003B15B5"/>
    <w:rsid w:val="003C1972"/>
    <w:rsid w:val="003C3754"/>
    <w:rsid w:val="003D6315"/>
    <w:rsid w:val="003E6718"/>
    <w:rsid w:val="003F0869"/>
    <w:rsid w:val="003F2196"/>
    <w:rsid w:val="003F266E"/>
    <w:rsid w:val="003F66FB"/>
    <w:rsid w:val="004134A9"/>
    <w:rsid w:val="0043213D"/>
    <w:rsid w:val="004373CA"/>
    <w:rsid w:val="0044526C"/>
    <w:rsid w:val="00446A5E"/>
    <w:rsid w:val="00447AC6"/>
    <w:rsid w:val="00461121"/>
    <w:rsid w:val="00464758"/>
    <w:rsid w:val="004675E9"/>
    <w:rsid w:val="004727DB"/>
    <w:rsid w:val="00475E21"/>
    <w:rsid w:val="004854AB"/>
    <w:rsid w:val="00490DC2"/>
    <w:rsid w:val="004968EE"/>
    <w:rsid w:val="004A1881"/>
    <w:rsid w:val="004B24FD"/>
    <w:rsid w:val="004C2236"/>
    <w:rsid w:val="004D0134"/>
    <w:rsid w:val="004D1C30"/>
    <w:rsid w:val="004D437C"/>
    <w:rsid w:val="004E1634"/>
    <w:rsid w:val="004E219F"/>
    <w:rsid w:val="004F18E6"/>
    <w:rsid w:val="004F2A21"/>
    <w:rsid w:val="00503107"/>
    <w:rsid w:val="00505131"/>
    <w:rsid w:val="00510269"/>
    <w:rsid w:val="00510653"/>
    <w:rsid w:val="0051291D"/>
    <w:rsid w:val="00521EF7"/>
    <w:rsid w:val="00531619"/>
    <w:rsid w:val="005400A5"/>
    <w:rsid w:val="005452B1"/>
    <w:rsid w:val="005507BE"/>
    <w:rsid w:val="00550F57"/>
    <w:rsid w:val="005814B4"/>
    <w:rsid w:val="0058519D"/>
    <w:rsid w:val="005924C2"/>
    <w:rsid w:val="005A1B59"/>
    <w:rsid w:val="005A547B"/>
    <w:rsid w:val="005B19AF"/>
    <w:rsid w:val="005E23D6"/>
    <w:rsid w:val="005E5964"/>
    <w:rsid w:val="005E6ADF"/>
    <w:rsid w:val="005F0EB8"/>
    <w:rsid w:val="005F652E"/>
    <w:rsid w:val="005F6EB4"/>
    <w:rsid w:val="005F7837"/>
    <w:rsid w:val="00607FBB"/>
    <w:rsid w:val="00634349"/>
    <w:rsid w:val="00637DB6"/>
    <w:rsid w:val="00643496"/>
    <w:rsid w:val="00657065"/>
    <w:rsid w:val="00662352"/>
    <w:rsid w:val="00662BD2"/>
    <w:rsid w:val="0067191D"/>
    <w:rsid w:val="006726FB"/>
    <w:rsid w:val="00691F46"/>
    <w:rsid w:val="0069580F"/>
    <w:rsid w:val="00696A4B"/>
    <w:rsid w:val="00696D21"/>
    <w:rsid w:val="00696E36"/>
    <w:rsid w:val="006A1910"/>
    <w:rsid w:val="006E5E32"/>
    <w:rsid w:val="006F6A01"/>
    <w:rsid w:val="007038CE"/>
    <w:rsid w:val="007138BB"/>
    <w:rsid w:val="007152F5"/>
    <w:rsid w:val="00717B3A"/>
    <w:rsid w:val="00733A27"/>
    <w:rsid w:val="00734DE5"/>
    <w:rsid w:val="00745353"/>
    <w:rsid w:val="00762F27"/>
    <w:rsid w:val="007664F9"/>
    <w:rsid w:val="0079250D"/>
    <w:rsid w:val="0079398A"/>
    <w:rsid w:val="007A650C"/>
    <w:rsid w:val="007B3982"/>
    <w:rsid w:val="007C1998"/>
    <w:rsid w:val="007D41CF"/>
    <w:rsid w:val="007D54BA"/>
    <w:rsid w:val="007E65B6"/>
    <w:rsid w:val="007F0B80"/>
    <w:rsid w:val="007F112A"/>
    <w:rsid w:val="007F64F7"/>
    <w:rsid w:val="008022E4"/>
    <w:rsid w:val="008073E2"/>
    <w:rsid w:val="00816E8A"/>
    <w:rsid w:val="0082388F"/>
    <w:rsid w:val="00830322"/>
    <w:rsid w:val="00831A66"/>
    <w:rsid w:val="00845611"/>
    <w:rsid w:val="00850297"/>
    <w:rsid w:val="00865EEA"/>
    <w:rsid w:val="00865F4D"/>
    <w:rsid w:val="0088013D"/>
    <w:rsid w:val="008930D4"/>
    <w:rsid w:val="008950A3"/>
    <w:rsid w:val="00897153"/>
    <w:rsid w:val="008A4D00"/>
    <w:rsid w:val="008C24E0"/>
    <w:rsid w:val="008C3445"/>
    <w:rsid w:val="008F0BFB"/>
    <w:rsid w:val="008F4B52"/>
    <w:rsid w:val="008F4DC5"/>
    <w:rsid w:val="009024BF"/>
    <w:rsid w:val="00925074"/>
    <w:rsid w:val="009326AE"/>
    <w:rsid w:val="00956084"/>
    <w:rsid w:val="009806CD"/>
    <w:rsid w:val="009957E6"/>
    <w:rsid w:val="009A149E"/>
    <w:rsid w:val="009B548A"/>
    <w:rsid w:val="009C0DA0"/>
    <w:rsid w:val="009E431B"/>
    <w:rsid w:val="009F41F3"/>
    <w:rsid w:val="00A02E45"/>
    <w:rsid w:val="00A05DCF"/>
    <w:rsid w:val="00A15C70"/>
    <w:rsid w:val="00A233C4"/>
    <w:rsid w:val="00A32250"/>
    <w:rsid w:val="00A35E4B"/>
    <w:rsid w:val="00A64FB2"/>
    <w:rsid w:val="00A872F0"/>
    <w:rsid w:val="00AC4A69"/>
    <w:rsid w:val="00AD50ED"/>
    <w:rsid w:val="00AD7F59"/>
    <w:rsid w:val="00AE045E"/>
    <w:rsid w:val="00AE179E"/>
    <w:rsid w:val="00AE7761"/>
    <w:rsid w:val="00AF73CD"/>
    <w:rsid w:val="00B07D51"/>
    <w:rsid w:val="00B105D9"/>
    <w:rsid w:val="00B20BC6"/>
    <w:rsid w:val="00B3306E"/>
    <w:rsid w:val="00B33505"/>
    <w:rsid w:val="00B34246"/>
    <w:rsid w:val="00B44F24"/>
    <w:rsid w:val="00B47278"/>
    <w:rsid w:val="00B56D9A"/>
    <w:rsid w:val="00B70364"/>
    <w:rsid w:val="00B70C59"/>
    <w:rsid w:val="00B726F0"/>
    <w:rsid w:val="00B75D28"/>
    <w:rsid w:val="00B944EC"/>
    <w:rsid w:val="00BA15E9"/>
    <w:rsid w:val="00BA40E0"/>
    <w:rsid w:val="00BB141A"/>
    <w:rsid w:val="00BB559C"/>
    <w:rsid w:val="00BB5AF1"/>
    <w:rsid w:val="00BB66B2"/>
    <w:rsid w:val="00BE553A"/>
    <w:rsid w:val="00BF2424"/>
    <w:rsid w:val="00BF51F3"/>
    <w:rsid w:val="00BF61EC"/>
    <w:rsid w:val="00C02338"/>
    <w:rsid w:val="00C0377C"/>
    <w:rsid w:val="00C11455"/>
    <w:rsid w:val="00C12D6B"/>
    <w:rsid w:val="00C162FD"/>
    <w:rsid w:val="00C176BD"/>
    <w:rsid w:val="00C17DD5"/>
    <w:rsid w:val="00C2546D"/>
    <w:rsid w:val="00C32675"/>
    <w:rsid w:val="00C528C5"/>
    <w:rsid w:val="00C701A8"/>
    <w:rsid w:val="00C93547"/>
    <w:rsid w:val="00CA67BB"/>
    <w:rsid w:val="00CB7FBF"/>
    <w:rsid w:val="00CD3FA4"/>
    <w:rsid w:val="00CD5AAB"/>
    <w:rsid w:val="00CE3CB4"/>
    <w:rsid w:val="00D138A3"/>
    <w:rsid w:val="00D3393D"/>
    <w:rsid w:val="00D376B6"/>
    <w:rsid w:val="00D46010"/>
    <w:rsid w:val="00D5545C"/>
    <w:rsid w:val="00D61E10"/>
    <w:rsid w:val="00D72BF3"/>
    <w:rsid w:val="00D74D56"/>
    <w:rsid w:val="00DA1D2E"/>
    <w:rsid w:val="00DC5F8D"/>
    <w:rsid w:val="00DD447C"/>
    <w:rsid w:val="00DE7DBF"/>
    <w:rsid w:val="00E1392D"/>
    <w:rsid w:val="00E13D95"/>
    <w:rsid w:val="00E421B4"/>
    <w:rsid w:val="00E43716"/>
    <w:rsid w:val="00E62D69"/>
    <w:rsid w:val="00E64974"/>
    <w:rsid w:val="00E66811"/>
    <w:rsid w:val="00E70837"/>
    <w:rsid w:val="00E764E7"/>
    <w:rsid w:val="00E8169B"/>
    <w:rsid w:val="00E8675F"/>
    <w:rsid w:val="00E86B14"/>
    <w:rsid w:val="00E91036"/>
    <w:rsid w:val="00E91ECE"/>
    <w:rsid w:val="00EB07D5"/>
    <w:rsid w:val="00EB1899"/>
    <w:rsid w:val="00EF4B64"/>
    <w:rsid w:val="00EF6786"/>
    <w:rsid w:val="00EF6AC1"/>
    <w:rsid w:val="00F036B7"/>
    <w:rsid w:val="00F07CA3"/>
    <w:rsid w:val="00F121AC"/>
    <w:rsid w:val="00F21AC0"/>
    <w:rsid w:val="00F334A4"/>
    <w:rsid w:val="00F341CE"/>
    <w:rsid w:val="00F56D2B"/>
    <w:rsid w:val="00F64BEA"/>
    <w:rsid w:val="00F66DC2"/>
    <w:rsid w:val="00F707E0"/>
    <w:rsid w:val="00F75D41"/>
    <w:rsid w:val="00F83E86"/>
    <w:rsid w:val="00FA3B56"/>
    <w:rsid w:val="00FB61F2"/>
    <w:rsid w:val="00FD19AE"/>
    <w:rsid w:val="00FF67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4FE3F"/>
  <w15:docId w15:val="{49F5F9C9-8B2F-436B-B278-570DC85B6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121"/>
    <w:pPr>
      <w:spacing w:after="0" w:line="240" w:lineRule="auto"/>
    </w:pPr>
    <w:rPr>
      <w:rFonts w:ascii=".VnTime" w:eastAsia="Times New Roman" w:hAnsi=".VnTime" w:cs="Times New Roman"/>
      <w:sz w:val="28"/>
      <w:szCs w:val="24"/>
    </w:rPr>
  </w:style>
  <w:style w:type="paragraph" w:styleId="Heading2">
    <w:name w:val="heading 2"/>
    <w:basedOn w:val="Normal"/>
    <w:next w:val="Normal"/>
    <w:link w:val="Heading2Char"/>
    <w:qFormat/>
    <w:rsid w:val="00461121"/>
    <w:pPr>
      <w:keepNext/>
      <w:jc w:val="center"/>
      <w:outlineLvl w:val="1"/>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121"/>
    <w:rPr>
      <w:rFonts w:ascii=".VnTime" w:eastAsia="Times New Roman" w:hAnsi=".VnTime" w:cs="Times New Roman"/>
      <w:i/>
      <w:iCs/>
      <w:sz w:val="28"/>
      <w:szCs w:val="24"/>
    </w:rPr>
  </w:style>
  <w:style w:type="paragraph" w:styleId="BodyText">
    <w:name w:val="Body Text"/>
    <w:basedOn w:val="Normal"/>
    <w:link w:val="BodyTextChar"/>
    <w:rsid w:val="00461121"/>
    <w:pPr>
      <w:jc w:val="both"/>
    </w:pPr>
    <w:rPr>
      <w:b/>
      <w:bCs/>
      <w:i/>
      <w:iCs/>
    </w:rPr>
  </w:style>
  <w:style w:type="character" w:customStyle="1" w:styleId="BodyTextChar">
    <w:name w:val="Body Text Char"/>
    <w:basedOn w:val="DefaultParagraphFont"/>
    <w:link w:val="BodyText"/>
    <w:rsid w:val="00461121"/>
    <w:rPr>
      <w:rFonts w:ascii=".VnTime" w:eastAsia="Times New Roman" w:hAnsi=".VnTime" w:cs="Times New Roman"/>
      <w:b/>
      <w:bCs/>
      <w:i/>
      <w:iCs/>
      <w:sz w:val="28"/>
      <w:szCs w:val="24"/>
    </w:rPr>
  </w:style>
  <w:style w:type="paragraph" w:styleId="ListParagraph">
    <w:name w:val="List Paragraph"/>
    <w:basedOn w:val="Normal"/>
    <w:uiPriority w:val="34"/>
    <w:qFormat/>
    <w:rsid w:val="00461121"/>
    <w:pPr>
      <w:ind w:left="720"/>
      <w:contextualSpacing/>
    </w:pPr>
  </w:style>
  <w:style w:type="paragraph" w:styleId="Footer">
    <w:name w:val="footer"/>
    <w:basedOn w:val="Normal"/>
    <w:link w:val="FooterChar"/>
    <w:uiPriority w:val="99"/>
    <w:unhideWhenUsed/>
    <w:rsid w:val="00461121"/>
    <w:pPr>
      <w:tabs>
        <w:tab w:val="center" w:pos="4680"/>
        <w:tab w:val="right" w:pos="9360"/>
      </w:tabs>
    </w:pPr>
    <w:rPr>
      <w:rFonts w:ascii="Times New Roman" w:eastAsia="MS Mincho" w:hAnsi="Times New Roman"/>
      <w:sz w:val="24"/>
      <w:lang w:eastAsia="ja-JP"/>
    </w:rPr>
  </w:style>
  <w:style w:type="character" w:customStyle="1" w:styleId="FooterChar">
    <w:name w:val="Footer Char"/>
    <w:basedOn w:val="DefaultParagraphFont"/>
    <w:link w:val="Footer"/>
    <w:uiPriority w:val="99"/>
    <w:rsid w:val="00461121"/>
    <w:rPr>
      <w:rFonts w:ascii="Times New Roman" w:eastAsia="MS Mincho" w:hAnsi="Times New Roman" w:cs="Times New Roman"/>
      <w:sz w:val="24"/>
      <w:szCs w:val="24"/>
      <w:lang w:eastAsia="ja-JP"/>
    </w:rPr>
  </w:style>
  <w:style w:type="table" w:styleId="TableGrid">
    <w:name w:val="Table Grid"/>
    <w:basedOn w:val="TableNormal"/>
    <w:uiPriority w:val="59"/>
    <w:rsid w:val="00A02E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nbnnidung">
    <w:name w:val="Văn bản nội dung_"/>
    <w:link w:val="Vnbnnidung0"/>
    <w:rsid w:val="004A1881"/>
    <w:rPr>
      <w:sz w:val="26"/>
      <w:szCs w:val="26"/>
      <w:shd w:val="clear" w:color="auto" w:fill="FFFFFF"/>
    </w:rPr>
  </w:style>
  <w:style w:type="paragraph" w:customStyle="1" w:styleId="Vnbnnidung0">
    <w:name w:val="Văn bản nội dung"/>
    <w:basedOn w:val="Normal"/>
    <w:link w:val="Vnbnnidung"/>
    <w:rsid w:val="004A1881"/>
    <w:pPr>
      <w:widowControl w:val="0"/>
      <w:shd w:val="clear" w:color="auto" w:fill="FFFFFF"/>
      <w:spacing w:line="0" w:lineRule="atLeast"/>
    </w:pPr>
    <w:rPr>
      <w:rFonts w:asciiTheme="minorHAnsi" w:eastAsiaTheme="minorHAnsi" w:hAnsiTheme="minorHAnsi" w:cstheme="minorBidi"/>
      <w:sz w:val="26"/>
      <w:szCs w:val="26"/>
    </w:rPr>
  </w:style>
  <w:style w:type="character" w:customStyle="1" w:styleId="Vnbnnidung12">
    <w:name w:val="Văn bản nội dung + 12"/>
    <w:aliases w:val="5 pt,Văn bản nội dung + Calibri,21,In nghiêng,Tỉ lệ 50%"/>
    <w:rsid w:val="00C176BD"/>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style>
  <w:style w:type="paragraph" w:styleId="Header">
    <w:name w:val="header"/>
    <w:basedOn w:val="Normal"/>
    <w:link w:val="HeaderChar"/>
    <w:uiPriority w:val="99"/>
    <w:unhideWhenUsed/>
    <w:rsid w:val="004373CA"/>
    <w:pPr>
      <w:tabs>
        <w:tab w:val="center" w:pos="4680"/>
        <w:tab w:val="right" w:pos="9360"/>
      </w:tabs>
    </w:pPr>
  </w:style>
  <w:style w:type="character" w:customStyle="1" w:styleId="HeaderChar">
    <w:name w:val="Header Char"/>
    <w:basedOn w:val="DefaultParagraphFont"/>
    <w:link w:val="Header"/>
    <w:uiPriority w:val="99"/>
    <w:rsid w:val="004373CA"/>
    <w:rPr>
      <w:rFonts w:ascii=".VnTime" w:eastAsia="Times New Roman" w:hAnsi=".VnTime" w:cs="Times New Roman"/>
      <w:sz w:val="28"/>
      <w:szCs w:val="24"/>
    </w:rPr>
  </w:style>
  <w:style w:type="paragraph" w:styleId="BalloonText">
    <w:name w:val="Balloon Text"/>
    <w:basedOn w:val="Normal"/>
    <w:link w:val="BalloonTextChar"/>
    <w:uiPriority w:val="99"/>
    <w:semiHidden/>
    <w:unhideWhenUsed/>
    <w:rsid w:val="00643496"/>
    <w:rPr>
      <w:rFonts w:ascii="Tahoma" w:hAnsi="Tahoma" w:cs="Tahoma"/>
      <w:sz w:val="16"/>
      <w:szCs w:val="16"/>
    </w:rPr>
  </w:style>
  <w:style w:type="character" w:customStyle="1" w:styleId="BalloonTextChar">
    <w:name w:val="Balloon Text Char"/>
    <w:basedOn w:val="DefaultParagraphFont"/>
    <w:link w:val="BalloonText"/>
    <w:uiPriority w:val="99"/>
    <w:semiHidden/>
    <w:rsid w:val="00643496"/>
    <w:rPr>
      <w:rFonts w:ascii="Tahoma" w:eastAsia="Times New Roman" w:hAnsi="Tahoma" w:cs="Tahoma"/>
      <w:sz w:val="16"/>
      <w:szCs w:val="16"/>
    </w:rPr>
  </w:style>
  <w:style w:type="paragraph" w:styleId="NormalWeb">
    <w:name w:val="Normal (Web)"/>
    <w:basedOn w:val="Normal"/>
    <w:uiPriority w:val="99"/>
    <w:unhideWhenUsed/>
    <w:rsid w:val="00C701A8"/>
    <w:pPr>
      <w:spacing w:before="100" w:beforeAutospacing="1" w:after="100" w:afterAutospacing="1"/>
    </w:pPr>
    <w:rPr>
      <w:rFonts w:ascii="Times New Roman" w:hAnsi="Times New Roman"/>
      <w:sz w:val="24"/>
    </w:rPr>
  </w:style>
  <w:style w:type="character" w:styleId="Hyperlink">
    <w:name w:val="Hyperlink"/>
    <w:uiPriority w:val="99"/>
    <w:semiHidden/>
    <w:unhideWhenUsed/>
    <w:rsid w:val="00C701A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05074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8EF443-7F1B-48FB-A319-ED1BF1D48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3357</Words>
  <Characters>19140</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2023-05-18T08:48:00Z</cp:lastPrinted>
  <dcterms:created xsi:type="dcterms:W3CDTF">2023-05-18T08:51:00Z</dcterms:created>
  <dcterms:modified xsi:type="dcterms:W3CDTF">2023-05-18T08:51:00Z</dcterms:modified>
</cp:coreProperties>
</file>