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33" w:type="dxa"/>
        <w:tblLook w:val="01E0" w:firstRow="1" w:lastRow="1" w:firstColumn="1" w:lastColumn="1" w:noHBand="0" w:noVBand="0"/>
      </w:tblPr>
      <w:tblGrid>
        <w:gridCol w:w="4211"/>
        <w:gridCol w:w="3268"/>
        <w:gridCol w:w="6654"/>
      </w:tblGrid>
      <w:tr w:rsidR="000A111A" w:rsidRPr="00572202" w14:paraId="3B76317E" w14:textId="77777777" w:rsidTr="00915A9A">
        <w:trPr>
          <w:trHeight w:val="795"/>
        </w:trPr>
        <w:tc>
          <w:tcPr>
            <w:tcW w:w="4211" w:type="dxa"/>
            <w:hideMark/>
          </w:tcPr>
          <w:p w14:paraId="1BD9B41C" w14:textId="77777777" w:rsidR="000A111A" w:rsidRPr="00572202" w:rsidRDefault="000A111A" w:rsidP="00915A9A">
            <w:pPr>
              <w:spacing w:after="0" w:line="240" w:lineRule="auto"/>
              <w:jc w:val="center"/>
              <w:rPr>
                <w:rFonts w:ascii="Times New Roman" w:hAnsi="Times New Roman" w:cs="Times New Roman"/>
                <w:sz w:val="28"/>
                <w:szCs w:val="28"/>
              </w:rPr>
            </w:pPr>
            <w:r w:rsidRPr="00572202">
              <w:rPr>
                <w:rFonts w:ascii="Times New Roman" w:hAnsi="Times New Roman" w:cs="Times New Roman"/>
                <w:sz w:val="28"/>
                <w:szCs w:val="28"/>
              </w:rPr>
              <w:t>UBND TỈNH TUYÊN QUANG</w:t>
            </w:r>
          </w:p>
          <w:p w14:paraId="09DF5138" w14:textId="5CB62398" w:rsidR="000A111A" w:rsidRPr="00572202" w:rsidRDefault="00AF58FA" w:rsidP="00915A9A">
            <w:pPr>
              <w:spacing w:after="0" w:line="240" w:lineRule="auto"/>
              <w:jc w:val="center"/>
              <w:rPr>
                <w:rFonts w:ascii="Times New Roman" w:hAnsi="Times New Roman" w:cs="Times New Roman"/>
                <w:sz w:val="28"/>
                <w:szCs w:val="28"/>
              </w:rPr>
            </w:pPr>
            <w:r w:rsidRPr="00572202">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76A48FA" wp14:editId="278484A2">
                      <wp:simplePos x="0" y="0"/>
                      <wp:positionH relativeFrom="column">
                        <wp:posOffset>789305</wp:posOffset>
                      </wp:positionH>
                      <wp:positionV relativeFrom="paragraph">
                        <wp:posOffset>228600</wp:posOffset>
                      </wp:positionV>
                      <wp:extent cx="9499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BE3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18pt" to="136.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"/>
                  </w:pict>
                </mc:Fallback>
              </mc:AlternateContent>
            </w:r>
            <w:r w:rsidR="000A111A" w:rsidRPr="00572202">
              <w:rPr>
                <w:rFonts w:ascii="Times New Roman" w:hAnsi="Times New Roman" w:cs="Times New Roman"/>
                <w:b/>
                <w:sz w:val="28"/>
                <w:szCs w:val="28"/>
              </w:rPr>
              <w:t>VĂN PHÒNG</w:t>
            </w:r>
          </w:p>
        </w:tc>
        <w:tc>
          <w:tcPr>
            <w:tcW w:w="3268" w:type="dxa"/>
          </w:tcPr>
          <w:p w14:paraId="573B89EA" w14:textId="77777777" w:rsidR="000A111A" w:rsidRPr="00572202" w:rsidRDefault="000A111A" w:rsidP="00915A9A">
            <w:pPr>
              <w:spacing w:after="0" w:line="240" w:lineRule="auto"/>
              <w:jc w:val="center"/>
              <w:rPr>
                <w:rFonts w:ascii="Times New Roman" w:hAnsi="Times New Roman" w:cs="Times New Roman"/>
                <w:b/>
                <w:sz w:val="28"/>
                <w:szCs w:val="28"/>
              </w:rPr>
            </w:pPr>
          </w:p>
        </w:tc>
        <w:tc>
          <w:tcPr>
            <w:tcW w:w="6654" w:type="dxa"/>
            <w:hideMark/>
          </w:tcPr>
          <w:p w14:paraId="2226B52B" w14:textId="77777777" w:rsidR="000A111A" w:rsidRPr="00572202" w:rsidRDefault="000A111A" w:rsidP="00915A9A">
            <w:pPr>
              <w:spacing w:after="0" w:line="240" w:lineRule="auto"/>
              <w:jc w:val="center"/>
              <w:rPr>
                <w:rFonts w:ascii="Times New Roman" w:hAnsi="Times New Roman" w:cs="Times New Roman"/>
                <w:b/>
                <w:sz w:val="28"/>
                <w:szCs w:val="28"/>
              </w:rPr>
            </w:pPr>
            <w:r w:rsidRPr="00572202">
              <w:rPr>
                <w:rFonts w:ascii="Times New Roman" w:hAnsi="Times New Roman" w:cs="Times New Roman"/>
                <w:b/>
                <w:sz w:val="28"/>
                <w:szCs w:val="28"/>
              </w:rPr>
              <w:t>CỘNG HÒA XÃ HỘI CHỦ NGHĨA VIỆT NAM</w:t>
            </w:r>
          </w:p>
          <w:p w14:paraId="42010052" w14:textId="20D521A6" w:rsidR="000A111A" w:rsidRPr="00572202" w:rsidRDefault="00AF58FA" w:rsidP="00915A9A">
            <w:pPr>
              <w:spacing w:after="0" w:line="240" w:lineRule="auto"/>
              <w:jc w:val="center"/>
              <w:rPr>
                <w:rFonts w:ascii="Times New Roman" w:hAnsi="Times New Roman" w:cs="Times New Roman"/>
                <w:b/>
                <w:sz w:val="28"/>
                <w:szCs w:val="28"/>
              </w:rPr>
            </w:pPr>
            <w:r w:rsidRPr="00572202">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37E4423" wp14:editId="728D1BB7">
                      <wp:simplePos x="0" y="0"/>
                      <wp:positionH relativeFrom="column">
                        <wp:posOffset>958215</wp:posOffset>
                      </wp:positionH>
                      <wp:positionV relativeFrom="paragraph">
                        <wp:posOffset>217170</wp:posOffset>
                      </wp:positionV>
                      <wp:extent cx="2200275" cy="11430"/>
                      <wp:effectExtent l="0" t="0" r="28575" b="266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481D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5pt,17.1pt" to="248.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"/>
                  </w:pict>
                </mc:Fallback>
              </mc:AlternateContent>
            </w:r>
            <w:r w:rsidR="000A111A" w:rsidRPr="00572202">
              <w:rPr>
                <w:rFonts w:ascii="Times New Roman" w:hAnsi="Times New Roman" w:cs="Times New Roman"/>
                <w:b/>
                <w:sz w:val="28"/>
                <w:szCs w:val="28"/>
              </w:rPr>
              <w:t>Độc lập – Tự do – Hạnh phúc</w:t>
            </w:r>
          </w:p>
        </w:tc>
      </w:tr>
      <w:tr w:rsidR="000A111A" w:rsidRPr="00572202" w14:paraId="5AF8CF67" w14:textId="77777777" w:rsidTr="00915A9A">
        <w:trPr>
          <w:trHeight w:val="390"/>
        </w:trPr>
        <w:tc>
          <w:tcPr>
            <w:tcW w:w="4211" w:type="dxa"/>
            <w:hideMark/>
          </w:tcPr>
          <w:p w14:paraId="4055713C" w14:textId="77777777" w:rsidR="000A111A" w:rsidRPr="00572202" w:rsidRDefault="000A111A" w:rsidP="00915A9A">
            <w:pPr>
              <w:spacing w:after="0"/>
              <w:rPr>
                <w:rFonts w:ascii="Times New Roman" w:hAnsi="Times New Roman" w:cs="Times New Roman"/>
                <w:sz w:val="28"/>
                <w:szCs w:val="28"/>
              </w:rPr>
            </w:pPr>
          </w:p>
        </w:tc>
        <w:tc>
          <w:tcPr>
            <w:tcW w:w="3268" w:type="dxa"/>
          </w:tcPr>
          <w:p w14:paraId="28E5E90F" w14:textId="77777777" w:rsidR="000A111A" w:rsidRPr="00572202" w:rsidRDefault="000A111A" w:rsidP="00915A9A">
            <w:pPr>
              <w:spacing w:after="0" w:line="240" w:lineRule="auto"/>
              <w:jc w:val="center"/>
              <w:rPr>
                <w:rFonts w:ascii="Times New Roman" w:hAnsi="Times New Roman" w:cs="Times New Roman"/>
                <w:b/>
                <w:sz w:val="28"/>
                <w:szCs w:val="28"/>
              </w:rPr>
            </w:pPr>
          </w:p>
        </w:tc>
        <w:tc>
          <w:tcPr>
            <w:tcW w:w="6654" w:type="dxa"/>
            <w:hideMark/>
          </w:tcPr>
          <w:p w14:paraId="172AAB42" w14:textId="77777777" w:rsidR="000A111A" w:rsidRPr="00572202" w:rsidRDefault="000A111A" w:rsidP="00915A9A">
            <w:pPr>
              <w:spacing w:after="0"/>
              <w:rPr>
                <w:rFonts w:ascii="Times New Roman" w:hAnsi="Times New Roman" w:cs="Times New Roman"/>
                <w:sz w:val="28"/>
                <w:szCs w:val="28"/>
              </w:rPr>
            </w:pPr>
          </w:p>
        </w:tc>
      </w:tr>
    </w:tbl>
    <w:p w14:paraId="163986C0" w14:textId="77777777" w:rsidR="000A111A" w:rsidRPr="00572202" w:rsidRDefault="000A111A" w:rsidP="000A111A">
      <w:pPr>
        <w:spacing w:after="0"/>
        <w:jc w:val="center"/>
        <w:rPr>
          <w:rFonts w:ascii="Times New Roman" w:hAnsi="Times New Roman" w:cs="Times New Roman"/>
          <w:b/>
          <w:sz w:val="24"/>
          <w:szCs w:val="24"/>
        </w:rPr>
      </w:pPr>
    </w:p>
    <w:p w14:paraId="37F32F8B" w14:textId="77777777" w:rsidR="000A111A" w:rsidRPr="00572202" w:rsidRDefault="000A111A" w:rsidP="000A111A">
      <w:pPr>
        <w:spacing w:after="0"/>
        <w:jc w:val="center"/>
        <w:rPr>
          <w:rFonts w:ascii="Times New Roman" w:hAnsi="Times New Roman" w:cs="Times New Roman"/>
          <w:b/>
          <w:sz w:val="28"/>
          <w:szCs w:val="28"/>
        </w:rPr>
      </w:pPr>
      <w:r w:rsidRPr="00572202">
        <w:rPr>
          <w:rFonts w:ascii="Times New Roman" w:hAnsi="Times New Roman" w:cs="Times New Roman"/>
          <w:b/>
          <w:sz w:val="28"/>
          <w:szCs w:val="28"/>
        </w:rPr>
        <w:t>BIỂU TỔNG HỢP DANH MỤC VĂN BẢN CÁC CƠ QUAN TRUNG ƯƠNG ĐẾN</w:t>
      </w:r>
    </w:p>
    <w:p w14:paraId="0773BF64" w14:textId="2F37CAFB" w:rsidR="000A111A" w:rsidRPr="00572202" w:rsidRDefault="00AF58FA" w:rsidP="000A111A">
      <w:pPr>
        <w:spacing w:after="0"/>
        <w:jc w:val="center"/>
        <w:rPr>
          <w:rFonts w:ascii="Times New Roman" w:hAnsi="Times New Roman" w:cs="Times New Roman"/>
          <w:b/>
          <w:sz w:val="28"/>
          <w:szCs w:val="28"/>
        </w:rPr>
      </w:pPr>
      <w:r w:rsidRPr="00572202">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6E08B7B9" wp14:editId="745E133D">
                <wp:simplePos x="0" y="0"/>
                <wp:positionH relativeFrom="column">
                  <wp:posOffset>3813810</wp:posOffset>
                </wp:positionH>
                <wp:positionV relativeFrom="paragraph">
                  <wp:posOffset>228600</wp:posOffset>
                </wp:positionV>
                <wp:extent cx="1190625" cy="0"/>
                <wp:effectExtent l="9525" t="13970" r="952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C885D" id="_x0000_t32" coordsize="21600,21600" o:spt="32" o:oned="t" path="m,l21600,21600e" filled="f">
                <v:path arrowok="t" fillok="f" o:connecttype="none"/>
                <o:lock v:ext="edit" shapetype="t"/>
              </v:shapetype>
              <v:shape id="AutoShape 5" o:spid="_x0000_s1026" type="#_x0000_t32" style="position:absolute;margin-left:300.3pt;margin-top:18pt;width:9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"/>
            </w:pict>
          </mc:Fallback>
        </mc:AlternateContent>
      </w:r>
      <w:r w:rsidR="000A111A" w:rsidRPr="00572202">
        <w:rPr>
          <w:rFonts w:ascii="Times New Roman" w:hAnsi="Times New Roman" w:cs="Times New Roman"/>
          <w:b/>
          <w:sz w:val="28"/>
          <w:szCs w:val="28"/>
        </w:rPr>
        <w:t xml:space="preserve">Từ ngày </w:t>
      </w:r>
      <w:r w:rsidR="004102BF">
        <w:rPr>
          <w:rFonts w:ascii="Times New Roman" w:hAnsi="Times New Roman" w:cs="Times New Roman"/>
          <w:b/>
          <w:sz w:val="28"/>
          <w:szCs w:val="28"/>
        </w:rPr>
        <w:t>1</w:t>
      </w:r>
      <w:r w:rsidR="002D3E42" w:rsidRPr="00572202">
        <w:rPr>
          <w:rFonts w:ascii="Times New Roman" w:hAnsi="Times New Roman" w:cs="Times New Roman"/>
          <w:b/>
          <w:sz w:val="28"/>
          <w:szCs w:val="28"/>
        </w:rPr>
        <w:t>1/</w:t>
      </w:r>
      <w:r w:rsidR="00C016AD" w:rsidRPr="00572202">
        <w:rPr>
          <w:rFonts w:ascii="Times New Roman" w:hAnsi="Times New Roman" w:cs="Times New Roman"/>
          <w:b/>
          <w:sz w:val="28"/>
          <w:szCs w:val="28"/>
        </w:rPr>
        <w:t>1</w:t>
      </w:r>
      <w:r w:rsidR="00BA2F91" w:rsidRPr="00572202">
        <w:rPr>
          <w:rFonts w:ascii="Times New Roman" w:hAnsi="Times New Roman" w:cs="Times New Roman"/>
          <w:b/>
          <w:sz w:val="28"/>
          <w:szCs w:val="28"/>
        </w:rPr>
        <w:t>2</w:t>
      </w:r>
      <w:r w:rsidR="00874695" w:rsidRPr="00572202">
        <w:rPr>
          <w:rFonts w:ascii="Times New Roman" w:hAnsi="Times New Roman" w:cs="Times New Roman"/>
          <w:b/>
          <w:sz w:val="28"/>
          <w:szCs w:val="28"/>
        </w:rPr>
        <w:t>/2022</w:t>
      </w:r>
      <w:r w:rsidR="000A111A" w:rsidRPr="00572202">
        <w:rPr>
          <w:rFonts w:ascii="Times New Roman" w:hAnsi="Times New Roman" w:cs="Times New Roman"/>
          <w:b/>
          <w:sz w:val="28"/>
          <w:szCs w:val="28"/>
        </w:rPr>
        <w:t xml:space="preserve"> đến ngày </w:t>
      </w:r>
      <w:r w:rsidR="004102BF">
        <w:rPr>
          <w:rFonts w:ascii="Times New Roman" w:hAnsi="Times New Roman" w:cs="Times New Roman"/>
          <w:b/>
          <w:sz w:val="28"/>
          <w:szCs w:val="28"/>
        </w:rPr>
        <w:t>2</w:t>
      </w:r>
      <w:bookmarkStart w:id="0" w:name="_GoBack"/>
      <w:bookmarkEnd w:id="0"/>
      <w:r w:rsidR="00CE751F" w:rsidRPr="00572202">
        <w:rPr>
          <w:rFonts w:ascii="Times New Roman" w:hAnsi="Times New Roman" w:cs="Times New Roman"/>
          <w:b/>
          <w:sz w:val="28"/>
          <w:szCs w:val="28"/>
        </w:rPr>
        <w:t>0</w:t>
      </w:r>
      <w:r w:rsidR="00874695" w:rsidRPr="00572202">
        <w:rPr>
          <w:rFonts w:ascii="Times New Roman" w:hAnsi="Times New Roman" w:cs="Times New Roman"/>
          <w:b/>
          <w:sz w:val="28"/>
          <w:szCs w:val="28"/>
        </w:rPr>
        <w:t>/</w:t>
      </w:r>
      <w:r w:rsidR="00C016AD" w:rsidRPr="00572202">
        <w:rPr>
          <w:rFonts w:ascii="Times New Roman" w:hAnsi="Times New Roman" w:cs="Times New Roman"/>
          <w:b/>
          <w:sz w:val="28"/>
          <w:szCs w:val="28"/>
        </w:rPr>
        <w:t>1</w:t>
      </w:r>
      <w:r w:rsidR="00BA2F91" w:rsidRPr="00572202">
        <w:rPr>
          <w:rFonts w:ascii="Times New Roman" w:hAnsi="Times New Roman" w:cs="Times New Roman"/>
          <w:b/>
          <w:sz w:val="28"/>
          <w:szCs w:val="28"/>
        </w:rPr>
        <w:t>2</w:t>
      </w:r>
      <w:r w:rsidR="00874695" w:rsidRPr="00572202">
        <w:rPr>
          <w:rFonts w:ascii="Times New Roman" w:hAnsi="Times New Roman" w:cs="Times New Roman"/>
          <w:b/>
          <w:sz w:val="28"/>
          <w:szCs w:val="28"/>
        </w:rPr>
        <w:t>/2022</w:t>
      </w:r>
    </w:p>
    <w:p w14:paraId="01421976" w14:textId="77777777" w:rsidR="0092701C" w:rsidRPr="00572202" w:rsidRDefault="0092701C" w:rsidP="000A111A">
      <w:pPr>
        <w:spacing w:after="0"/>
        <w:jc w:val="center"/>
        <w:rPr>
          <w:rFonts w:ascii="Times New Roman" w:hAnsi="Times New Roman" w:cs="Times New Roman"/>
          <w:b/>
          <w:sz w:val="24"/>
          <w:szCs w:val="24"/>
        </w:rPr>
      </w:pPr>
    </w:p>
    <w:tbl>
      <w:tblPr>
        <w:tblStyle w:val="TableGrid"/>
        <w:tblW w:w="14469" w:type="dxa"/>
        <w:tblInd w:w="-431" w:type="dxa"/>
        <w:tblLook w:val="04A0" w:firstRow="1" w:lastRow="0" w:firstColumn="1" w:lastColumn="0" w:noHBand="0" w:noVBand="1"/>
      </w:tblPr>
      <w:tblGrid>
        <w:gridCol w:w="591"/>
        <w:gridCol w:w="2690"/>
        <w:gridCol w:w="2394"/>
        <w:gridCol w:w="1950"/>
        <w:gridCol w:w="3830"/>
        <w:gridCol w:w="1809"/>
        <w:gridCol w:w="64"/>
        <w:gridCol w:w="1133"/>
        <w:gridCol w:w="8"/>
      </w:tblGrid>
      <w:tr w:rsidR="00467F80" w:rsidRPr="00572202" w14:paraId="1B1E3CEC" w14:textId="0529F9AE" w:rsidTr="00C352D0">
        <w:tc>
          <w:tcPr>
            <w:tcW w:w="591" w:type="dxa"/>
            <w:vAlign w:val="center"/>
          </w:tcPr>
          <w:p w14:paraId="5BC923E2" w14:textId="0A3FAE10" w:rsidR="0092701C" w:rsidRPr="00572202" w:rsidRDefault="0092701C" w:rsidP="0092701C">
            <w:pPr>
              <w:jc w:val="center"/>
              <w:rPr>
                <w:b/>
                <w:sz w:val="28"/>
                <w:szCs w:val="28"/>
              </w:rPr>
            </w:pPr>
            <w:r w:rsidRPr="00572202">
              <w:rPr>
                <w:b/>
                <w:bCs/>
                <w:sz w:val="28"/>
                <w:szCs w:val="28"/>
              </w:rPr>
              <w:t>TT</w:t>
            </w:r>
          </w:p>
        </w:tc>
        <w:tc>
          <w:tcPr>
            <w:tcW w:w="2690" w:type="dxa"/>
            <w:vAlign w:val="center"/>
          </w:tcPr>
          <w:p w14:paraId="4E72789B" w14:textId="4805556F" w:rsidR="0092701C" w:rsidRPr="00572202" w:rsidRDefault="0092701C" w:rsidP="0092701C">
            <w:pPr>
              <w:jc w:val="center"/>
              <w:rPr>
                <w:b/>
                <w:sz w:val="28"/>
                <w:szCs w:val="28"/>
              </w:rPr>
            </w:pPr>
            <w:r w:rsidRPr="00572202">
              <w:rPr>
                <w:b/>
                <w:bCs/>
                <w:sz w:val="28"/>
                <w:szCs w:val="28"/>
              </w:rPr>
              <w:t>Tên cơ quan, tổ chức ban hành văn bản</w:t>
            </w:r>
          </w:p>
        </w:tc>
        <w:tc>
          <w:tcPr>
            <w:tcW w:w="2394" w:type="dxa"/>
            <w:vAlign w:val="center"/>
          </w:tcPr>
          <w:p w14:paraId="0FAB50F4" w14:textId="77777777" w:rsidR="0092701C" w:rsidRPr="00572202" w:rsidRDefault="0092701C" w:rsidP="003C399F">
            <w:pPr>
              <w:jc w:val="center"/>
              <w:rPr>
                <w:b/>
                <w:bCs/>
                <w:sz w:val="28"/>
                <w:szCs w:val="28"/>
              </w:rPr>
            </w:pPr>
            <w:r w:rsidRPr="00572202">
              <w:rPr>
                <w:b/>
                <w:bCs/>
                <w:sz w:val="28"/>
                <w:szCs w:val="28"/>
              </w:rPr>
              <w:t xml:space="preserve">Số, ký hiệu </w:t>
            </w:r>
          </w:p>
          <w:p w14:paraId="1889B48B" w14:textId="3A4D5B03" w:rsidR="0092701C" w:rsidRPr="00572202" w:rsidRDefault="0092701C" w:rsidP="003C399F">
            <w:pPr>
              <w:jc w:val="center"/>
              <w:rPr>
                <w:b/>
                <w:sz w:val="28"/>
                <w:szCs w:val="28"/>
              </w:rPr>
            </w:pPr>
            <w:r w:rsidRPr="00572202">
              <w:rPr>
                <w:b/>
                <w:bCs/>
                <w:sz w:val="28"/>
                <w:szCs w:val="28"/>
              </w:rPr>
              <w:t>văn bản</w:t>
            </w:r>
          </w:p>
        </w:tc>
        <w:tc>
          <w:tcPr>
            <w:tcW w:w="1950" w:type="dxa"/>
            <w:vAlign w:val="center"/>
          </w:tcPr>
          <w:p w14:paraId="75DFF0FD" w14:textId="44A948AC" w:rsidR="0092701C" w:rsidRPr="00572202" w:rsidRDefault="0092701C" w:rsidP="0092701C">
            <w:pPr>
              <w:jc w:val="center"/>
              <w:rPr>
                <w:b/>
                <w:sz w:val="28"/>
                <w:szCs w:val="28"/>
              </w:rPr>
            </w:pPr>
            <w:r w:rsidRPr="00572202">
              <w:rPr>
                <w:b/>
                <w:bCs/>
                <w:sz w:val="28"/>
                <w:szCs w:val="28"/>
              </w:rPr>
              <w:t>Ngày, tháng, năm ban hành Văn bản</w:t>
            </w:r>
          </w:p>
        </w:tc>
        <w:tc>
          <w:tcPr>
            <w:tcW w:w="3830" w:type="dxa"/>
            <w:vAlign w:val="center"/>
          </w:tcPr>
          <w:p w14:paraId="2D55CC5F" w14:textId="77777777" w:rsidR="0092701C" w:rsidRPr="00572202" w:rsidRDefault="0092701C" w:rsidP="0092701C">
            <w:pPr>
              <w:jc w:val="center"/>
              <w:rPr>
                <w:b/>
                <w:bCs/>
                <w:sz w:val="28"/>
                <w:szCs w:val="28"/>
              </w:rPr>
            </w:pPr>
            <w:r w:rsidRPr="00572202">
              <w:rPr>
                <w:b/>
                <w:bCs/>
                <w:sz w:val="28"/>
                <w:szCs w:val="28"/>
              </w:rPr>
              <w:t>Tên loại và trích yếu</w:t>
            </w:r>
          </w:p>
          <w:p w14:paraId="2B2D1877" w14:textId="4F8E22D7" w:rsidR="0092701C" w:rsidRPr="00572202" w:rsidRDefault="0092701C" w:rsidP="0092701C">
            <w:pPr>
              <w:jc w:val="center"/>
              <w:rPr>
                <w:b/>
                <w:sz w:val="28"/>
                <w:szCs w:val="28"/>
              </w:rPr>
            </w:pPr>
            <w:r w:rsidRPr="00572202">
              <w:rPr>
                <w:b/>
                <w:bCs/>
                <w:sz w:val="28"/>
                <w:szCs w:val="28"/>
              </w:rPr>
              <w:t>nội dung của Văn bản</w:t>
            </w:r>
          </w:p>
        </w:tc>
        <w:tc>
          <w:tcPr>
            <w:tcW w:w="1809" w:type="dxa"/>
            <w:vAlign w:val="center"/>
          </w:tcPr>
          <w:p w14:paraId="7C105F20" w14:textId="1ADB7324" w:rsidR="0092701C" w:rsidRPr="00572202" w:rsidRDefault="0092701C" w:rsidP="0092701C">
            <w:pPr>
              <w:jc w:val="center"/>
              <w:rPr>
                <w:b/>
                <w:sz w:val="28"/>
                <w:szCs w:val="28"/>
              </w:rPr>
            </w:pPr>
            <w:r w:rsidRPr="00572202">
              <w:rPr>
                <w:b/>
                <w:sz w:val="28"/>
                <w:szCs w:val="28"/>
              </w:rPr>
              <w:t>Hiệu lực thi hành</w:t>
            </w:r>
          </w:p>
        </w:tc>
        <w:tc>
          <w:tcPr>
            <w:tcW w:w="1205" w:type="dxa"/>
            <w:gridSpan w:val="3"/>
            <w:vAlign w:val="center"/>
          </w:tcPr>
          <w:p w14:paraId="365C33E5" w14:textId="6FDCE82B" w:rsidR="0092701C" w:rsidRPr="00572202" w:rsidRDefault="0092701C" w:rsidP="0092701C">
            <w:pPr>
              <w:rPr>
                <w:b/>
                <w:sz w:val="28"/>
                <w:szCs w:val="28"/>
              </w:rPr>
            </w:pPr>
            <w:r w:rsidRPr="00572202">
              <w:rPr>
                <w:b/>
                <w:bCs/>
                <w:sz w:val="28"/>
                <w:szCs w:val="28"/>
              </w:rPr>
              <w:t>Ghi chú</w:t>
            </w:r>
          </w:p>
        </w:tc>
      </w:tr>
      <w:tr w:rsidR="00344D3F" w:rsidRPr="00572202" w14:paraId="5C426002" w14:textId="77777777" w:rsidTr="00C352D0">
        <w:tblPrEx>
          <w:tblLook w:val="01E0" w:firstRow="1" w:lastRow="1" w:firstColumn="1" w:lastColumn="1" w:noHBand="0" w:noVBand="0"/>
        </w:tblPrEx>
        <w:trPr>
          <w:trHeight w:val="454"/>
          <w:tblHeader/>
        </w:trPr>
        <w:tc>
          <w:tcPr>
            <w:tcW w:w="591" w:type="dxa"/>
            <w:vAlign w:val="center"/>
          </w:tcPr>
          <w:p w14:paraId="2487B2CD" w14:textId="4A55009C" w:rsidR="00344D3F" w:rsidRPr="0069402E" w:rsidRDefault="00344D3F" w:rsidP="00344D3F">
            <w:pPr>
              <w:jc w:val="center"/>
              <w:rPr>
                <w:color w:val="000000"/>
                <w:sz w:val="28"/>
                <w:szCs w:val="28"/>
              </w:rPr>
            </w:pPr>
            <w:r w:rsidRPr="0069402E">
              <w:rPr>
                <w:color w:val="000000"/>
                <w:sz w:val="28"/>
                <w:szCs w:val="28"/>
              </w:rPr>
              <w:t>1</w:t>
            </w:r>
          </w:p>
        </w:tc>
        <w:tc>
          <w:tcPr>
            <w:tcW w:w="2690" w:type="dxa"/>
            <w:tcBorders>
              <w:top w:val="nil"/>
              <w:left w:val="nil"/>
              <w:bottom w:val="single" w:sz="4" w:space="0" w:color="000000"/>
              <w:right w:val="single" w:sz="4" w:space="0" w:color="000000"/>
            </w:tcBorders>
            <w:shd w:val="clear" w:color="auto" w:fill="auto"/>
            <w:vAlign w:val="center"/>
          </w:tcPr>
          <w:p w14:paraId="04E33679" w14:textId="544EC27A" w:rsidR="00344D3F" w:rsidRPr="0069402E" w:rsidRDefault="00344D3F" w:rsidP="00344D3F">
            <w:pPr>
              <w:jc w:val="center"/>
              <w:rPr>
                <w:color w:val="000000"/>
                <w:sz w:val="28"/>
                <w:szCs w:val="28"/>
              </w:rPr>
            </w:pPr>
            <w:r w:rsidRPr="0069402E">
              <w:rPr>
                <w:color w:val="000000"/>
                <w:sz w:val="28"/>
                <w:szCs w:val="28"/>
              </w:rPr>
              <w:t>Bộ Tài nguyên và môi trường</w:t>
            </w:r>
          </w:p>
        </w:tc>
        <w:tc>
          <w:tcPr>
            <w:tcW w:w="2394" w:type="dxa"/>
            <w:tcBorders>
              <w:top w:val="nil"/>
              <w:left w:val="nil"/>
              <w:bottom w:val="single" w:sz="4" w:space="0" w:color="000000"/>
              <w:right w:val="single" w:sz="4" w:space="0" w:color="000000"/>
            </w:tcBorders>
            <w:shd w:val="clear" w:color="auto" w:fill="auto"/>
            <w:vAlign w:val="center"/>
          </w:tcPr>
          <w:p w14:paraId="1BAD64D3" w14:textId="28DAC9F1" w:rsidR="00344D3F" w:rsidRPr="0069402E" w:rsidRDefault="00344D3F" w:rsidP="00344D3F">
            <w:pPr>
              <w:jc w:val="center"/>
              <w:rPr>
                <w:color w:val="000000"/>
                <w:sz w:val="28"/>
                <w:szCs w:val="28"/>
              </w:rPr>
            </w:pPr>
            <w:r w:rsidRPr="0069402E">
              <w:rPr>
                <w:color w:val="000000"/>
                <w:sz w:val="28"/>
                <w:szCs w:val="28"/>
              </w:rPr>
              <w:t>7706/BTNMT-TCQLĐĐ</w:t>
            </w:r>
          </w:p>
        </w:tc>
        <w:tc>
          <w:tcPr>
            <w:tcW w:w="1950" w:type="dxa"/>
            <w:tcBorders>
              <w:top w:val="nil"/>
              <w:left w:val="nil"/>
              <w:bottom w:val="single" w:sz="4" w:space="0" w:color="000000"/>
              <w:right w:val="single" w:sz="4" w:space="0" w:color="000000"/>
            </w:tcBorders>
            <w:shd w:val="clear" w:color="auto" w:fill="auto"/>
            <w:vAlign w:val="center"/>
          </w:tcPr>
          <w:p w14:paraId="6601B436" w14:textId="4CA354B7" w:rsidR="00344D3F" w:rsidRPr="0069402E" w:rsidRDefault="00344D3F" w:rsidP="00344D3F">
            <w:pPr>
              <w:jc w:val="center"/>
              <w:rPr>
                <w:color w:val="000000"/>
                <w:sz w:val="28"/>
                <w:szCs w:val="28"/>
              </w:rPr>
            </w:pPr>
            <w:r w:rsidRPr="0069402E">
              <w:rPr>
                <w:color w:val="000000"/>
                <w:sz w:val="28"/>
                <w:szCs w:val="28"/>
              </w:rPr>
              <w:t>19/12/2022</w:t>
            </w:r>
          </w:p>
        </w:tc>
        <w:tc>
          <w:tcPr>
            <w:tcW w:w="3830" w:type="dxa"/>
            <w:tcBorders>
              <w:top w:val="nil"/>
              <w:left w:val="nil"/>
              <w:bottom w:val="single" w:sz="4" w:space="0" w:color="000000"/>
              <w:right w:val="single" w:sz="4" w:space="0" w:color="000000"/>
            </w:tcBorders>
            <w:shd w:val="clear" w:color="auto" w:fill="auto"/>
            <w:vAlign w:val="center"/>
          </w:tcPr>
          <w:p w14:paraId="6A6B7958" w14:textId="022D47B4" w:rsidR="00344D3F" w:rsidRPr="0069402E" w:rsidRDefault="00344D3F" w:rsidP="00344D3F">
            <w:pPr>
              <w:jc w:val="both"/>
              <w:rPr>
                <w:color w:val="000000"/>
                <w:sz w:val="28"/>
                <w:szCs w:val="28"/>
              </w:rPr>
            </w:pPr>
            <w:r w:rsidRPr="0069402E">
              <w:rPr>
                <w:color w:val="000000"/>
                <w:sz w:val="28"/>
                <w:szCs w:val="28"/>
              </w:rPr>
              <w:t>V/v kết nối, tích hợp, cung cấp dịch vụ công trực tuyến trên Cổng Dịch vụ công quốc gia năm 2022</w:t>
            </w:r>
          </w:p>
        </w:tc>
        <w:tc>
          <w:tcPr>
            <w:tcW w:w="1809" w:type="dxa"/>
            <w:tcBorders>
              <w:top w:val="nil"/>
              <w:left w:val="nil"/>
              <w:bottom w:val="single" w:sz="4" w:space="0" w:color="000000"/>
              <w:right w:val="single" w:sz="4" w:space="0" w:color="000000"/>
            </w:tcBorders>
            <w:shd w:val="clear" w:color="auto" w:fill="auto"/>
            <w:vAlign w:val="center"/>
          </w:tcPr>
          <w:p w14:paraId="381B1D3B" w14:textId="46BFAF19" w:rsidR="00344D3F" w:rsidRPr="0069402E" w:rsidRDefault="00344D3F" w:rsidP="00344D3F">
            <w:pPr>
              <w:jc w:val="center"/>
              <w:rPr>
                <w:color w:val="000000"/>
                <w:sz w:val="28"/>
                <w:szCs w:val="28"/>
              </w:rPr>
            </w:pPr>
          </w:p>
        </w:tc>
        <w:tc>
          <w:tcPr>
            <w:tcW w:w="1205" w:type="dxa"/>
            <w:gridSpan w:val="3"/>
            <w:vAlign w:val="center"/>
          </w:tcPr>
          <w:p w14:paraId="033D285E" w14:textId="77777777" w:rsidR="00344D3F" w:rsidRPr="00572202" w:rsidRDefault="00344D3F" w:rsidP="00344D3F">
            <w:pPr>
              <w:jc w:val="both"/>
              <w:rPr>
                <w:color w:val="000000"/>
                <w:sz w:val="24"/>
                <w:szCs w:val="24"/>
              </w:rPr>
            </w:pPr>
          </w:p>
        </w:tc>
      </w:tr>
      <w:tr w:rsidR="00D34BD2" w:rsidRPr="00572202" w14:paraId="0F6EBA06" w14:textId="77777777" w:rsidTr="00C352D0">
        <w:tblPrEx>
          <w:tblLook w:val="01E0" w:firstRow="1" w:lastRow="1" w:firstColumn="1" w:lastColumn="1" w:noHBand="0" w:noVBand="0"/>
        </w:tblPrEx>
        <w:trPr>
          <w:trHeight w:val="20"/>
          <w:tblHeader/>
        </w:trPr>
        <w:tc>
          <w:tcPr>
            <w:tcW w:w="591" w:type="dxa"/>
            <w:vAlign w:val="center"/>
          </w:tcPr>
          <w:p w14:paraId="796A1FF7" w14:textId="3A054D05" w:rsidR="00D34BD2" w:rsidRPr="0069402E" w:rsidRDefault="00D34BD2" w:rsidP="00D34BD2">
            <w:pPr>
              <w:jc w:val="center"/>
              <w:rPr>
                <w:color w:val="000000"/>
                <w:sz w:val="28"/>
                <w:szCs w:val="28"/>
              </w:rPr>
            </w:pPr>
            <w:r w:rsidRPr="0069402E">
              <w:rPr>
                <w:color w:val="000000"/>
                <w:sz w:val="28"/>
                <w:szCs w:val="28"/>
              </w:rPr>
              <w:t>2</w:t>
            </w:r>
          </w:p>
        </w:tc>
        <w:tc>
          <w:tcPr>
            <w:tcW w:w="2690" w:type="dxa"/>
            <w:tcBorders>
              <w:top w:val="nil"/>
              <w:left w:val="nil"/>
              <w:bottom w:val="single" w:sz="4" w:space="0" w:color="000000"/>
              <w:right w:val="single" w:sz="4" w:space="0" w:color="000000"/>
            </w:tcBorders>
            <w:shd w:val="clear" w:color="auto" w:fill="auto"/>
            <w:vAlign w:val="center"/>
          </w:tcPr>
          <w:p w14:paraId="77594582" w14:textId="3CE39DA8" w:rsidR="00D34BD2" w:rsidRPr="0069402E" w:rsidRDefault="00D34BD2" w:rsidP="00D34BD2">
            <w:pPr>
              <w:spacing w:before="240"/>
              <w:jc w:val="center"/>
              <w:rPr>
                <w:sz w:val="28"/>
                <w:szCs w:val="28"/>
              </w:rPr>
            </w:pPr>
            <w:r w:rsidRPr="0069402E">
              <w:rPr>
                <w:color w:val="000000"/>
                <w:sz w:val="28"/>
                <w:szCs w:val="28"/>
              </w:rPr>
              <w:t>Văn phòng Chính phủ</w:t>
            </w:r>
          </w:p>
        </w:tc>
        <w:tc>
          <w:tcPr>
            <w:tcW w:w="2394" w:type="dxa"/>
            <w:tcBorders>
              <w:top w:val="nil"/>
              <w:left w:val="nil"/>
              <w:bottom w:val="single" w:sz="4" w:space="0" w:color="000000"/>
              <w:right w:val="single" w:sz="4" w:space="0" w:color="000000"/>
            </w:tcBorders>
            <w:shd w:val="clear" w:color="auto" w:fill="auto"/>
            <w:vAlign w:val="center"/>
          </w:tcPr>
          <w:p w14:paraId="36CC72F4" w14:textId="15E13975" w:rsidR="00D34BD2" w:rsidRPr="0069402E" w:rsidRDefault="00D34BD2" w:rsidP="00D34BD2">
            <w:pPr>
              <w:spacing w:before="240"/>
              <w:jc w:val="center"/>
              <w:rPr>
                <w:sz w:val="28"/>
                <w:szCs w:val="28"/>
              </w:rPr>
            </w:pPr>
            <w:r w:rsidRPr="0069402E">
              <w:rPr>
                <w:color w:val="000000"/>
                <w:sz w:val="28"/>
                <w:szCs w:val="28"/>
              </w:rPr>
              <w:t>1164/CĐ-TTg</w:t>
            </w:r>
          </w:p>
        </w:tc>
        <w:tc>
          <w:tcPr>
            <w:tcW w:w="1950" w:type="dxa"/>
            <w:tcBorders>
              <w:top w:val="nil"/>
              <w:left w:val="nil"/>
              <w:bottom w:val="single" w:sz="4" w:space="0" w:color="000000"/>
              <w:right w:val="single" w:sz="4" w:space="0" w:color="000000"/>
            </w:tcBorders>
            <w:shd w:val="clear" w:color="auto" w:fill="auto"/>
            <w:vAlign w:val="center"/>
          </w:tcPr>
          <w:p w14:paraId="5C62D5AD" w14:textId="71CBA876" w:rsidR="00D34BD2" w:rsidRPr="0069402E" w:rsidRDefault="00D34BD2" w:rsidP="00D34BD2">
            <w:pPr>
              <w:spacing w:before="240"/>
              <w:jc w:val="center"/>
              <w:rPr>
                <w:sz w:val="28"/>
                <w:szCs w:val="28"/>
              </w:rPr>
            </w:pPr>
            <w:r w:rsidRPr="0069402E">
              <w:rPr>
                <w:color w:val="000000"/>
                <w:sz w:val="28"/>
                <w:szCs w:val="28"/>
              </w:rPr>
              <w:t>14/12/2022</w:t>
            </w:r>
          </w:p>
        </w:tc>
        <w:tc>
          <w:tcPr>
            <w:tcW w:w="3830" w:type="dxa"/>
            <w:tcBorders>
              <w:top w:val="nil"/>
              <w:left w:val="nil"/>
              <w:bottom w:val="single" w:sz="4" w:space="0" w:color="000000"/>
              <w:right w:val="single" w:sz="4" w:space="0" w:color="000000"/>
            </w:tcBorders>
            <w:shd w:val="clear" w:color="auto" w:fill="auto"/>
            <w:vAlign w:val="center"/>
          </w:tcPr>
          <w:p w14:paraId="56AC4249" w14:textId="59D5042B" w:rsidR="00D34BD2" w:rsidRPr="0069402E" w:rsidRDefault="00D34BD2" w:rsidP="00D34BD2">
            <w:pPr>
              <w:jc w:val="both"/>
              <w:rPr>
                <w:sz w:val="28"/>
                <w:szCs w:val="28"/>
              </w:rPr>
            </w:pPr>
            <w:r w:rsidRPr="0069402E">
              <w:rPr>
                <w:color w:val="000000"/>
                <w:sz w:val="28"/>
                <w:szCs w:val="28"/>
              </w:rPr>
              <w:t>Công điện tháo gỡ khó khăn cho thị trường bất động sản và phát triển nhà ở</w:t>
            </w:r>
          </w:p>
        </w:tc>
        <w:tc>
          <w:tcPr>
            <w:tcW w:w="1809" w:type="dxa"/>
            <w:tcBorders>
              <w:top w:val="nil"/>
              <w:left w:val="nil"/>
              <w:bottom w:val="single" w:sz="4" w:space="0" w:color="000000"/>
              <w:right w:val="single" w:sz="4" w:space="0" w:color="000000"/>
            </w:tcBorders>
            <w:shd w:val="clear" w:color="auto" w:fill="auto"/>
            <w:vAlign w:val="center"/>
          </w:tcPr>
          <w:p w14:paraId="2977CEB3" w14:textId="627AC9BB" w:rsidR="00D34BD2" w:rsidRPr="0069402E" w:rsidRDefault="00D34BD2" w:rsidP="00D34BD2">
            <w:pPr>
              <w:jc w:val="both"/>
              <w:rPr>
                <w:color w:val="000000"/>
                <w:sz w:val="28"/>
                <w:szCs w:val="28"/>
              </w:rPr>
            </w:pPr>
          </w:p>
        </w:tc>
        <w:tc>
          <w:tcPr>
            <w:tcW w:w="1205" w:type="dxa"/>
            <w:gridSpan w:val="3"/>
          </w:tcPr>
          <w:p w14:paraId="74417D3E" w14:textId="5CAFC150" w:rsidR="00D34BD2" w:rsidRPr="00572202" w:rsidRDefault="00D34BD2" w:rsidP="00D34BD2">
            <w:pPr>
              <w:jc w:val="both"/>
              <w:rPr>
                <w:color w:val="000000"/>
                <w:sz w:val="24"/>
                <w:szCs w:val="24"/>
              </w:rPr>
            </w:pPr>
          </w:p>
        </w:tc>
      </w:tr>
      <w:tr w:rsidR="000367DB" w:rsidRPr="00572202" w14:paraId="0EFDF9E8" w14:textId="77777777" w:rsidTr="000367DB">
        <w:tblPrEx>
          <w:tblLook w:val="01E0" w:firstRow="1" w:lastRow="1" w:firstColumn="1" w:lastColumn="1" w:noHBand="0" w:noVBand="0"/>
        </w:tblPrEx>
        <w:trPr>
          <w:trHeight w:val="810"/>
          <w:tblHeader/>
        </w:trPr>
        <w:tc>
          <w:tcPr>
            <w:tcW w:w="591" w:type="dxa"/>
            <w:vAlign w:val="center"/>
          </w:tcPr>
          <w:p w14:paraId="3CDC843B" w14:textId="78688551" w:rsidR="000367DB" w:rsidRPr="0069402E" w:rsidRDefault="000367DB" w:rsidP="000367DB">
            <w:pPr>
              <w:jc w:val="center"/>
              <w:rPr>
                <w:color w:val="000000"/>
                <w:sz w:val="28"/>
                <w:szCs w:val="28"/>
              </w:rPr>
            </w:pPr>
            <w:r w:rsidRPr="0069402E">
              <w:rPr>
                <w:color w:val="000000"/>
                <w:sz w:val="28"/>
                <w:szCs w:val="28"/>
              </w:rPr>
              <w:t>3</w:t>
            </w:r>
          </w:p>
        </w:tc>
        <w:tc>
          <w:tcPr>
            <w:tcW w:w="2690" w:type="dxa"/>
            <w:tcBorders>
              <w:top w:val="nil"/>
              <w:left w:val="nil"/>
              <w:bottom w:val="single" w:sz="4" w:space="0" w:color="000000"/>
              <w:right w:val="single" w:sz="4" w:space="0" w:color="000000"/>
            </w:tcBorders>
            <w:shd w:val="clear" w:color="auto" w:fill="auto"/>
            <w:vAlign w:val="center"/>
          </w:tcPr>
          <w:p w14:paraId="72C9911D" w14:textId="0CA725E6" w:rsidR="000367DB" w:rsidRPr="0069402E" w:rsidRDefault="000367DB" w:rsidP="000367DB">
            <w:pPr>
              <w:spacing w:before="240"/>
              <w:jc w:val="center"/>
              <w:rPr>
                <w:color w:val="000000"/>
                <w:sz w:val="28"/>
                <w:szCs w:val="28"/>
              </w:rPr>
            </w:pPr>
            <w:r w:rsidRPr="0069402E">
              <w:rPr>
                <w:color w:val="000000"/>
                <w:sz w:val="28"/>
                <w:szCs w:val="28"/>
              </w:rPr>
              <w:t>Bộ Công Thương</w:t>
            </w:r>
          </w:p>
        </w:tc>
        <w:tc>
          <w:tcPr>
            <w:tcW w:w="2394" w:type="dxa"/>
            <w:tcBorders>
              <w:top w:val="nil"/>
              <w:left w:val="nil"/>
              <w:bottom w:val="single" w:sz="4" w:space="0" w:color="000000"/>
              <w:right w:val="single" w:sz="4" w:space="0" w:color="000000"/>
            </w:tcBorders>
            <w:shd w:val="clear" w:color="auto" w:fill="auto"/>
            <w:vAlign w:val="center"/>
          </w:tcPr>
          <w:p w14:paraId="39D102E4" w14:textId="6C19F0D6" w:rsidR="000367DB" w:rsidRPr="0069402E" w:rsidRDefault="000367DB" w:rsidP="000367DB">
            <w:pPr>
              <w:spacing w:before="240"/>
              <w:jc w:val="center"/>
              <w:rPr>
                <w:color w:val="000000"/>
                <w:sz w:val="28"/>
                <w:szCs w:val="28"/>
              </w:rPr>
            </w:pPr>
            <w:r w:rsidRPr="0069402E">
              <w:rPr>
                <w:color w:val="000000"/>
                <w:sz w:val="28"/>
                <w:szCs w:val="28"/>
              </w:rPr>
              <w:t>296/TB-BCT</w:t>
            </w:r>
          </w:p>
        </w:tc>
        <w:tc>
          <w:tcPr>
            <w:tcW w:w="1950" w:type="dxa"/>
            <w:tcBorders>
              <w:top w:val="nil"/>
              <w:left w:val="nil"/>
              <w:bottom w:val="single" w:sz="4" w:space="0" w:color="000000"/>
              <w:right w:val="single" w:sz="4" w:space="0" w:color="000000"/>
            </w:tcBorders>
            <w:shd w:val="clear" w:color="auto" w:fill="auto"/>
            <w:vAlign w:val="center"/>
          </w:tcPr>
          <w:p w14:paraId="2268BA53" w14:textId="3D0EE76D" w:rsidR="000367DB" w:rsidRPr="0069402E" w:rsidRDefault="000367DB" w:rsidP="000367DB">
            <w:pPr>
              <w:spacing w:before="240"/>
              <w:jc w:val="center"/>
              <w:rPr>
                <w:color w:val="000000"/>
                <w:sz w:val="28"/>
                <w:szCs w:val="28"/>
              </w:rPr>
            </w:pPr>
            <w:r w:rsidRPr="0069402E">
              <w:rPr>
                <w:color w:val="000000"/>
                <w:sz w:val="28"/>
                <w:szCs w:val="28"/>
              </w:rPr>
              <w:t>08/12/2022</w:t>
            </w:r>
          </w:p>
        </w:tc>
        <w:tc>
          <w:tcPr>
            <w:tcW w:w="3830" w:type="dxa"/>
            <w:tcBorders>
              <w:top w:val="nil"/>
              <w:left w:val="nil"/>
              <w:bottom w:val="single" w:sz="4" w:space="0" w:color="000000"/>
              <w:right w:val="single" w:sz="4" w:space="0" w:color="000000"/>
            </w:tcBorders>
            <w:shd w:val="clear" w:color="auto" w:fill="auto"/>
            <w:vAlign w:val="center"/>
          </w:tcPr>
          <w:p w14:paraId="26C0BF4C" w14:textId="5307F2B0" w:rsidR="000367DB" w:rsidRPr="0069402E" w:rsidRDefault="000367DB" w:rsidP="000367DB">
            <w:pPr>
              <w:jc w:val="both"/>
              <w:rPr>
                <w:color w:val="000000"/>
                <w:sz w:val="28"/>
                <w:szCs w:val="28"/>
              </w:rPr>
            </w:pPr>
            <w:r w:rsidRPr="0069402E">
              <w:rPr>
                <w:color w:val="000000"/>
                <w:sz w:val="28"/>
                <w:szCs w:val="28"/>
              </w:rPr>
              <w:t>Thông báo kết luận của Bộ trưởng  Nguyễn Hồng Diên tại Hội nghị công tác chuẩn bị Tết, bình ổn thị trường dịp cuối năm 2022 và Tết nguyen đán Quý Mão năm 2023</w:t>
            </w:r>
          </w:p>
        </w:tc>
        <w:tc>
          <w:tcPr>
            <w:tcW w:w="1809" w:type="dxa"/>
            <w:tcBorders>
              <w:top w:val="nil"/>
              <w:left w:val="nil"/>
              <w:bottom w:val="single" w:sz="4" w:space="0" w:color="000000"/>
              <w:right w:val="single" w:sz="4" w:space="0" w:color="000000"/>
            </w:tcBorders>
            <w:shd w:val="clear" w:color="auto" w:fill="auto"/>
            <w:vAlign w:val="center"/>
          </w:tcPr>
          <w:p w14:paraId="4B77827A" w14:textId="2BAF4E7D" w:rsidR="000367DB" w:rsidRPr="0069402E" w:rsidRDefault="000367DB" w:rsidP="000367DB">
            <w:pPr>
              <w:spacing w:before="120" w:line="600" w:lineRule="exact"/>
              <w:jc w:val="center"/>
              <w:rPr>
                <w:color w:val="000000"/>
                <w:sz w:val="28"/>
                <w:szCs w:val="28"/>
              </w:rPr>
            </w:pPr>
          </w:p>
        </w:tc>
        <w:tc>
          <w:tcPr>
            <w:tcW w:w="1205" w:type="dxa"/>
            <w:gridSpan w:val="3"/>
            <w:tcBorders>
              <w:bottom w:val="single" w:sz="4" w:space="0" w:color="auto"/>
            </w:tcBorders>
          </w:tcPr>
          <w:p w14:paraId="42D5612E" w14:textId="7F80BC98" w:rsidR="000367DB" w:rsidRPr="00572202" w:rsidRDefault="000367DB" w:rsidP="000367DB">
            <w:pPr>
              <w:jc w:val="both"/>
              <w:rPr>
                <w:color w:val="000000"/>
                <w:sz w:val="24"/>
                <w:szCs w:val="24"/>
              </w:rPr>
            </w:pPr>
          </w:p>
        </w:tc>
      </w:tr>
      <w:tr w:rsidR="00C2787C" w:rsidRPr="00572202" w14:paraId="170E30B3" w14:textId="77777777" w:rsidTr="00C352D0">
        <w:tblPrEx>
          <w:tblLook w:val="01E0" w:firstRow="1" w:lastRow="1" w:firstColumn="1" w:lastColumn="1" w:noHBand="0" w:noVBand="0"/>
        </w:tblPrEx>
        <w:trPr>
          <w:trHeight w:val="20"/>
          <w:tblHeader/>
        </w:trPr>
        <w:tc>
          <w:tcPr>
            <w:tcW w:w="591" w:type="dxa"/>
            <w:tcBorders>
              <w:bottom w:val="single" w:sz="4" w:space="0" w:color="auto"/>
            </w:tcBorders>
            <w:vAlign w:val="center"/>
          </w:tcPr>
          <w:p w14:paraId="4068E4BD" w14:textId="5CCF5FB9" w:rsidR="00C2787C" w:rsidRPr="0069402E" w:rsidRDefault="00C2787C" w:rsidP="00C2787C">
            <w:pPr>
              <w:jc w:val="center"/>
              <w:rPr>
                <w:color w:val="000000"/>
                <w:sz w:val="28"/>
                <w:szCs w:val="28"/>
              </w:rPr>
            </w:pPr>
            <w:r w:rsidRPr="0069402E">
              <w:rPr>
                <w:color w:val="000000"/>
                <w:sz w:val="28"/>
                <w:szCs w:val="28"/>
              </w:rPr>
              <w:t>4</w:t>
            </w:r>
          </w:p>
        </w:tc>
        <w:tc>
          <w:tcPr>
            <w:tcW w:w="2690" w:type="dxa"/>
            <w:tcBorders>
              <w:top w:val="nil"/>
              <w:left w:val="nil"/>
              <w:bottom w:val="single" w:sz="4" w:space="0" w:color="000000"/>
              <w:right w:val="single" w:sz="4" w:space="0" w:color="000000"/>
            </w:tcBorders>
            <w:shd w:val="clear" w:color="auto" w:fill="auto"/>
            <w:vAlign w:val="center"/>
          </w:tcPr>
          <w:p w14:paraId="131C0DFD" w14:textId="00FFEB31" w:rsidR="00C2787C" w:rsidRPr="0069402E" w:rsidRDefault="00C2787C" w:rsidP="00C2787C">
            <w:pPr>
              <w:spacing w:before="240"/>
              <w:jc w:val="center"/>
              <w:rPr>
                <w:color w:val="000000"/>
                <w:sz w:val="28"/>
                <w:szCs w:val="28"/>
              </w:rPr>
            </w:pPr>
            <w:r w:rsidRPr="0069402E">
              <w:rPr>
                <w:color w:val="000000"/>
                <w:sz w:val="28"/>
                <w:szCs w:val="28"/>
              </w:rPr>
              <w:t>Bộ Công Thương</w:t>
            </w:r>
          </w:p>
        </w:tc>
        <w:tc>
          <w:tcPr>
            <w:tcW w:w="2394" w:type="dxa"/>
            <w:tcBorders>
              <w:top w:val="nil"/>
              <w:left w:val="nil"/>
              <w:bottom w:val="single" w:sz="4" w:space="0" w:color="000000"/>
              <w:right w:val="single" w:sz="4" w:space="0" w:color="000000"/>
            </w:tcBorders>
            <w:shd w:val="clear" w:color="auto" w:fill="auto"/>
            <w:vAlign w:val="center"/>
          </w:tcPr>
          <w:p w14:paraId="365168E5" w14:textId="74EE6C12" w:rsidR="00C2787C" w:rsidRPr="0069402E" w:rsidRDefault="00C2787C" w:rsidP="00C2787C">
            <w:pPr>
              <w:spacing w:before="240"/>
              <w:jc w:val="center"/>
              <w:rPr>
                <w:color w:val="000000"/>
                <w:sz w:val="28"/>
                <w:szCs w:val="28"/>
              </w:rPr>
            </w:pPr>
            <w:r w:rsidRPr="0069402E">
              <w:rPr>
                <w:color w:val="000000"/>
                <w:sz w:val="28"/>
                <w:szCs w:val="28"/>
              </w:rPr>
              <w:t>8036/BCT-CTĐP</w:t>
            </w:r>
          </w:p>
        </w:tc>
        <w:tc>
          <w:tcPr>
            <w:tcW w:w="1950" w:type="dxa"/>
            <w:tcBorders>
              <w:top w:val="nil"/>
              <w:left w:val="nil"/>
              <w:bottom w:val="single" w:sz="4" w:space="0" w:color="000000"/>
              <w:right w:val="single" w:sz="4" w:space="0" w:color="000000"/>
            </w:tcBorders>
            <w:shd w:val="clear" w:color="auto" w:fill="auto"/>
            <w:vAlign w:val="center"/>
          </w:tcPr>
          <w:p w14:paraId="6C31E5B1" w14:textId="79B4F45C" w:rsidR="00C2787C" w:rsidRPr="0069402E" w:rsidRDefault="00C2787C" w:rsidP="00C2787C">
            <w:pPr>
              <w:spacing w:before="240"/>
              <w:jc w:val="center"/>
              <w:rPr>
                <w:color w:val="000000"/>
                <w:sz w:val="28"/>
                <w:szCs w:val="28"/>
              </w:rPr>
            </w:pPr>
            <w:r w:rsidRPr="0069402E">
              <w:rPr>
                <w:color w:val="000000"/>
                <w:sz w:val="28"/>
                <w:szCs w:val="28"/>
              </w:rPr>
              <w:t>14/12/2022</w:t>
            </w:r>
          </w:p>
        </w:tc>
        <w:tc>
          <w:tcPr>
            <w:tcW w:w="3830" w:type="dxa"/>
            <w:tcBorders>
              <w:top w:val="nil"/>
              <w:left w:val="nil"/>
              <w:bottom w:val="single" w:sz="4" w:space="0" w:color="000000"/>
              <w:right w:val="single" w:sz="4" w:space="0" w:color="000000"/>
            </w:tcBorders>
            <w:shd w:val="clear" w:color="auto" w:fill="auto"/>
            <w:vAlign w:val="center"/>
          </w:tcPr>
          <w:p w14:paraId="5145A299" w14:textId="7304A648" w:rsidR="00C2787C" w:rsidRPr="0069402E" w:rsidRDefault="00C2787C" w:rsidP="00C2787C">
            <w:pPr>
              <w:jc w:val="both"/>
              <w:rPr>
                <w:color w:val="000000"/>
                <w:sz w:val="28"/>
                <w:szCs w:val="28"/>
              </w:rPr>
            </w:pPr>
            <w:r w:rsidRPr="0069402E">
              <w:rPr>
                <w:color w:val="000000"/>
                <w:sz w:val="28"/>
                <w:szCs w:val="28"/>
              </w:rPr>
              <w:t>Thực hiện Nghị quyết số 108/NQ-CP ngày 26/8/2022 của Chính phủ và Công văn số 38-CV/BCSĐ ngày 12/5/2021 của Ban cán sự đảng Bộ Công Thương</w:t>
            </w:r>
          </w:p>
        </w:tc>
        <w:tc>
          <w:tcPr>
            <w:tcW w:w="1809" w:type="dxa"/>
            <w:tcBorders>
              <w:top w:val="nil"/>
              <w:left w:val="nil"/>
              <w:bottom w:val="single" w:sz="4" w:space="0" w:color="000000"/>
              <w:right w:val="single" w:sz="4" w:space="0" w:color="000000"/>
            </w:tcBorders>
            <w:shd w:val="clear" w:color="auto" w:fill="auto"/>
            <w:vAlign w:val="center"/>
          </w:tcPr>
          <w:p w14:paraId="777BA59D" w14:textId="012DC5AC" w:rsidR="00C2787C" w:rsidRPr="0069402E" w:rsidRDefault="00C2787C" w:rsidP="00C2787C">
            <w:pPr>
              <w:rPr>
                <w:color w:val="000000"/>
                <w:sz w:val="28"/>
                <w:szCs w:val="28"/>
              </w:rPr>
            </w:pPr>
          </w:p>
        </w:tc>
        <w:tc>
          <w:tcPr>
            <w:tcW w:w="1205" w:type="dxa"/>
            <w:gridSpan w:val="3"/>
            <w:tcBorders>
              <w:top w:val="nil"/>
              <w:left w:val="nil"/>
              <w:bottom w:val="single" w:sz="4" w:space="0" w:color="auto"/>
              <w:right w:val="single" w:sz="4" w:space="0" w:color="000000"/>
            </w:tcBorders>
            <w:shd w:val="clear" w:color="auto" w:fill="auto"/>
            <w:vAlign w:val="center"/>
          </w:tcPr>
          <w:p w14:paraId="5D8D76AA" w14:textId="6A786D22" w:rsidR="00C2787C" w:rsidRPr="00572202" w:rsidRDefault="00C2787C" w:rsidP="00C2787C">
            <w:pPr>
              <w:jc w:val="both"/>
              <w:rPr>
                <w:color w:val="000000"/>
                <w:sz w:val="24"/>
                <w:szCs w:val="24"/>
              </w:rPr>
            </w:pPr>
          </w:p>
        </w:tc>
      </w:tr>
      <w:tr w:rsidR="00707441" w:rsidRPr="00572202" w14:paraId="0E471A46"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22455F2" w14:textId="6CC906A6" w:rsidR="00707441" w:rsidRPr="0069402E" w:rsidRDefault="00707441" w:rsidP="00707441">
            <w:pPr>
              <w:jc w:val="center"/>
              <w:rPr>
                <w:color w:val="000000"/>
                <w:sz w:val="28"/>
                <w:szCs w:val="28"/>
              </w:rPr>
            </w:pPr>
            <w:r w:rsidRPr="0069402E">
              <w:rPr>
                <w:color w:val="000000"/>
                <w:sz w:val="28"/>
                <w:szCs w:val="28"/>
              </w:rPr>
              <w:t>5</w:t>
            </w:r>
          </w:p>
        </w:tc>
        <w:tc>
          <w:tcPr>
            <w:tcW w:w="2690" w:type="dxa"/>
            <w:tcBorders>
              <w:top w:val="nil"/>
              <w:left w:val="nil"/>
              <w:bottom w:val="single" w:sz="4" w:space="0" w:color="000000"/>
              <w:right w:val="single" w:sz="4" w:space="0" w:color="000000"/>
            </w:tcBorders>
            <w:shd w:val="clear" w:color="auto" w:fill="auto"/>
            <w:vAlign w:val="center"/>
          </w:tcPr>
          <w:p w14:paraId="0701FF22" w14:textId="2A29C969" w:rsidR="00707441" w:rsidRPr="0069402E" w:rsidRDefault="00707441" w:rsidP="00707441">
            <w:pPr>
              <w:jc w:val="center"/>
              <w:rPr>
                <w:sz w:val="28"/>
                <w:szCs w:val="28"/>
              </w:rPr>
            </w:pPr>
            <w:r w:rsidRPr="0069402E">
              <w:rPr>
                <w:color w:val="000000"/>
                <w:sz w:val="28"/>
                <w:szCs w:val="28"/>
              </w:rPr>
              <w:t>Chính phủ</w:t>
            </w:r>
          </w:p>
        </w:tc>
        <w:tc>
          <w:tcPr>
            <w:tcW w:w="2394" w:type="dxa"/>
            <w:tcBorders>
              <w:top w:val="nil"/>
              <w:left w:val="nil"/>
              <w:bottom w:val="single" w:sz="4" w:space="0" w:color="000000"/>
              <w:right w:val="single" w:sz="4" w:space="0" w:color="000000"/>
            </w:tcBorders>
            <w:shd w:val="clear" w:color="auto" w:fill="auto"/>
            <w:vAlign w:val="center"/>
          </w:tcPr>
          <w:p w14:paraId="72A56323" w14:textId="38FB7298" w:rsidR="00707441" w:rsidRPr="0069402E" w:rsidRDefault="00707441" w:rsidP="00707441">
            <w:pPr>
              <w:spacing w:before="240"/>
              <w:jc w:val="center"/>
              <w:rPr>
                <w:sz w:val="28"/>
                <w:szCs w:val="28"/>
              </w:rPr>
            </w:pPr>
            <w:r w:rsidRPr="0069402E">
              <w:rPr>
                <w:color w:val="000000"/>
                <w:sz w:val="28"/>
                <w:szCs w:val="28"/>
              </w:rPr>
              <w:t>163/NQ-CP</w:t>
            </w:r>
          </w:p>
        </w:tc>
        <w:tc>
          <w:tcPr>
            <w:tcW w:w="1950" w:type="dxa"/>
            <w:tcBorders>
              <w:top w:val="nil"/>
              <w:left w:val="nil"/>
              <w:bottom w:val="single" w:sz="4" w:space="0" w:color="000000"/>
              <w:right w:val="single" w:sz="4" w:space="0" w:color="000000"/>
            </w:tcBorders>
            <w:shd w:val="clear" w:color="auto" w:fill="auto"/>
            <w:vAlign w:val="center"/>
          </w:tcPr>
          <w:p w14:paraId="4DD920DD" w14:textId="21680FA1" w:rsidR="00707441" w:rsidRPr="0069402E" w:rsidRDefault="00707441" w:rsidP="00707441">
            <w:pPr>
              <w:spacing w:before="240"/>
              <w:jc w:val="center"/>
              <w:rPr>
                <w:sz w:val="28"/>
                <w:szCs w:val="28"/>
              </w:rPr>
            </w:pPr>
            <w:r w:rsidRPr="0069402E">
              <w:rPr>
                <w:color w:val="000000"/>
                <w:sz w:val="28"/>
                <w:szCs w:val="28"/>
              </w:rPr>
              <w:t>16/12/2022</w:t>
            </w:r>
          </w:p>
        </w:tc>
        <w:tc>
          <w:tcPr>
            <w:tcW w:w="3830" w:type="dxa"/>
            <w:tcBorders>
              <w:top w:val="nil"/>
              <w:left w:val="nil"/>
              <w:bottom w:val="single" w:sz="4" w:space="0" w:color="000000"/>
              <w:right w:val="single" w:sz="4" w:space="0" w:color="000000"/>
            </w:tcBorders>
            <w:shd w:val="clear" w:color="auto" w:fill="auto"/>
            <w:vAlign w:val="center"/>
          </w:tcPr>
          <w:p w14:paraId="1DCE8E89" w14:textId="406CEF17" w:rsidR="00707441" w:rsidRPr="0069402E" w:rsidRDefault="00707441" w:rsidP="00707441">
            <w:pPr>
              <w:jc w:val="both"/>
              <w:rPr>
                <w:sz w:val="28"/>
                <w:szCs w:val="28"/>
              </w:rPr>
            </w:pPr>
            <w:r w:rsidRPr="0069402E">
              <w:rPr>
                <w:color w:val="000000"/>
                <w:sz w:val="28"/>
                <w:szCs w:val="28"/>
              </w:rPr>
              <w:t xml:space="preserve">Nghị quyết Về việc đẩy mạnh triển khai đồng bộ các nhiệm vụ, giải pháp chủ yếu nhằm nâng </w:t>
            </w:r>
            <w:r w:rsidRPr="0069402E">
              <w:rPr>
                <w:color w:val="000000"/>
                <w:sz w:val="28"/>
                <w:szCs w:val="28"/>
              </w:rPr>
              <w:lastRenderedPageBreak/>
              <w:t>cao năng lực cạnh tranh và phát triển dịch vụ logistics Việt Nam</w:t>
            </w:r>
          </w:p>
        </w:tc>
        <w:tc>
          <w:tcPr>
            <w:tcW w:w="1809" w:type="dxa"/>
            <w:tcBorders>
              <w:top w:val="nil"/>
              <w:left w:val="nil"/>
              <w:bottom w:val="single" w:sz="4" w:space="0" w:color="000000"/>
              <w:right w:val="single" w:sz="4" w:space="0" w:color="000000"/>
            </w:tcBorders>
            <w:shd w:val="clear" w:color="auto" w:fill="auto"/>
            <w:vAlign w:val="center"/>
          </w:tcPr>
          <w:p w14:paraId="183EE5DA" w14:textId="1A756F05" w:rsidR="00707441" w:rsidRPr="0069402E" w:rsidRDefault="00707441" w:rsidP="00707441">
            <w:pPr>
              <w:jc w:val="center"/>
              <w:rPr>
                <w:color w:val="000000"/>
                <w:sz w:val="28"/>
                <w:szCs w:val="28"/>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04ABFF" w14:textId="28FF9EE6" w:rsidR="00707441" w:rsidRPr="00572202" w:rsidRDefault="00707441" w:rsidP="00707441">
            <w:pPr>
              <w:jc w:val="both"/>
              <w:rPr>
                <w:color w:val="000000"/>
                <w:sz w:val="24"/>
                <w:szCs w:val="24"/>
              </w:rPr>
            </w:pPr>
          </w:p>
        </w:tc>
      </w:tr>
      <w:tr w:rsidR="00D03096" w:rsidRPr="00572202" w14:paraId="4784029C" w14:textId="77777777" w:rsidTr="00FD4D81">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2C8CBAD8" w14:textId="32BF6DC8" w:rsidR="00D03096" w:rsidRPr="0069402E" w:rsidRDefault="00D03096" w:rsidP="00D03096">
            <w:pPr>
              <w:jc w:val="center"/>
              <w:rPr>
                <w:color w:val="000000"/>
                <w:sz w:val="28"/>
                <w:szCs w:val="28"/>
              </w:rPr>
            </w:pPr>
            <w:r w:rsidRPr="0069402E">
              <w:rPr>
                <w:color w:val="000000"/>
                <w:sz w:val="28"/>
                <w:szCs w:val="28"/>
              </w:rPr>
              <w:t>6</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8CE81" w14:textId="07B107D7" w:rsidR="00D03096" w:rsidRPr="0069402E" w:rsidRDefault="00D03096" w:rsidP="00D03096">
            <w:pPr>
              <w:jc w:val="center"/>
              <w:rPr>
                <w:sz w:val="28"/>
                <w:szCs w:val="28"/>
              </w:rPr>
            </w:pPr>
            <w:r w:rsidRPr="0069402E">
              <w:rPr>
                <w:color w:val="000000"/>
                <w:sz w:val="28"/>
                <w:szCs w:val="28"/>
              </w:rPr>
              <w:t>Bộ Tài Chính</w:t>
            </w:r>
          </w:p>
        </w:tc>
        <w:tc>
          <w:tcPr>
            <w:tcW w:w="2394" w:type="dxa"/>
            <w:tcBorders>
              <w:top w:val="single" w:sz="4" w:space="0" w:color="000000"/>
              <w:left w:val="nil"/>
              <w:bottom w:val="single" w:sz="4" w:space="0" w:color="000000"/>
              <w:right w:val="single" w:sz="4" w:space="0" w:color="000000"/>
            </w:tcBorders>
            <w:shd w:val="clear" w:color="auto" w:fill="auto"/>
            <w:vAlign w:val="center"/>
          </w:tcPr>
          <w:p w14:paraId="57470321" w14:textId="2D86716A" w:rsidR="00D03096" w:rsidRPr="0069402E" w:rsidRDefault="00D03096" w:rsidP="00D03096">
            <w:pPr>
              <w:spacing w:before="240"/>
              <w:jc w:val="center"/>
              <w:rPr>
                <w:sz w:val="28"/>
                <w:szCs w:val="28"/>
              </w:rPr>
            </w:pPr>
            <w:r w:rsidRPr="0069402E">
              <w:rPr>
                <w:color w:val="000000"/>
                <w:sz w:val="28"/>
                <w:szCs w:val="28"/>
              </w:rPr>
              <w:t>13059/BTC-HCSN</w:t>
            </w:r>
          </w:p>
        </w:tc>
        <w:tc>
          <w:tcPr>
            <w:tcW w:w="1950" w:type="dxa"/>
            <w:tcBorders>
              <w:top w:val="nil"/>
              <w:left w:val="nil"/>
              <w:bottom w:val="single" w:sz="4" w:space="0" w:color="000000"/>
              <w:right w:val="single" w:sz="4" w:space="0" w:color="000000"/>
            </w:tcBorders>
            <w:shd w:val="clear" w:color="auto" w:fill="auto"/>
            <w:vAlign w:val="center"/>
          </w:tcPr>
          <w:p w14:paraId="5A4FE1C7" w14:textId="19B9ACBA" w:rsidR="00D03096" w:rsidRPr="0069402E" w:rsidRDefault="00D03096" w:rsidP="00D03096">
            <w:pPr>
              <w:spacing w:before="240"/>
              <w:jc w:val="center"/>
              <w:rPr>
                <w:sz w:val="28"/>
                <w:szCs w:val="28"/>
              </w:rPr>
            </w:pPr>
            <w:r w:rsidRPr="0069402E">
              <w:rPr>
                <w:color w:val="000000"/>
                <w:sz w:val="28"/>
                <w:szCs w:val="28"/>
              </w:rPr>
              <w:t>09/12/2022</w:t>
            </w:r>
          </w:p>
        </w:tc>
        <w:tc>
          <w:tcPr>
            <w:tcW w:w="3830" w:type="dxa"/>
            <w:tcBorders>
              <w:top w:val="single" w:sz="4" w:space="0" w:color="000000"/>
              <w:left w:val="nil"/>
              <w:bottom w:val="single" w:sz="4" w:space="0" w:color="000000"/>
              <w:right w:val="single" w:sz="4" w:space="0" w:color="000000"/>
            </w:tcBorders>
            <w:shd w:val="clear" w:color="auto" w:fill="auto"/>
            <w:vAlign w:val="center"/>
          </w:tcPr>
          <w:p w14:paraId="4595727F" w14:textId="66940990" w:rsidR="00D03096" w:rsidRPr="0069402E" w:rsidRDefault="00D03096" w:rsidP="00D03096">
            <w:pPr>
              <w:jc w:val="both"/>
              <w:rPr>
                <w:sz w:val="28"/>
                <w:szCs w:val="28"/>
              </w:rPr>
            </w:pPr>
            <w:r w:rsidRPr="0069402E">
              <w:rPr>
                <w:color w:val="000000"/>
                <w:sz w:val="28"/>
                <w:szCs w:val="28"/>
              </w:rPr>
              <w:t>V/v hướng dẫn thực hiện Chỉ thị số 18/CT-TTg ngày 13/10/2022 của Thủ tướng Chính phủ</w:t>
            </w:r>
          </w:p>
        </w:tc>
        <w:tc>
          <w:tcPr>
            <w:tcW w:w="1809" w:type="dxa"/>
            <w:tcBorders>
              <w:top w:val="single" w:sz="4" w:space="0" w:color="000000"/>
              <w:left w:val="nil"/>
              <w:bottom w:val="single" w:sz="4" w:space="0" w:color="000000"/>
              <w:right w:val="single" w:sz="4" w:space="0" w:color="000000"/>
            </w:tcBorders>
            <w:shd w:val="clear" w:color="auto" w:fill="auto"/>
            <w:vAlign w:val="center"/>
          </w:tcPr>
          <w:p w14:paraId="11565EDC" w14:textId="4B5A1617" w:rsidR="00D03096" w:rsidRPr="0069402E" w:rsidRDefault="00D03096" w:rsidP="00D03096">
            <w:pPr>
              <w:jc w:val="center"/>
              <w:rPr>
                <w:color w:val="000000"/>
                <w:sz w:val="28"/>
                <w:szCs w:val="28"/>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81E6E7" w14:textId="77777777" w:rsidR="00D03096" w:rsidRPr="00572202" w:rsidRDefault="00D03096" w:rsidP="00D03096">
            <w:pPr>
              <w:jc w:val="both"/>
              <w:rPr>
                <w:color w:val="000000"/>
                <w:sz w:val="24"/>
                <w:szCs w:val="24"/>
              </w:rPr>
            </w:pPr>
          </w:p>
        </w:tc>
      </w:tr>
      <w:tr w:rsidR="008837F7" w:rsidRPr="00572202" w14:paraId="108C872F" w14:textId="77777777" w:rsidTr="00C352D0">
        <w:tblPrEx>
          <w:tblLook w:val="01E0" w:firstRow="1" w:lastRow="1" w:firstColumn="1" w:lastColumn="1" w:noHBand="0" w:noVBand="0"/>
        </w:tblPrEx>
        <w:trPr>
          <w:trHeight w:val="1461"/>
          <w:tblHeader/>
        </w:trPr>
        <w:tc>
          <w:tcPr>
            <w:tcW w:w="591" w:type="dxa"/>
            <w:tcBorders>
              <w:top w:val="single" w:sz="4" w:space="0" w:color="auto"/>
              <w:bottom w:val="single" w:sz="4" w:space="0" w:color="auto"/>
              <w:right w:val="single" w:sz="4" w:space="0" w:color="auto"/>
            </w:tcBorders>
            <w:vAlign w:val="center"/>
          </w:tcPr>
          <w:p w14:paraId="59640EA9" w14:textId="604D3240" w:rsidR="008837F7" w:rsidRPr="0069402E" w:rsidRDefault="008837F7" w:rsidP="008837F7">
            <w:pPr>
              <w:jc w:val="center"/>
              <w:rPr>
                <w:color w:val="000000"/>
                <w:sz w:val="28"/>
                <w:szCs w:val="28"/>
              </w:rPr>
            </w:pPr>
            <w:r w:rsidRPr="0069402E">
              <w:rPr>
                <w:color w:val="000000"/>
                <w:sz w:val="28"/>
                <w:szCs w:val="28"/>
              </w:rPr>
              <w:t>7</w:t>
            </w:r>
          </w:p>
        </w:tc>
        <w:tc>
          <w:tcPr>
            <w:tcW w:w="2690" w:type="dxa"/>
            <w:tcBorders>
              <w:top w:val="nil"/>
              <w:left w:val="nil"/>
              <w:bottom w:val="single" w:sz="4" w:space="0" w:color="000000"/>
              <w:right w:val="single" w:sz="4" w:space="0" w:color="000000"/>
            </w:tcBorders>
            <w:shd w:val="clear" w:color="auto" w:fill="auto"/>
            <w:vAlign w:val="center"/>
          </w:tcPr>
          <w:p w14:paraId="6E934E3F" w14:textId="533936F8" w:rsidR="008837F7" w:rsidRPr="0069402E" w:rsidRDefault="008837F7" w:rsidP="008837F7">
            <w:pPr>
              <w:jc w:val="center"/>
              <w:rPr>
                <w:sz w:val="28"/>
                <w:szCs w:val="28"/>
              </w:rPr>
            </w:pPr>
            <w:r w:rsidRPr="0069402E">
              <w:rPr>
                <w:color w:val="000000"/>
                <w:sz w:val="28"/>
                <w:szCs w:val="28"/>
              </w:rPr>
              <w:t>Bộ Tài Chính</w:t>
            </w:r>
          </w:p>
        </w:tc>
        <w:tc>
          <w:tcPr>
            <w:tcW w:w="2394" w:type="dxa"/>
            <w:tcBorders>
              <w:top w:val="nil"/>
              <w:left w:val="nil"/>
              <w:bottom w:val="single" w:sz="4" w:space="0" w:color="000000"/>
              <w:right w:val="single" w:sz="4" w:space="0" w:color="000000"/>
            </w:tcBorders>
            <w:shd w:val="clear" w:color="auto" w:fill="auto"/>
            <w:vAlign w:val="center"/>
          </w:tcPr>
          <w:p w14:paraId="242DB376" w14:textId="54FEB916" w:rsidR="008837F7" w:rsidRPr="0069402E" w:rsidRDefault="008837F7" w:rsidP="008837F7">
            <w:pPr>
              <w:spacing w:before="240"/>
              <w:jc w:val="center"/>
              <w:rPr>
                <w:sz w:val="28"/>
                <w:szCs w:val="28"/>
              </w:rPr>
            </w:pPr>
            <w:r w:rsidRPr="0069402E">
              <w:rPr>
                <w:color w:val="000000"/>
                <w:sz w:val="28"/>
                <w:szCs w:val="28"/>
              </w:rPr>
              <w:t>3/CT-BTC</w:t>
            </w:r>
          </w:p>
        </w:tc>
        <w:tc>
          <w:tcPr>
            <w:tcW w:w="1950" w:type="dxa"/>
            <w:tcBorders>
              <w:top w:val="nil"/>
              <w:left w:val="nil"/>
              <w:bottom w:val="single" w:sz="4" w:space="0" w:color="000000"/>
              <w:right w:val="single" w:sz="4" w:space="0" w:color="000000"/>
            </w:tcBorders>
            <w:shd w:val="clear" w:color="auto" w:fill="auto"/>
            <w:vAlign w:val="center"/>
          </w:tcPr>
          <w:p w14:paraId="084A70FD" w14:textId="4B0F5789" w:rsidR="008837F7" w:rsidRPr="0069402E" w:rsidRDefault="008837F7" w:rsidP="008837F7">
            <w:pPr>
              <w:spacing w:before="240"/>
              <w:jc w:val="center"/>
              <w:rPr>
                <w:sz w:val="28"/>
                <w:szCs w:val="28"/>
              </w:rPr>
            </w:pPr>
            <w:r w:rsidRPr="0069402E">
              <w:rPr>
                <w:color w:val="000000"/>
                <w:sz w:val="28"/>
                <w:szCs w:val="28"/>
              </w:rPr>
              <w:t>12/12/2022</w:t>
            </w:r>
          </w:p>
        </w:tc>
        <w:tc>
          <w:tcPr>
            <w:tcW w:w="3830" w:type="dxa"/>
            <w:tcBorders>
              <w:top w:val="nil"/>
              <w:left w:val="nil"/>
              <w:bottom w:val="single" w:sz="4" w:space="0" w:color="000000"/>
              <w:right w:val="single" w:sz="4" w:space="0" w:color="000000"/>
            </w:tcBorders>
            <w:shd w:val="clear" w:color="auto" w:fill="auto"/>
            <w:vAlign w:val="center"/>
          </w:tcPr>
          <w:p w14:paraId="2ADD5973" w14:textId="269DF4BE" w:rsidR="008837F7" w:rsidRPr="0069402E" w:rsidRDefault="008837F7" w:rsidP="008837F7">
            <w:pPr>
              <w:jc w:val="both"/>
              <w:rPr>
                <w:sz w:val="28"/>
                <w:szCs w:val="28"/>
              </w:rPr>
            </w:pPr>
            <w:r w:rsidRPr="0069402E">
              <w:rPr>
                <w:color w:val="000000"/>
                <w:sz w:val="28"/>
                <w:szCs w:val="28"/>
              </w:rPr>
              <w:t>Về việc tăng cường công tác quản lý, điều hành và bình ổn giá trong dịp Tết Nguyên đán Quý Mão năm 2023</w:t>
            </w:r>
          </w:p>
        </w:tc>
        <w:tc>
          <w:tcPr>
            <w:tcW w:w="1809" w:type="dxa"/>
            <w:tcBorders>
              <w:top w:val="nil"/>
              <w:left w:val="nil"/>
              <w:bottom w:val="single" w:sz="4" w:space="0" w:color="000000"/>
              <w:right w:val="single" w:sz="4" w:space="0" w:color="000000"/>
            </w:tcBorders>
            <w:shd w:val="clear" w:color="auto" w:fill="auto"/>
            <w:vAlign w:val="center"/>
          </w:tcPr>
          <w:p w14:paraId="08BD6BD2" w14:textId="1C3595E2" w:rsidR="008837F7" w:rsidRPr="0069402E" w:rsidRDefault="008837F7" w:rsidP="008837F7">
            <w:pPr>
              <w:jc w:val="center"/>
              <w:rPr>
                <w:color w:val="000000"/>
                <w:sz w:val="28"/>
                <w:szCs w:val="28"/>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DDFF00" w14:textId="77777777" w:rsidR="008837F7" w:rsidRPr="00572202" w:rsidRDefault="008837F7" w:rsidP="008837F7">
            <w:pPr>
              <w:jc w:val="both"/>
              <w:rPr>
                <w:color w:val="000000"/>
                <w:sz w:val="24"/>
                <w:szCs w:val="24"/>
              </w:rPr>
            </w:pPr>
          </w:p>
        </w:tc>
      </w:tr>
      <w:tr w:rsidR="008837F7" w:rsidRPr="00572202" w14:paraId="4C1D39A1"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9F3D2B9" w14:textId="6A763BA9" w:rsidR="008837F7" w:rsidRPr="0069402E" w:rsidRDefault="008837F7" w:rsidP="008837F7">
            <w:pPr>
              <w:jc w:val="center"/>
              <w:rPr>
                <w:color w:val="000000"/>
                <w:sz w:val="28"/>
                <w:szCs w:val="28"/>
              </w:rPr>
            </w:pPr>
            <w:r w:rsidRPr="0069402E">
              <w:rPr>
                <w:color w:val="000000"/>
                <w:sz w:val="28"/>
                <w:szCs w:val="28"/>
              </w:rPr>
              <w:t>8</w:t>
            </w:r>
          </w:p>
        </w:tc>
        <w:tc>
          <w:tcPr>
            <w:tcW w:w="2690" w:type="dxa"/>
            <w:tcBorders>
              <w:top w:val="nil"/>
              <w:left w:val="nil"/>
              <w:bottom w:val="single" w:sz="4" w:space="0" w:color="000000"/>
              <w:right w:val="single" w:sz="4" w:space="0" w:color="000000"/>
            </w:tcBorders>
            <w:shd w:val="clear" w:color="auto" w:fill="auto"/>
            <w:vAlign w:val="center"/>
          </w:tcPr>
          <w:p w14:paraId="59E7CB49" w14:textId="1C7FE160" w:rsidR="008837F7" w:rsidRPr="0069402E" w:rsidRDefault="008837F7" w:rsidP="008837F7">
            <w:pPr>
              <w:jc w:val="center"/>
              <w:rPr>
                <w:sz w:val="28"/>
                <w:szCs w:val="28"/>
              </w:rPr>
            </w:pPr>
            <w:r w:rsidRPr="0069402E">
              <w:rPr>
                <w:color w:val="000000"/>
                <w:sz w:val="28"/>
                <w:szCs w:val="28"/>
              </w:rPr>
              <w:t>Bộ Tài Chính</w:t>
            </w:r>
          </w:p>
        </w:tc>
        <w:tc>
          <w:tcPr>
            <w:tcW w:w="2394" w:type="dxa"/>
            <w:tcBorders>
              <w:top w:val="nil"/>
              <w:left w:val="nil"/>
              <w:bottom w:val="single" w:sz="4" w:space="0" w:color="000000"/>
              <w:right w:val="single" w:sz="4" w:space="0" w:color="000000"/>
            </w:tcBorders>
            <w:shd w:val="clear" w:color="auto" w:fill="auto"/>
            <w:vAlign w:val="center"/>
          </w:tcPr>
          <w:p w14:paraId="2C6EA5AF" w14:textId="2340E3C8" w:rsidR="008837F7" w:rsidRPr="0069402E" w:rsidRDefault="008837F7" w:rsidP="008837F7">
            <w:pPr>
              <w:spacing w:before="240"/>
              <w:jc w:val="center"/>
              <w:rPr>
                <w:sz w:val="28"/>
                <w:szCs w:val="28"/>
              </w:rPr>
            </w:pPr>
            <w:r w:rsidRPr="0069402E">
              <w:rPr>
                <w:color w:val="000000"/>
                <w:sz w:val="28"/>
                <w:szCs w:val="28"/>
              </w:rPr>
              <w:t>13120/BTC-QLCS</w:t>
            </w:r>
          </w:p>
        </w:tc>
        <w:tc>
          <w:tcPr>
            <w:tcW w:w="1950" w:type="dxa"/>
            <w:tcBorders>
              <w:top w:val="nil"/>
              <w:left w:val="nil"/>
              <w:bottom w:val="single" w:sz="4" w:space="0" w:color="000000"/>
              <w:right w:val="single" w:sz="4" w:space="0" w:color="000000"/>
            </w:tcBorders>
            <w:shd w:val="clear" w:color="auto" w:fill="auto"/>
            <w:vAlign w:val="center"/>
          </w:tcPr>
          <w:p w14:paraId="2BD6EF36" w14:textId="43D707AD" w:rsidR="008837F7" w:rsidRPr="0069402E" w:rsidRDefault="008837F7" w:rsidP="008837F7">
            <w:pPr>
              <w:spacing w:before="240"/>
              <w:jc w:val="center"/>
              <w:rPr>
                <w:sz w:val="28"/>
                <w:szCs w:val="28"/>
              </w:rPr>
            </w:pPr>
            <w:r w:rsidRPr="0069402E">
              <w:rPr>
                <w:color w:val="000000"/>
                <w:sz w:val="28"/>
                <w:szCs w:val="28"/>
              </w:rPr>
              <w:t>12/12/2022</w:t>
            </w:r>
          </w:p>
        </w:tc>
        <w:tc>
          <w:tcPr>
            <w:tcW w:w="3830" w:type="dxa"/>
            <w:tcBorders>
              <w:top w:val="nil"/>
              <w:left w:val="nil"/>
              <w:bottom w:val="single" w:sz="4" w:space="0" w:color="000000"/>
              <w:right w:val="single" w:sz="4" w:space="0" w:color="000000"/>
            </w:tcBorders>
            <w:shd w:val="clear" w:color="auto" w:fill="auto"/>
            <w:vAlign w:val="center"/>
          </w:tcPr>
          <w:p w14:paraId="6FA3ACC7" w14:textId="035DD480" w:rsidR="008837F7" w:rsidRPr="0069402E" w:rsidRDefault="008837F7" w:rsidP="008837F7">
            <w:pPr>
              <w:jc w:val="both"/>
              <w:rPr>
                <w:sz w:val="28"/>
                <w:szCs w:val="28"/>
              </w:rPr>
            </w:pPr>
            <w:r w:rsidRPr="0069402E">
              <w:rPr>
                <w:color w:val="000000"/>
                <w:sz w:val="28"/>
                <w:szCs w:val="28"/>
              </w:rPr>
              <w:t>Đôn đóc ý kiến về dự thảo Nghị định sửa đổi, bổ sung một số Điều của Nghị định số 70/2018/NĐ-CP ngày 15/5/2018 của Chính phủ.</w:t>
            </w:r>
          </w:p>
        </w:tc>
        <w:tc>
          <w:tcPr>
            <w:tcW w:w="1809" w:type="dxa"/>
            <w:tcBorders>
              <w:top w:val="nil"/>
              <w:left w:val="nil"/>
              <w:bottom w:val="single" w:sz="4" w:space="0" w:color="000000"/>
              <w:right w:val="single" w:sz="4" w:space="0" w:color="000000"/>
            </w:tcBorders>
            <w:shd w:val="clear" w:color="auto" w:fill="auto"/>
            <w:vAlign w:val="center"/>
          </w:tcPr>
          <w:p w14:paraId="7528370A" w14:textId="4EC3C17D" w:rsidR="008837F7" w:rsidRPr="0069402E" w:rsidRDefault="008837F7" w:rsidP="008837F7">
            <w:pPr>
              <w:jc w:val="center"/>
              <w:rPr>
                <w:color w:val="000000"/>
                <w:sz w:val="28"/>
                <w:szCs w:val="28"/>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D47871" w14:textId="77777777" w:rsidR="008837F7" w:rsidRPr="00572202" w:rsidRDefault="008837F7" w:rsidP="008837F7">
            <w:pPr>
              <w:jc w:val="both"/>
              <w:rPr>
                <w:color w:val="000000"/>
                <w:sz w:val="24"/>
                <w:szCs w:val="24"/>
              </w:rPr>
            </w:pPr>
          </w:p>
        </w:tc>
      </w:tr>
      <w:tr w:rsidR="00B24605" w:rsidRPr="00572202" w14:paraId="20751EC9"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5FF26967" w14:textId="09ADE8DA" w:rsidR="00B24605" w:rsidRPr="0069402E" w:rsidRDefault="00B24605" w:rsidP="00B24605">
            <w:pPr>
              <w:jc w:val="center"/>
              <w:rPr>
                <w:color w:val="000000"/>
                <w:sz w:val="28"/>
                <w:szCs w:val="28"/>
              </w:rPr>
            </w:pPr>
            <w:r w:rsidRPr="0069402E">
              <w:rPr>
                <w:color w:val="000000"/>
                <w:sz w:val="28"/>
                <w:szCs w:val="28"/>
              </w:rPr>
              <w:t>9</w:t>
            </w:r>
          </w:p>
        </w:tc>
        <w:tc>
          <w:tcPr>
            <w:tcW w:w="2690" w:type="dxa"/>
            <w:tcBorders>
              <w:top w:val="nil"/>
              <w:left w:val="nil"/>
              <w:bottom w:val="single" w:sz="4" w:space="0" w:color="000000"/>
              <w:right w:val="single" w:sz="4" w:space="0" w:color="000000"/>
            </w:tcBorders>
            <w:shd w:val="clear" w:color="auto" w:fill="auto"/>
            <w:vAlign w:val="center"/>
          </w:tcPr>
          <w:p w14:paraId="71C28555" w14:textId="39FF70E7" w:rsidR="00B24605" w:rsidRPr="0069402E" w:rsidRDefault="00B24605" w:rsidP="00B24605">
            <w:pPr>
              <w:jc w:val="center"/>
              <w:rPr>
                <w:sz w:val="28"/>
                <w:szCs w:val="28"/>
              </w:rPr>
            </w:pPr>
            <w:r w:rsidRPr="0069402E">
              <w:rPr>
                <w:color w:val="000000"/>
                <w:sz w:val="28"/>
                <w:szCs w:val="28"/>
              </w:rPr>
              <w:t>Bộ Tài Chính</w:t>
            </w:r>
          </w:p>
        </w:tc>
        <w:tc>
          <w:tcPr>
            <w:tcW w:w="2394" w:type="dxa"/>
            <w:tcBorders>
              <w:top w:val="nil"/>
              <w:left w:val="nil"/>
              <w:bottom w:val="single" w:sz="4" w:space="0" w:color="000000"/>
              <w:right w:val="single" w:sz="4" w:space="0" w:color="000000"/>
            </w:tcBorders>
            <w:shd w:val="clear" w:color="auto" w:fill="auto"/>
            <w:vAlign w:val="center"/>
          </w:tcPr>
          <w:p w14:paraId="4E8203D1" w14:textId="179B3000" w:rsidR="00B24605" w:rsidRPr="0069402E" w:rsidRDefault="00B24605" w:rsidP="00B24605">
            <w:pPr>
              <w:spacing w:before="240"/>
              <w:jc w:val="center"/>
              <w:rPr>
                <w:sz w:val="28"/>
                <w:szCs w:val="28"/>
              </w:rPr>
            </w:pPr>
            <w:r w:rsidRPr="0069402E">
              <w:rPr>
                <w:color w:val="000000"/>
                <w:sz w:val="28"/>
                <w:szCs w:val="28"/>
              </w:rPr>
              <w:t>13147/BTC-QLCS</w:t>
            </w:r>
          </w:p>
        </w:tc>
        <w:tc>
          <w:tcPr>
            <w:tcW w:w="1950" w:type="dxa"/>
            <w:tcBorders>
              <w:top w:val="nil"/>
              <w:left w:val="nil"/>
              <w:bottom w:val="single" w:sz="4" w:space="0" w:color="000000"/>
              <w:right w:val="single" w:sz="4" w:space="0" w:color="000000"/>
            </w:tcBorders>
            <w:shd w:val="clear" w:color="auto" w:fill="auto"/>
            <w:vAlign w:val="center"/>
          </w:tcPr>
          <w:p w14:paraId="6CD93F2A" w14:textId="378D40EC" w:rsidR="00B24605" w:rsidRPr="0069402E" w:rsidRDefault="00B24605" w:rsidP="00B24605">
            <w:pPr>
              <w:spacing w:before="240"/>
              <w:jc w:val="center"/>
              <w:rPr>
                <w:sz w:val="28"/>
                <w:szCs w:val="28"/>
              </w:rPr>
            </w:pPr>
            <w:r w:rsidRPr="0069402E">
              <w:rPr>
                <w:color w:val="000000"/>
                <w:sz w:val="28"/>
                <w:szCs w:val="28"/>
              </w:rPr>
              <w:t>13/12/2022</w:t>
            </w:r>
          </w:p>
        </w:tc>
        <w:tc>
          <w:tcPr>
            <w:tcW w:w="3830" w:type="dxa"/>
            <w:tcBorders>
              <w:top w:val="nil"/>
              <w:left w:val="nil"/>
              <w:bottom w:val="single" w:sz="4" w:space="0" w:color="000000"/>
              <w:right w:val="single" w:sz="4" w:space="0" w:color="000000"/>
            </w:tcBorders>
            <w:shd w:val="clear" w:color="auto" w:fill="auto"/>
            <w:vAlign w:val="center"/>
          </w:tcPr>
          <w:p w14:paraId="65593115" w14:textId="41007E2B" w:rsidR="00B24605" w:rsidRPr="0069402E" w:rsidRDefault="00B24605" w:rsidP="00B24605">
            <w:pPr>
              <w:jc w:val="both"/>
              <w:rPr>
                <w:sz w:val="28"/>
                <w:szCs w:val="28"/>
              </w:rPr>
            </w:pPr>
            <w:r w:rsidRPr="0069402E">
              <w:rPr>
                <w:color w:val="000000"/>
                <w:sz w:val="28"/>
                <w:szCs w:val="28"/>
              </w:rPr>
              <w:t>V/v Đôn đốc ý kiến về dự thảo Thông tư của Bộ Tài chính quy định chế độ tài chính trong hoạt động đấu giá tài sản (thay thế Thông tư số 48/2017/TT-BTC)</w:t>
            </w:r>
          </w:p>
        </w:tc>
        <w:tc>
          <w:tcPr>
            <w:tcW w:w="1809" w:type="dxa"/>
            <w:tcBorders>
              <w:top w:val="nil"/>
              <w:left w:val="nil"/>
              <w:bottom w:val="single" w:sz="4" w:space="0" w:color="000000"/>
              <w:right w:val="single" w:sz="4" w:space="0" w:color="000000"/>
            </w:tcBorders>
            <w:shd w:val="clear" w:color="auto" w:fill="auto"/>
            <w:vAlign w:val="center"/>
          </w:tcPr>
          <w:p w14:paraId="29BCD22A" w14:textId="0B187F8E" w:rsidR="00B24605" w:rsidRPr="0069402E" w:rsidRDefault="00B24605" w:rsidP="00B24605">
            <w:pPr>
              <w:jc w:val="center"/>
              <w:rPr>
                <w:color w:val="000000"/>
                <w:sz w:val="28"/>
                <w:szCs w:val="28"/>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D75F70" w14:textId="77777777" w:rsidR="00B24605" w:rsidRPr="00572202" w:rsidRDefault="00B24605" w:rsidP="00B24605">
            <w:pPr>
              <w:jc w:val="both"/>
              <w:rPr>
                <w:color w:val="000000"/>
                <w:sz w:val="24"/>
                <w:szCs w:val="24"/>
              </w:rPr>
            </w:pPr>
          </w:p>
        </w:tc>
      </w:tr>
      <w:tr w:rsidR="00B24605" w:rsidRPr="00572202" w14:paraId="0E38836A"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05AEADC0" w14:textId="7204FE0C" w:rsidR="00B24605" w:rsidRPr="0069402E" w:rsidRDefault="00B24605" w:rsidP="00B24605">
            <w:pPr>
              <w:jc w:val="center"/>
              <w:rPr>
                <w:color w:val="000000"/>
                <w:sz w:val="28"/>
                <w:szCs w:val="28"/>
              </w:rPr>
            </w:pPr>
            <w:r w:rsidRPr="0069402E">
              <w:rPr>
                <w:color w:val="000000"/>
                <w:sz w:val="28"/>
                <w:szCs w:val="28"/>
              </w:rPr>
              <w:t>10</w:t>
            </w:r>
          </w:p>
        </w:tc>
        <w:tc>
          <w:tcPr>
            <w:tcW w:w="2690" w:type="dxa"/>
            <w:tcBorders>
              <w:top w:val="nil"/>
              <w:left w:val="nil"/>
              <w:bottom w:val="single" w:sz="4" w:space="0" w:color="000000"/>
              <w:right w:val="single" w:sz="4" w:space="0" w:color="000000"/>
            </w:tcBorders>
            <w:shd w:val="clear" w:color="auto" w:fill="auto"/>
            <w:vAlign w:val="center"/>
          </w:tcPr>
          <w:p w14:paraId="194C46CD" w14:textId="4AF508B1" w:rsidR="00B24605" w:rsidRPr="0069402E" w:rsidRDefault="00B24605" w:rsidP="00B24605">
            <w:pPr>
              <w:jc w:val="center"/>
              <w:rPr>
                <w:color w:val="000000"/>
                <w:sz w:val="28"/>
                <w:szCs w:val="28"/>
              </w:rPr>
            </w:pPr>
            <w:r w:rsidRPr="0069402E">
              <w:rPr>
                <w:color w:val="000000"/>
                <w:sz w:val="28"/>
                <w:szCs w:val="28"/>
              </w:rPr>
              <w:t>Bộ Tài Chính</w:t>
            </w:r>
          </w:p>
        </w:tc>
        <w:tc>
          <w:tcPr>
            <w:tcW w:w="2394" w:type="dxa"/>
            <w:tcBorders>
              <w:top w:val="nil"/>
              <w:left w:val="nil"/>
              <w:bottom w:val="single" w:sz="4" w:space="0" w:color="000000"/>
              <w:right w:val="single" w:sz="4" w:space="0" w:color="000000"/>
            </w:tcBorders>
            <w:shd w:val="clear" w:color="auto" w:fill="auto"/>
            <w:vAlign w:val="center"/>
          </w:tcPr>
          <w:p w14:paraId="1E44F077" w14:textId="355B5CAC" w:rsidR="00B24605" w:rsidRPr="0069402E" w:rsidRDefault="00B24605" w:rsidP="00B24605">
            <w:pPr>
              <w:spacing w:before="240"/>
              <w:jc w:val="center"/>
              <w:rPr>
                <w:color w:val="000000"/>
                <w:sz w:val="28"/>
                <w:szCs w:val="28"/>
              </w:rPr>
            </w:pPr>
            <w:r w:rsidRPr="0069402E">
              <w:rPr>
                <w:color w:val="000000"/>
                <w:sz w:val="28"/>
                <w:szCs w:val="28"/>
              </w:rPr>
              <w:t>13176/BTC-QLG</w:t>
            </w:r>
          </w:p>
        </w:tc>
        <w:tc>
          <w:tcPr>
            <w:tcW w:w="1950" w:type="dxa"/>
            <w:tcBorders>
              <w:top w:val="nil"/>
              <w:left w:val="nil"/>
              <w:bottom w:val="single" w:sz="4" w:space="0" w:color="000000"/>
              <w:right w:val="single" w:sz="4" w:space="0" w:color="000000"/>
            </w:tcBorders>
            <w:shd w:val="clear" w:color="auto" w:fill="auto"/>
            <w:vAlign w:val="center"/>
          </w:tcPr>
          <w:p w14:paraId="55C9DA16" w14:textId="0CFEFB51" w:rsidR="00B24605" w:rsidRPr="0069402E" w:rsidRDefault="00B24605" w:rsidP="00B24605">
            <w:pPr>
              <w:spacing w:before="240"/>
              <w:jc w:val="center"/>
              <w:rPr>
                <w:color w:val="000000"/>
                <w:sz w:val="28"/>
                <w:szCs w:val="28"/>
              </w:rPr>
            </w:pPr>
            <w:r w:rsidRPr="0069402E">
              <w:rPr>
                <w:color w:val="000000"/>
                <w:sz w:val="28"/>
                <w:szCs w:val="28"/>
              </w:rPr>
              <w:t>13/12/2022</w:t>
            </w:r>
          </w:p>
        </w:tc>
        <w:tc>
          <w:tcPr>
            <w:tcW w:w="3830" w:type="dxa"/>
            <w:tcBorders>
              <w:top w:val="nil"/>
              <w:left w:val="nil"/>
              <w:bottom w:val="single" w:sz="4" w:space="0" w:color="000000"/>
              <w:right w:val="single" w:sz="4" w:space="0" w:color="000000"/>
            </w:tcBorders>
            <w:shd w:val="clear" w:color="auto" w:fill="auto"/>
            <w:vAlign w:val="center"/>
          </w:tcPr>
          <w:p w14:paraId="3BC05FD0" w14:textId="2CFC1B2F" w:rsidR="00B24605" w:rsidRPr="0069402E" w:rsidRDefault="00B24605" w:rsidP="00B24605">
            <w:pPr>
              <w:jc w:val="both"/>
              <w:rPr>
                <w:color w:val="000000"/>
                <w:sz w:val="28"/>
                <w:szCs w:val="28"/>
              </w:rPr>
            </w:pPr>
            <w:r w:rsidRPr="0069402E">
              <w:rPr>
                <w:color w:val="000000"/>
                <w:sz w:val="28"/>
                <w:szCs w:val="28"/>
              </w:rPr>
              <w:t>Điều tra chi phí sản xuất và giá thành thóc vụ Đông Xuân 2022-2023</w:t>
            </w:r>
          </w:p>
        </w:tc>
        <w:tc>
          <w:tcPr>
            <w:tcW w:w="1809" w:type="dxa"/>
            <w:tcBorders>
              <w:top w:val="nil"/>
              <w:left w:val="nil"/>
              <w:bottom w:val="single" w:sz="4" w:space="0" w:color="000000"/>
              <w:right w:val="single" w:sz="4" w:space="0" w:color="000000"/>
            </w:tcBorders>
            <w:shd w:val="clear" w:color="auto" w:fill="auto"/>
            <w:vAlign w:val="center"/>
          </w:tcPr>
          <w:p w14:paraId="5E287A3D" w14:textId="318E7AEC" w:rsidR="00B24605" w:rsidRPr="0069402E" w:rsidRDefault="00B24605" w:rsidP="00B24605">
            <w:pPr>
              <w:jc w:val="center"/>
              <w:rPr>
                <w:color w:val="000000"/>
                <w:sz w:val="28"/>
                <w:szCs w:val="28"/>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E66188" w14:textId="77777777" w:rsidR="00B24605" w:rsidRPr="00572202" w:rsidRDefault="00B24605" w:rsidP="00B24605">
            <w:pPr>
              <w:jc w:val="both"/>
              <w:rPr>
                <w:color w:val="000000"/>
                <w:sz w:val="24"/>
                <w:szCs w:val="24"/>
              </w:rPr>
            </w:pPr>
          </w:p>
        </w:tc>
      </w:tr>
      <w:tr w:rsidR="00B24605" w:rsidRPr="00572202" w14:paraId="3C930BFC" w14:textId="77777777" w:rsidTr="00C352D0">
        <w:tblPrEx>
          <w:tblLook w:val="01E0" w:firstRow="1" w:lastRow="1" w:firstColumn="1" w:lastColumn="1" w:noHBand="0" w:noVBand="0"/>
        </w:tblPrEx>
        <w:trPr>
          <w:trHeight w:val="942"/>
          <w:tblHeader/>
        </w:trPr>
        <w:tc>
          <w:tcPr>
            <w:tcW w:w="591" w:type="dxa"/>
            <w:tcBorders>
              <w:top w:val="single" w:sz="4" w:space="0" w:color="auto"/>
              <w:bottom w:val="single" w:sz="4" w:space="0" w:color="auto"/>
              <w:right w:val="single" w:sz="4" w:space="0" w:color="auto"/>
            </w:tcBorders>
            <w:vAlign w:val="center"/>
          </w:tcPr>
          <w:p w14:paraId="21FC4BED" w14:textId="4266144D" w:rsidR="00B24605" w:rsidRPr="0069402E" w:rsidRDefault="00B24605" w:rsidP="00B24605">
            <w:pPr>
              <w:jc w:val="center"/>
              <w:rPr>
                <w:color w:val="000000"/>
                <w:sz w:val="28"/>
                <w:szCs w:val="28"/>
              </w:rPr>
            </w:pPr>
            <w:r w:rsidRPr="0069402E">
              <w:rPr>
                <w:color w:val="000000"/>
                <w:sz w:val="28"/>
                <w:szCs w:val="28"/>
              </w:rPr>
              <w:t>11</w:t>
            </w:r>
          </w:p>
        </w:tc>
        <w:tc>
          <w:tcPr>
            <w:tcW w:w="2690" w:type="dxa"/>
            <w:tcBorders>
              <w:top w:val="nil"/>
              <w:left w:val="nil"/>
              <w:bottom w:val="single" w:sz="4" w:space="0" w:color="000000"/>
              <w:right w:val="single" w:sz="4" w:space="0" w:color="000000"/>
            </w:tcBorders>
            <w:shd w:val="clear" w:color="auto" w:fill="auto"/>
            <w:vAlign w:val="center"/>
          </w:tcPr>
          <w:p w14:paraId="66F97646" w14:textId="524FEB25" w:rsidR="00B24605" w:rsidRPr="0069402E" w:rsidRDefault="00B24605" w:rsidP="00B24605">
            <w:pPr>
              <w:jc w:val="center"/>
              <w:rPr>
                <w:color w:val="000000"/>
                <w:sz w:val="28"/>
                <w:szCs w:val="28"/>
              </w:rPr>
            </w:pPr>
            <w:r w:rsidRPr="0069402E">
              <w:rPr>
                <w:color w:val="000000"/>
                <w:sz w:val="28"/>
                <w:szCs w:val="28"/>
              </w:rPr>
              <w:t>Bộ Tài nguyên và môi trường</w:t>
            </w:r>
          </w:p>
        </w:tc>
        <w:tc>
          <w:tcPr>
            <w:tcW w:w="2394" w:type="dxa"/>
            <w:tcBorders>
              <w:top w:val="nil"/>
              <w:left w:val="nil"/>
              <w:bottom w:val="single" w:sz="4" w:space="0" w:color="000000"/>
              <w:right w:val="single" w:sz="4" w:space="0" w:color="000000"/>
            </w:tcBorders>
            <w:shd w:val="clear" w:color="auto" w:fill="auto"/>
            <w:vAlign w:val="center"/>
          </w:tcPr>
          <w:p w14:paraId="0B3B3798" w14:textId="5EFCC4BA" w:rsidR="00B24605" w:rsidRPr="0069402E" w:rsidRDefault="00B24605" w:rsidP="00B24605">
            <w:pPr>
              <w:spacing w:before="240"/>
              <w:jc w:val="center"/>
              <w:rPr>
                <w:color w:val="000000"/>
                <w:sz w:val="28"/>
                <w:szCs w:val="28"/>
              </w:rPr>
            </w:pPr>
            <w:r w:rsidRPr="0069402E">
              <w:rPr>
                <w:color w:val="000000"/>
                <w:sz w:val="28"/>
                <w:szCs w:val="28"/>
              </w:rPr>
              <w:t>16/2022/TT-BTNMT</w:t>
            </w:r>
          </w:p>
        </w:tc>
        <w:tc>
          <w:tcPr>
            <w:tcW w:w="1950" w:type="dxa"/>
            <w:tcBorders>
              <w:top w:val="nil"/>
              <w:left w:val="nil"/>
              <w:bottom w:val="single" w:sz="4" w:space="0" w:color="000000"/>
              <w:right w:val="single" w:sz="4" w:space="0" w:color="000000"/>
            </w:tcBorders>
            <w:shd w:val="clear" w:color="auto" w:fill="auto"/>
            <w:vAlign w:val="center"/>
          </w:tcPr>
          <w:p w14:paraId="79D085BA" w14:textId="22140F0E" w:rsidR="00B24605" w:rsidRPr="0069402E" w:rsidRDefault="00B24605" w:rsidP="00B24605">
            <w:pPr>
              <w:spacing w:before="240"/>
              <w:jc w:val="center"/>
              <w:rPr>
                <w:color w:val="000000"/>
                <w:sz w:val="28"/>
                <w:szCs w:val="28"/>
              </w:rPr>
            </w:pPr>
            <w:r w:rsidRPr="0069402E">
              <w:rPr>
                <w:color w:val="000000"/>
                <w:sz w:val="28"/>
                <w:szCs w:val="28"/>
              </w:rPr>
              <w:t>14/12/2022</w:t>
            </w:r>
          </w:p>
        </w:tc>
        <w:tc>
          <w:tcPr>
            <w:tcW w:w="3830" w:type="dxa"/>
            <w:tcBorders>
              <w:top w:val="nil"/>
              <w:left w:val="nil"/>
              <w:bottom w:val="single" w:sz="4" w:space="0" w:color="000000"/>
              <w:right w:val="single" w:sz="4" w:space="0" w:color="000000"/>
            </w:tcBorders>
            <w:shd w:val="clear" w:color="auto" w:fill="auto"/>
            <w:vAlign w:val="center"/>
          </w:tcPr>
          <w:p w14:paraId="4FA723A9" w14:textId="76924CBF" w:rsidR="00B24605" w:rsidRPr="0069402E" w:rsidRDefault="00B24605" w:rsidP="00B24605">
            <w:pPr>
              <w:jc w:val="both"/>
              <w:rPr>
                <w:color w:val="000000"/>
                <w:sz w:val="28"/>
                <w:szCs w:val="28"/>
              </w:rPr>
            </w:pPr>
            <w:r w:rsidRPr="0069402E">
              <w:rPr>
                <w:color w:val="000000"/>
                <w:sz w:val="28"/>
                <w:szCs w:val="28"/>
              </w:rPr>
              <w:t>Ban hành Định mức kinh tế - kỹ thuật thu nhận và xử lý dữ liệu ảnh số từ tàu bay không người lái phục vụ xây dựng, cập nhật cơ sở dữ liệu nền địa lý quốc gia tỷ lệ 1:2000, 1:5000 và thành lập bản đồ địa hình tỷ lệ 1:500, 1:1000</w:t>
            </w:r>
          </w:p>
        </w:tc>
        <w:tc>
          <w:tcPr>
            <w:tcW w:w="1809" w:type="dxa"/>
            <w:tcBorders>
              <w:top w:val="nil"/>
              <w:left w:val="nil"/>
              <w:bottom w:val="single" w:sz="4" w:space="0" w:color="000000"/>
              <w:right w:val="single" w:sz="4" w:space="0" w:color="000000"/>
            </w:tcBorders>
            <w:shd w:val="clear" w:color="auto" w:fill="auto"/>
            <w:vAlign w:val="center"/>
          </w:tcPr>
          <w:p w14:paraId="5A0FE43B" w14:textId="0DB1752B" w:rsidR="00B24605" w:rsidRPr="0069402E" w:rsidRDefault="00846080" w:rsidP="00B24605">
            <w:pPr>
              <w:jc w:val="center"/>
              <w:rPr>
                <w:color w:val="000000"/>
                <w:sz w:val="28"/>
                <w:szCs w:val="28"/>
              </w:rPr>
            </w:pPr>
            <w:r>
              <w:rPr>
                <w:color w:val="000000"/>
                <w:sz w:val="28"/>
                <w:szCs w:val="28"/>
              </w:rPr>
              <w:t>30/12/2022</w:t>
            </w: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B3A378" w14:textId="77777777" w:rsidR="00B24605" w:rsidRPr="00572202" w:rsidRDefault="00B24605" w:rsidP="00B24605">
            <w:pPr>
              <w:jc w:val="both"/>
              <w:rPr>
                <w:color w:val="000000"/>
                <w:sz w:val="24"/>
                <w:szCs w:val="24"/>
              </w:rPr>
            </w:pPr>
          </w:p>
        </w:tc>
      </w:tr>
      <w:tr w:rsidR="00B24605" w:rsidRPr="00572202" w14:paraId="0AE351B1"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12D31E5B" w14:textId="7B649696" w:rsidR="00B24605" w:rsidRPr="0069402E" w:rsidRDefault="00B24605" w:rsidP="00B24605">
            <w:pPr>
              <w:jc w:val="center"/>
              <w:rPr>
                <w:color w:val="000000"/>
                <w:sz w:val="28"/>
                <w:szCs w:val="28"/>
              </w:rPr>
            </w:pPr>
            <w:r w:rsidRPr="0069402E">
              <w:rPr>
                <w:color w:val="000000"/>
                <w:sz w:val="28"/>
                <w:szCs w:val="28"/>
              </w:rPr>
              <w:lastRenderedPageBreak/>
              <w:t>12</w:t>
            </w:r>
          </w:p>
        </w:tc>
        <w:tc>
          <w:tcPr>
            <w:tcW w:w="2690" w:type="dxa"/>
            <w:tcBorders>
              <w:top w:val="nil"/>
              <w:left w:val="nil"/>
              <w:bottom w:val="single" w:sz="4" w:space="0" w:color="000000"/>
              <w:right w:val="single" w:sz="4" w:space="0" w:color="000000"/>
            </w:tcBorders>
            <w:shd w:val="clear" w:color="auto" w:fill="auto"/>
            <w:vAlign w:val="center"/>
          </w:tcPr>
          <w:p w14:paraId="48404454" w14:textId="38B0920D" w:rsidR="00B24605" w:rsidRPr="0069402E" w:rsidRDefault="00B24605" w:rsidP="00B24605">
            <w:pPr>
              <w:jc w:val="center"/>
              <w:rPr>
                <w:color w:val="000000"/>
                <w:sz w:val="28"/>
                <w:szCs w:val="28"/>
              </w:rPr>
            </w:pPr>
          </w:p>
        </w:tc>
        <w:tc>
          <w:tcPr>
            <w:tcW w:w="2394" w:type="dxa"/>
            <w:tcBorders>
              <w:top w:val="nil"/>
              <w:left w:val="nil"/>
              <w:bottom w:val="single" w:sz="4" w:space="0" w:color="000000"/>
              <w:right w:val="single" w:sz="4" w:space="0" w:color="000000"/>
            </w:tcBorders>
            <w:shd w:val="clear" w:color="auto" w:fill="auto"/>
            <w:vAlign w:val="center"/>
          </w:tcPr>
          <w:p w14:paraId="648A17FD" w14:textId="5706BDEA" w:rsidR="00B24605" w:rsidRPr="0069402E" w:rsidRDefault="00B24605" w:rsidP="00B24605">
            <w:pPr>
              <w:spacing w:before="240"/>
              <w:jc w:val="center"/>
              <w:rPr>
                <w:color w:val="000000"/>
                <w:sz w:val="28"/>
                <w:szCs w:val="28"/>
              </w:rPr>
            </w:pPr>
          </w:p>
        </w:tc>
        <w:tc>
          <w:tcPr>
            <w:tcW w:w="1950" w:type="dxa"/>
            <w:tcBorders>
              <w:top w:val="nil"/>
              <w:left w:val="nil"/>
              <w:bottom w:val="single" w:sz="4" w:space="0" w:color="000000"/>
              <w:right w:val="single" w:sz="4" w:space="0" w:color="000000"/>
            </w:tcBorders>
            <w:shd w:val="clear" w:color="auto" w:fill="auto"/>
            <w:vAlign w:val="center"/>
          </w:tcPr>
          <w:p w14:paraId="20C73E12" w14:textId="6AABAC88" w:rsidR="00B24605" w:rsidRPr="0069402E" w:rsidRDefault="00B24605" w:rsidP="00B24605">
            <w:pPr>
              <w:spacing w:before="240"/>
              <w:jc w:val="center"/>
              <w:rPr>
                <w:color w:val="000000"/>
                <w:sz w:val="28"/>
                <w:szCs w:val="28"/>
              </w:rPr>
            </w:pPr>
          </w:p>
        </w:tc>
        <w:tc>
          <w:tcPr>
            <w:tcW w:w="3830" w:type="dxa"/>
            <w:tcBorders>
              <w:top w:val="nil"/>
              <w:left w:val="nil"/>
              <w:bottom w:val="single" w:sz="4" w:space="0" w:color="000000"/>
              <w:right w:val="single" w:sz="4" w:space="0" w:color="000000"/>
            </w:tcBorders>
            <w:shd w:val="clear" w:color="auto" w:fill="auto"/>
            <w:vAlign w:val="center"/>
          </w:tcPr>
          <w:p w14:paraId="16A5075E" w14:textId="11E3C93C" w:rsidR="00B24605" w:rsidRPr="0069402E" w:rsidRDefault="00B24605" w:rsidP="00B24605">
            <w:pPr>
              <w:jc w:val="both"/>
              <w:rPr>
                <w:color w:val="000000"/>
                <w:sz w:val="28"/>
                <w:szCs w:val="28"/>
              </w:rPr>
            </w:pPr>
          </w:p>
        </w:tc>
        <w:tc>
          <w:tcPr>
            <w:tcW w:w="1809" w:type="dxa"/>
            <w:tcBorders>
              <w:top w:val="nil"/>
              <w:left w:val="nil"/>
              <w:bottom w:val="single" w:sz="4" w:space="0" w:color="000000"/>
              <w:right w:val="single" w:sz="4" w:space="0" w:color="000000"/>
            </w:tcBorders>
            <w:shd w:val="clear" w:color="auto" w:fill="auto"/>
            <w:vAlign w:val="center"/>
          </w:tcPr>
          <w:p w14:paraId="541857EC" w14:textId="22F2B95B" w:rsidR="00B24605" w:rsidRPr="0069402E" w:rsidRDefault="00B24605" w:rsidP="00B24605">
            <w:pPr>
              <w:jc w:val="center"/>
              <w:rPr>
                <w:color w:val="000000"/>
                <w:sz w:val="28"/>
                <w:szCs w:val="28"/>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F1CA1B" w14:textId="77777777" w:rsidR="00B24605" w:rsidRPr="00572202" w:rsidRDefault="00B24605" w:rsidP="00B24605">
            <w:pPr>
              <w:jc w:val="both"/>
              <w:rPr>
                <w:color w:val="000000"/>
                <w:sz w:val="24"/>
                <w:szCs w:val="24"/>
              </w:rPr>
            </w:pPr>
          </w:p>
        </w:tc>
      </w:tr>
      <w:tr w:rsidR="00B24605" w:rsidRPr="00572202" w14:paraId="2894100E"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EC52CBB" w14:textId="495D3C4E" w:rsidR="00B24605" w:rsidRPr="0069402E" w:rsidRDefault="00B24605" w:rsidP="00B24605">
            <w:pPr>
              <w:jc w:val="center"/>
              <w:rPr>
                <w:color w:val="000000"/>
                <w:sz w:val="28"/>
                <w:szCs w:val="28"/>
              </w:rPr>
            </w:pPr>
            <w:r w:rsidRPr="0069402E">
              <w:rPr>
                <w:color w:val="000000"/>
                <w:sz w:val="28"/>
                <w:szCs w:val="28"/>
              </w:rPr>
              <w:t>13</w:t>
            </w:r>
          </w:p>
        </w:tc>
        <w:tc>
          <w:tcPr>
            <w:tcW w:w="2690" w:type="dxa"/>
            <w:tcBorders>
              <w:top w:val="nil"/>
              <w:left w:val="nil"/>
              <w:bottom w:val="single" w:sz="4" w:space="0" w:color="000000"/>
              <w:right w:val="single" w:sz="4" w:space="0" w:color="000000"/>
            </w:tcBorders>
            <w:shd w:val="clear" w:color="auto" w:fill="auto"/>
            <w:vAlign w:val="center"/>
          </w:tcPr>
          <w:p w14:paraId="7D51E86F" w14:textId="6E682DA6" w:rsidR="00B24605" w:rsidRPr="0069402E" w:rsidRDefault="00B24605" w:rsidP="00B24605">
            <w:pPr>
              <w:jc w:val="center"/>
              <w:rPr>
                <w:color w:val="000000"/>
                <w:sz w:val="28"/>
                <w:szCs w:val="28"/>
              </w:rPr>
            </w:pPr>
            <w:r w:rsidRPr="0069402E">
              <w:rPr>
                <w:color w:val="000000"/>
                <w:sz w:val="28"/>
                <w:szCs w:val="28"/>
              </w:rPr>
              <w:t>Bộ Kế hoạch và Đầu tư</w:t>
            </w:r>
          </w:p>
        </w:tc>
        <w:tc>
          <w:tcPr>
            <w:tcW w:w="2394" w:type="dxa"/>
            <w:tcBorders>
              <w:top w:val="nil"/>
              <w:left w:val="nil"/>
              <w:bottom w:val="single" w:sz="4" w:space="0" w:color="000000"/>
              <w:right w:val="single" w:sz="4" w:space="0" w:color="000000"/>
            </w:tcBorders>
            <w:shd w:val="clear" w:color="auto" w:fill="auto"/>
            <w:vAlign w:val="center"/>
          </w:tcPr>
          <w:p w14:paraId="4A4ED6BF" w14:textId="2DAC39F5" w:rsidR="00B24605" w:rsidRPr="0069402E" w:rsidRDefault="00B24605" w:rsidP="00B24605">
            <w:pPr>
              <w:spacing w:before="240"/>
              <w:jc w:val="center"/>
              <w:rPr>
                <w:color w:val="000000"/>
                <w:sz w:val="28"/>
                <w:szCs w:val="28"/>
              </w:rPr>
            </w:pPr>
            <w:r w:rsidRPr="0069402E">
              <w:rPr>
                <w:color w:val="000000"/>
                <w:sz w:val="28"/>
                <w:szCs w:val="28"/>
              </w:rPr>
              <w:t>9112/BKHĐT-QLĐT</w:t>
            </w:r>
          </w:p>
        </w:tc>
        <w:tc>
          <w:tcPr>
            <w:tcW w:w="1950" w:type="dxa"/>
            <w:tcBorders>
              <w:top w:val="nil"/>
              <w:left w:val="nil"/>
              <w:bottom w:val="single" w:sz="4" w:space="0" w:color="000000"/>
              <w:right w:val="single" w:sz="4" w:space="0" w:color="000000"/>
            </w:tcBorders>
            <w:shd w:val="clear" w:color="auto" w:fill="auto"/>
            <w:vAlign w:val="center"/>
          </w:tcPr>
          <w:p w14:paraId="4D9130EE" w14:textId="43384133" w:rsidR="00B24605" w:rsidRPr="0069402E" w:rsidRDefault="00B24605" w:rsidP="00B24605">
            <w:pPr>
              <w:spacing w:before="240"/>
              <w:jc w:val="center"/>
              <w:rPr>
                <w:color w:val="000000"/>
                <w:sz w:val="28"/>
                <w:szCs w:val="28"/>
              </w:rPr>
            </w:pPr>
            <w:r w:rsidRPr="0069402E">
              <w:rPr>
                <w:color w:val="000000"/>
                <w:sz w:val="28"/>
                <w:szCs w:val="28"/>
              </w:rPr>
              <w:t>15/12/2022</w:t>
            </w:r>
          </w:p>
        </w:tc>
        <w:tc>
          <w:tcPr>
            <w:tcW w:w="3830" w:type="dxa"/>
            <w:tcBorders>
              <w:top w:val="nil"/>
              <w:left w:val="nil"/>
              <w:bottom w:val="single" w:sz="4" w:space="0" w:color="000000"/>
              <w:right w:val="single" w:sz="4" w:space="0" w:color="000000"/>
            </w:tcBorders>
            <w:shd w:val="clear" w:color="auto" w:fill="auto"/>
            <w:vAlign w:val="center"/>
          </w:tcPr>
          <w:p w14:paraId="560F089B" w14:textId="487240CD" w:rsidR="00B24605" w:rsidRPr="0069402E" w:rsidRDefault="00B24605" w:rsidP="00B24605">
            <w:pPr>
              <w:jc w:val="both"/>
              <w:rPr>
                <w:color w:val="000000"/>
                <w:sz w:val="28"/>
                <w:szCs w:val="28"/>
              </w:rPr>
            </w:pPr>
            <w:r w:rsidRPr="0069402E">
              <w:rPr>
                <w:color w:val="000000"/>
                <w:sz w:val="28"/>
                <w:szCs w:val="28"/>
              </w:rPr>
              <w:t>V/v hướng dẫn lựa chọn nhà đầu tư tại tỉnh Tuyên Quang</w:t>
            </w:r>
          </w:p>
        </w:tc>
        <w:tc>
          <w:tcPr>
            <w:tcW w:w="1809" w:type="dxa"/>
            <w:tcBorders>
              <w:top w:val="nil"/>
              <w:left w:val="nil"/>
              <w:bottom w:val="single" w:sz="4" w:space="0" w:color="000000"/>
              <w:right w:val="single" w:sz="4" w:space="0" w:color="000000"/>
            </w:tcBorders>
            <w:shd w:val="clear" w:color="auto" w:fill="auto"/>
            <w:vAlign w:val="center"/>
          </w:tcPr>
          <w:p w14:paraId="19C9FC9A" w14:textId="42D1AA93" w:rsidR="00B24605" w:rsidRPr="0069402E" w:rsidRDefault="00B24605" w:rsidP="00B24605">
            <w:pPr>
              <w:jc w:val="center"/>
              <w:rPr>
                <w:color w:val="000000"/>
                <w:sz w:val="28"/>
                <w:szCs w:val="28"/>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C4EB3" w14:textId="77777777" w:rsidR="00B24605" w:rsidRPr="00572202" w:rsidRDefault="00B24605" w:rsidP="00B24605">
            <w:pPr>
              <w:jc w:val="both"/>
              <w:rPr>
                <w:color w:val="000000"/>
                <w:sz w:val="24"/>
                <w:szCs w:val="24"/>
              </w:rPr>
            </w:pPr>
          </w:p>
        </w:tc>
      </w:tr>
      <w:tr w:rsidR="00B24605" w:rsidRPr="00572202" w14:paraId="5A412FE1" w14:textId="77777777" w:rsidTr="00C352D0">
        <w:tblPrEx>
          <w:tblLook w:val="01E0" w:firstRow="1" w:lastRow="1" w:firstColumn="1" w:lastColumn="1" w:noHBand="0" w:noVBand="0"/>
        </w:tblPrEx>
        <w:trPr>
          <w:trHeight w:val="790"/>
          <w:tblHeader/>
        </w:trPr>
        <w:tc>
          <w:tcPr>
            <w:tcW w:w="591" w:type="dxa"/>
            <w:tcBorders>
              <w:top w:val="single" w:sz="4" w:space="0" w:color="auto"/>
              <w:bottom w:val="single" w:sz="4" w:space="0" w:color="auto"/>
              <w:right w:val="single" w:sz="4" w:space="0" w:color="auto"/>
            </w:tcBorders>
            <w:vAlign w:val="center"/>
          </w:tcPr>
          <w:p w14:paraId="2FEDF546" w14:textId="4C0AE1BC" w:rsidR="00B24605" w:rsidRPr="0069402E" w:rsidRDefault="00B24605" w:rsidP="00B24605">
            <w:pPr>
              <w:jc w:val="center"/>
              <w:rPr>
                <w:color w:val="000000"/>
                <w:sz w:val="28"/>
                <w:szCs w:val="28"/>
              </w:rPr>
            </w:pPr>
            <w:r w:rsidRPr="0069402E">
              <w:rPr>
                <w:color w:val="000000"/>
                <w:sz w:val="28"/>
                <w:szCs w:val="28"/>
              </w:rPr>
              <w:t>14</w:t>
            </w:r>
          </w:p>
        </w:tc>
        <w:tc>
          <w:tcPr>
            <w:tcW w:w="2690" w:type="dxa"/>
            <w:tcBorders>
              <w:top w:val="nil"/>
              <w:left w:val="nil"/>
              <w:bottom w:val="single" w:sz="4" w:space="0" w:color="000000"/>
              <w:right w:val="single" w:sz="4" w:space="0" w:color="000000"/>
            </w:tcBorders>
            <w:shd w:val="clear" w:color="auto" w:fill="auto"/>
            <w:vAlign w:val="center"/>
          </w:tcPr>
          <w:p w14:paraId="56E754D2" w14:textId="651D6580" w:rsidR="00B24605" w:rsidRPr="0069402E" w:rsidRDefault="00B24605" w:rsidP="00B24605">
            <w:pPr>
              <w:jc w:val="center"/>
              <w:rPr>
                <w:color w:val="000000"/>
                <w:sz w:val="28"/>
                <w:szCs w:val="28"/>
              </w:rPr>
            </w:pPr>
            <w:r w:rsidRPr="0069402E">
              <w:rPr>
                <w:color w:val="000000"/>
                <w:sz w:val="28"/>
                <w:szCs w:val="28"/>
              </w:rPr>
              <w:t>Bộ tài nguyên và môi trường</w:t>
            </w:r>
          </w:p>
        </w:tc>
        <w:tc>
          <w:tcPr>
            <w:tcW w:w="2394" w:type="dxa"/>
            <w:tcBorders>
              <w:top w:val="nil"/>
              <w:left w:val="nil"/>
              <w:bottom w:val="single" w:sz="4" w:space="0" w:color="000000"/>
              <w:right w:val="single" w:sz="4" w:space="0" w:color="000000"/>
            </w:tcBorders>
            <w:shd w:val="clear" w:color="auto" w:fill="auto"/>
            <w:vAlign w:val="center"/>
          </w:tcPr>
          <w:p w14:paraId="03ADE6B1" w14:textId="33CBC7BA" w:rsidR="00B24605" w:rsidRPr="0069402E" w:rsidRDefault="00B24605" w:rsidP="00B24605">
            <w:pPr>
              <w:spacing w:before="240"/>
              <w:jc w:val="center"/>
              <w:rPr>
                <w:color w:val="000000"/>
                <w:sz w:val="28"/>
                <w:szCs w:val="28"/>
              </w:rPr>
            </w:pPr>
            <w:r w:rsidRPr="0069402E">
              <w:rPr>
                <w:color w:val="000000"/>
                <w:sz w:val="28"/>
                <w:szCs w:val="28"/>
              </w:rPr>
              <w:t>7652/BTNMT-TCMT</w:t>
            </w:r>
          </w:p>
        </w:tc>
        <w:tc>
          <w:tcPr>
            <w:tcW w:w="1950" w:type="dxa"/>
            <w:tcBorders>
              <w:top w:val="nil"/>
              <w:left w:val="nil"/>
              <w:bottom w:val="single" w:sz="4" w:space="0" w:color="000000"/>
              <w:right w:val="single" w:sz="4" w:space="0" w:color="000000"/>
            </w:tcBorders>
            <w:shd w:val="clear" w:color="auto" w:fill="auto"/>
            <w:vAlign w:val="center"/>
          </w:tcPr>
          <w:p w14:paraId="4177C514" w14:textId="2BB9F773" w:rsidR="00B24605" w:rsidRPr="0069402E" w:rsidRDefault="00B24605" w:rsidP="00B24605">
            <w:pPr>
              <w:spacing w:before="240"/>
              <w:jc w:val="center"/>
              <w:rPr>
                <w:color w:val="000000"/>
                <w:sz w:val="28"/>
                <w:szCs w:val="28"/>
              </w:rPr>
            </w:pPr>
            <w:r w:rsidRPr="0069402E">
              <w:rPr>
                <w:color w:val="000000"/>
                <w:sz w:val="28"/>
                <w:szCs w:val="28"/>
              </w:rPr>
              <w:t>16/12/2022</w:t>
            </w:r>
          </w:p>
        </w:tc>
        <w:tc>
          <w:tcPr>
            <w:tcW w:w="3830" w:type="dxa"/>
            <w:tcBorders>
              <w:top w:val="nil"/>
              <w:left w:val="nil"/>
              <w:bottom w:val="single" w:sz="4" w:space="0" w:color="000000"/>
              <w:right w:val="single" w:sz="4" w:space="0" w:color="000000"/>
            </w:tcBorders>
            <w:shd w:val="clear" w:color="auto" w:fill="auto"/>
            <w:vAlign w:val="center"/>
          </w:tcPr>
          <w:p w14:paraId="2AD0739F" w14:textId="015202FF" w:rsidR="00B24605" w:rsidRPr="0069402E" w:rsidRDefault="00B24605" w:rsidP="00B24605">
            <w:pPr>
              <w:jc w:val="both"/>
              <w:rPr>
                <w:color w:val="000000"/>
                <w:sz w:val="28"/>
                <w:szCs w:val="28"/>
              </w:rPr>
            </w:pPr>
            <w:r w:rsidRPr="0069402E">
              <w:rPr>
                <w:color w:val="000000"/>
                <w:sz w:val="28"/>
                <w:szCs w:val="28"/>
              </w:rPr>
              <w:t>V</w:t>
            </w:r>
            <w:r w:rsidRPr="0069402E">
              <w:rPr>
                <w:color w:val="000000"/>
                <w:sz w:val="28"/>
                <w:szCs w:val="28"/>
              </w:rPr>
              <w:t>ề thực hiện quy định về chất thải nguy hại</w:t>
            </w:r>
          </w:p>
        </w:tc>
        <w:tc>
          <w:tcPr>
            <w:tcW w:w="1809" w:type="dxa"/>
            <w:tcBorders>
              <w:top w:val="nil"/>
              <w:left w:val="nil"/>
              <w:bottom w:val="single" w:sz="4" w:space="0" w:color="000000"/>
              <w:right w:val="single" w:sz="4" w:space="0" w:color="000000"/>
            </w:tcBorders>
            <w:shd w:val="clear" w:color="auto" w:fill="auto"/>
            <w:vAlign w:val="center"/>
          </w:tcPr>
          <w:p w14:paraId="19F06F0F" w14:textId="257F6A9E" w:rsidR="00B24605" w:rsidRPr="0069402E" w:rsidRDefault="00B24605" w:rsidP="00B24605">
            <w:pPr>
              <w:jc w:val="center"/>
              <w:rPr>
                <w:color w:val="000000"/>
                <w:sz w:val="28"/>
                <w:szCs w:val="28"/>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E15330" w14:textId="77777777" w:rsidR="00B24605" w:rsidRPr="00572202" w:rsidRDefault="00B24605" w:rsidP="00B24605">
            <w:pPr>
              <w:jc w:val="both"/>
              <w:rPr>
                <w:color w:val="000000"/>
                <w:sz w:val="24"/>
                <w:szCs w:val="24"/>
              </w:rPr>
            </w:pPr>
          </w:p>
        </w:tc>
      </w:tr>
      <w:tr w:rsidR="00B24605" w:rsidRPr="00572202" w14:paraId="116B210F"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B8C716B" w14:textId="2A45D5BE" w:rsidR="00B24605" w:rsidRPr="0069402E" w:rsidRDefault="00B24605" w:rsidP="00B24605">
            <w:pPr>
              <w:jc w:val="center"/>
              <w:rPr>
                <w:color w:val="000000"/>
                <w:sz w:val="28"/>
                <w:szCs w:val="28"/>
              </w:rPr>
            </w:pPr>
            <w:r w:rsidRPr="0069402E">
              <w:rPr>
                <w:color w:val="000000"/>
                <w:sz w:val="28"/>
                <w:szCs w:val="28"/>
              </w:rPr>
              <w:t>15</w:t>
            </w:r>
          </w:p>
        </w:tc>
        <w:tc>
          <w:tcPr>
            <w:tcW w:w="2690" w:type="dxa"/>
            <w:tcBorders>
              <w:top w:val="nil"/>
              <w:left w:val="nil"/>
              <w:bottom w:val="single" w:sz="4" w:space="0" w:color="000000"/>
              <w:right w:val="single" w:sz="4" w:space="0" w:color="000000"/>
            </w:tcBorders>
            <w:shd w:val="clear" w:color="auto" w:fill="auto"/>
            <w:vAlign w:val="center"/>
          </w:tcPr>
          <w:p w14:paraId="15E7E407" w14:textId="042954D1" w:rsidR="00B24605" w:rsidRPr="0069402E" w:rsidRDefault="00B24605" w:rsidP="00B24605">
            <w:pPr>
              <w:jc w:val="center"/>
              <w:rPr>
                <w:color w:val="000000"/>
                <w:sz w:val="28"/>
                <w:szCs w:val="28"/>
              </w:rPr>
            </w:pPr>
            <w:r w:rsidRPr="0069402E">
              <w:rPr>
                <w:color w:val="000000"/>
                <w:sz w:val="28"/>
                <w:szCs w:val="28"/>
              </w:rPr>
              <w:t>Bộ Kế hoạch và Đầu tư</w:t>
            </w:r>
          </w:p>
        </w:tc>
        <w:tc>
          <w:tcPr>
            <w:tcW w:w="2394" w:type="dxa"/>
            <w:tcBorders>
              <w:top w:val="nil"/>
              <w:left w:val="nil"/>
              <w:bottom w:val="single" w:sz="4" w:space="0" w:color="000000"/>
              <w:right w:val="single" w:sz="4" w:space="0" w:color="000000"/>
            </w:tcBorders>
            <w:shd w:val="clear" w:color="auto" w:fill="auto"/>
            <w:vAlign w:val="center"/>
          </w:tcPr>
          <w:p w14:paraId="7C238D59" w14:textId="40A77AA4" w:rsidR="00B24605" w:rsidRPr="0069402E" w:rsidRDefault="00B24605" w:rsidP="00B24605">
            <w:pPr>
              <w:spacing w:before="240"/>
              <w:jc w:val="center"/>
              <w:rPr>
                <w:color w:val="000000"/>
                <w:sz w:val="28"/>
                <w:szCs w:val="28"/>
              </w:rPr>
            </w:pPr>
            <w:r w:rsidRPr="0069402E">
              <w:rPr>
                <w:color w:val="000000"/>
                <w:sz w:val="28"/>
                <w:szCs w:val="28"/>
              </w:rPr>
              <w:t>22/2022/TT-BKHĐT</w:t>
            </w:r>
          </w:p>
        </w:tc>
        <w:tc>
          <w:tcPr>
            <w:tcW w:w="1950" w:type="dxa"/>
            <w:tcBorders>
              <w:top w:val="nil"/>
              <w:left w:val="nil"/>
              <w:bottom w:val="single" w:sz="4" w:space="0" w:color="000000"/>
              <w:right w:val="single" w:sz="4" w:space="0" w:color="000000"/>
            </w:tcBorders>
            <w:shd w:val="clear" w:color="auto" w:fill="auto"/>
            <w:vAlign w:val="center"/>
          </w:tcPr>
          <w:p w14:paraId="7AF280FF" w14:textId="7418BF90" w:rsidR="00B24605" w:rsidRPr="0069402E" w:rsidRDefault="00B24605" w:rsidP="00B24605">
            <w:pPr>
              <w:spacing w:before="240"/>
              <w:jc w:val="center"/>
              <w:rPr>
                <w:color w:val="000000"/>
                <w:sz w:val="28"/>
                <w:szCs w:val="28"/>
              </w:rPr>
            </w:pPr>
            <w:r w:rsidRPr="0069402E">
              <w:rPr>
                <w:color w:val="000000"/>
                <w:sz w:val="28"/>
                <w:szCs w:val="28"/>
              </w:rPr>
              <w:t>08/12/2022</w:t>
            </w:r>
          </w:p>
        </w:tc>
        <w:tc>
          <w:tcPr>
            <w:tcW w:w="3830" w:type="dxa"/>
            <w:tcBorders>
              <w:top w:val="nil"/>
              <w:left w:val="nil"/>
              <w:bottom w:val="single" w:sz="4" w:space="0" w:color="000000"/>
              <w:right w:val="single" w:sz="4" w:space="0" w:color="000000"/>
            </w:tcBorders>
            <w:shd w:val="clear" w:color="auto" w:fill="auto"/>
            <w:vAlign w:val="center"/>
          </w:tcPr>
          <w:p w14:paraId="444BA59B" w14:textId="1D280407" w:rsidR="00B24605" w:rsidRPr="0069402E" w:rsidRDefault="00B24605" w:rsidP="00B24605">
            <w:pPr>
              <w:jc w:val="both"/>
              <w:rPr>
                <w:color w:val="000000"/>
                <w:sz w:val="28"/>
                <w:szCs w:val="28"/>
              </w:rPr>
            </w:pPr>
            <w:r w:rsidRPr="0069402E">
              <w:rPr>
                <w:color w:val="000000"/>
                <w:sz w:val="28"/>
                <w:szCs w:val="28"/>
              </w:rPr>
              <w:t>Thông tư Hướng dẫn thực hiện Bộ tiêu chí chất lượng thống kê Nhà nước đến năm 2030</w:t>
            </w:r>
          </w:p>
        </w:tc>
        <w:tc>
          <w:tcPr>
            <w:tcW w:w="1809" w:type="dxa"/>
            <w:tcBorders>
              <w:top w:val="nil"/>
              <w:left w:val="nil"/>
              <w:bottom w:val="single" w:sz="4" w:space="0" w:color="000000"/>
              <w:right w:val="single" w:sz="4" w:space="0" w:color="000000"/>
            </w:tcBorders>
            <w:shd w:val="clear" w:color="auto" w:fill="auto"/>
            <w:vAlign w:val="center"/>
          </w:tcPr>
          <w:p w14:paraId="251D0599" w14:textId="1DF09CD7" w:rsidR="00B24605" w:rsidRPr="0069402E" w:rsidRDefault="00A37F88" w:rsidP="00B24605">
            <w:pPr>
              <w:jc w:val="center"/>
              <w:rPr>
                <w:color w:val="000000"/>
                <w:sz w:val="28"/>
                <w:szCs w:val="28"/>
              </w:rPr>
            </w:pPr>
            <w:r>
              <w:rPr>
                <w:color w:val="000000"/>
                <w:sz w:val="28"/>
                <w:szCs w:val="28"/>
              </w:rPr>
              <w:t>01/02/2023</w:t>
            </w: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6C93B3" w14:textId="77777777" w:rsidR="00B24605" w:rsidRPr="00572202" w:rsidRDefault="00B24605" w:rsidP="00B24605">
            <w:pPr>
              <w:jc w:val="both"/>
              <w:rPr>
                <w:color w:val="000000"/>
                <w:sz w:val="24"/>
                <w:szCs w:val="24"/>
              </w:rPr>
            </w:pPr>
          </w:p>
        </w:tc>
      </w:tr>
      <w:tr w:rsidR="00B24605" w:rsidRPr="00572202" w14:paraId="72DE0BC3"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5318F76" w14:textId="44F09CC7" w:rsidR="00B24605" w:rsidRPr="0069402E" w:rsidRDefault="00B24605" w:rsidP="00B24605">
            <w:pPr>
              <w:jc w:val="center"/>
              <w:rPr>
                <w:color w:val="000000"/>
                <w:sz w:val="28"/>
                <w:szCs w:val="28"/>
              </w:rPr>
            </w:pPr>
            <w:r w:rsidRPr="0069402E">
              <w:rPr>
                <w:color w:val="000000"/>
                <w:sz w:val="28"/>
                <w:szCs w:val="28"/>
              </w:rPr>
              <w:t>16</w:t>
            </w:r>
          </w:p>
        </w:tc>
        <w:tc>
          <w:tcPr>
            <w:tcW w:w="2690" w:type="dxa"/>
            <w:tcBorders>
              <w:top w:val="nil"/>
              <w:left w:val="nil"/>
              <w:bottom w:val="single" w:sz="4" w:space="0" w:color="000000"/>
              <w:right w:val="single" w:sz="4" w:space="0" w:color="000000"/>
            </w:tcBorders>
            <w:shd w:val="clear" w:color="auto" w:fill="auto"/>
            <w:vAlign w:val="center"/>
          </w:tcPr>
          <w:p w14:paraId="19596BC0" w14:textId="19CE0112" w:rsidR="00B24605" w:rsidRPr="0069402E" w:rsidRDefault="00B24605" w:rsidP="00B24605">
            <w:pPr>
              <w:jc w:val="center"/>
              <w:rPr>
                <w:color w:val="000000"/>
                <w:sz w:val="28"/>
                <w:szCs w:val="28"/>
              </w:rPr>
            </w:pPr>
            <w:r w:rsidRPr="0069402E">
              <w:rPr>
                <w:color w:val="000000"/>
                <w:sz w:val="28"/>
                <w:szCs w:val="28"/>
              </w:rPr>
              <w:t>Bộ Tài Chính</w:t>
            </w:r>
          </w:p>
        </w:tc>
        <w:tc>
          <w:tcPr>
            <w:tcW w:w="2394" w:type="dxa"/>
            <w:tcBorders>
              <w:top w:val="nil"/>
              <w:left w:val="nil"/>
              <w:bottom w:val="single" w:sz="4" w:space="0" w:color="000000"/>
              <w:right w:val="single" w:sz="4" w:space="0" w:color="000000"/>
            </w:tcBorders>
            <w:shd w:val="clear" w:color="auto" w:fill="auto"/>
            <w:vAlign w:val="center"/>
          </w:tcPr>
          <w:p w14:paraId="16875BFA" w14:textId="0F0BDF57" w:rsidR="00B24605" w:rsidRPr="0069402E" w:rsidRDefault="00B24605" w:rsidP="00B24605">
            <w:pPr>
              <w:spacing w:before="240"/>
              <w:jc w:val="center"/>
              <w:rPr>
                <w:color w:val="000000"/>
                <w:sz w:val="28"/>
                <w:szCs w:val="28"/>
              </w:rPr>
            </w:pPr>
            <w:r w:rsidRPr="0069402E">
              <w:rPr>
                <w:color w:val="000000"/>
                <w:sz w:val="28"/>
                <w:szCs w:val="28"/>
              </w:rPr>
              <w:t>13288/BTC-QLG</w:t>
            </w:r>
          </w:p>
        </w:tc>
        <w:tc>
          <w:tcPr>
            <w:tcW w:w="1950" w:type="dxa"/>
            <w:tcBorders>
              <w:top w:val="nil"/>
              <w:left w:val="nil"/>
              <w:bottom w:val="single" w:sz="4" w:space="0" w:color="000000"/>
              <w:right w:val="single" w:sz="4" w:space="0" w:color="000000"/>
            </w:tcBorders>
            <w:shd w:val="clear" w:color="auto" w:fill="auto"/>
            <w:vAlign w:val="center"/>
          </w:tcPr>
          <w:p w14:paraId="61E03446" w14:textId="5583D13D" w:rsidR="00B24605" w:rsidRPr="0069402E" w:rsidRDefault="00B24605" w:rsidP="00B24605">
            <w:pPr>
              <w:spacing w:before="240"/>
              <w:jc w:val="center"/>
              <w:rPr>
                <w:color w:val="000000"/>
                <w:sz w:val="28"/>
                <w:szCs w:val="28"/>
              </w:rPr>
            </w:pPr>
            <w:r w:rsidRPr="0069402E">
              <w:rPr>
                <w:color w:val="000000"/>
                <w:sz w:val="28"/>
                <w:szCs w:val="28"/>
              </w:rPr>
              <w:t>16/12/2022</w:t>
            </w:r>
          </w:p>
        </w:tc>
        <w:tc>
          <w:tcPr>
            <w:tcW w:w="3830" w:type="dxa"/>
            <w:tcBorders>
              <w:top w:val="nil"/>
              <w:left w:val="nil"/>
              <w:bottom w:val="single" w:sz="4" w:space="0" w:color="000000"/>
              <w:right w:val="single" w:sz="4" w:space="0" w:color="000000"/>
            </w:tcBorders>
            <w:shd w:val="clear" w:color="auto" w:fill="auto"/>
            <w:vAlign w:val="center"/>
          </w:tcPr>
          <w:p w14:paraId="714252F2" w14:textId="29BD73F1" w:rsidR="00B24605" w:rsidRPr="0069402E" w:rsidRDefault="00B24605" w:rsidP="00B24605">
            <w:pPr>
              <w:jc w:val="both"/>
              <w:rPr>
                <w:color w:val="000000"/>
                <w:sz w:val="28"/>
                <w:szCs w:val="28"/>
              </w:rPr>
            </w:pPr>
            <w:r w:rsidRPr="0069402E">
              <w:rPr>
                <w:color w:val="000000"/>
                <w:sz w:val="28"/>
                <w:szCs w:val="28"/>
              </w:rPr>
              <w:t>Công văn gửi UBND các tỉnh về giá sản phẩm, dịch vụ công ích thủy lợi năm 2022</w:t>
            </w:r>
          </w:p>
        </w:tc>
        <w:tc>
          <w:tcPr>
            <w:tcW w:w="1809" w:type="dxa"/>
            <w:tcBorders>
              <w:top w:val="nil"/>
              <w:left w:val="nil"/>
              <w:bottom w:val="single" w:sz="4" w:space="0" w:color="000000"/>
              <w:right w:val="single" w:sz="4" w:space="0" w:color="000000"/>
            </w:tcBorders>
            <w:shd w:val="clear" w:color="auto" w:fill="auto"/>
            <w:vAlign w:val="center"/>
          </w:tcPr>
          <w:p w14:paraId="1874EEE0" w14:textId="1EDE8F65" w:rsidR="00B24605" w:rsidRPr="0069402E" w:rsidRDefault="00B24605" w:rsidP="00B24605">
            <w:pPr>
              <w:jc w:val="center"/>
              <w:rPr>
                <w:color w:val="000000"/>
                <w:sz w:val="28"/>
                <w:szCs w:val="28"/>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FCBCA6" w14:textId="77777777" w:rsidR="00B24605" w:rsidRPr="00572202" w:rsidRDefault="00B24605" w:rsidP="00B24605">
            <w:pPr>
              <w:jc w:val="both"/>
              <w:rPr>
                <w:color w:val="000000"/>
                <w:sz w:val="24"/>
                <w:szCs w:val="24"/>
              </w:rPr>
            </w:pPr>
          </w:p>
        </w:tc>
      </w:tr>
      <w:tr w:rsidR="00B24605" w:rsidRPr="00572202" w14:paraId="07B2BD8A" w14:textId="77777777" w:rsidTr="00C352D0">
        <w:tblPrEx>
          <w:tblLook w:val="01E0" w:firstRow="1" w:lastRow="1" w:firstColumn="1" w:lastColumn="1" w:noHBand="0" w:noVBand="0"/>
        </w:tblPrEx>
        <w:trPr>
          <w:trHeight w:val="863"/>
          <w:tblHeader/>
        </w:trPr>
        <w:tc>
          <w:tcPr>
            <w:tcW w:w="591" w:type="dxa"/>
            <w:tcBorders>
              <w:top w:val="single" w:sz="4" w:space="0" w:color="auto"/>
              <w:bottom w:val="single" w:sz="4" w:space="0" w:color="auto"/>
              <w:right w:val="single" w:sz="4" w:space="0" w:color="auto"/>
            </w:tcBorders>
            <w:vAlign w:val="center"/>
          </w:tcPr>
          <w:p w14:paraId="3D04ECB0" w14:textId="762B4DCA" w:rsidR="00B24605" w:rsidRPr="0069402E" w:rsidRDefault="00B24605" w:rsidP="00B24605">
            <w:pPr>
              <w:jc w:val="center"/>
              <w:rPr>
                <w:color w:val="000000"/>
                <w:sz w:val="28"/>
                <w:szCs w:val="28"/>
              </w:rPr>
            </w:pPr>
            <w:r w:rsidRPr="0069402E">
              <w:rPr>
                <w:color w:val="000000"/>
                <w:sz w:val="28"/>
                <w:szCs w:val="28"/>
              </w:rPr>
              <w:t>17</w:t>
            </w:r>
          </w:p>
        </w:tc>
        <w:tc>
          <w:tcPr>
            <w:tcW w:w="2690" w:type="dxa"/>
            <w:tcBorders>
              <w:top w:val="nil"/>
              <w:left w:val="nil"/>
              <w:bottom w:val="single" w:sz="4" w:space="0" w:color="000000"/>
              <w:right w:val="single" w:sz="4" w:space="0" w:color="000000"/>
            </w:tcBorders>
            <w:shd w:val="clear" w:color="auto" w:fill="auto"/>
            <w:vAlign w:val="center"/>
          </w:tcPr>
          <w:p w14:paraId="00F8E153" w14:textId="72F4EB00" w:rsidR="00B24605" w:rsidRPr="0069402E" w:rsidRDefault="00B24605" w:rsidP="00B24605">
            <w:pPr>
              <w:jc w:val="center"/>
              <w:rPr>
                <w:color w:val="000000"/>
                <w:sz w:val="28"/>
                <w:szCs w:val="28"/>
              </w:rPr>
            </w:pPr>
            <w:r w:rsidRPr="0069402E">
              <w:rPr>
                <w:color w:val="000000"/>
                <w:sz w:val="28"/>
                <w:szCs w:val="28"/>
              </w:rPr>
              <w:t>Bộ Nông nghiệp và Phát triển Nông thôn</w:t>
            </w:r>
          </w:p>
        </w:tc>
        <w:tc>
          <w:tcPr>
            <w:tcW w:w="2394" w:type="dxa"/>
            <w:tcBorders>
              <w:top w:val="nil"/>
              <w:left w:val="nil"/>
              <w:bottom w:val="single" w:sz="4" w:space="0" w:color="000000"/>
              <w:right w:val="single" w:sz="4" w:space="0" w:color="000000"/>
            </w:tcBorders>
            <w:shd w:val="clear" w:color="auto" w:fill="auto"/>
            <w:vAlign w:val="center"/>
          </w:tcPr>
          <w:p w14:paraId="66E8E845" w14:textId="38E845A7" w:rsidR="00B24605" w:rsidRPr="0069402E" w:rsidRDefault="00B24605" w:rsidP="00B24605">
            <w:pPr>
              <w:spacing w:before="240"/>
              <w:jc w:val="center"/>
              <w:rPr>
                <w:color w:val="000000"/>
                <w:sz w:val="28"/>
                <w:szCs w:val="28"/>
              </w:rPr>
            </w:pPr>
            <w:r w:rsidRPr="0069402E">
              <w:rPr>
                <w:color w:val="000000"/>
                <w:sz w:val="28"/>
                <w:szCs w:val="28"/>
              </w:rPr>
              <w:t>4930/QĐ-BNN-KH</w:t>
            </w:r>
          </w:p>
        </w:tc>
        <w:tc>
          <w:tcPr>
            <w:tcW w:w="1950" w:type="dxa"/>
            <w:tcBorders>
              <w:top w:val="nil"/>
              <w:left w:val="nil"/>
              <w:bottom w:val="single" w:sz="4" w:space="0" w:color="000000"/>
              <w:right w:val="single" w:sz="4" w:space="0" w:color="000000"/>
            </w:tcBorders>
            <w:shd w:val="clear" w:color="auto" w:fill="auto"/>
            <w:vAlign w:val="center"/>
          </w:tcPr>
          <w:p w14:paraId="102384F9" w14:textId="41C4EBD0" w:rsidR="00B24605" w:rsidRPr="0069402E" w:rsidRDefault="00B24605" w:rsidP="00B24605">
            <w:pPr>
              <w:spacing w:before="240"/>
              <w:jc w:val="center"/>
              <w:rPr>
                <w:color w:val="000000"/>
                <w:sz w:val="28"/>
                <w:szCs w:val="28"/>
              </w:rPr>
            </w:pPr>
            <w:r w:rsidRPr="0069402E">
              <w:rPr>
                <w:color w:val="000000"/>
                <w:sz w:val="28"/>
                <w:szCs w:val="28"/>
              </w:rPr>
              <w:t>20/12/2022</w:t>
            </w:r>
          </w:p>
        </w:tc>
        <w:tc>
          <w:tcPr>
            <w:tcW w:w="3830" w:type="dxa"/>
            <w:tcBorders>
              <w:top w:val="nil"/>
              <w:left w:val="nil"/>
              <w:bottom w:val="single" w:sz="4" w:space="0" w:color="000000"/>
              <w:right w:val="single" w:sz="4" w:space="0" w:color="000000"/>
            </w:tcBorders>
            <w:shd w:val="clear" w:color="auto" w:fill="auto"/>
            <w:vAlign w:val="center"/>
          </w:tcPr>
          <w:p w14:paraId="3DB10499" w14:textId="15AE3380" w:rsidR="00B24605" w:rsidRPr="0069402E" w:rsidRDefault="00B24605" w:rsidP="00B24605">
            <w:pPr>
              <w:jc w:val="both"/>
              <w:rPr>
                <w:color w:val="000000"/>
                <w:sz w:val="28"/>
                <w:szCs w:val="28"/>
              </w:rPr>
            </w:pPr>
            <w:r w:rsidRPr="0069402E">
              <w:rPr>
                <w:color w:val="000000"/>
                <w:sz w:val="28"/>
                <w:szCs w:val="28"/>
              </w:rPr>
              <w:t>Điều chỉnh chủ trương đầu tư Dự án Hồ Cao Ngỗi, tỉnh Tuyên Quang</w:t>
            </w:r>
          </w:p>
        </w:tc>
        <w:tc>
          <w:tcPr>
            <w:tcW w:w="1809" w:type="dxa"/>
            <w:tcBorders>
              <w:top w:val="nil"/>
              <w:left w:val="nil"/>
              <w:bottom w:val="single" w:sz="4" w:space="0" w:color="000000"/>
              <w:right w:val="single" w:sz="4" w:space="0" w:color="000000"/>
            </w:tcBorders>
            <w:shd w:val="clear" w:color="auto" w:fill="auto"/>
            <w:vAlign w:val="center"/>
          </w:tcPr>
          <w:p w14:paraId="4B0A27A4" w14:textId="4925347F" w:rsidR="00B24605" w:rsidRPr="0069402E" w:rsidRDefault="00B24605" w:rsidP="00B24605">
            <w:pPr>
              <w:jc w:val="center"/>
              <w:rPr>
                <w:color w:val="000000"/>
                <w:sz w:val="28"/>
                <w:szCs w:val="28"/>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9F920C" w14:textId="77777777" w:rsidR="00B24605" w:rsidRPr="00572202" w:rsidRDefault="00B24605" w:rsidP="00B24605">
            <w:pPr>
              <w:jc w:val="both"/>
              <w:rPr>
                <w:color w:val="000000"/>
                <w:sz w:val="24"/>
                <w:szCs w:val="24"/>
              </w:rPr>
            </w:pPr>
          </w:p>
        </w:tc>
      </w:tr>
      <w:tr w:rsidR="00B24605" w:rsidRPr="00572202" w14:paraId="181032EC"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BBCCEFE" w14:textId="179601F7" w:rsidR="00B24605" w:rsidRPr="0069402E" w:rsidRDefault="00B24605" w:rsidP="00B24605">
            <w:pPr>
              <w:jc w:val="center"/>
              <w:rPr>
                <w:color w:val="000000"/>
                <w:sz w:val="28"/>
                <w:szCs w:val="28"/>
              </w:rPr>
            </w:pPr>
            <w:r w:rsidRPr="0069402E">
              <w:rPr>
                <w:color w:val="000000"/>
                <w:sz w:val="28"/>
                <w:szCs w:val="28"/>
              </w:rPr>
              <w:t>18</w:t>
            </w:r>
          </w:p>
        </w:tc>
        <w:tc>
          <w:tcPr>
            <w:tcW w:w="2690" w:type="dxa"/>
            <w:tcBorders>
              <w:top w:val="nil"/>
              <w:left w:val="nil"/>
              <w:bottom w:val="single" w:sz="4" w:space="0" w:color="000000"/>
              <w:right w:val="single" w:sz="4" w:space="0" w:color="000000"/>
            </w:tcBorders>
            <w:shd w:val="clear" w:color="auto" w:fill="auto"/>
            <w:vAlign w:val="center"/>
          </w:tcPr>
          <w:p w14:paraId="555DACA1" w14:textId="3051E912" w:rsidR="00B24605" w:rsidRPr="0069402E" w:rsidRDefault="00B24605" w:rsidP="00B24605">
            <w:pPr>
              <w:jc w:val="center"/>
              <w:rPr>
                <w:color w:val="000000"/>
                <w:sz w:val="28"/>
                <w:szCs w:val="28"/>
              </w:rPr>
            </w:pPr>
            <w:r w:rsidRPr="0069402E">
              <w:rPr>
                <w:color w:val="000000"/>
                <w:sz w:val="28"/>
                <w:szCs w:val="28"/>
              </w:rPr>
              <w:t>Văn phòng Chính phủ</w:t>
            </w:r>
          </w:p>
        </w:tc>
        <w:tc>
          <w:tcPr>
            <w:tcW w:w="2394" w:type="dxa"/>
            <w:tcBorders>
              <w:top w:val="nil"/>
              <w:left w:val="nil"/>
              <w:bottom w:val="single" w:sz="4" w:space="0" w:color="000000"/>
              <w:right w:val="single" w:sz="4" w:space="0" w:color="000000"/>
            </w:tcBorders>
            <w:shd w:val="clear" w:color="auto" w:fill="auto"/>
            <w:vAlign w:val="center"/>
          </w:tcPr>
          <w:p w14:paraId="05B48BD6" w14:textId="51671FFE" w:rsidR="00B24605" w:rsidRPr="0069402E" w:rsidRDefault="00B24605" w:rsidP="00B24605">
            <w:pPr>
              <w:spacing w:before="240"/>
              <w:jc w:val="center"/>
              <w:rPr>
                <w:color w:val="000000"/>
                <w:sz w:val="28"/>
                <w:szCs w:val="28"/>
              </w:rPr>
            </w:pPr>
            <w:r w:rsidRPr="0069402E">
              <w:rPr>
                <w:color w:val="000000"/>
                <w:sz w:val="28"/>
                <w:szCs w:val="28"/>
              </w:rPr>
              <w:t>8525/VPCP-KTTH</w:t>
            </w:r>
          </w:p>
        </w:tc>
        <w:tc>
          <w:tcPr>
            <w:tcW w:w="1950" w:type="dxa"/>
            <w:tcBorders>
              <w:top w:val="nil"/>
              <w:left w:val="nil"/>
              <w:bottom w:val="single" w:sz="4" w:space="0" w:color="000000"/>
              <w:right w:val="single" w:sz="4" w:space="0" w:color="000000"/>
            </w:tcBorders>
            <w:shd w:val="clear" w:color="auto" w:fill="auto"/>
            <w:vAlign w:val="center"/>
          </w:tcPr>
          <w:p w14:paraId="7A654111" w14:textId="7C4345E9" w:rsidR="00B24605" w:rsidRPr="0069402E" w:rsidRDefault="00B24605" w:rsidP="00B24605">
            <w:pPr>
              <w:spacing w:before="240"/>
              <w:jc w:val="center"/>
              <w:rPr>
                <w:color w:val="000000"/>
                <w:sz w:val="28"/>
                <w:szCs w:val="28"/>
              </w:rPr>
            </w:pPr>
            <w:r w:rsidRPr="0069402E">
              <w:rPr>
                <w:color w:val="000000"/>
                <w:sz w:val="28"/>
                <w:szCs w:val="28"/>
              </w:rPr>
              <w:t>19/12/2022</w:t>
            </w:r>
          </w:p>
        </w:tc>
        <w:tc>
          <w:tcPr>
            <w:tcW w:w="3830" w:type="dxa"/>
            <w:tcBorders>
              <w:top w:val="nil"/>
              <w:left w:val="nil"/>
              <w:bottom w:val="single" w:sz="4" w:space="0" w:color="000000"/>
              <w:right w:val="single" w:sz="4" w:space="0" w:color="000000"/>
            </w:tcBorders>
            <w:shd w:val="clear" w:color="auto" w:fill="auto"/>
            <w:vAlign w:val="center"/>
          </w:tcPr>
          <w:p w14:paraId="197E2F73" w14:textId="50E64D96" w:rsidR="00B24605" w:rsidRPr="0069402E" w:rsidRDefault="00B24605" w:rsidP="00B24605">
            <w:pPr>
              <w:jc w:val="both"/>
              <w:rPr>
                <w:color w:val="000000"/>
                <w:sz w:val="28"/>
                <w:szCs w:val="28"/>
              </w:rPr>
            </w:pPr>
            <w:r w:rsidRPr="0069402E">
              <w:rPr>
                <w:color w:val="000000"/>
                <w:sz w:val="28"/>
                <w:szCs w:val="28"/>
              </w:rPr>
              <w:t>V/v rà soát các văn bản quy phạm pháp luật liên quan đến thực hiện dự án đầu tư công</w:t>
            </w:r>
          </w:p>
        </w:tc>
        <w:tc>
          <w:tcPr>
            <w:tcW w:w="1809" w:type="dxa"/>
            <w:tcBorders>
              <w:top w:val="nil"/>
              <w:left w:val="nil"/>
              <w:bottom w:val="single" w:sz="4" w:space="0" w:color="000000"/>
              <w:right w:val="single" w:sz="4" w:space="0" w:color="000000"/>
            </w:tcBorders>
            <w:shd w:val="clear" w:color="auto" w:fill="auto"/>
            <w:vAlign w:val="center"/>
          </w:tcPr>
          <w:p w14:paraId="18EF1570" w14:textId="582D8734" w:rsidR="00B24605" w:rsidRPr="0069402E" w:rsidRDefault="00B24605" w:rsidP="00B24605">
            <w:pPr>
              <w:jc w:val="center"/>
              <w:rPr>
                <w:color w:val="000000"/>
                <w:sz w:val="28"/>
                <w:szCs w:val="28"/>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16282E" w14:textId="77777777" w:rsidR="00B24605" w:rsidRPr="00572202" w:rsidRDefault="00B24605" w:rsidP="00B24605">
            <w:pPr>
              <w:jc w:val="both"/>
              <w:rPr>
                <w:color w:val="000000"/>
                <w:sz w:val="24"/>
                <w:szCs w:val="24"/>
              </w:rPr>
            </w:pPr>
          </w:p>
        </w:tc>
      </w:tr>
      <w:tr w:rsidR="00B24605" w:rsidRPr="00572202" w14:paraId="53BEDFB6"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95144F6" w14:textId="61D76FA5" w:rsidR="00B24605" w:rsidRPr="0069402E" w:rsidRDefault="00B24605" w:rsidP="00B24605">
            <w:pPr>
              <w:jc w:val="center"/>
              <w:rPr>
                <w:color w:val="000000"/>
                <w:sz w:val="28"/>
                <w:szCs w:val="28"/>
              </w:rPr>
            </w:pPr>
            <w:r w:rsidRPr="0069402E">
              <w:rPr>
                <w:color w:val="000000"/>
                <w:sz w:val="28"/>
                <w:szCs w:val="28"/>
              </w:rPr>
              <w:t>19</w:t>
            </w:r>
          </w:p>
        </w:tc>
        <w:tc>
          <w:tcPr>
            <w:tcW w:w="2690" w:type="dxa"/>
            <w:tcBorders>
              <w:top w:val="nil"/>
              <w:left w:val="nil"/>
              <w:bottom w:val="single" w:sz="4" w:space="0" w:color="000000"/>
              <w:right w:val="single" w:sz="4" w:space="0" w:color="000000"/>
            </w:tcBorders>
            <w:shd w:val="clear" w:color="auto" w:fill="auto"/>
            <w:vAlign w:val="center"/>
          </w:tcPr>
          <w:p w14:paraId="4DCF72A0" w14:textId="4DD1B32B" w:rsidR="00B24605" w:rsidRPr="0069402E" w:rsidRDefault="00B24605" w:rsidP="00B24605">
            <w:pPr>
              <w:jc w:val="center"/>
              <w:rPr>
                <w:color w:val="000000"/>
                <w:sz w:val="28"/>
                <w:szCs w:val="28"/>
              </w:rPr>
            </w:pPr>
            <w:r w:rsidRPr="0069402E">
              <w:rPr>
                <w:color w:val="000000"/>
                <w:sz w:val="28"/>
                <w:szCs w:val="28"/>
              </w:rPr>
              <w:t>Chính phủ</w:t>
            </w:r>
          </w:p>
        </w:tc>
        <w:tc>
          <w:tcPr>
            <w:tcW w:w="2394" w:type="dxa"/>
            <w:tcBorders>
              <w:top w:val="nil"/>
              <w:left w:val="nil"/>
              <w:bottom w:val="single" w:sz="4" w:space="0" w:color="000000"/>
              <w:right w:val="single" w:sz="4" w:space="0" w:color="000000"/>
            </w:tcBorders>
            <w:shd w:val="clear" w:color="auto" w:fill="auto"/>
            <w:vAlign w:val="center"/>
          </w:tcPr>
          <w:p w14:paraId="2A6D3520" w14:textId="04AFAF68" w:rsidR="00B24605" w:rsidRPr="0069402E" w:rsidRDefault="00B24605" w:rsidP="00B24605">
            <w:pPr>
              <w:spacing w:before="240"/>
              <w:jc w:val="center"/>
              <w:rPr>
                <w:color w:val="000000"/>
                <w:sz w:val="28"/>
                <w:szCs w:val="28"/>
              </w:rPr>
            </w:pPr>
            <w:r w:rsidRPr="0069402E">
              <w:rPr>
                <w:color w:val="000000"/>
                <w:sz w:val="28"/>
                <w:szCs w:val="28"/>
              </w:rPr>
              <w:t>1174/CĐ-TTg</w:t>
            </w:r>
          </w:p>
        </w:tc>
        <w:tc>
          <w:tcPr>
            <w:tcW w:w="1950" w:type="dxa"/>
            <w:tcBorders>
              <w:top w:val="nil"/>
              <w:left w:val="nil"/>
              <w:bottom w:val="single" w:sz="4" w:space="0" w:color="000000"/>
              <w:right w:val="single" w:sz="4" w:space="0" w:color="000000"/>
            </w:tcBorders>
            <w:shd w:val="clear" w:color="auto" w:fill="auto"/>
            <w:vAlign w:val="center"/>
          </w:tcPr>
          <w:p w14:paraId="3A9BCDAA" w14:textId="62E8D716" w:rsidR="00B24605" w:rsidRPr="0069402E" w:rsidRDefault="00B24605" w:rsidP="00B24605">
            <w:pPr>
              <w:spacing w:before="240"/>
              <w:jc w:val="center"/>
              <w:rPr>
                <w:color w:val="000000"/>
                <w:sz w:val="28"/>
                <w:szCs w:val="28"/>
              </w:rPr>
            </w:pPr>
            <w:r w:rsidRPr="0069402E">
              <w:rPr>
                <w:color w:val="000000"/>
                <w:sz w:val="28"/>
                <w:szCs w:val="28"/>
              </w:rPr>
              <w:t>19/12/2022</w:t>
            </w:r>
          </w:p>
        </w:tc>
        <w:tc>
          <w:tcPr>
            <w:tcW w:w="3830" w:type="dxa"/>
            <w:tcBorders>
              <w:top w:val="nil"/>
              <w:left w:val="nil"/>
              <w:bottom w:val="single" w:sz="4" w:space="0" w:color="000000"/>
              <w:right w:val="single" w:sz="4" w:space="0" w:color="000000"/>
            </w:tcBorders>
            <w:shd w:val="clear" w:color="auto" w:fill="auto"/>
            <w:vAlign w:val="center"/>
          </w:tcPr>
          <w:p w14:paraId="062DBFB7" w14:textId="2E3B5BCB" w:rsidR="00B24605" w:rsidRPr="0069402E" w:rsidRDefault="00B24605" w:rsidP="00B24605">
            <w:pPr>
              <w:jc w:val="both"/>
              <w:rPr>
                <w:color w:val="000000"/>
                <w:sz w:val="28"/>
                <w:szCs w:val="28"/>
              </w:rPr>
            </w:pPr>
            <w:r w:rsidRPr="0069402E">
              <w:rPr>
                <w:color w:val="000000"/>
                <w:sz w:val="28"/>
                <w:szCs w:val="28"/>
              </w:rPr>
              <w:t>Công điện về bảo đảm trật tự, an toàn giao thông trong dịp Tết Dương Lịch, Tết Nguyên đán Quý Mão và Lễ hội xuân 2023</w:t>
            </w:r>
          </w:p>
        </w:tc>
        <w:tc>
          <w:tcPr>
            <w:tcW w:w="1809" w:type="dxa"/>
            <w:tcBorders>
              <w:top w:val="nil"/>
              <w:left w:val="nil"/>
              <w:bottom w:val="single" w:sz="4" w:space="0" w:color="000000"/>
              <w:right w:val="single" w:sz="4" w:space="0" w:color="000000"/>
            </w:tcBorders>
            <w:shd w:val="clear" w:color="auto" w:fill="auto"/>
            <w:vAlign w:val="center"/>
          </w:tcPr>
          <w:p w14:paraId="24207180" w14:textId="65A8ACF5" w:rsidR="00B24605" w:rsidRPr="0069402E" w:rsidRDefault="00B24605" w:rsidP="00B24605">
            <w:pPr>
              <w:jc w:val="center"/>
              <w:rPr>
                <w:color w:val="000000"/>
                <w:sz w:val="28"/>
                <w:szCs w:val="28"/>
              </w:rPr>
            </w:pPr>
          </w:p>
        </w:tc>
        <w:tc>
          <w:tcPr>
            <w:tcW w:w="1205" w:type="dxa"/>
            <w:gridSpan w:val="3"/>
            <w:tcBorders>
              <w:top w:val="nil"/>
              <w:left w:val="nil"/>
              <w:bottom w:val="single" w:sz="4" w:space="0" w:color="000000"/>
              <w:right w:val="single" w:sz="4" w:space="0" w:color="000000"/>
            </w:tcBorders>
            <w:shd w:val="clear" w:color="auto" w:fill="auto"/>
            <w:vAlign w:val="center"/>
          </w:tcPr>
          <w:p w14:paraId="0BAF00D0" w14:textId="0DCCF231" w:rsidR="00B24605" w:rsidRPr="00572202" w:rsidRDefault="00B24605" w:rsidP="00B24605">
            <w:pPr>
              <w:jc w:val="both"/>
              <w:rPr>
                <w:color w:val="000000"/>
                <w:sz w:val="24"/>
                <w:szCs w:val="24"/>
              </w:rPr>
            </w:pPr>
          </w:p>
        </w:tc>
      </w:tr>
      <w:tr w:rsidR="00B24605" w:rsidRPr="00572202" w14:paraId="1247B435"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061561B3" w14:textId="3F822CE0" w:rsidR="00B24605" w:rsidRPr="0069402E" w:rsidRDefault="00B24605" w:rsidP="00B24605">
            <w:pPr>
              <w:jc w:val="center"/>
              <w:rPr>
                <w:color w:val="000000"/>
                <w:sz w:val="28"/>
                <w:szCs w:val="28"/>
              </w:rPr>
            </w:pPr>
            <w:r w:rsidRPr="0069402E">
              <w:rPr>
                <w:color w:val="000000"/>
                <w:sz w:val="28"/>
                <w:szCs w:val="28"/>
              </w:rPr>
              <w:t>20</w:t>
            </w:r>
          </w:p>
        </w:tc>
        <w:tc>
          <w:tcPr>
            <w:tcW w:w="2690" w:type="dxa"/>
            <w:tcBorders>
              <w:top w:val="nil"/>
              <w:left w:val="nil"/>
              <w:bottom w:val="single" w:sz="4" w:space="0" w:color="000000"/>
              <w:right w:val="single" w:sz="4" w:space="0" w:color="000000"/>
            </w:tcBorders>
            <w:shd w:val="clear" w:color="auto" w:fill="auto"/>
            <w:vAlign w:val="center"/>
          </w:tcPr>
          <w:p w14:paraId="7D51CDFD" w14:textId="0A6938CD" w:rsidR="00B24605" w:rsidRPr="0069402E" w:rsidRDefault="00B24605" w:rsidP="00B24605">
            <w:pPr>
              <w:jc w:val="center"/>
              <w:rPr>
                <w:color w:val="000000"/>
                <w:sz w:val="28"/>
                <w:szCs w:val="28"/>
              </w:rPr>
            </w:pPr>
            <w:r w:rsidRPr="0069402E">
              <w:rPr>
                <w:color w:val="000000"/>
                <w:sz w:val="28"/>
                <w:szCs w:val="28"/>
              </w:rPr>
              <w:t>Bộ Tư pháp</w:t>
            </w:r>
          </w:p>
        </w:tc>
        <w:tc>
          <w:tcPr>
            <w:tcW w:w="2394" w:type="dxa"/>
            <w:tcBorders>
              <w:top w:val="nil"/>
              <w:left w:val="nil"/>
              <w:bottom w:val="single" w:sz="4" w:space="0" w:color="000000"/>
              <w:right w:val="single" w:sz="4" w:space="0" w:color="000000"/>
            </w:tcBorders>
            <w:shd w:val="clear" w:color="auto" w:fill="auto"/>
            <w:vAlign w:val="center"/>
          </w:tcPr>
          <w:p w14:paraId="46586B6E" w14:textId="01B4BEB5" w:rsidR="00B24605" w:rsidRPr="0069402E" w:rsidRDefault="00B24605" w:rsidP="00B24605">
            <w:pPr>
              <w:spacing w:before="240"/>
              <w:jc w:val="center"/>
              <w:rPr>
                <w:color w:val="000000"/>
                <w:sz w:val="28"/>
                <w:szCs w:val="28"/>
              </w:rPr>
            </w:pPr>
            <w:r w:rsidRPr="0069402E">
              <w:rPr>
                <w:color w:val="000000"/>
                <w:sz w:val="28"/>
                <w:szCs w:val="28"/>
              </w:rPr>
              <w:t>2462/QĐ-BTP</w:t>
            </w:r>
          </w:p>
        </w:tc>
        <w:tc>
          <w:tcPr>
            <w:tcW w:w="1950" w:type="dxa"/>
            <w:tcBorders>
              <w:top w:val="nil"/>
              <w:left w:val="nil"/>
              <w:bottom w:val="single" w:sz="4" w:space="0" w:color="000000"/>
              <w:right w:val="single" w:sz="4" w:space="0" w:color="000000"/>
            </w:tcBorders>
            <w:shd w:val="clear" w:color="auto" w:fill="auto"/>
            <w:vAlign w:val="center"/>
          </w:tcPr>
          <w:p w14:paraId="491E3300" w14:textId="0E04DC01" w:rsidR="00B24605" w:rsidRPr="0069402E" w:rsidRDefault="00B24605" w:rsidP="00B24605">
            <w:pPr>
              <w:spacing w:before="240"/>
              <w:jc w:val="center"/>
              <w:rPr>
                <w:color w:val="000000"/>
                <w:sz w:val="28"/>
                <w:szCs w:val="28"/>
              </w:rPr>
            </w:pPr>
            <w:r w:rsidRPr="0069402E">
              <w:rPr>
                <w:color w:val="000000"/>
                <w:sz w:val="28"/>
                <w:szCs w:val="28"/>
              </w:rPr>
              <w:t>16/12/2022</w:t>
            </w:r>
          </w:p>
        </w:tc>
        <w:tc>
          <w:tcPr>
            <w:tcW w:w="3830" w:type="dxa"/>
            <w:tcBorders>
              <w:top w:val="nil"/>
              <w:left w:val="nil"/>
              <w:bottom w:val="single" w:sz="4" w:space="0" w:color="000000"/>
              <w:right w:val="single" w:sz="4" w:space="0" w:color="000000"/>
            </w:tcBorders>
            <w:shd w:val="clear" w:color="auto" w:fill="auto"/>
            <w:vAlign w:val="center"/>
          </w:tcPr>
          <w:p w14:paraId="26977140" w14:textId="06E9AE55" w:rsidR="00B24605" w:rsidRPr="0069402E" w:rsidRDefault="00B24605" w:rsidP="00B24605">
            <w:pPr>
              <w:jc w:val="both"/>
              <w:rPr>
                <w:color w:val="000000"/>
                <w:sz w:val="28"/>
                <w:szCs w:val="28"/>
              </w:rPr>
            </w:pPr>
            <w:r w:rsidRPr="0069402E">
              <w:rPr>
                <w:color w:val="000000"/>
                <w:sz w:val="28"/>
                <w:szCs w:val="28"/>
              </w:rPr>
              <w:t>Về việc xếp hạng Cục Thi hành án dân sự các tỉnh, thành phố trực thuộc Trung ương năm 2022</w:t>
            </w:r>
          </w:p>
        </w:tc>
        <w:tc>
          <w:tcPr>
            <w:tcW w:w="1809" w:type="dxa"/>
            <w:tcBorders>
              <w:top w:val="nil"/>
              <w:left w:val="nil"/>
              <w:bottom w:val="single" w:sz="4" w:space="0" w:color="000000"/>
              <w:right w:val="single" w:sz="4" w:space="0" w:color="000000"/>
            </w:tcBorders>
            <w:shd w:val="clear" w:color="auto" w:fill="auto"/>
            <w:vAlign w:val="center"/>
          </w:tcPr>
          <w:p w14:paraId="1AE06D75" w14:textId="48A81008" w:rsidR="00B24605" w:rsidRPr="0069402E" w:rsidRDefault="00B24605" w:rsidP="00B24605">
            <w:pPr>
              <w:jc w:val="center"/>
              <w:rPr>
                <w:color w:val="000000"/>
                <w:sz w:val="28"/>
                <w:szCs w:val="28"/>
              </w:rPr>
            </w:pPr>
          </w:p>
        </w:tc>
        <w:tc>
          <w:tcPr>
            <w:tcW w:w="1205" w:type="dxa"/>
            <w:gridSpan w:val="3"/>
            <w:tcBorders>
              <w:top w:val="nil"/>
              <w:left w:val="nil"/>
              <w:bottom w:val="single" w:sz="4" w:space="0" w:color="000000"/>
              <w:right w:val="single" w:sz="4" w:space="0" w:color="000000"/>
            </w:tcBorders>
            <w:shd w:val="clear" w:color="auto" w:fill="auto"/>
            <w:vAlign w:val="center"/>
          </w:tcPr>
          <w:p w14:paraId="2ED3E6BD" w14:textId="0A73F954" w:rsidR="00B24605" w:rsidRPr="00572202" w:rsidRDefault="00B24605" w:rsidP="00B24605">
            <w:pPr>
              <w:jc w:val="both"/>
              <w:rPr>
                <w:color w:val="000000"/>
                <w:sz w:val="24"/>
                <w:szCs w:val="24"/>
              </w:rPr>
            </w:pPr>
          </w:p>
        </w:tc>
      </w:tr>
      <w:tr w:rsidR="00B24605" w:rsidRPr="00572202" w14:paraId="61898A90"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A8A87C7" w14:textId="29E941A3" w:rsidR="00B24605" w:rsidRPr="0069402E" w:rsidRDefault="00B24605" w:rsidP="00B24605">
            <w:pPr>
              <w:jc w:val="center"/>
              <w:rPr>
                <w:color w:val="000000"/>
                <w:sz w:val="28"/>
                <w:szCs w:val="28"/>
              </w:rPr>
            </w:pPr>
            <w:r w:rsidRPr="0069402E">
              <w:rPr>
                <w:color w:val="000000"/>
                <w:sz w:val="28"/>
                <w:szCs w:val="28"/>
              </w:rPr>
              <w:t>21</w:t>
            </w:r>
          </w:p>
        </w:tc>
        <w:tc>
          <w:tcPr>
            <w:tcW w:w="2690" w:type="dxa"/>
            <w:tcBorders>
              <w:top w:val="nil"/>
              <w:left w:val="nil"/>
              <w:bottom w:val="single" w:sz="4" w:space="0" w:color="000000"/>
              <w:right w:val="single" w:sz="4" w:space="0" w:color="000000"/>
            </w:tcBorders>
            <w:shd w:val="clear" w:color="auto" w:fill="auto"/>
            <w:vAlign w:val="center"/>
          </w:tcPr>
          <w:p w14:paraId="3F87B722" w14:textId="6E85E7DF" w:rsidR="00B24605" w:rsidRPr="0069402E" w:rsidRDefault="00B24605" w:rsidP="00B24605">
            <w:pPr>
              <w:jc w:val="center"/>
              <w:rPr>
                <w:color w:val="000000"/>
                <w:sz w:val="28"/>
                <w:szCs w:val="28"/>
              </w:rPr>
            </w:pPr>
            <w:r w:rsidRPr="0069402E">
              <w:rPr>
                <w:color w:val="000000"/>
                <w:sz w:val="28"/>
                <w:szCs w:val="28"/>
              </w:rPr>
              <w:t>Bộ Tư pháp</w:t>
            </w:r>
          </w:p>
        </w:tc>
        <w:tc>
          <w:tcPr>
            <w:tcW w:w="2394" w:type="dxa"/>
            <w:tcBorders>
              <w:top w:val="nil"/>
              <w:left w:val="nil"/>
              <w:bottom w:val="single" w:sz="4" w:space="0" w:color="000000"/>
              <w:right w:val="single" w:sz="4" w:space="0" w:color="000000"/>
            </w:tcBorders>
            <w:shd w:val="clear" w:color="auto" w:fill="auto"/>
            <w:vAlign w:val="center"/>
          </w:tcPr>
          <w:p w14:paraId="54896506" w14:textId="221D401D" w:rsidR="00B24605" w:rsidRPr="0069402E" w:rsidRDefault="00B24605" w:rsidP="00B24605">
            <w:pPr>
              <w:spacing w:before="240"/>
              <w:jc w:val="center"/>
              <w:rPr>
                <w:color w:val="000000"/>
                <w:sz w:val="28"/>
                <w:szCs w:val="28"/>
              </w:rPr>
            </w:pPr>
            <w:r w:rsidRPr="0069402E">
              <w:rPr>
                <w:color w:val="000000"/>
                <w:sz w:val="28"/>
                <w:szCs w:val="28"/>
              </w:rPr>
              <w:t>2461/QĐ-BTP</w:t>
            </w:r>
          </w:p>
        </w:tc>
        <w:tc>
          <w:tcPr>
            <w:tcW w:w="1950" w:type="dxa"/>
            <w:tcBorders>
              <w:top w:val="nil"/>
              <w:left w:val="nil"/>
              <w:bottom w:val="single" w:sz="4" w:space="0" w:color="000000"/>
              <w:right w:val="single" w:sz="4" w:space="0" w:color="000000"/>
            </w:tcBorders>
            <w:shd w:val="clear" w:color="auto" w:fill="auto"/>
            <w:vAlign w:val="center"/>
          </w:tcPr>
          <w:p w14:paraId="35F57092" w14:textId="573153CD" w:rsidR="00B24605" w:rsidRPr="0069402E" w:rsidRDefault="00B24605" w:rsidP="00B24605">
            <w:pPr>
              <w:spacing w:before="240"/>
              <w:jc w:val="center"/>
              <w:rPr>
                <w:color w:val="000000"/>
                <w:sz w:val="28"/>
                <w:szCs w:val="28"/>
              </w:rPr>
            </w:pPr>
            <w:r w:rsidRPr="0069402E">
              <w:rPr>
                <w:color w:val="000000"/>
                <w:sz w:val="28"/>
                <w:szCs w:val="28"/>
              </w:rPr>
              <w:t>16/12/2022</w:t>
            </w:r>
          </w:p>
        </w:tc>
        <w:tc>
          <w:tcPr>
            <w:tcW w:w="3830" w:type="dxa"/>
            <w:tcBorders>
              <w:top w:val="nil"/>
              <w:left w:val="nil"/>
              <w:bottom w:val="single" w:sz="4" w:space="0" w:color="000000"/>
              <w:right w:val="single" w:sz="4" w:space="0" w:color="000000"/>
            </w:tcBorders>
            <w:shd w:val="clear" w:color="auto" w:fill="auto"/>
            <w:vAlign w:val="center"/>
          </w:tcPr>
          <w:p w14:paraId="23EC5F44" w14:textId="00438845" w:rsidR="00B24605" w:rsidRPr="0069402E" w:rsidRDefault="00B24605" w:rsidP="00B24605">
            <w:pPr>
              <w:jc w:val="both"/>
              <w:rPr>
                <w:color w:val="000000"/>
                <w:sz w:val="28"/>
                <w:szCs w:val="28"/>
              </w:rPr>
            </w:pPr>
            <w:r w:rsidRPr="0069402E">
              <w:rPr>
                <w:color w:val="000000"/>
                <w:sz w:val="28"/>
                <w:szCs w:val="28"/>
              </w:rPr>
              <w:t>V/v xếp hạng Sở Tư pháp các tỉnh, thành phố trực thuộc trung ương năm 2022.</w:t>
            </w:r>
          </w:p>
        </w:tc>
        <w:tc>
          <w:tcPr>
            <w:tcW w:w="1809" w:type="dxa"/>
            <w:tcBorders>
              <w:top w:val="nil"/>
              <w:left w:val="nil"/>
              <w:bottom w:val="single" w:sz="4" w:space="0" w:color="000000"/>
              <w:right w:val="single" w:sz="4" w:space="0" w:color="000000"/>
            </w:tcBorders>
            <w:shd w:val="clear" w:color="auto" w:fill="auto"/>
            <w:vAlign w:val="center"/>
          </w:tcPr>
          <w:p w14:paraId="3E0F7F75" w14:textId="15A45EFE" w:rsidR="00B24605" w:rsidRPr="0069402E" w:rsidRDefault="00B24605" w:rsidP="00B24605">
            <w:pPr>
              <w:jc w:val="center"/>
              <w:rPr>
                <w:color w:val="000000"/>
                <w:sz w:val="28"/>
                <w:szCs w:val="28"/>
              </w:rPr>
            </w:pPr>
          </w:p>
        </w:tc>
        <w:tc>
          <w:tcPr>
            <w:tcW w:w="1205" w:type="dxa"/>
            <w:gridSpan w:val="3"/>
            <w:tcBorders>
              <w:top w:val="nil"/>
              <w:left w:val="nil"/>
              <w:bottom w:val="single" w:sz="4" w:space="0" w:color="000000"/>
              <w:right w:val="single" w:sz="4" w:space="0" w:color="000000"/>
            </w:tcBorders>
            <w:shd w:val="clear" w:color="auto" w:fill="auto"/>
            <w:vAlign w:val="center"/>
          </w:tcPr>
          <w:p w14:paraId="7399777A" w14:textId="1E30AF7C" w:rsidR="00B24605" w:rsidRPr="00572202" w:rsidRDefault="00B24605" w:rsidP="00B24605">
            <w:pPr>
              <w:jc w:val="both"/>
              <w:rPr>
                <w:color w:val="000000"/>
                <w:sz w:val="24"/>
                <w:szCs w:val="24"/>
              </w:rPr>
            </w:pPr>
          </w:p>
        </w:tc>
      </w:tr>
      <w:tr w:rsidR="00483F69" w:rsidRPr="00572202" w14:paraId="79622BE7"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21104A0" w14:textId="1B0E5A84" w:rsidR="00483F69" w:rsidRPr="0069402E" w:rsidRDefault="00483F69" w:rsidP="00483F69">
            <w:pPr>
              <w:jc w:val="center"/>
              <w:rPr>
                <w:color w:val="000000"/>
                <w:sz w:val="28"/>
                <w:szCs w:val="28"/>
              </w:rPr>
            </w:pPr>
            <w:r w:rsidRPr="0069402E">
              <w:rPr>
                <w:color w:val="000000"/>
                <w:sz w:val="28"/>
                <w:szCs w:val="28"/>
              </w:rPr>
              <w:lastRenderedPageBreak/>
              <w:t>22</w:t>
            </w:r>
          </w:p>
        </w:tc>
        <w:tc>
          <w:tcPr>
            <w:tcW w:w="2690" w:type="dxa"/>
            <w:tcBorders>
              <w:top w:val="nil"/>
              <w:left w:val="nil"/>
              <w:bottom w:val="single" w:sz="4" w:space="0" w:color="000000"/>
              <w:right w:val="single" w:sz="4" w:space="0" w:color="000000"/>
            </w:tcBorders>
            <w:shd w:val="clear" w:color="auto" w:fill="auto"/>
            <w:vAlign w:val="center"/>
          </w:tcPr>
          <w:p w14:paraId="51EB3E86" w14:textId="2CB2686E" w:rsidR="00483F69" w:rsidRPr="0069402E" w:rsidRDefault="00483F69" w:rsidP="00483F69">
            <w:pPr>
              <w:jc w:val="center"/>
              <w:rPr>
                <w:color w:val="000000"/>
                <w:sz w:val="28"/>
                <w:szCs w:val="28"/>
              </w:rPr>
            </w:pPr>
            <w:r w:rsidRPr="0069402E">
              <w:rPr>
                <w:color w:val="000000"/>
                <w:sz w:val="28"/>
                <w:szCs w:val="28"/>
              </w:rPr>
              <w:t>Bộ Nội vụ</w:t>
            </w:r>
          </w:p>
        </w:tc>
        <w:tc>
          <w:tcPr>
            <w:tcW w:w="2394" w:type="dxa"/>
            <w:tcBorders>
              <w:top w:val="nil"/>
              <w:left w:val="nil"/>
              <w:bottom w:val="single" w:sz="4" w:space="0" w:color="000000"/>
              <w:right w:val="single" w:sz="4" w:space="0" w:color="000000"/>
            </w:tcBorders>
            <w:shd w:val="clear" w:color="auto" w:fill="auto"/>
            <w:vAlign w:val="center"/>
          </w:tcPr>
          <w:p w14:paraId="48CA70B2" w14:textId="535CFDBB" w:rsidR="00483F69" w:rsidRPr="0069402E" w:rsidRDefault="00483F69" w:rsidP="00483F69">
            <w:pPr>
              <w:spacing w:before="240"/>
              <w:jc w:val="center"/>
              <w:rPr>
                <w:color w:val="000000"/>
                <w:sz w:val="28"/>
                <w:szCs w:val="28"/>
              </w:rPr>
            </w:pPr>
            <w:r w:rsidRPr="0069402E">
              <w:rPr>
                <w:color w:val="000000"/>
                <w:sz w:val="28"/>
                <w:szCs w:val="28"/>
              </w:rPr>
              <w:t>10/2022/TT-BNV</w:t>
            </w:r>
          </w:p>
        </w:tc>
        <w:tc>
          <w:tcPr>
            <w:tcW w:w="1950" w:type="dxa"/>
            <w:tcBorders>
              <w:top w:val="nil"/>
              <w:left w:val="nil"/>
              <w:bottom w:val="single" w:sz="4" w:space="0" w:color="000000"/>
              <w:right w:val="single" w:sz="4" w:space="0" w:color="000000"/>
            </w:tcBorders>
            <w:shd w:val="clear" w:color="auto" w:fill="auto"/>
            <w:vAlign w:val="center"/>
          </w:tcPr>
          <w:p w14:paraId="19524A96" w14:textId="317ECA7F" w:rsidR="00483F69" w:rsidRPr="0069402E" w:rsidRDefault="00483F69" w:rsidP="00483F69">
            <w:pPr>
              <w:spacing w:before="240"/>
              <w:jc w:val="center"/>
              <w:rPr>
                <w:color w:val="000000"/>
                <w:sz w:val="28"/>
                <w:szCs w:val="28"/>
              </w:rPr>
            </w:pPr>
            <w:r w:rsidRPr="0069402E">
              <w:rPr>
                <w:color w:val="000000"/>
                <w:sz w:val="28"/>
                <w:szCs w:val="28"/>
              </w:rPr>
              <w:t>19/12/2022</w:t>
            </w:r>
          </w:p>
        </w:tc>
        <w:tc>
          <w:tcPr>
            <w:tcW w:w="3830" w:type="dxa"/>
            <w:tcBorders>
              <w:top w:val="nil"/>
              <w:left w:val="nil"/>
              <w:bottom w:val="single" w:sz="4" w:space="0" w:color="000000"/>
              <w:right w:val="single" w:sz="4" w:space="0" w:color="000000"/>
            </w:tcBorders>
            <w:shd w:val="clear" w:color="auto" w:fill="auto"/>
            <w:vAlign w:val="center"/>
          </w:tcPr>
          <w:p w14:paraId="050421E1" w14:textId="682B42A0" w:rsidR="00483F69" w:rsidRPr="0069402E" w:rsidRDefault="00483F69" w:rsidP="00483F69">
            <w:pPr>
              <w:jc w:val="both"/>
              <w:rPr>
                <w:color w:val="000000"/>
                <w:sz w:val="28"/>
                <w:szCs w:val="28"/>
              </w:rPr>
            </w:pPr>
            <w:r w:rsidRPr="0069402E">
              <w:rPr>
                <w:color w:val="000000"/>
                <w:sz w:val="28"/>
                <w:szCs w:val="28"/>
              </w:rPr>
              <w:t>Thông tư Quy định thời hạn bảo quản tài liệu</w:t>
            </w:r>
          </w:p>
        </w:tc>
        <w:tc>
          <w:tcPr>
            <w:tcW w:w="1809" w:type="dxa"/>
            <w:tcBorders>
              <w:top w:val="nil"/>
              <w:left w:val="nil"/>
              <w:bottom w:val="single" w:sz="4" w:space="0" w:color="000000"/>
              <w:right w:val="single" w:sz="4" w:space="0" w:color="000000"/>
            </w:tcBorders>
            <w:shd w:val="clear" w:color="auto" w:fill="auto"/>
            <w:vAlign w:val="center"/>
          </w:tcPr>
          <w:p w14:paraId="0A946FDC" w14:textId="2DB8A830" w:rsidR="00483F69" w:rsidRPr="0069402E" w:rsidRDefault="00483F69" w:rsidP="00483F69">
            <w:pPr>
              <w:jc w:val="center"/>
              <w:rPr>
                <w:color w:val="000000"/>
                <w:sz w:val="28"/>
                <w:szCs w:val="28"/>
              </w:rPr>
            </w:pPr>
            <w:r>
              <w:rPr>
                <w:color w:val="000000"/>
                <w:sz w:val="28"/>
                <w:szCs w:val="28"/>
              </w:rPr>
              <w:t>15/02/2023</w:t>
            </w:r>
          </w:p>
        </w:tc>
        <w:tc>
          <w:tcPr>
            <w:tcW w:w="1205" w:type="dxa"/>
            <w:gridSpan w:val="3"/>
            <w:tcBorders>
              <w:top w:val="nil"/>
              <w:left w:val="nil"/>
              <w:bottom w:val="single" w:sz="4" w:space="0" w:color="000000"/>
              <w:right w:val="single" w:sz="4" w:space="0" w:color="000000"/>
            </w:tcBorders>
            <w:shd w:val="clear" w:color="auto" w:fill="auto"/>
            <w:vAlign w:val="center"/>
          </w:tcPr>
          <w:p w14:paraId="7B940A75" w14:textId="4CC8E2B7" w:rsidR="00483F69" w:rsidRPr="00572202" w:rsidRDefault="00483F69" w:rsidP="00483F69">
            <w:pPr>
              <w:jc w:val="both"/>
              <w:rPr>
                <w:color w:val="000000"/>
                <w:sz w:val="24"/>
                <w:szCs w:val="24"/>
              </w:rPr>
            </w:pPr>
          </w:p>
        </w:tc>
      </w:tr>
      <w:tr w:rsidR="00483F69" w:rsidRPr="00572202" w14:paraId="4AE35F1A"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28B0221A" w14:textId="44F9A599" w:rsidR="00483F69" w:rsidRPr="0069402E" w:rsidRDefault="00483F69" w:rsidP="00483F69">
            <w:pPr>
              <w:jc w:val="center"/>
              <w:rPr>
                <w:color w:val="000000"/>
                <w:sz w:val="28"/>
                <w:szCs w:val="28"/>
              </w:rPr>
            </w:pPr>
            <w:r w:rsidRPr="0069402E">
              <w:rPr>
                <w:color w:val="000000"/>
                <w:sz w:val="28"/>
                <w:szCs w:val="28"/>
              </w:rPr>
              <w:t>23</w:t>
            </w:r>
          </w:p>
        </w:tc>
        <w:tc>
          <w:tcPr>
            <w:tcW w:w="2690" w:type="dxa"/>
            <w:tcBorders>
              <w:top w:val="nil"/>
              <w:left w:val="nil"/>
              <w:bottom w:val="single" w:sz="4" w:space="0" w:color="000000"/>
              <w:right w:val="single" w:sz="4" w:space="0" w:color="000000"/>
            </w:tcBorders>
            <w:shd w:val="clear" w:color="auto" w:fill="auto"/>
            <w:vAlign w:val="center"/>
          </w:tcPr>
          <w:p w14:paraId="08190163" w14:textId="5EA7E1D2" w:rsidR="00483F69" w:rsidRPr="0069402E" w:rsidRDefault="00483F69" w:rsidP="00483F69">
            <w:pPr>
              <w:jc w:val="center"/>
              <w:rPr>
                <w:color w:val="000000"/>
                <w:sz w:val="28"/>
                <w:szCs w:val="28"/>
              </w:rPr>
            </w:pPr>
            <w:r w:rsidRPr="0069402E">
              <w:rPr>
                <w:color w:val="000000"/>
                <w:sz w:val="28"/>
                <w:szCs w:val="28"/>
              </w:rPr>
              <w:t>Văn phòng Chính phủ</w:t>
            </w:r>
          </w:p>
        </w:tc>
        <w:tc>
          <w:tcPr>
            <w:tcW w:w="2394" w:type="dxa"/>
            <w:tcBorders>
              <w:top w:val="nil"/>
              <w:left w:val="nil"/>
              <w:bottom w:val="single" w:sz="4" w:space="0" w:color="000000"/>
              <w:right w:val="single" w:sz="4" w:space="0" w:color="000000"/>
            </w:tcBorders>
            <w:shd w:val="clear" w:color="auto" w:fill="auto"/>
            <w:vAlign w:val="center"/>
          </w:tcPr>
          <w:p w14:paraId="4256E072" w14:textId="698F0C21" w:rsidR="00483F69" w:rsidRPr="0069402E" w:rsidRDefault="00483F69" w:rsidP="00483F69">
            <w:pPr>
              <w:spacing w:before="240"/>
              <w:jc w:val="center"/>
              <w:rPr>
                <w:color w:val="000000"/>
                <w:sz w:val="28"/>
                <w:szCs w:val="28"/>
              </w:rPr>
            </w:pPr>
            <w:r w:rsidRPr="0069402E">
              <w:rPr>
                <w:color w:val="000000"/>
                <w:sz w:val="28"/>
                <w:szCs w:val="28"/>
              </w:rPr>
              <w:t>8324/VPCP-KSTT</w:t>
            </w:r>
          </w:p>
        </w:tc>
        <w:tc>
          <w:tcPr>
            <w:tcW w:w="1950" w:type="dxa"/>
            <w:tcBorders>
              <w:top w:val="nil"/>
              <w:left w:val="nil"/>
              <w:bottom w:val="single" w:sz="4" w:space="0" w:color="000000"/>
              <w:right w:val="single" w:sz="4" w:space="0" w:color="000000"/>
            </w:tcBorders>
            <w:shd w:val="clear" w:color="auto" w:fill="auto"/>
            <w:vAlign w:val="center"/>
          </w:tcPr>
          <w:p w14:paraId="19ED5912" w14:textId="2FD13BD6" w:rsidR="00483F69" w:rsidRPr="0069402E" w:rsidRDefault="00483F69" w:rsidP="00483F69">
            <w:pPr>
              <w:spacing w:before="240"/>
              <w:jc w:val="center"/>
              <w:rPr>
                <w:color w:val="000000"/>
                <w:sz w:val="28"/>
                <w:szCs w:val="28"/>
              </w:rPr>
            </w:pPr>
            <w:r w:rsidRPr="0069402E">
              <w:rPr>
                <w:color w:val="000000"/>
                <w:sz w:val="28"/>
                <w:szCs w:val="28"/>
              </w:rPr>
              <w:t>10/12/2022</w:t>
            </w:r>
          </w:p>
        </w:tc>
        <w:tc>
          <w:tcPr>
            <w:tcW w:w="3830" w:type="dxa"/>
            <w:tcBorders>
              <w:top w:val="nil"/>
              <w:left w:val="nil"/>
              <w:bottom w:val="single" w:sz="4" w:space="0" w:color="000000"/>
              <w:right w:val="single" w:sz="4" w:space="0" w:color="000000"/>
            </w:tcBorders>
            <w:shd w:val="clear" w:color="auto" w:fill="auto"/>
            <w:vAlign w:val="center"/>
          </w:tcPr>
          <w:p w14:paraId="417ED158" w14:textId="08F13F29" w:rsidR="00483F69" w:rsidRPr="0069402E" w:rsidRDefault="00483F69" w:rsidP="00483F69">
            <w:pPr>
              <w:jc w:val="both"/>
              <w:rPr>
                <w:color w:val="000000"/>
                <w:sz w:val="28"/>
                <w:szCs w:val="28"/>
              </w:rPr>
            </w:pPr>
            <w:r w:rsidRPr="0069402E">
              <w:rPr>
                <w:color w:val="000000"/>
                <w:sz w:val="28"/>
                <w:szCs w:val="28"/>
              </w:rPr>
              <w:t>V/v đôn đốc triển khai và gửi báo cáo kết quả thực hiện Nghị quyết 131/NQ-CP của Chính phủ</w:t>
            </w:r>
          </w:p>
        </w:tc>
        <w:tc>
          <w:tcPr>
            <w:tcW w:w="1809" w:type="dxa"/>
            <w:tcBorders>
              <w:top w:val="nil"/>
              <w:left w:val="nil"/>
              <w:bottom w:val="single" w:sz="4" w:space="0" w:color="000000"/>
              <w:right w:val="single" w:sz="4" w:space="0" w:color="000000"/>
            </w:tcBorders>
            <w:shd w:val="clear" w:color="auto" w:fill="auto"/>
            <w:vAlign w:val="center"/>
          </w:tcPr>
          <w:p w14:paraId="3931F396" w14:textId="397C8BFD" w:rsidR="00483F69" w:rsidRPr="0069402E" w:rsidRDefault="00483F69" w:rsidP="00483F69">
            <w:pPr>
              <w:jc w:val="center"/>
              <w:rPr>
                <w:color w:val="000000"/>
                <w:sz w:val="28"/>
                <w:szCs w:val="28"/>
              </w:rPr>
            </w:pPr>
          </w:p>
        </w:tc>
        <w:tc>
          <w:tcPr>
            <w:tcW w:w="1205" w:type="dxa"/>
            <w:gridSpan w:val="3"/>
            <w:tcBorders>
              <w:top w:val="nil"/>
              <w:left w:val="nil"/>
              <w:bottom w:val="single" w:sz="4" w:space="0" w:color="000000"/>
              <w:right w:val="single" w:sz="4" w:space="0" w:color="000000"/>
            </w:tcBorders>
            <w:shd w:val="clear" w:color="auto" w:fill="auto"/>
            <w:vAlign w:val="center"/>
          </w:tcPr>
          <w:p w14:paraId="4C5A9A6F" w14:textId="51AE68EF" w:rsidR="00483F69" w:rsidRPr="00572202" w:rsidRDefault="00483F69" w:rsidP="00483F69">
            <w:pPr>
              <w:jc w:val="both"/>
              <w:rPr>
                <w:color w:val="000000"/>
                <w:sz w:val="24"/>
                <w:szCs w:val="24"/>
              </w:rPr>
            </w:pPr>
          </w:p>
        </w:tc>
      </w:tr>
      <w:tr w:rsidR="00E120BE" w:rsidRPr="00572202" w14:paraId="78E3D66C"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450E6D8" w14:textId="5937905F" w:rsidR="00E120BE" w:rsidRPr="0069402E" w:rsidRDefault="00E120BE" w:rsidP="00E120BE">
            <w:pPr>
              <w:jc w:val="center"/>
              <w:rPr>
                <w:color w:val="000000"/>
                <w:sz w:val="28"/>
                <w:szCs w:val="28"/>
              </w:rPr>
            </w:pPr>
            <w:r w:rsidRPr="0069402E">
              <w:rPr>
                <w:color w:val="000000"/>
                <w:sz w:val="28"/>
                <w:szCs w:val="28"/>
              </w:rPr>
              <w:t>24</w:t>
            </w:r>
          </w:p>
        </w:tc>
        <w:tc>
          <w:tcPr>
            <w:tcW w:w="2690" w:type="dxa"/>
            <w:tcBorders>
              <w:top w:val="nil"/>
              <w:left w:val="nil"/>
              <w:bottom w:val="single" w:sz="4" w:space="0" w:color="000000"/>
              <w:right w:val="single" w:sz="4" w:space="0" w:color="000000"/>
            </w:tcBorders>
            <w:shd w:val="clear" w:color="auto" w:fill="auto"/>
            <w:vAlign w:val="center"/>
          </w:tcPr>
          <w:p w14:paraId="1EB4C689" w14:textId="63969DC9" w:rsidR="00E120BE" w:rsidRPr="0069402E" w:rsidRDefault="00E120BE" w:rsidP="00E120BE">
            <w:pPr>
              <w:jc w:val="center"/>
              <w:rPr>
                <w:color w:val="000000"/>
                <w:sz w:val="28"/>
                <w:szCs w:val="28"/>
              </w:rPr>
            </w:pPr>
            <w:r w:rsidRPr="0069402E">
              <w:rPr>
                <w:color w:val="000000"/>
                <w:sz w:val="28"/>
                <w:szCs w:val="28"/>
              </w:rPr>
              <w:t>Bộ Tài Chính</w:t>
            </w:r>
          </w:p>
        </w:tc>
        <w:tc>
          <w:tcPr>
            <w:tcW w:w="2394" w:type="dxa"/>
            <w:tcBorders>
              <w:top w:val="nil"/>
              <w:left w:val="nil"/>
              <w:bottom w:val="single" w:sz="4" w:space="0" w:color="000000"/>
              <w:right w:val="single" w:sz="4" w:space="0" w:color="000000"/>
            </w:tcBorders>
            <w:shd w:val="clear" w:color="auto" w:fill="auto"/>
            <w:vAlign w:val="center"/>
          </w:tcPr>
          <w:p w14:paraId="183135FC" w14:textId="243007C8" w:rsidR="00E120BE" w:rsidRPr="0069402E" w:rsidRDefault="00E120BE" w:rsidP="00E120BE">
            <w:pPr>
              <w:spacing w:before="240"/>
              <w:jc w:val="center"/>
              <w:rPr>
                <w:color w:val="000000"/>
                <w:sz w:val="28"/>
                <w:szCs w:val="28"/>
              </w:rPr>
            </w:pPr>
            <w:r w:rsidRPr="0069402E">
              <w:rPr>
                <w:color w:val="000000"/>
                <w:sz w:val="28"/>
                <w:szCs w:val="28"/>
              </w:rPr>
              <w:t>13059/BTC-HCSN</w:t>
            </w:r>
          </w:p>
        </w:tc>
        <w:tc>
          <w:tcPr>
            <w:tcW w:w="1950" w:type="dxa"/>
            <w:tcBorders>
              <w:top w:val="nil"/>
              <w:left w:val="nil"/>
              <w:bottom w:val="single" w:sz="4" w:space="0" w:color="000000"/>
              <w:right w:val="single" w:sz="4" w:space="0" w:color="000000"/>
            </w:tcBorders>
            <w:shd w:val="clear" w:color="auto" w:fill="auto"/>
            <w:vAlign w:val="center"/>
          </w:tcPr>
          <w:p w14:paraId="32F0D193" w14:textId="61A73C60" w:rsidR="00E120BE" w:rsidRPr="0069402E" w:rsidRDefault="00E120BE" w:rsidP="00E120BE">
            <w:pPr>
              <w:spacing w:before="240"/>
              <w:jc w:val="center"/>
              <w:rPr>
                <w:color w:val="000000"/>
                <w:sz w:val="28"/>
                <w:szCs w:val="28"/>
              </w:rPr>
            </w:pPr>
            <w:r w:rsidRPr="0069402E">
              <w:rPr>
                <w:color w:val="000000"/>
                <w:sz w:val="28"/>
                <w:szCs w:val="28"/>
              </w:rPr>
              <w:t>09/12/2022</w:t>
            </w:r>
          </w:p>
        </w:tc>
        <w:tc>
          <w:tcPr>
            <w:tcW w:w="3830" w:type="dxa"/>
            <w:tcBorders>
              <w:top w:val="nil"/>
              <w:left w:val="nil"/>
              <w:bottom w:val="single" w:sz="4" w:space="0" w:color="000000"/>
              <w:right w:val="single" w:sz="4" w:space="0" w:color="000000"/>
            </w:tcBorders>
            <w:shd w:val="clear" w:color="auto" w:fill="auto"/>
            <w:vAlign w:val="center"/>
          </w:tcPr>
          <w:p w14:paraId="5BA4C3C0" w14:textId="67C41BF8" w:rsidR="00E120BE" w:rsidRPr="0069402E" w:rsidRDefault="00E120BE" w:rsidP="00E120BE">
            <w:pPr>
              <w:jc w:val="both"/>
              <w:rPr>
                <w:color w:val="000000"/>
                <w:sz w:val="28"/>
                <w:szCs w:val="28"/>
              </w:rPr>
            </w:pPr>
            <w:r w:rsidRPr="0069402E">
              <w:rPr>
                <w:color w:val="000000"/>
                <w:sz w:val="28"/>
                <w:szCs w:val="28"/>
              </w:rPr>
              <w:t>V/v hướng dẫn thực hiện Chỉ thị số 18/CT-TTg ngày 13/10/2022 của Thủ tướng Chính phủ</w:t>
            </w:r>
          </w:p>
        </w:tc>
        <w:tc>
          <w:tcPr>
            <w:tcW w:w="1809" w:type="dxa"/>
            <w:tcBorders>
              <w:top w:val="nil"/>
              <w:left w:val="nil"/>
              <w:bottom w:val="single" w:sz="4" w:space="0" w:color="000000"/>
              <w:right w:val="single" w:sz="4" w:space="0" w:color="000000"/>
            </w:tcBorders>
            <w:shd w:val="clear" w:color="auto" w:fill="auto"/>
            <w:vAlign w:val="center"/>
          </w:tcPr>
          <w:p w14:paraId="5AF6844D" w14:textId="5D20C222" w:rsidR="00E120BE" w:rsidRPr="0069402E" w:rsidRDefault="00E120BE" w:rsidP="00E120BE">
            <w:pPr>
              <w:jc w:val="center"/>
              <w:rPr>
                <w:color w:val="000000"/>
                <w:sz w:val="28"/>
                <w:szCs w:val="28"/>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3E58DC" w14:textId="77777777" w:rsidR="00E120BE" w:rsidRPr="00572202" w:rsidRDefault="00E120BE" w:rsidP="00E120BE">
            <w:pPr>
              <w:jc w:val="both"/>
              <w:rPr>
                <w:color w:val="000000"/>
                <w:sz w:val="24"/>
                <w:szCs w:val="24"/>
              </w:rPr>
            </w:pPr>
          </w:p>
        </w:tc>
      </w:tr>
      <w:tr w:rsidR="00E120BE" w:rsidRPr="00572202" w14:paraId="6A2B8762"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79BCA40C" w14:textId="7A8FE317" w:rsidR="00E120BE" w:rsidRPr="0069402E" w:rsidRDefault="00E120BE" w:rsidP="00E120BE">
            <w:pPr>
              <w:jc w:val="center"/>
              <w:rPr>
                <w:color w:val="000000"/>
                <w:sz w:val="28"/>
                <w:szCs w:val="28"/>
              </w:rPr>
            </w:pPr>
            <w:r w:rsidRPr="0069402E">
              <w:rPr>
                <w:color w:val="000000"/>
                <w:sz w:val="28"/>
                <w:szCs w:val="28"/>
              </w:rPr>
              <w:t>25</w:t>
            </w:r>
          </w:p>
        </w:tc>
        <w:tc>
          <w:tcPr>
            <w:tcW w:w="2690" w:type="dxa"/>
            <w:tcBorders>
              <w:top w:val="nil"/>
              <w:left w:val="nil"/>
              <w:bottom w:val="single" w:sz="4" w:space="0" w:color="000000"/>
              <w:right w:val="single" w:sz="4" w:space="0" w:color="000000"/>
            </w:tcBorders>
            <w:shd w:val="clear" w:color="auto" w:fill="auto"/>
            <w:vAlign w:val="center"/>
          </w:tcPr>
          <w:p w14:paraId="54EE4A29" w14:textId="6971E4EA" w:rsidR="00E120BE" w:rsidRPr="0069402E" w:rsidRDefault="00E120BE" w:rsidP="00E120BE">
            <w:pPr>
              <w:jc w:val="center"/>
              <w:rPr>
                <w:color w:val="000000"/>
                <w:sz w:val="28"/>
                <w:szCs w:val="28"/>
              </w:rPr>
            </w:pPr>
            <w:r w:rsidRPr="0069402E">
              <w:rPr>
                <w:color w:val="000000"/>
                <w:sz w:val="28"/>
                <w:szCs w:val="28"/>
              </w:rPr>
              <w:t>Chính phủ</w:t>
            </w:r>
          </w:p>
        </w:tc>
        <w:tc>
          <w:tcPr>
            <w:tcW w:w="2394" w:type="dxa"/>
            <w:tcBorders>
              <w:top w:val="nil"/>
              <w:left w:val="nil"/>
              <w:bottom w:val="single" w:sz="4" w:space="0" w:color="000000"/>
              <w:right w:val="single" w:sz="4" w:space="0" w:color="000000"/>
            </w:tcBorders>
            <w:shd w:val="clear" w:color="auto" w:fill="auto"/>
            <w:vAlign w:val="center"/>
          </w:tcPr>
          <w:p w14:paraId="549FE3BB" w14:textId="5167CD75" w:rsidR="00E120BE" w:rsidRPr="0069402E" w:rsidRDefault="00E120BE" w:rsidP="00E120BE">
            <w:pPr>
              <w:spacing w:before="240"/>
              <w:jc w:val="center"/>
              <w:rPr>
                <w:color w:val="000000"/>
                <w:sz w:val="28"/>
                <w:szCs w:val="28"/>
              </w:rPr>
            </w:pPr>
            <w:r w:rsidRPr="0069402E">
              <w:rPr>
                <w:color w:val="000000"/>
                <w:sz w:val="28"/>
                <w:szCs w:val="28"/>
              </w:rPr>
              <w:t>1520/QĐ-TTg</w:t>
            </w:r>
          </w:p>
        </w:tc>
        <w:tc>
          <w:tcPr>
            <w:tcW w:w="1950" w:type="dxa"/>
            <w:tcBorders>
              <w:top w:val="nil"/>
              <w:left w:val="nil"/>
              <w:bottom w:val="single" w:sz="4" w:space="0" w:color="000000"/>
              <w:right w:val="single" w:sz="4" w:space="0" w:color="000000"/>
            </w:tcBorders>
            <w:shd w:val="clear" w:color="auto" w:fill="auto"/>
            <w:vAlign w:val="center"/>
          </w:tcPr>
          <w:p w14:paraId="14F058CC" w14:textId="1641E34A" w:rsidR="00E120BE" w:rsidRPr="0069402E" w:rsidRDefault="00E120BE" w:rsidP="00E120BE">
            <w:pPr>
              <w:spacing w:before="240"/>
              <w:jc w:val="center"/>
              <w:rPr>
                <w:color w:val="000000"/>
                <w:sz w:val="28"/>
                <w:szCs w:val="28"/>
              </w:rPr>
            </w:pPr>
            <w:r w:rsidRPr="0069402E">
              <w:rPr>
                <w:color w:val="000000"/>
                <w:sz w:val="28"/>
                <w:szCs w:val="28"/>
              </w:rPr>
              <w:t>09/12/2022</w:t>
            </w:r>
          </w:p>
        </w:tc>
        <w:tc>
          <w:tcPr>
            <w:tcW w:w="3830" w:type="dxa"/>
            <w:tcBorders>
              <w:top w:val="nil"/>
              <w:left w:val="nil"/>
              <w:bottom w:val="single" w:sz="4" w:space="0" w:color="000000"/>
              <w:right w:val="single" w:sz="4" w:space="0" w:color="000000"/>
            </w:tcBorders>
            <w:shd w:val="clear" w:color="auto" w:fill="auto"/>
            <w:vAlign w:val="center"/>
          </w:tcPr>
          <w:p w14:paraId="638B581C" w14:textId="78B942EE" w:rsidR="00E120BE" w:rsidRPr="0069402E" w:rsidRDefault="00E120BE" w:rsidP="00E120BE">
            <w:pPr>
              <w:jc w:val="both"/>
              <w:rPr>
                <w:color w:val="000000"/>
                <w:sz w:val="28"/>
                <w:szCs w:val="28"/>
              </w:rPr>
            </w:pPr>
            <w:r w:rsidRPr="0069402E">
              <w:rPr>
                <w:color w:val="000000"/>
                <w:sz w:val="28"/>
                <w:szCs w:val="28"/>
              </w:rPr>
              <w:t>Quyết định Phê duyệt Chương trình “Đẩy mạnh các hoạt động phục vụ học tập suốt đời trong thư viện, bảo tàng, trung tâm văn hóa đến năm 2030”</w:t>
            </w:r>
          </w:p>
        </w:tc>
        <w:tc>
          <w:tcPr>
            <w:tcW w:w="1809" w:type="dxa"/>
            <w:tcBorders>
              <w:top w:val="nil"/>
              <w:left w:val="nil"/>
              <w:bottom w:val="single" w:sz="4" w:space="0" w:color="000000"/>
              <w:right w:val="single" w:sz="4" w:space="0" w:color="000000"/>
            </w:tcBorders>
            <w:shd w:val="clear" w:color="auto" w:fill="auto"/>
            <w:vAlign w:val="center"/>
          </w:tcPr>
          <w:p w14:paraId="73C00761" w14:textId="536E40C1" w:rsidR="00E120BE" w:rsidRPr="0069402E" w:rsidRDefault="00E120BE" w:rsidP="00E120BE">
            <w:pPr>
              <w:jc w:val="center"/>
              <w:rPr>
                <w:color w:val="000000"/>
                <w:sz w:val="28"/>
                <w:szCs w:val="28"/>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E812F2" w14:textId="77777777" w:rsidR="00E120BE" w:rsidRPr="00572202" w:rsidRDefault="00E120BE" w:rsidP="00E120BE">
            <w:pPr>
              <w:jc w:val="both"/>
              <w:rPr>
                <w:color w:val="000000"/>
                <w:sz w:val="24"/>
                <w:szCs w:val="24"/>
              </w:rPr>
            </w:pPr>
          </w:p>
        </w:tc>
      </w:tr>
      <w:tr w:rsidR="00E120BE" w:rsidRPr="00572202" w14:paraId="5D4AADEE" w14:textId="77777777" w:rsidTr="00F53DC4">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6AD6E2BC" w14:textId="7885857E" w:rsidR="00E120BE" w:rsidRPr="0069402E" w:rsidRDefault="00E120BE" w:rsidP="00E120BE">
            <w:pPr>
              <w:jc w:val="center"/>
              <w:rPr>
                <w:color w:val="000000"/>
                <w:sz w:val="28"/>
                <w:szCs w:val="28"/>
              </w:rPr>
            </w:pPr>
            <w:r w:rsidRPr="0069402E">
              <w:rPr>
                <w:color w:val="000000"/>
                <w:sz w:val="28"/>
                <w:szCs w:val="28"/>
              </w:rPr>
              <w:t>28</w:t>
            </w:r>
          </w:p>
        </w:tc>
        <w:tc>
          <w:tcPr>
            <w:tcW w:w="2690" w:type="dxa"/>
            <w:tcBorders>
              <w:top w:val="nil"/>
              <w:left w:val="nil"/>
              <w:bottom w:val="single" w:sz="4" w:space="0" w:color="000000"/>
              <w:right w:val="single" w:sz="4" w:space="0" w:color="000000"/>
            </w:tcBorders>
            <w:shd w:val="clear" w:color="auto" w:fill="auto"/>
            <w:vAlign w:val="center"/>
          </w:tcPr>
          <w:p w14:paraId="50C5453A" w14:textId="76499560" w:rsidR="00E120BE" w:rsidRPr="0069402E" w:rsidRDefault="00E120BE" w:rsidP="00E120BE">
            <w:pPr>
              <w:jc w:val="center"/>
              <w:rPr>
                <w:color w:val="000000"/>
                <w:sz w:val="28"/>
                <w:szCs w:val="28"/>
              </w:rPr>
            </w:pPr>
            <w:r w:rsidRPr="0069402E">
              <w:rPr>
                <w:color w:val="000000"/>
                <w:sz w:val="28"/>
                <w:szCs w:val="28"/>
              </w:rPr>
              <w:t>Bộ Tài chính</w:t>
            </w:r>
          </w:p>
        </w:tc>
        <w:tc>
          <w:tcPr>
            <w:tcW w:w="2394" w:type="dxa"/>
            <w:tcBorders>
              <w:top w:val="nil"/>
              <w:left w:val="nil"/>
              <w:bottom w:val="single" w:sz="4" w:space="0" w:color="000000"/>
              <w:right w:val="single" w:sz="4" w:space="0" w:color="000000"/>
            </w:tcBorders>
            <w:shd w:val="clear" w:color="auto" w:fill="auto"/>
            <w:vAlign w:val="center"/>
          </w:tcPr>
          <w:p w14:paraId="3AFD9085" w14:textId="7FF479E2" w:rsidR="00E120BE" w:rsidRPr="0069402E" w:rsidRDefault="00E120BE" w:rsidP="00E120BE">
            <w:pPr>
              <w:spacing w:before="240"/>
              <w:jc w:val="center"/>
              <w:rPr>
                <w:color w:val="000000"/>
                <w:sz w:val="28"/>
                <w:szCs w:val="28"/>
              </w:rPr>
            </w:pPr>
            <w:r w:rsidRPr="0069402E">
              <w:rPr>
                <w:color w:val="000000"/>
                <w:sz w:val="28"/>
                <w:szCs w:val="28"/>
              </w:rPr>
              <w:t>2677/QĐ-BTC</w:t>
            </w:r>
          </w:p>
        </w:tc>
        <w:tc>
          <w:tcPr>
            <w:tcW w:w="1950" w:type="dxa"/>
            <w:tcBorders>
              <w:top w:val="nil"/>
              <w:left w:val="nil"/>
              <w:bottom w:val="single" w:sz="4" w:space="0" w:color="000000"/>
              <w:right w:val="single" w:sz="4" w:space="0" w:color="000000"/>
            </w:tcBorders>
            <w:shd w:val="clear" w:color="auto" w:fill="auto"/>
            <w:vAlign w:val="center"/>
          </w:tcPr>
          <w:p w14:paraId="2C9E1EFA" w14:textId="60F4D699" w:rsidR="00E120BE" w:rsidRPr="0069402E" w:rsidRDefault="00E120BE" w:rsidP="00E120BE">
            <w:pPr>
              <w:spacing w:before="240"/>
              <w:jc w:val="center"/>
              <w:rPr>
                <w:color w:val="000000"/>
                <w:sz w:val="28"/>
                <w:szCs w:val="28"/>
              </w:rPr>
            </w:pPr>
            <w:r w:rsidRPr="0069402E">
              <w:rPr>
                <w:color w:val="000000"/>
                <w:sz w:val="28"/>
                <w:szCs w:val="28"/>
              </w:rPr>
              <w:t>09/12/2022</w:t>
            </w:r>
          </w:p>
        </w:tc>
        <w:tc>
          <w:tcPr>
            <w:tcW w:w="3830" w:type="dxa"/>
            <w:tcBorders>
              <w:top w:val="nil"/>
              <w:left w:val="nil"/>
              <w:bottom w:val="single" w:sz="4" w:space="0" w:color="000000"/>
              <w:right w:val="single" w:sz="4" w:space="0" w:color="000000"/>
            </w:tcBorders>
            <w:shd w:val="clear" w:color="auto" w:fill="auto"/>
            <w:vAlign w:val="center"/>
          </w:tcPr>
          <w:p w14:paraId="49171C6F" w14:textId="2BD9A365" w:rsidR="00E120BE" w:rsidRPr="0069402E" w:rsidRDefault="00E120BE" w:rsidP="00E120BE">
            <w:pPr>
              <w:jc w:val="both"/>
              <w:rPr>
                <w:color w:val="000000"/>
                <w:sz w:val="28"/>
                <w:szCs w:val="28"/>
              </w:rPr>
            </w:pPr>
            <w:r w:rsidRPr="0069402E">
              <w:rPr>
                <w:color w:val="000000"/>
                <w:sz w:val="28"/>
                <w:szCs w:val="28"/>
              </w:rPr>
              <w:t>V/v xuất bổ sung gạo dự trữ quốc gia hỗ trợ học sinh học kỳ I năm học 2022 - 2023</w:t>
            </w:r>
          </w:p>
        </w:tc>
        <w:tc>
          <w:tcPr>
            <w:tcW w:w="1809" w:type="dxa"/>
            <w:tcBorders>
              <w:top w:val="nil"/>
              <w:left w:val="nil"/>
              <w:bottom w:val="single" w:sz="4" w:space="0" w:color="000000"/>
              <w:right w:val="single" w:sz="4" w:space="0" w:color="000000"/>
            </w:tcBorders>
            <w:shd w:val="clear" w:color="auto" w:fill="auto"/>
            <w:vAlign w:val="center"/>
          </w:tcPr>
          <w:p w14:paraId="16AAB055" w14:textId="1D7F23DA" w:rsidR="00E120BE" w:rsidRPr="0069402E" w:rsidRDefault="00E120BE" w:rsidP="00E120BE">
            <w:pPr>
              <w:jc w:val="center"/>
              <w:rPr>
                <w:color w:val="000000"/>
                <w:sz w:val="28"/>
                <w:szCs w:val="28"/>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3B76D6" w14:textId="77777777" w:rsidR="00E120BE" w:rsidRPr="00572202" w:rsidRDefault="00E120BE" w:rsidP="00E120BE">
            <w:pPr>
              <w:jc w:val="both"/>
              <w:rPr>
                <w:color w:val="000000"/>
                <w:sz w:val="24"/>
                <w:szCs w:val="24"/>
              </w:rPr>
            </w:pPr>
          </w:p>
        </w:tc>
      </w:tr>
      <w:tr w:rsidR="00E120BE" w:rsidRPr="00572202" w14:paraId="1EAAC331"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6575F07B" w14:textId="6FD69AD5" w:rsidR="00E120BE" w:rsidRPr="0069402E" w:rsidRDefault="00E120BE" w:rsidP="00E120BE">
            <w:pPr>
              <w:jc w:val="center"/>
              <w:rPr>
                <w:color w:val="000000"/>
                <w:sz w:val="28"/>
                <w:szCs w:val="28"/>
              </w:rPr>
            </w:pPr>
            <w:r w:rsidRPr="0069402E">
              <w:rPr>
                <w:color w:val="000000"/>
                <w:sz w:val="28"/>
                <w:szCs w:val="28"/>
              </w:rPr>
              <w:t>31</w:t>
            </w:r>
          </w:p>
        </w:tc>
        <w:tc>
          <w:tcPr>
            <w:tcW w:w="2690" w:type="dxa"/>
            <w:tcBorders>
              <w:top w:val="nil"/>
              <w:left w:val="nil"/>
              <w:bottom w:val="single" w:sz="4" w:space="0" w:color="000000"/>
              <w:right w:val="single" w:sz="4" w:space="0" w:color="000000"/>
            </w:tcBorders>
            <w:shd w:val="clear" w:color="auto" w:fill="auto"/>
            <w:vAlign w:val="center"/>
          </w:tcPr>
          <w:p w14:paraId="789788A2" w14:textId="40A16A64" w:rsidR="00E120BE" w:rsidRPr="0069402E" w:rsidRDefault="00E120BE" w:rsidP="00E120BE">
            <w:pPr>
              <w:jc w:val="center"/>
              <w:rPr>
                <w:color w:val="000000"/>
                <w:sz w:val="28"/>
                <w:szCs w:val="28"/>
              </w:rPr>
            </w:pPr>
            <w:r w:rsidRPr="0069402E">
              <w:rPr>
                <w:color w:val="000000"/>
                <w:sz w:val="28"/>
                <w:szCs w:val="28"/>
              </w:rPr>
              <w:t>Văn phòng Chính phủ</w:t>
            </w:r>
          </w:p>
        </w:tc>
        <w:tc>
          <w:tcPr>
            <w:tcW w:w="2394" w:type="dxa"/>
            <w:tcBorders>
              <w:top w:val="nil"/>
              <w:left w:val="nil"/>
              <w:bottom w:val="single" w:sz="4" w:space="0" w:color="000000"/>
              <w:right w:val="single" w:sz="4" w:space="0" w:color="000000"/>
            </w:tcBorders>
            <w:shd w:val="clear" w:color="auto" w:fill="auto"/>
            <w:vAlign w:val="center"/>
          </w:tcPr>
          <w:p w14:paraId="6861998C" w14:textId="0B7B5C11" w:rsidR="00E120BE" w:rsidRPr="0069402E" w:rsidRDefault="00E120BE" w:rsidP="00E120BE">
            <w:pPr>
              <w:spacing w:before="240"/>
              <w:jc w:val="center"/>
              <w:rPr>
                <w:color w:val="000000"/>
                <w:sz w:val="28"/>
                <w:szCs w:val="28"/>
              </w:rPr>
            </w:pPr>
            <w:r w:rsidRPr="0069402E">
              <w:rPr>
                <w:color w:val="000000"/>
                <w:sz w:val="28"/>
                <w:szCs w:val="28"/>
              </w:rPr>
              <w:t>8328/VPCP-KGVX</w:t>
            </w:r>
          </w:p>
        </w:tc>
        <w:tc>
          <w:tcPr>
            <w:tcW w:w="1950" w:type="dxa"/>
            <w:tcBorders>
              <w:top w:val="nil"/>
              <w:left w:val="nil"/>
              <w:bottom w:val="single" w:sz="4" w:space="0" w:color="000000"/>
              <w:right w:val="single" w:sz="4" w:space="0" w:color="000000"/>
            </w:tcBorders>
            <w:shd w:val="clear" w:color="auto" w:fill="auto"/>
            <w:vAlign w:val="center"/>
          </w:tcPr>
          <w:p w14:paraId="034C82E1" w14:textId="1687B492" w:rsidR="00E120BE" w:rsidRPr="0069402E" w:rsidRDefault="00E120BE" w:rsidP="00E120BE">
            <w:pPr>
              <w:spacing w:before="240"/>
              <w:jc w:val="center"/>
              <w:rPr>
                <w:color w:val="000000"/>
                <w:sz w:val="28"/>
                <w:szCs w:val="28"/>
              </w:rPr>
            </w:pPr>
            <w:r w:rsidRPr="0069402E">
              <w:rPr>
                <w:color w:val="000000"/>
                <w:sz w:val="28"/>
                <w:szCs w:val="28"/>
              </w:rPr>
              <w:t>12/12/2022</w:t>
            </w:r>
          </w:p>
        </w:tc>
        <w:tc>
          <w:tcPr>
            <w:tcW w:w="3830" w:type="dxa"/>
            <w:tcBorders>
              <w:top w:val="nil"/>
              <w:left w:val="nil"/>
              <w:bottom w:val="single" w:sz="4" w:space="0" w:color="000000"/>
              <w:right w:val="single" w:sz="4" w:space="0" w:color="000000"/>
            </w:tcBorders>
            <w:shd w:val="clear" w:color="auto" w:fill="auto"/>
            <w:vAlign w:val="center"/>
          </w:tcPr>
          <w:p w14:paraId="29459E3F" w14:textId="6F2707F3" w:rsidR="00E120BE" w:rsidRPr="0069402E" w:rsidRDefault="00E120BE" w:rsidP="00E120BE">
            <w:pPr>
              <w:jc w:val="both"/>
              <w:rPr>
                <w:color w:val="000000"/>
                <w:sz w:val="28"/>
                <w:szCs w:val="28"/>
              </w:rPr>
            </w:pPr>
            <w:r w:rsidRPr="0069402E">
              <w:rPr>
                <w:color w:val="000000"/>
                <w:sz w:val="28"/>
                <w:szCs w:val="28"/>
              </w:rPr>
              <w:t>Hoàn thiện Báo cáo của Chính phủ việc triển khai thực hiện Nghị quyết số 88/2014/QH13 và Nghị quyết số 51/2017/QH14 của Quốc hội.</w:t>
            </w:r>
          </w:p>
        </w:tc>
        <w:tc>
          <w:tcPr>
            <w:tcW w:w="1809" w:type="dxa"/>
            <w:tcBorders>
              <w:top w:val="nil"/>
              <w:left w:val="nil"/>
              <w:bottom w:val="single" w:sz="4" w:space="0" w:color="000000"/>
              <w:right w:val="single" w:sz="4" w:space="0" w:color="000000"/>
            </w:tcBorders>
            <w:shd w:val="clear" w:color="auto" w:fill="auto"/>
            <w:vAlign w:val="center"/>
          </w:tcPr>
          <w:p w14:paraId="6ED4ACAE" w14:textId="2DD61A93" w:rsidR="00E120BE" w:rsidRPr="0069402E" w:rsidRDefault="00E120BE" w:rsidP="00E120BE">
            <w:pPr>
              <w:jc w:val="center"/>
              <w:rPr>
                <w:color w:val="000000"/>
                <w:sz w:val="28"/>
                <w:szCs w:val="28"/>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F17F3A" w14:textId="77777777" w:rsidR="00E120BE" w:rsidRPr="00572202" w:rsidRDefault="00E120BE" w:rsidP="00E120BE">
            <w:pPr>
              <w:jc w:val="both"/>
              <w:rPr>
                <w:color w:val="000000"/>
                <w:sz w:val="24"/>
                <w:szCs w:val="24"/>
              </w:rPr>
            </w:pPr>
          </w:p>
        </w:tc>
      </w:tr>
      <w:tr w:rsidR="00E120BE" w:rsidRPr="00572202" w14:paraId="3DB2245F"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7C0A66D2" w14:textId="16FECDB3" w:rsidR="00E120BE" w:rsidRPr="0069402E" w:rsidRDefault="00E120BE" w:rsidP="00E120BE">
            <w:pPr>
              <w:jc w:val="center"/>
              <w:rPr>
                <w:color w:val="000000"/>
                <w:sz w:val="28"/>
                <w:szCs w:val="28"/>
              </w:rPr>
            </w:pPr>
            <w:r w:rsidRPr="0069402E">
              <w:rPr>
                <w:color w:val="000000"/>
                <w:sz w:val="28"/>
                <w:szCs w:val="28"/>
              </w:rPr>
              <w:t>32</w:t>
            </w:r>
          </w:p>
        </w:tc>
        <w:tc>
          <w:tcPr>
            <w:tcW w:w="2690" w:type="dxa"/>
            <w:tcBorders>
              <w:top w:val="nil"/>
              <w:left w:val="nil"/>
              <w:bottom w:val="single" w:sz="4" w:space="0" w:color="000000"/>
              <w:right w:val="single" w:sz="4" w:space="0" w:color="000000"/>
            </w:tcBorders>
            <w:shd w:val="clear" w:color="auto" w:fill="auto"/>
            <w:vAlign w:val="center"/>
          </w:tcPr>
          <w:p w14:paraId="36177290" w14:textId="4768D6FC" w:rsidR="00E120BE" w:rsidRPr="0069402E" w:rsidRDefault="00E120BE" w:rsidP="00E120BE">
            <w:pPr>
              <w:jc w:val="center"/>
              <w:rPr>
                <w:color w:val="000000"/>
                <w:sz w:val="28"/>
                <w:szCs w:val="28"/>
              </w:rPr>
            </w:pPr>
            <w:r w:rsidRPr="0069402E">
              <w:rPr>
                <w:color w:val="000000"/>
                <w:sz w:val="28"/>
                <w:szCs w:val="28"/>
              </w:rPr>
              <w:t>Chính phủ</w:t>
            </w:r>
          </w:p>
        </w:tc>
        <w:tc>
          <w:tcPr>
            <w:tcW w:w="2394" w:type="dxa"/>
            <w:tcBorders>
              <w:top w:val="nil"/>
              <w:left w:val="nil"/>
              <w:bottom w:val="single" w:sz="4" w:space="0" w:color="000000"/>
              <w:right w:val="single" w:sz="4" w:space="0" w:color="000000"/>
            </w:tcBorders>
            <w:shd w:val="clear" w:color="auto" w:fill="auto"/>
            <w:vAlign w:val="center"/>
          </w:tcPr>
          <w:p w14:paraId="3C92C3EC" w14:textId="1C0C55FE" w:rsidR="00E120BE" w:rsidRPr="0069402E" w:rsidRDefault="00E120BE" w:rsidP="00E120BE">
            <w:pPr>
              <w:spacing w:before="240"/>
              <w:jc w:val="center"/>
              <w:rPr>
                <w:color w:val="000000"/>
                <w:sz w:val="28"/>
                <w:szCs w:val="28"/>
              </w:rPr>
            </w:pPr>
            <w:r w:rsidRPr="0069402E">
              <w:rPr>
                <w:color w:val="000000"/>
                <w:sz w:val="28"/>
                <w:szCs w:val="28"/>
              </w:rPr>
              <w:t>103/2022/NĐ-CP</w:t>
            </w:r>
          </w:p>
        </w:tc>
        <w:tc>
          <w:tcPr>
            <w:tcW w:w="1950" w:type="dxa"/>
            <w:tcBorders>
              <w:top w:val="nil"/>
              <w:left w:val="nil"/>
              <w:bottom w:val="single" w:sz="4" w:space="0" w:color="000000"/>
              <w:right w:val="single" w:sz="4" w:space="0" w:color="000000"/>
            </w:tcBorders>
            <w:shd w:val="clear" w:color="auto" w:fill="auto"/>
            <w:vAlign w:val="center"/>
          </w:tcPr>
          <w:p w14:paraId="657304C1" w14:textId="204BBFF3" w:rsidR="00E120BE" w:rsidRPr="0069402E" w:rsidRDefault="00E120BE" w:rsidP="00E120BE">
            <w:pPr>
              <w:spacing w:before="240"/>
              <w:jc w:val="center"/>
              <w:rPr>
                <w:color w:val="000000"/>
                <w:sz w:val="28"/>
                <w:szCs w:val="28"/>
              </w:rPr>
            </w:pPr>
            <w:r w:rsidRPr="0069402E">
              <w:rPr>
                <w:color w:val="000000"/>
                <w:sz w:val="28"/>
                <w:szCs w:val="28"/>
              </w:rPr>
              <w:t>12/12/2022</w:t>
            </w:r>
          </w:p>
        </w:tc>
        <w:tc>
          <w:tcPr>
            <w:tcW w:w="3830" w:type="dxa"/>
            <w:tcBorders>
              <w:top w:val="nil"/>
              <w:left w:val="nil"/>
              <w:bottom w:val="single" w:sz="4" w:space="0" w:color="000000"/>
              <w:right w:val="single" w:sz="4" w:space="0" w:color="000000"/>
            </w:tcBorders>
            <w:shd w:val="clear" w:color="auto" w:fill="auto"/>
            <w:vAlign w:val="center"/>
          </w:tcPr>
          <w:p w14:paraId="088A6005" w14:textId="150F9C7B" w:rsidR="00E120BE" w:rsidRPr="0069402E" w:rsidRDefault="00E120BE" w:rsidP="00E120BE">
            <w:pPr>
              <w:jc w:val="both"/>
              <w:rPr>
                <w:color w:val="000000"/>
                <w:sz w:val="28"/>
                <w:szCs w:val="28"/>
              </w:rPr>
            </w:pPr>
            <w:r w:rsidRPr="0069402E">
              <w:rPr>
                <w:color w:val="000000"/>
                <w:sz w:val="28"/>
                <w:szCs w:val="28"/>
              </w:rPr>
              <w:t>Nghị định Quy định về trường của cơ quan nhà nước, tổ chức chính trị, tổ chức chính trị - xã hội, lực lượng vũ trang nhân dân</w:t>
            </w:r>
          </w:p>
        </w:tc>
        <w:tc>
          <w:tcPr>
            <w:tcW w:w="1809" w:type="dxa"/>
            <w:tcBorders>
              <w:top w:val="nil"/>
              <w:left w:val="nil"/>
              <w:bottom w:val="single" w:sz="4" w:space="0" w:color="000000"/>
              <w:right w:val="single" w:sz="4" w:space="0" w:color="000000"/>
            </w:tcBorders>
            <w:shd w:val="clear" w:color="auto" w:fill="auto"/>
            <w:vAlign w:val="center"/>
          </w:tcPr>
          <w:p w14:paraId="3F92559E" w14:textId="7C109467" w:rsidR="00E120BE" w:rsidRPr="0069402E" w:rsidRDefault="00E120BE" w:rsidP="00E120BE">
            <w:pPr>
              <w:jc w:val="center"/>
              <w:rPr>
                <w:color w:val="000000"/>
                <w:sz w:val="28"/>
                <w:szCs w:val="28"/>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EB51E8" w14:textId="77777777" w:rsidR="00E120BE" w:rsidRPr="00572202" w:rsidRDefault="00E120BE" w:rsidP="00E120BE">
            <w:pPr>
              <w:jc w:val="both"/>
              <w:rPr>
                <w:color w:val="000000"/>
                <w:sz w:val="24"/>
                <w:szCs w:val="24"/>
              </w:rPr>
            </w:pPr>
          </w:p>
        </w:tc>
      </w:tr>
      <w:tr w:rsidR="00E120BE" w:rsidRPr="00572202" w14:paraId="414431EB" w14:textId="77777777" w:rsidTr="00C352D0">
        <w:tblPrEx>
          <w:tblLook w:val="01E0" w:firstRow="1" w:lastRow="1" w:firstColumn="1" w:lastColumn="1" w:noHBand="0" w:noVBand="0"/>
        </w:tblPrEx>
        <w:trPr>
          <w:gridAfter w:val="1"/>
          <w:wAfter w:w="8" w:type="dxa"/>
          <w:trHeight w:val="20"/>
          <w:tblHeader/>
        </w:trPr>
        <w:tc>
          <w:tcPr>
            <w:tcW w:w="591" w:type="dxa"/>
            <w:tcBorders>
              <w:top w:val="single" w:sz="4" w:space="0" w:color="auto"/>
              <w:bottom w:val="single" w:sz="4" w:space="0" w:color="auto"/>
              <w:right w:val="single" w:sz="4" w:space="0" w:color="auto"/>
            </w:tcBorders>
            <w:vAlign w:val="center"/>
          </w:tcPr>
          <w:p w14:paraId="33CD27DA" w14:textId="48260A4B" w:rsidR="00E120BE" w:rsidRPr="0069402E" w:rsidRDefault="00E120BE" w:rsidP="00E120BE">
            <w:pPr>
              <w:jc w:val="center"/>
              <w:rPr>
                <w:color w:val="000000"/>
                <w:sz w:val="28"/>
                <w:szCs w:val="28"/>
              </w:rPr>
            </w:pPr>
            <w:r w:rsidRPr="0069402E">
              <w:rPr>
                <w:color w:val="000000"/>
                <w:sz w:val="28"/>
                <w:szCs w:val="28"/>
              </w:rPr>
              <w:t>33</w:t>
            </w:r>
          </w:p>
        </w:tc>
        <w:tc>
          <w:tcPr>
            <w:tcW w:w="2690" w:type="dxa"/>
            <w:tcBorders>
              <w:top w:val="nil"/>
              <w:left w:val="nil"/>
              <w:bottom w:val="single" w:sz="4" w:space="0" w:color="000000"/>
              <w:right w:val="single" w:sz="4" w:space="0" w:color="000000"/>
            </w:tcBorders>
            <w:shd w:val="clear" w:color="auto" w:fill="auto"/>
            <w:vAlign w:val="center"/>
          </w:tcPr>
          <w:p w14:paraId="607EB73A" w14:textId="09BE6CA3" w:rsidR="00E120BE" w:rsidRPr="0069402E" w:rsidRDefault="00E120BE" w:rsidP="00E120BE">
            <w:pPr>
              <w:jc w:val="center"/>
              <w:rPr>
                <w:color w:val="000000"/>
                <w:sz w:val="28"/>
                <w:szCs w:val="28"/>
              </w:rPr>
            </w:pPr>
            <w:r w:rsidRPr="0069402E">
              <w:rPr>
                <w:color w:val="000000"/>
                <w:sz w:val="28"/>
                <w:szCs w:val="28"/>
              </w:rPr>
              <w:t>Bộ tài nguyên và môi trường</w:t>
            </w:r>
          </w:p>
        </w:tc>
        <w:tc>
          <w:tcPr>
            <w:tcW w:w="2394" w:type="dxa"/>
            <w:tcBorders>
              <w:top w:val="nil"/>
              <w:left w:val="nil"/>
              <w:bottom w:val="single" w:sz="4" w:space="0" w:color="000000"/>
              <w:right w:val="single" w:sz="4" w:space="0" w:color="000000"/>
            </w:tcBorders>
            <w:shd w:val="clear" w:color="auto" w:fill="auto"/>
            <w:vAlign w:val="center"/>
          </w:tcPr>
          <w:p w14:paraId="78480E86" w14:textId="695A612F" w:rsidR="00E120BE" w:rsidRPr="0069402E" w:rsidRDefault="00E120BE" w:rsidP="00E120BE">
            <w:pPr>
              <w:spacing w:before="240"/>
              <w:jc w:val="center"/>
              <w:rPr>
                <w:color w:val="000000"/>
                <w:sz w:val="28"/>
                <w:szCs w:val="28"/>
              </w:rPr>
            </w:pPr>
            <w:r w:rsidRPr="0069402E">
              <w:rPr>
                <w:color w:val="000000"/>
                <w:sz w:val="28"/>
                <w:szCs w:val="28"/>
              </w:rPr>
              <w:t>3526/QĐ-BTNMT</w:t>
            </w:r>
          </w:p>
        </w:tc>
        <w:tc>
          <w:tcPr>
            <w:tcW w:w="1950" w:type="dxa"/>
            <w:tcBorders>
              <w:top w:val="nil"/>
              <w:left w:val="nil"/>
              <w:bottom w:val="single" w:sz="4" w:space="0" w:color="000000"/>
              <w:right w:val="single" w:sz="4" w:space="0" w:color="000000"/>
            </w:tcBorders>
            <w:shd w:val="clear" w:color="auto" w:fill="auto"/>
            <w:vAlign w:val="center"/>
          </w:tcPr>
          <w:p w14:paraId="7F621E71" w14:textId="4B4F3C36" w:rsidR="00E120BE" w:rsidRPr="0069402E" w:rsidRDefault="00E120BE" w:rsidP="00E120BE">
            <w:pPr>
              <w:spacing w:before="240"/>
              <w:jc w:val="center"/>
              <w:rPr>
                <w:color w:val="000000"/>
                <w:sz w:val="28"/>
                <w:szCs w:val="28"/>
              </w:rPr>
            </w:pPr>
            <w:r w:rsidRPr="0069402E">
              <w:rPr>
                <w:color w:val="000000"/>
                <w:sz w:val="28"/>
                <w:szCs w:val="28"/>
              </w:rPr>
              <w:t>16/12/2022</w:t>
            </w:r>
          </w:p>
        </w:tc>
        <w:tc>
          <w:tcPr>
            <w:tcW w:w="3830" w:type="dxa"/>
            <w:tcBorders>
              <w:top w:val="nil"/>
              <w:left w:val="nil"/>
              <w:bottom w:val="single" w:sz="4" w:space="0" w:color="000000"/>
              <w:right w:val="single" w:sz="4" w:space="0" w:color="000000"/>
            </w:tcBorders>
            <w:shd w:val="clear" w:color="auto" w:fill="auto"/>
            <w:vAlign w:val="center"/>
          </w:tcPr>
          <w:p w14:paraId="7236C750" w14:textId="39C5D249" w:rsidR="00E120BE" w:rsidRPr="0069402E" w:rsidRDefault="00E120BE" w:rsidP="00E120BE">
            <w:pPr>
              <w:jc w:val="both"/>
              <w:rPr>
                <w:color w:val="000000"/>
                <w:sz w:val="28"/>
                <w:szCs w:val="28"/>
              </w:rPr>
            </w:pPr>
            <w:r w:rsidRPr="0069402E">
              <w:rPr>
                <w:color w:val="000000"/>
                <w:sz w:val="28"/>
                <w:szCs w:val="28"/>
              </w:rPr>
              <w:t>Phê duyệt Điều lệ Tổ chức và hoạt động của Công ty TNHH một thành viên Tài nguyên và Môi trường miền Nam</w:t>
            </w:r>
          </w:p>
        </w:tc>
        <w:tc>
          <w:tcPr>
            <w:tcW w:w="1873" w:type="dxa"/>
            <w:gridSpan w:val="2"/>
            <w:tcBorders>
              <w:top w:val="nil"/>
              <w:left w:val="nil"/>
              <w:bottom w:val="single" w:sz="4" w:space="0" w:color="000000"/>
              <w:right w:val="single" w:sz="4" w:space="0" w:color="000000"/>
            </w:tcBorders>
            <w:shd w:val="clear" w:color="auto" w:fill="auto"/>
            <w:vAlign w:val="center"/>
          </w:tcPr>
          <w:p w14:paraId="3A89486A" w14:textId="14A22744" w:rsidR="00E120BE" w:rsidRPr="0069402E" w:rsidRDefault="00E120BE" w:rsidP="00E120BE">
            <w:pPr>
              <w:jc w:val="center"/>
              <w:rPr>
                <w:color w:val="000000"/>
                <w:sz w:val="28"/>
                <w:szCs w:val="28"/>
              </w:rPr>
            </w:pPr>
          </w:p>
        </w:tc>
        <w:tc>
          <w:tcPr>
            <w:tcW w:w="1133" w:type="dxa"/>
            <w:tcBorders>
              <w:top w:val="nil"/>
              <w:left w:val="nil"/>
              <w:bottom w:val="single" w:sz="4" w:space="0" w:color="000000"/>
              <w:right w:val="single" w:sz="4" w:space="0" w:color="000000"/>
            </w:tcBorders>
            <w:shd w:val="clear" w:color="auto" w:fill="auto"/>
            <w:vAlign w:val="center"/>
          </w:tcPr>
          <w:p w14:paraId="3FABEA31" w14:textId="2302EFFB" w:rsidR="00E120BE" w:rsidRPr="00572202" w:rsidRDefault="00E120BE" w:rsidP="00E120BE">
            <w:pPr>
              <w:jc w:val="both"/>
              <w:rPr>
                <w:color w:val="000000"/>
                <w:sz w:val="24"/>
                <w:szCs w:val="24"/>
              </w:rPr>
            </w:pPr>
          </w:p>
        </w:tc>
      </w:tr>
      <w:tr w:rsidR="00E120BE" w:rsidRPr="00572202" w14:paraId="250DC777" w14:textId="77777777" w:rsidTr="00C352D0">
        <w:tblPrEx>
          <w:tblLook w:val="01E0" w:firstRow="1" w:lastRow="1" w:firstColumn="1" w:lastColumn="1" w:noHBand="0" w:noVBand="0"/>
        </w:tblPrEx>
        <w:trPr>
          <w:gridAfter w:val="1"/>
          <w:wAfter w:w="8" w:type="dxa"/>
          <w:trHeight w:val="20"/>
          <w:tblHeader/>
        </w:trPr>
        <w:tc>
          <w:tcPr>
            <w:tcW w:w="591" w:type="dxa"/>
            <w:tcBorders>
              <w:top w:val="single" w:sz="4" w:space="0" w:color="auto"/>
              <w:bottom w:val="single" w:sz="4" w:space="0" w:color="auto"/>
              <w:right w:val="single" w:sz="4" w:space="0" w:color="auto"/>
            </w:tcBorders>
            <w:vAlign w:val="center"/>
          </w:tcPr>
          <w:p w14:paraId="35F97F1B" w14:textId="7665B6E9" w:rsidR="00E120BE" w:rsidRPr="0069402E" w:rsidRDefault="00E120BE" w:rsidP="00E120BE">
            <w:pPr>
              <w:jc w:val="center"/>
              <w:rPr>
                <w:color w:val="000000"/>
                <w:sz w:val="28"/>
                <w:szCs w:val="28"/>
              </w:rPr>
            </w:pPr>
            <w:r w:rsidRPr="0069402E">
              <w:rPr>
                <w:color w:val="000000"/>
                <w:sz w:val="28"/>
                <w:szCs w:val="28"/>
              </w:rPr>
              <w:lastRenderedPageBreak/>
              <w:t>34</w:t>
            </w:r>
          </w:p>
        </w:tc>
        <w:tc>
          <w:tcPr>
            <w:tcW w:w="2690" w:type="dxa"/>
            <w:tcBorders>
              <w:top w:val="nil"/>
              <w:left w:val="nil"/>
              <w:bottom w:val="single" w:sz="4" w:space="0" w:color="000000"/>
              <w:right w:val="single" w:sz="4" w:space="0" w:color="000000"/>
            </w:tcBorders>
            <w:shd w:val="clear" w:color="auto" w:fill="auto"/>
            <w:vAlign w:val="center"/>
          </w:tcPr>
          <w:p w14:paraId="3F8DED00" w14:textId="4349B59D" w:rsidR="00E120BE" w:rsidRPr="0069402E" w:rsidRDefault="00E120BE" w:rsidP="00E120BE">
            <w:pPr>
              <w:jc w:val="center"/>
              <w:rPr>
                <w:color w:val="000000"/>
                <w:sz w:val="28"/>
                <w:szCs w:val="28"/>
              </w:rPr>
            </w:pPr>
            <w:r w:rsidRPr="0069402E">
              <w:rPr>
                <w:color w:val="000000"/>
                <w:sz w:val="28"/>
                <w:szCs w:val="28"/>
              </w:rPr>
              <w:t>Chính phủ</w:t>
            </w:r>
          </w:p>
        </w:tc>
        <w:tc>
          <w:tcPr>
            <w:tcW w:w="2394" w:type="dxa"/>
            <w:tcBorders>
              <w:top w:val="nil"/>
              <w:left w:val="nil"/>
              <w:bottom w:val="single" w:sz="4" w:space="0" w:color="000000"/>
              <w:right w:val="single" w:sz="4" w:space="0" w:color="000000"/>
            </w:tcBorders>
            <w:shd w:val="clear" w:color="auto" w:fill="auto"/>
            <w:vAlign w:val="center"/>
          </w:tcPr>
          <w:p w14:paraId="42C9E9B3" w14:textId="7DC91E6D" w:rsidR="00E120BE" w:rsidRPr="0069402E" w:rsidRDefault="00E120BE" w:rsidP="00E120BE">
            <w:pPr>
              <w:spacing w:before="240"/>
              <w:jc w:val="center"/>
              <w:rPr>
                <w:color w:val="000000"/>
                <w:sz w:val="28"/>
                <w:szCs w:val="28"/>
              </w:rPr>
            </w:pPr>
            <w:r w:rsidRPr="0069402E">
              <w:rPr>
                <w:color w:val="000000"/>
                <w:sz w:val="28"/>
                <w:szCs w:val="28"/>
              </w:rPr>
              <w:t>1551/QĐ-TTg</w:t>
            </w:r>
          </w:p>
        </w:tc>
        <w:tc>
          <w:tcPr>
            <w:tcW w:w="1950" w:type="dxa"/>
            <w:tcBorders>
              <w:top w:val="nil"/>
              <w:left w:val="nil"/>
              <w:bottom w:val="single" w:sz="4" w:space="0" w:color="000000"/>
              <w:right w:val="single" w:sz="4" w:space="0" w:color="000000"/>
            </w:tcBorders>
            <w:shd w:val="clear" w:color="auto" w:fill="auto"/>
            <w:vAlign w:val="center"/>
          </w:tcPr>
          <w:p w14:paraId="5717438E" w14:textId="27A125FF" w:rsidR="00E120BE" w:rsidRPr="0069402E" w:rsidRDefault="00E120BE" w:rsidP="00E120BE">
            <w:pPr>
              <w:spacing w:before="240"/>
              <w:jc w:val="center"/>
              <w:rPr>
                <w:color w:val="000000"/>
                <w:sz w:val="28"/>
                <w:szCs w:val="28"/>
              </w:rPr>
            </w:pPr>
            <w:r w:rsidRPr="0069402E">
              <w:rPr>
                <w:color w:val="000000"/>
                <w:sz w:val="28"/>
                <w:szCs w:val="28"/>
              </w:rPr>
              <w:t>16/12/2022</w:t>
            </w:r>
          </w:p>
        </w:tc>
        <w:tc>
          <w:tcPr>
            <w:tcW w:w="3830" w:type="dxa"/>
            <w:tcBorders>
              <w:top w:val="nil"/>
              <w:left w:val="nil"/>
              <w:bottom w:val="single" w:sz="4" w:space="0" w:color="000000"/>
              <w:right w:val="single" w:sz="4" w:space="0" w:color="000000"/>
            </w:tcBorders>
            <w:shd w:val="clear" w:color="auto" w:fill="auto"/>
            <w:vAlign w:val="center"/>
          </w:tcPr>
          <w:p w14:paraId="32877C06" w14:textId="6C3B7EC7" w:rsidR="00E120BE" w:rsidRPr="0069402E" w:rsidRDefault="00E120BE" w:rsidP="00E120BE">
            <w:pPr>
              <w:jc w:val="both"/>
              <w:rPr>
                <w:color w:val="000000"/>
                <w:sz w:val="28"/>
                <w:szCs w:val="28"/>
              </w:rPr>
            </w:pPr>
            <w:r w:rsidRPr="0069402E">
              <w:rPr>
                <w:color w:val="000000"/>
                <w:sz w:val="28"/>
                <w:szCs w:val="28"/>
              </w:rPr>
              <w:t>Về việc sửa đổi, bổ sung Quyết định số 2092/QĐ-TTg ngày 23 tháng 11 năm 2011 của Thủ tướng Chính phủ về tổ chức và hoạt động của Ban Chỉ đạo Đổi mới và Phát triển doanh nghiệp</w:t>
            </w:r>
          </w:p>
        </w:tc>
        <w:tc>
          <w:tcPr>
            <w:tcW w:w="1873" w:type="dxa"/>
            <w:gridSpan w:val="2"/>
            <w:tcBorders>
              <w:top w:val="nil"/>
              <w:left w:val="nil"/>
              <w:bottom w:val="single" w:sz="4" w:space="0" w:color="000000"/>
              <w:right w:val="single" w:sz="4" w:space="0" w:color="000000"/>
            </w:tcBorders>
            <w:shd w:val="clear" w:color="auto" w:fill="auto"/>
            <w:vAlign w:val="center"/>
          </w:tcPr>
          <w:p w14:paraId="12ADB911" w14:textId="0EEB1250" w:rsidR="00E120BE" w:rsidRPr="0069402E" w:rsidRDefault="00E120BE" w:rsidP="00E120BE">
            <w:pPr>
              <w:jc w:val="center"/>
              <w:rPr>
                <w:color w:val="000000"/>
                <w:sz w:val="28"/>
                <w:szCs w:val="28"/>
              </w:rPr>
            </w:pPr>
          </w:p>
        </w:tc>
        <w:tc>
          <w:tcPr>
            <w:tcW w:w="1133" w:type="dxa"/>
            <w:tcBorders>
              <w:top w:val="nil"/>
              <w:left w:val="nil"/>
              <w:bottom w:val="single" w:sz="4" w:space="0" w:color="000000"/>
              <w:right w:val="single" w:sz="4" w:space="0" w:color="000000"/>
            </w:tcBorders>
            <w:shd w:val="clear" w:color="auto" w:fill="auto"/>
            <w:vAlign w:val="center"/>
          </w:tcPr>
          <w:p w14:paraId="2DA16E36" w14:textId="42BD45AD" w:rsidR="00E120BE" w:rsidRPr="00572202" w:rsidRDefault="00E120BE" w:rsidP="00E120BE">
            <w:pPr>
              <w:jc w:val="both"/>
              <w:rPr>
                <w:color w:val="000000"/>
                <w:sz w:val="24"/>
                <w:szCs w:val="24"/>
              </w:rPr>
            </w:pPr>
          </w:p>
        </w:tc>
      </w:tr>
      <w:tr w:rsidR="00E120BE" w:rsidRPr="00572202" w14:paraId="417CC18E"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4E3CBE6" w14:textId="322FD821" w:rsidR="00E120BE" w:rsidRPr="0069402E" w:rsidRDefault="00E120BE" w:rsidP="00E120BE">
            <w:pPr>
              <w:jc w:val="center"/>
              <w:rPr>
                <w:color w:val="000000"/>
                <w:sz w:val="28"/>
                <w:szCs w:val="28"/>
              </w:rPr>
            </w:pPr>
            <w:r w:rsidRPr="0069402E">
              <w:rPr>
                <w:color w:val="000000"/>
                <w:sz w:val="28"/>
                <w:szCs w:val="28"/>
              </w:rPr>
              <w:t>35</w:t>
            </w:r>
          </w:p>
        </w:tc>
        <w:tc>
          <w:tcPr>
            <w:tcW w:w="2690" w:type="dxa"/>
            <w:tcBorders>
              <w:top w:val="nil"/>
              <w:left w:val="nil"/>
              <w:bottom w:val="single" w:sz="4" w:space="0" w:color="000000"/>
              <w:right w:val="single" w:sz="4" w:space="0" w:color="000000"/>
            </w:tcBorders>
            <w:shd w:val="clear" w:color="auto" w:fill="auto"/>
            <w:vAlign w:val="center"/>
          </w:tcPr>
          <w:p w14:paraId="221217E4" w14:textId="417B7BA6" w:rsidR="00E120BE" w:rsidRPr="0069402E" w:rsidRDefault="00E120BE" w:rsidP="00E120BE">
            <w:pPr>
              <w:jc w:val="center"/>
              <w:rPr>
                <w:color w:val="000000"/>
                <w:sz w:val="28"/>
                <w:szCs w:val="28"/>
              </w:rPr>
            </w:pPr>
            <w:r w:rsidRPr="0069402E">
              <w:rPr>
                <w:color w:val="000000"/>
                <w:sz w:val="28"/>
                <w:szCs w:val="28"/>
              </w:rPr>
              <w:t>Chính phủ</w:t>
            </w:r>
          </w:p>
        </w:tc>
        <w:tc>
          <w:tcPr>
            <w:tcW w:w="2394" w:type="dxa"/>
            <w:tcBorders>
              <w:top w:val="nil"/>
              <w:left w:val="nil"/>
              <w:bottom w:val="single" w:sz="4" w:space="0" w:color="000000"/>
              <w:right w:val="single" w:sz="4" w:space="0" w:color="000000"/>
            </w:tcBorders>
            <w:shd w:val="clear" w:color="auto" w:fill="auto"/>
            <w:vAlign w:val="center"/>
          </w:tcPr>
          <w:p w14:paraId="2B2B376F" w14:textId="394363C0" w:rsidR="00E120BE" w:rsidRPr="0069402E" w:rsidRDefault="00E120BE" w:rsidP="00E120BE">
            <w:pPr>
              <w:spacing w:before="240"/>
              <w:jc w:val="center"/>
              <w:rPr>
                <w:color w:val="000000"/>
                <w:sz w:val="28"/>
                <w:szCs w:val="28"/>
              </w:rPr>
            </w:pPr>
            <w:r w:rsidRPr="0069402E">
              <w:rPr>
                <w:color w:val="000000"/>
                <w:sz w:val="28"/>
                <w:szCs w:val="28"/>
              </w:rPr>
              <w:t>26/2022/QĐ-TTg</w:t>
            </w:r>
          </w:p>
        </w:tc>
        <w:tc>
          <w:tcPr>
            <w:tcW w:w="1950" w:type="dxa"/>
            <w:tcBorders>
              <w:top w:val="nil"/>
              <w:left w:val="nil"/>
              <w:bottom w:val="single" w:sz="4" w:space="0" w:color="000000"/>
              <w:right w:val="single" w:sz="4" w:space="0" w:color="000000"/>
            </w:tcBorders>
            <w:shd w:val="clear" w:color="auto" w:fill="auto"/>
            <w:vAlign w:val="center"/>
          </w:tcPr>
          <w:p w14:paraId="33FA5A3E" w14:textId="69568B6C" w:rsidR="00E120BE" w:rsidRPr="0069402E" w:rsidRDefault="00E120BE" w:rsidP="00E120BE">
            <w:pPr>
              <w:spacing w:before="240"/>
              <w:jc w:val="center"/>
              <w:rPr>
                <w:color w:val="000000"/>
                <w:sz w:val="28"/>
                <w:szCs w:val="28"/>
              </w:rPr>
            </w:pPr>
            <w:r w:rsidRPr="0069402E">
              <w:rPr>
                <w:color w:val="000000"/>
                <w:sz w:val="28"/>
                <w:szCs w:val="28"/>
              </w:rPr>
              <w:t>16/12/2022</w:t>
            </w:r>
          </w:p>
        </w:tc>
        <w:tc>
          <w:tcPr>
            <w:tcW w:w="3830" w:type="dxa"/>
            <w:tcBorders>
              <w:top w:val="nil"/>
              <w:left w:val="nil"/>
              <w:bottom w:val="single" w:sz="4" w:space="0" w:color="000000"/>
              <w:right w:val="single" w:sz="4" w:space="0" w:color="000000"/>
            </w:tcBorders>
            <w:shd w:val="clear" w:color="auto" w:fill="auto"/>
            <w:vAlign w:val="center"/>
          </w:tcPr>
          <w:p w14:paraId="2664C9DA" w14:textId="382FA3CC" w:rsidR="00E120BE" w:rsidRPr="0069402E" w:rsidRDefault="00E120BE" w:rsidP="00E120BE">
            <w:pPr>
              <w:jc w:val="both"/>
              <w:rPr>
                <w:color w:val="000000"/>
                <w:sz w:val="28"/>
                <w:szCs w:val="28"/>
              </w:rPr>
            </w:pPr>
            <w:r w:rsidRPr="0069402E">
              <w:rPr>
                <w:color w:val="000000"/>
                <w:sz w:val="28"/>
                <w:szCs w:val="28"/>
              </w:rPr>
              <w:t>Quyết định của Thủ tướng Chính phủ về thành lập Tổng công ty lưu ký và bù trừ chứng khoán Việt Nam</w:t>
            </w:r>
          </w:p>
        </w:tc>
        <w:tc>
          <w:tcPr>
            <w:tcW w:w="1809" w:type="dxa"/>
            <w:tcBorders>
              <w:top w:val="nil"/>
              <w:left w:val="nil"/>
              <w:bottom w:val="single" w:sz="4" w:space="0" w:color="000000"/>
              <w:right w:val="single" w:sz="4" w:space="0" w:color="000000"/>
            </w:tcBorders>
            <w:shd w:val="clear" w:color="auto" w:fill="auto"/>
            <w:vAlign w:val="center"/>
          </w:tcPr>
          <w:p w14:paraId="03A0750F" w14:textId="3FC3455B" w:rsidR="00E120BE" w:rsidRPr="0069402E" w:rsidRDefault="00E120BE" w:rsidP="00E120BE">
            <w:pPr>
              <w:jc w:val="center"/>
              <w:rPr>
                <w:color w:val="000000"/>
                <w:sz w:val="28"/>
                <w:szCs w:val="28"/>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B77127" w14:textId="77777777" w:rsidR="00E120BE" w:rsidRPr="00572202" w:rsidRDefault="00E120BE" w:rsidP="00E120BE">
            <w:pPr>
              <w:jc w:val="both"/>
              <w:rPr>
                <w:color w:val="000000"/>
                <w:sz w:val="24"/>
                <w:szCs w:val="24"/>
              </w:rPr>
            </w:pPr>
          </w:p>
        </w:tc>
      </w:tr>
      <w:tr w:rsidR="00E120BE" w:rsidRPr="00572202" w14:paraId="6BE9F2DB"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0B119CF" w14:textId="756F3D76" w:rsidR="00E120BE" w:rsidRPr="0069402E" w:rsidRDefault="00E120BE" w:rsidP="00E120BE">
            <w:pPr>
              <w:jc w:val="center"/>
              <w:rPr>
                <w:color w:val="000000"/>
                <w:sz w:val="28"/>
                <w:szCs w:val="28"/>
              </w:rPr>
            </w:pPr>
            <w:r w:rsidRPr="0069402E">
              <w:rPr>
                <w:color w:val="000000"/>
                <w:sz w:val="28"/>
                <w:szCs w:val="28"/>
              </w:rPr>
              <w:t>36</w:t>
            </w:r>
          </w:p>
        </w:tc>
        <w:tc>
          <w:tcPr>
            <w:tcW w:w="2690" w:type="dxa"/>
            <w:tcBorders>
              <w:top w:val="nil"/>
              <w:left w:val="nil"/>
              <w:bottom w:val="single" w:sz="4" w:space="0" w:color="000000"/>
              <w:right w:val="single" w:sz="4" w:space="0" w:color="000000"/>
            </w:tcBorders>
            <w:shd w:val="clear" w:color="auto" w:fill="auto"/>
            <w:vAlign w:val="center"/>
          </w:tcPr>
          <w:p w14:paraId="6537F0D1" w14:textId="16ABA2BA" w:rsidR="00E120BE" w:rsidRPr="0069402E" w:rsidRDefault="00E120BE" w:rsidP="00E120BE">
            <w:pPr>
              <w:jc w:val="center"/>
              <w:rPr>
                <w:color w:val="000000"/>
                <w:sz w:val="28"/>
                <w:szCs w:val="28"/>
              </w:rPr>
            </w:pPr>
            <w:r w:rsidRPr="0069402E">
              <w:rPr>
                <w:color w:val="000000"/>
                <w:sz w:val="28"/>
                <w:szCs w:val="28"/>
              </w:rPr>
              <w:t>Chính phủ</w:t>
            </w:r>
          </w:p>
        </w:tc>
        <w:tc>
          <w:tcPr>
            <w:tcW w:w="2394" w:type="dxa"/>
            <w:tcBorders>
              <w:top w:val="nil"/>
              <w:left w:val="nil"/>
              <w:bottom w:val="single" w:sz="4" w:space="0" w:color="000000"/>
              <w:right w:val="single" w:sz="4" w:space="0" w:color="000000"/>
            </w:tcBorders>
            <w:shd w:val="clear" w:color="auto" w:fill="auto"/>
            <w:vAlign w:val="center"/>
          </w:tcPr>
          <w:p w14:paraId="2E1E71DF" w14:textId="518E7656" w:rsidR="00E120BE" w:rsidRPr="0069402E" w:rsidRDefault="00E120BE" w:rsidP="00E120BE">
            <w:pPr>
              <w:spacing w:before="240"/>
              <w:jc w:val="center"/>
              <w:rPr>
                <w:color w:val="000000"/>
                <w:sz w:val="28"/>
                <w:szCs w:val="28"/>
              </w:rPr>
            </w:pPr>
            <w:r w:rsidRPr="0069402E">
              <w:rPr>
                <w:color w:val="000000"/>
                <w:sz w:val="28"/>
                <w:szCs w:val="28"/>
              </w:rPr>
              <w:t>1558/QĐ-TTg</w:t>
            </w:r>
          </w:p>
        </w:tc>
        <w:tc>
          <w:tcPr>
            <w:tcW w:w="1950" w:type="dxa"/>
            <w:tcBorders>
              <w:top w:val="nil"/>
              <w:left w:val="nil"/>
              <w:bottom w:val="single" w:sz="4" w:space="0" w:color="000000"/>
              <w:right w:val="single" w:sz="4" w:space="0" w:color="000000"/>
            </w:tcBorders>
            <w:shd w:val="clear" w:color="auto" w:fill="auto"/>
            <w:vAlign w:val="center"/>
          </w:tcPr>
          <w:p w14:paraId="610339B9" w14:textId="615EA6FE" w:rsidR="00E120BE" w:rsidRPr="0069402E" w:rsidRDefault="00E120BE" w:rsidP="00E120BE">
            <w:pPr>
              <w:spacing w:before="240"/>
              <w:jc w:val="center"/>
              <w:rPr>
                <w:color w:val="000000"/>
                <w:sz w:val="28"/>
                <w:szCs w:val="28"/>
              </w:rPr>
            </w:pPr>
            <w:r w:rsidRPr="0069402E">
              <w:rPr>
                <w:color w:val="000000"/>
                <w:sz w:val="28"/>
                <w:szCs w:val="28"/>
              </w:rPr>
              <w:t>16/12/2022</w:t>
            </w:r>
          </w:p>
        </w:tc>
        <w:tc>
          <w:tcPr>
            <w:tcW w:w="3830" w:type="dxa"/>
            <w:tcBorders>
              <w:top w:val="nil"/>
              <w:left w:val="nil"/>
              <w:bottom w:val="single" w:sz="4" w:space="0" w:color="000000"/>
              <w:right w:val="single" w:sz="4" w:space="0" w:color="000000"/>
            </w:tcBorders>
            <w:shd w:val="clear" w:color="auto" w:fill="auto"/>
            <w:vAlign w:val="center"/>
          </w:tcPr>
          <w:p w14:paraId="53CA5382" w14:textId="073951BE" w:rsidR="00E120BE" w:rsidRPr="0069402E" w:rsidRDefault="00E120BE" w:rsidP="00E120BE">
            <w:pPr>
              <w:jc w:val="both"/>
              <w:rPr>
                <w:color w:val="000000"/>
                <w:sz w:val="28"/>
                <w:szCs w:val="28"/>
              </w:rPr>
            </w:pPr>
            <w:r w:rsidRPr="0069402E">
              <w:rPr>
                <w:color w:val="000000"/>
                <w:sz w:val="28"/>
                <w:szCs w:val="28"/>
              </w:rPr>
              <w:t>Quyết định Về việc bổ nhiệm Ủy viên chuyên trách BCĐ Đổi mới và Phát triển doanh nghiệp</w:t>
            </w:r>
          </w:p>
        </w:tc>
        <w:tc>
          <w:tcPr>
            <w:tcW w:w="1809" w:type="dxa"/>
            <w:tcBorders>
              <w:top w:val="nil"/>
              <w:left w:val="nil"/>
              <w:bottom w:val="single" w:sz="4" w:space="0" w:color="000000"/>
              <w:right w:val="single" w:sz="4" w:space="0" w:color="000000"/>
            </w:tcBorders>
            <w:shd w:val="clear" w:color="auto" w:fill="auto"/>
            <w:vAlign w:val="center"/>
          </w:tcPr>
          <w:p w14:paraId="13F2923F" w14:textId="11CF9642" w:rsidR="00E120BE" w:rsidRPr="0069402E" w:rsidRDefault="00E120BE" w:rsidP="00E120BE">
            <w:pPr>
              <w:jc w:val="center"/>
              <w:rPr>
                <w:color w:val="000000"/>
                <w:sz w:val="28"/>
                <w:szCs w:val="28"/>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E14391" w14:textId="77777777" w:rsidR="00E120BE" w:rsidRPr="00572202" w:rsidRDefault="00E120BE" w:rsidP="00E120BE">
            <w:pPr>
              <w:jc w:val="both"/>
              <w:rPr>
                <w:color w:val="000000"/>
                <w:sz w:val="24"/>
                <w:szCs w:val="24"/>
              </w:rPr>
            </w:pPr>
          </w:p>
        </w:tc>
      </w:tr>
      <w:tr w:rsidR="00E120BE" w:rsidRPr="00572202" w14:paraId="22447200" w14:textId="77777777" w:rsidTr="00BA2D6E">
        <w:tblPrEx>
          <w:tblLook w:val="01E0" w:firstRow="1" w:lastRow="1" w:firstColumn="1" w:lastColumn="1" w:noHBand="0" w:noVBand="0"/>
        </w:tblPrEx>
        <w:trPr>
          <w:trHeight w:val="742"/>
          <w:tblHeader/>
        </w:trPr>
        <w:tc>
          <w:tcPr>
            <w:tcW w:w="591" w:type="dxa"/>
            <w:tcBorders>
              <w:top w:val="single" w:sz="4" w:space="0" w:color="auto"/>
              <w:bottom w:val="single" w:sz="4" w:space="0" w:color="auto"/>
              <w:right w:val="single" w:sz="4" w:space="0" w:color="auto"/>
            </w:tcBorders>
            <w:vAlign w:val="center"/>
          </w:tcPr>
          <w:p w14:paraId="5B533AC7" w14:textId="5B18F614" w:rsidR="00E120BE" w:rsidRPr="0069402E" w:rsidRDefault="00E120BE" w:rsidP="00E120BE">
            <w:pPr>
              <w:jc w:val="center"/>
              <w:rPr>
                <w:color w:val="000000"/>
                <w:sz w:val="28"/>
                <w:szCs w:val="28"/>
              </w:rPr>
            </w:pPr>
            <w:r w:rsidRPr="0069402E">
              <w:rPr>
                <w:color w:val="000000"/>
                <w:sz w:val="28"/>
                <w:szCs w:val="28"/>
              </w:rPr>
              <w:t>37</w:t>
            </w:r>
          </w:p>
        </w:tc>
        <w:tc>
          <w:tcPr>
            <w:tcW w:w="2690" w:type="dxa"/>
            <w:tcBorders>
              <w:top w:val="nil"/>
              <w:left w:val="nil"/>
              <w:bottom w:val="single" w:sz="4" w:space="0" w:color="000000"/>
              <w:right w:val="single" w:sz="4" w:space="0" w:color="000000"/>
            </w:tcBorders>
            <w:shd w:val="clear" w:color="auto" w:fill="auto"/>
            <w:vAlign w:val="center"/>
          </w:tcPr>
          <w:p w14:paraId="2302BA76" w14:textId="3D0195FA" w:rsidR="00E120BE" w:rsidRPr="0069402E" w:rsidRDefault="00E120BE" w:rsidP="00E120BE">
            <w:pPr>
              <w:jc w:val="center"/>
              <w:rPr>
                <w:color w:val="000000"/>
                <w:sz w:val="28"/>
                <w:szCs w:val="28"/>
              </w:rPr>
            </w:pPr>
            <w:r w:rsidRPr="0069402E">
              <w:rPr>
                <w:color w:val="000000"/>
                <w:sz w:val="28"/>
                <w:szCs w:val="28"/>
              </w:rPr>
              <w:t>Chính phủ</w:t>
            </w:r>
          </w:p>
        </w:tc>
        <w:tc>
          <w:tcPr>
            <w:tcW w:w="2394" w:type="dxa"/>
            <w:tcBorders>
              <w:top w:val="nil"/>
              <w:left w:val="nil"/>
              <w:bottom w:val="single" w:sz="4" w:space="0" w:color="000000"/>
              <w:right w:val="single" w:sz="4" w:space="0" w:color="000000"/>
            </w:tcBorders>
            <w:shd w:val="clear" w:color="auto" w:fill="auto"/>
            <w:vAlign w:val="center"/>
          </w:tcPr>
          <w:p w14:paraId="3AB8165C" w14:textId="00E37B41" w:rsidR="00E120BE" w:rsidRPr="0069402E" w:rsidRDefault="00E120BE" w:rsidP="00E120BE">
            <w:pPr>
              <w:spacing w:before="240"/>
              <w:jc w:val="center"/>
              <w:rPr>
                <w:color w:val="000000"/>
                <w:sz w:val="28"/>
                <w:szCs w:val="28"/>
              </w:rPr>
            </w:pPr>
            <w:r w:rsidRPr="0069402E">
              <w:rPr>
                <w:color w:val="000000"/>
                <w:sz w:val="28"/>
                <w:szCs w:val="28"/>
              </w:rPr>
              <w:t>25/2022/QĐ-TTg</w:t>
            </w:r>
          </w:p>
        </w:tc>
        <w:tc>
          <w:tcPr>
            <w:tcW w:w="1950" w:type="dxa"/>
            <w:tcBorders>
              <w:top w:val="nil"/>
              <w:left w:val="nil"/>
              <w:bottom w:val="single" w:sz="4" w:space="0" w:color="000000"/>
              <w:right w:val="single" w:sz="4" w:space="0" w:color="000000"/>
            </w:tcBorders>
            <w:shd w:val="clear" w:color="auto" w:fill="auto"/>
            <w:vAlign w:val="center"/>
          </w:tcPr>
          <w:p w14:paraId="433EAAED" w14:textId="31FC2184" w:rsidR="00E120BE" w:rsidRPr="0069402E" w:rsidRDefault="00E120BE" w:rsidP="00E120BE">
            <w:pPr>
              <w:spacing w:before="240"/>
              <w:jc w:val="center"/>
              <w:rPr>
                <w:color w:val="000000"/>
                <w:sz w:val="28"/>
                <w:szCs w:val="28"/>
              </w:rPr>
            </w:pPr>
            <w:r w:rsidRPr="0069402E">
              <w:rPr>
                <w:color w:val="000000"/>
                <w:sz w:val="28"/>
                <w:szCs w:val="28"/>
              </w:rPr>
              <w:t>12/12/2022</w:t>
            </w:r>
          </w:p>
        </w:tc>
        <w:tc>
          <w:tcPr>
            <w:tcW w:w="3830" w:type="dxa"/>
            <w:tcBorders>
              <w:top w:val="nil"/>
              <w:left w:val="nil"/>
              <w:bottom w:val="single" w:sz="4" w:space="0" w:color="000000"/>
              <w:right w:val="single" w:sz="4" w:space="0" w:color="000000"/>
            </w:tcBorders>
            <w:shd w:val="clear" w:color="auto" w:fill="auto"/>
            <w:vAlign w:val="center"/>
          </w:tcPr>
          <w:p w14:paraId="56302854" w14:textId="309E8193" w:rsidR="00E120BE" w:rsidRPr="0069402E" w:rsidRDefault="00E120BE" w:rsidP="00E120BE">
            <w:pPr>
              <w:jc w:val="both"/>
              <w:rPr>
                <w:color w:val="000000"/>
                <w:sz w:val="28"/>
                <w:szCs w:val="28"/>
              </w:rPr>
            </w:pPr>
            <w:r w:rsidRPr="0069402E">
              <w:rPr>
                <w:color w:val="000000"/>
                <w:sz w:val="28"/>
                <w:szCs w:val="28"/>
              </w:rPr>
              <w:t>Quyết định bãi bỏ một số văn bản quy phạm pháp luật của Thủ tướng Chính phủ</w:t>
            </w:r>
          </w:p>
        </w:tc>
        <w:tc>
          <w:tcPr>
            <w:tcW w:w="1809" w:type="dxa"/>
            <w:tcBorders>
              <w:top w:val="nil"/>
              <w:left w:val="nil"/>
              <w:bottom w:val="single" w:sz="4" w:space="0" w:color="000000"/>
              <w:right w:val="single" w:sz="4" w:space="0" w:color="000000"/>
            </w:tcBorders>
            <w:shd w:val="clear" w:color="auto" w:fill="auto"/>
            <w:vAlign w:val="center"/>
          </w:tcPr>
          <w:p w14:paraId="1087FD61" w14:textId="63C40CE9" w:rsidR="00E120BE" w:rsidRPr="0069402E" w:rsidRDefault="00E120BE" w:rsidP="00E120BE">
            <w:pPr>
              <w:jc w:val="center"/>
              <w:rPr>
                <w:color w:val="000000"/>
                <w:sz w:val="28"/>
                <w:szCs w:val="28"/>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102411" w14:textId="77777777" w:rsidR="00E120BE" w:rsidRPr="00572202" w:rsidRDefault="00E120BE" w:rsidP="00E120BE">
            <w:pPr>
              <w:jc w:val="both"/>
              <w:rPr>
                <w:color w:val="000000"/>
                <w:sz w:val="24"/>
                <w:szCs w:val="24"/>
              </w:rPr>
            </w:pPr>
          </w:p>
        </w:tc>
      </w:tr>
      <w:tr w:rsidR="00680AEB" w:rsidRPr="00572202" w14:paraId="7039E61F"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7A9ED492" w14:textId="4853F793" w:rsidR="00680AEB" w:rsidRPr="0069402E" w:rsidRDefault="00680AEB" w:rsidP="00680AEB">
            <w:pPr>
              <w:jc w:val="center"/>
              <w:rPr>
                <w:color w:val="000000"/>
                <w:sz w:val="28"/>
                <w:szCs w:val="28"/>
              </w:rPr>
            </w:pPr>
            <w:r w:rsidRPr="0069402E">
              <w:rPr>
                <w:color w:val="000000"/>
                <w:sz w:val="28"/>
                <w:szCs w:val="28"/>
              </w:rPr>
              <w:t>38</w:t>
            </w:r>
          </w:p>
        </w:tc>
        <w:tc>
          <w:tcPr>
            <w:tcW w:w="2690" w:type="dxa"/>
            <w:tcBorders>
              <w:top w:val="nil"/>
              <w:left w:val="nil"/>
              <w:bottom w:val="single" w:sz="4" w:space="0" w:color="000000"/>
              <w:right w:val="single" w:sz="4" w:space="0" w:color="000000"/>
            </w:tcBorders>
            <w:shd w:val="clear" w:color="auto" w:fill="auto"/>
            <w:vAlign w:val="center"/>
          </w:tcPr>
          <w:p w14:paraId="3A4DD1C3" w14:textId="27D405BE" w:rsidR="00680AEB" w:rsidRPr="0069402E" w:rsidRDefault="00680AEB" w:rsidP="00680AEB">
            <w:pPr>
              <w:jc w:val="center"/>
              <w:rPr>
                <w:color w:val="000000"/>
                <w:sz w:val="28"/>
                <w:szCs w:val="28"/>
              </w:rPr>
            </w:pPr>
            <w:r w:rsidRPr="0069402E">
              <w:rPr>
                <w:color w:val="000000"/>
                <w:sz w:val="28"/>
                <w:szCs w:val="28"/>
              </w:rPr>
              <w:t>Thanh tra Chính phủ</w:t>
            </w:r>
          </w:p>
        </w:tc>
        <w:tc>
          <w:tcPr>
            <w:tcW w:w="2394" w:type="dxa"/>
            <w:tcBorders>
              <w:top w:val="nil"/>
              <w:left w:val="nil"/>
              <w:bottom w:val="single" w:sz="4" w:space="0" w:color="000000"/>
              <w:right w:val="single" w:sz="4" w:space="0" w:color="000000"/>
            </w:tcBorders>
            <w:shd w:val="clear" w:color="auto" w:fill="auto"/>
            <w:vAlign w:val="center"/>
          </w:tcPr>
          <w:p w14:paraId="5674EEE5" w14:textId="0BED1C39" w:rsidR="00680AEB" w:rsidRPr="0069402E" w:rsidRDefault="00680AEB" w:rsidP="00680AEB">
            <w:pPr>
              <w:spacing w:before="240"/>
              <w:jc w:val="center"/>
              <w:rPr>
                <w:color w:val="000000"/>
                <w:sz w:val="28"/>
                <w:szCs w:val="28"/>
              </w:rPr>
            </w:pPr>
            <w:r w:rsidRPr="0069402E">
              <w:rPr>
                <w:color w:val="000000"/>
                <w:sz w:val="28"/>
                <w:szCs w:val="28"/>
              </w:rPr>
              <w:t>2192/CV-TTCP</w:t>
            </w:r>
          </w:p>
        </w:tc>
        <w:tc>
          <w:tcPr>
            <w:tcW w:w="1950" w:type="dxa"/>
            <w:tcBorders>
              <w:top w:val="nil"/>
              <w:left w:val="nil"/>
              <w:bottom w:val="single" w:sz="4" w:space="0" w:color="000000"/>
              <w:right w:val="single" w:sz="4" w:space="0" w:color="000000"/>
            </w:tcBorders>
            <w:shd w:val="clear" w:color="auto" w:fill="auto"/>
            <w:vAlign w:val="center"/>
          </w:tcPr>
          <w:p w14:paraId="5EFDA4DA" w14:textId="22607426" w:rsidR="00680AEB" w:rsidRPr="0069402E" w:rsidRDefault="00680AEB" w:rsidP="00680AEB">
            <w:pPr>
              <w:spacing w:before="240"/>
              <w:jc w:val="center"/>
              <w:rPr>
                <w:color w:val="000000"/>
                <w:sz w:val="28"/>
                <w:szCs w:val="28"/>
              </w:rPr>
            </w:pPr>
            <w:r w:rsidRPr="0069402E">
              <w:rPr>
                <w:color w:val="000000"/>
                <w:sz w:val="28"/>
                <w:szCs w:val="28"/>
              </w:rPr>
              <w:t>09/12/2022</w:t>
            </w:r>
          </w:p>
        </w:tc>
        <w:tc>
          <w:tcPr>
            <w:tcW w:w="3830" w:type="dxa"/>
            <w:tcBorders>
              <w:top w:val="nil"/>
              <w:left w:val="nil"/>
              <w:bottom w:val="single" w:sz="4" w:space="0" w:color="000000"/>
              <w:right w:val="single" w:sz="4" w:space="0" w:color="000000"/>
            </w:tcBorders>
            <w:shd w:val="clear" w:color="auto" w:fill="auto"/>
            <w:vAlign w:val="center"/>
          </w:tcPr>
          <w:p w14:paraId="43AA1AFC" w14:textId="6954AD8B" w:rsidR="00680AEB" w:rsidRPr="0069402E" w:rsidRDefault="00680AEB" w:rsidP="00680AEB">
            <w:pPr>
              <w:jc w:val="both"/>
              <w:rPr>
                <w:color w:val="000000"/>
                <w:sz w:val="28"/>
                <w:szCs w:val="28"/>
              </w:rPr>
            </w:pPr>
            <w:r w:rsidRPr="0069402E">
              <w:rPr>
                <w:color w:val="000000"/>
                <w:sz w:val="28"/>
                <w:szCs w:val="28"/>
              </w:rPr>
              <w:t>V/v Biên soạn tài liệu phục vụ tuyên truyền Luật Thanh tra năm 2022</w:t>
            </w:r>
          </w:p>
        </w:tc>
        <w:tc>
          <w:tcPr>
            <w:tcW w:w="1809" w:type="dxa"/>
            <w:tcBorders>
              <w:top w:val="nil"/>
              <w:left w:val="nil"/>
              <w:bottom w:val="single" w:sz="4" w:space="0" w:color="000000"/>
              <w:right w:val="single" w:sz="4" w:space="0" w:color="000000"/>
            </w:tcBorders>
            <w:shd w:val="clear" w:color="auto" w:fill="auto"/>
            <w:vAlign w:val="center"/>
          </w:tcPr>
          <w:p w14:paraId="6FD9FC94" w14:textId="0ADB43DB" w:rsidR="00680AEB" w:rsidRPr="0069402E" w:rsidRDefault="00680AEB" w:rsidP="00680AEB">
            <w:pPr>
              <w:jc w:val="center"/>
              <w:rPr>
                <w:color w:val="000000"/>
                <w:sz w:val="28"/>
                <w:szCs w:val="28"/>
              </w:rPr>
            </w:pPr>
          </w:p>
        </w:tc>
        <w:tc>
          <w:tcPr>
            <w:tcW w:w="1205" w:type="dxa"/>
            <w:gridSpan w:val="3"/>
            <w:tcBorders>
              <w:top w:val="nil"/>
              <w:left w:val="nil"/>
              <w:bottom w:val="single" w:sz="4" w:space="0" w:color="000000"/>
              <w:right w:val="single" w:sz="4" w:space="0" w:color="000000"/>
            </w:tcBorders>
            <w:shd w:val="clear" w:color="auto" w:fill="auto"/>
            <w:vAlign w:val="center"/>
          </w:tcPr>
          <w:p w14:paraId="18BB9B1A" w14:textId="61590D92" w:rsidR="00680AEB" w:rsidRPr="00572202" w:rsidRDefault="00680AEB" w:rsidP="00680AEB">
            <w:pPr>
              <w:jc w:val="both"/>
              <w:rPr>
                <w:color w:val="000000"/>
                <w:sz w:val="24"/>
                <w:szCs w:val="24"/>
              </w:rPr>
            </w:pPr>
          </w:p>
        </w:tc>
      </w:tr>
      <w:tr w:rsidR="00680AEB" w:rsidRPr="00572202" w14:paraId="043DDECF"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62BB3658" w14:textId="35CB988C" w:rsidR="00680AEB" w:rsidRPr="0069402E" w:rsidRDefault="00680AEB" w:rsidP="00680AEB">
            <w:pPr>
              <w:jc w:val="center"/>
              <w:rPr>
                <w:color w:val="000000"/>
                <w:sz w:val="28"/>
                <w:szCs w:val="28"/>
              </w:rPr>
            </w:pPr>
            <w:r w:rsidRPr="0069402E">
              <w:rPr>
                <w:color w:val="000000"/>
                <w:sz w:val="28"/>
                <w:szCs w:val="28"/>
              </w:rPr>
              <w:t>39</w:t>
            </w:r>
          </w:p>
        </w:tc>
        <w:tc>
          <w:tcPr>
            <w:tcW w:w="2690" w:type="dxa"/>
            <w:tcBorders>
              <w:top w:val="nil"/>
              <w:left w:val="nil"/>
              <w:bottom w:val="single" w:sz="4" w:space="0" w:color="000000"/>
              <w:right w:val="single" w:sz="4" w:space="0" w:color="000000"/>
            </w:tcBorders>
            <w:shd w:val="clear" w:color="auto" w:fill="auto"/>
            <w:vAlign w:val="center"/>
          </w:tcPr>
          <w:p w14:paraId="4320C87A" w14:textId="7092A23B" w:rsidR="00680AEB" w:rsidRPr="0069402E" w:rsidRDefault="00680AEB" w:rsidP="00680AEB">
            <w:pPr>
              <w:jc w:val="center"/>
              <w:rPr>
                <w:color w:val="000000"/>
                <w:sz w:val="28"/>
                <w:szCs w:val="28"/>
              </w:rPr>
            </w:pPr>
            <w:r w:rsidRPr="0069402E">
              <w:rPr>
                <w:color w:val="000000"/>
                <w:sz w:val="28"/>
                <w:szCs w:val="28"/>
              </w:rPr>
              <w:t>Bộ Nông nghiệp và Phát triển Nông thôn</w:t>
            </w:r>
          </w:p>
        </w:tc>
        <w:tc>
          <w:tcPr>
            <w:tcW w:w="2394" w:type="dxa"/>
            <w:tcBorders>
              <w:top w:val="nil"/>
              <w:left w:val="nil"/>
              <w:bottom w:val="single" w:sz="4" w:space="0" w:color="000000"/>
              <w:right w:val="single" w:sz="4" w:space="0" w:color="000000"/>
            </w:tcBorders>
            <w:shd w:val="clear" w:color="auto" w:fill="auto"/>
            <w:vAlign w:val="center"/>
          </w:tcPr>
          <w:p w14:paraId="5BB7C97C" w14:textId="4466B17C" w:rsidR="00680AEB" w:rsidRPr="0069402E" w:rsidRDefault="00680AEB" w:rsidP="00680AEB">
            <w:pPr>
              <w:spacing w:before="240"/>
              <w:jc w:val="center"/>
              <w:rPr>
                <w:color w:val="000000"/>
                <w:sz w:val="28"/>
                <w:szCs w:val="28"/>
              </w:rPr>
            </w:pPr>
            <w:r w:rsidRPr="0069402E">
              <w:rPr>
                <w:color w:val="000000"/>
                <w:sz w:val="28"/>
                <w:szCs w:val="28"/>
              </w:rPr>
              <w:t>8534/BNN-TCLN</w:t>
            </w:r>
          </w:p>
        </w:tc>
        <w:tc>
          <w:tcPr>
            <w:tcW w:w="1950" w:type="dxa"/>
            <w:tcBorders>
              <w:top w:val="nil"/>
              <w:left w:val="nil"/>
              <w:bottom w:val="single" w:sz="4" w:space="0" w:color="000000"/>
              <w:right w:val="single" w:sz="4" w:space="0" w:color="000000"/>
            </w:tcBorders>
            <w:shd w:val="clear" w:color="auto" w:fill="auto"/>
            <w:vAlign w:val="center"/>
          </w:tcPr>
          <w:p w14:paraId="34B979BB" w14:textId="32B3CC39" w:rsidR="00680AEB" w:rsidRPr="0069402E" w:rsidRDefault="00680AEB" w:rsidP="00680AEB">
            <w:pPr>
              <w:spacing w:before="240"/>
              <w:jc w:val="center"/>
              <w:rPr>
                <w:color w:val="000000"/>
                <w:sz w:val="28"/>
                <w:szCs w:val="28"/>
              </w:rPr>
            </w:pPr>
            <w:r w:rsidRPr="0069402E">
              <w:rPr>
                <w:color w:val="000000"/>
                <w:sz w:val="28"/>
                <w:szCs w:val="28"/>
              </w:rPr>
              <w:t>20/12/2022</w:t>
            </w:r>
          </w:p>
        </w:tc>
        <w:tc>
          <w:tcPr>
            <w:tcW w:w="3830" w:type="dxa"/>
            <w:tcBorders>
              <w:top w:val="nil"/>
              <w:left w:val="nil"/>
              <w:bottom w:val="single" w:sz="4" w:space="0" w:color="000000"/>
              <w:right w:val="single" w:sz="4" w:space="0" w:color="000000"/>
            </w:tcBorders>
            <w:shd w:val="clear" w:color="auto" w:fill="auto"/>
            <w:vAlign w:val="center"/>
          </w:tcPr>
          <w:p w14:paraId="4A7FD30D" w14:textId="36AE68F2" w:rsidR="00680AEB" w:rsidRPr="0069402E" w:rsidRDefault="00680AEB" w:rsidP="00680AEB">
            <w:pPr>
              <w:jc w:val="both"/>
              <w:rPr>
                <w:color w:val="000000"/>
                <w:sz w:val="28"/>
                <w:szCs w:val="28"/>
              </w:rPr>
            </w:pPr>
            <w:r w:rsidRPr="0069402E">
              <w:rPr>
                <w:color w:val="000000"/>
                <w:sz w:val="28"/>
                <w:szCs w:val="28"/>
              </w:rPr>
              <w:t>Về việc điều chỉnh quy hoạch bảo vệ và phát triển rừng hoặc quy hoạch 3 loại rừng cấp tỉnh theo Nghị quyết số 143/NQ-CP ngày 04/11/2022</w:t>
            </w:r>
          </w:p>
        </w:tc>
        <w:tc>
          <w:tcPr>
            <w:tcW w:w="1809" w:type="dxa"/>
            <w:tcBorders>
              <w:top w:val="nil"/>
              <w:left w:val="nil"/>
              <w:bottom w:val="single" w:sz="4" w:space="0" w:color="000000"/>
              <w:right w:val="single" w:sz="4" w:space="0" w:color="000000"/>
            </w:tcBorders>
            <w:shd w:val="clear" w:color="auto" w:fill="auto"/>
            <w:vAlign w:val="center"/>
          </w:tcPr>
          <w:p w14:paraId="24D06494" w14:textId="18C6E088" w:rsidR="00680AEB" w:rsidRPr="0069402E" w:rsidRDefault="00680AEB" w:rsidP="00680AEB">
            <w:pPr>
              <w:jc w:val="center"/>
              <w:rPr>
                <w:color w:val="000000"/>
                <w:sz w:val="28"/>
                <w:szCs w:val="28"/>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AF46D9" w14:textId="77777777" w:rsidR="00680AEB" w:rsidRPr="00572202" w:rsidRDefault="00680AEB" w:rsidP="00680AEB">
            <w:pPr>
              <w:jc w:val="both"/>
              <w:rPr>
                <w:color w:val="000000"/>
                <w:sz w:val="24"/>
                <w:szCs w:val="24"/>
              </w:rPr>
            </w:pPr>
          </w:p>
        </w:tc>
      </w:tr>
      <w:tr w:rsidR="00680AEB" w:rsidRPr="00572202" w14:paraId="4136D7AC"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549954DC" w14:textId="6FEDA158" w:rsidR="00680AEB" w:rsidRPr="0069402E" w:rsidRDefault="00680AEB" w:rsidP="00680AEB">
            <w:pPr>
              <w:jc w:val="center"/>
              <w:rPr>
                <w:color w:val="000000"/>
                <w:sz w:val="28"/>
                <w:szCs w:val="28"/>
              </w:rPr>
            </w:pPr>
            <w:r w:rsidRPr="0069402E">
              <w:rPr>
                <w:color w:val="000000"/>
                <w:sz w:val="28"/>
                <w:szCs w:val="28"/>
              </w:rPr>
              <w:t>40</w:t>
            </w:r>
          </w:p>
        </w:tc>
        <w:tc>
          <w:tcPr>
            <w:tcW w:w="2690" w:type="dxa"/>
            <w:tcBorders>
              <w:top w:val="nil"/>
              <w:left w:val="nil"/>
              <w:bottom w:val="single" w:sz="4" w:space="0" w:color="000000"/>
              <w:right w:val="single" w:sz="4" w:space="0" w:color="000000"/>
            </w:tcBorders>
            <w:shd w:val="clear" w:color="auto" w:fill="auto"/>
            <w:vAlign w:val="center"/>
          </w:tcPr>
          <w:p w14:paraId="19595577" w14:textId="08A3A14C" w:rsidR="00680AEB" w:rsidRPr="0069402E" w:rsidRDefault="00680AEB" w:rsidP="00680AEB">
            <w:pPr>
              <w:jc w:val="center"/>
              <w:rPr>
                <w:color w:val="000000"/>
                <w:sz w:val="28"/>
                <w:szCs w:val="28"/>
              </w:rPr>
            </w:pPr>
            <w:r w:rsidRPr="0069402E">
              <w:rPr>
                <w:color w:val="000000"/>
                <w:sz w:val="28"/>
                <w:szCs w:val="28"/>
              </w:rPr>
              <w:t>Văn phòng Chính phủ</w:t>
            </w:r>
          </w:p>
        </w:tc>
        <w:tc>
          <w:tcPr>
            <w:tcW w:w="2394" w:type="dxa"/>
            <w:tcBorders>
              <w:top w:val="nil"/>
              <w:left w:val="nil"/>
              <w:bottom w:val="single" w:sz="4" w:space="0" w:color="000000"/>
              <w:right w:val="single" w:sz="4" w:space="0" w:color="000000"/>
            </w:tcBorders>
            <w:shd w:val="clear" w:color="auto" w:fill="auto"/>
            <w:vAlign w:val="center"/>
          </w:tcPr>
          <w:p w14:paraId="13306C08" w14:textId="086FA77F" w:rsidR="00680AEB" w:rsidRPr="0069402E" w:rsidRDefault="00680AEB" w:rsidP="00680AEB">
            <w:pPr>
              <w:spacing w:before="240"/>
              <w:jc w:val="center"/>
              <w:rPr>
                <w:color w:val="000000"/>
                <w:sz w:val="28"/>
                <w:szCs w:val="28"/>
              </w:rPr>
            </w:pPr>
            <w:r w:rsidRPr="0069402E">
              <w:rPr>
                <w:color w:val="000000"/>
                <w:sz w:val="28"/>
                <w:szCs w:val="28"/>
              </w:rPr>
              <w:t>375/TB-VPCP</w:t>
            </w:r>
          </w:p>
        </w:tc>
        <w:tc>
          <w:tcPr>
            <w:tcW w:w="1950" w:type="dxa"/>
            <w:tcBorders>
              <w:top w:val="nil"/>
              <w:left w:val="nil"/>
              <w:bottom w:val="single" w:sz="4" w:space="0" w:color="000000"/>
              <w:right w:val="single" w:sz="4" w:space="0" w:color="000000"/>
            </w:tcBorders>
            <w:shd w:val="clear" w:color="auto" w:fill="auto"/>
            <w:vAlign w:val="center"/>
          </w:tcPr>
          <w:p w14:paraId="43AD326B" w14:textId="3E796BAC" w:rsidR="00680AEB" w:rsidRPr="0069402E" w:rsidRDefault="00680AEB" w:rsidP="00680AEB">
            <w:pPr>
              <w:spacing w:before="240"/>
              <w:jc w:val="center"/>
              <w:rPr>
                <w:color w:val="000000"/>
                <w:sz w:val="28"/>
                <w:szCs w:val="28"/>
              </w:rPr>
            </w:pPr>
            <w:r w:rsidRPr="0069402E">
              <w:rPr>
                <w:color w:val="000000"/>
                <w:sz w:val="28"/>
                <w:szCs w:val="28"/>
              </w:rPr>
              <w:t>13/12/2022</w:t>
            </w:r>
          </w:p>
        </w:tc>
        <w:tc>
          <w:tcPr>
            <w:tcW w:w="3830" w:type="dxa"/>
            <w:tcBorders>
              <w:top w:val="nil"/>
              <w:left w:val="nil"/>
              <w:bottom w:val="single" w:sz="4" w:space="0" w:color="000000"/>
              <w:right w:val="single" w:sz="4" w:space="0" w:color="000000"/>
            </w:tcBorders>
            <w:shd w:val="clear" w:color="auto" w:fill="auto"/>
            <w:vAlign w:val="center"/>
          </w:tcPr>
          <w:p w14:paraId="6673FF98" w14:textId="53246DFA" w:rsidR="00680AEB" w:rsidRPr="0069402E" w:rsidRDefault="00680AEB" w:rsidP="00680AEB">
            <w:pPr>
              <w:jc w:val="both"/>
              <w:rPr>
                <w:color w:val="000000"/>
                <w:sz w:val="28"/>
                <w:szCs w:val="28"/>
              </w:rPr>
            </w:pPr>
            <w:r w:rsidRPr="0069402E">
              <w:rPr>
                <w:color w:val="000000"/>
                <w:sz w:val="28"/>
                <w:szCs w:val="28"/>
              </w:rPr>
              <w:t xml:space="preserve">Kết luận của Thủ tướng Chính phủ tại Hội nghị sơ kết, đánh giá các chuyên án điển hình về ma túy và động viên, khen thưởng cho Công an các đơn vị, địa phương đã có thành tích xuất sắc </w:t>
            </w:r>
            <w:r w:rsidRPr="0069402E">
              <w:rPr>
                <w:color w:val="000000"/>
                <w:sz w:val="28"/>
                <w:szCs w:val="28"/>
              </w:rPr>
              <w:lastRenderedPageBreak/>
              <w:t>trong công tác tấn công, trấn áp tội phạm ma túy</w:t>
            </w:r>
          </w:p>
        </w:tc>
        <w:tc>
          <w:tcPr>
            <w:tcW w:w="1809" w:type="dxa"/>
            <w:tcBorders>
              <w:top w:val="nil"/>
              <w:left w:val="nil"/>
              <w:bottom w:val="single" w:sz="4" w:space="0" w:color="000000"/>
              <w:right w:val="single" w:sz="4" w:space="0" w:color="000000"/>
            </w:tcBorders>
            <w:shd w:val="clear" w:color="auto" w:fill="auto"/>
            <w:vAlign w:val="center"/>
          </w:tcPr>
          <w:p w14:paraId="0B216A6D" w14:textId="6F578703" w:rsidR="00680AEB" w:rsidRPr="0069402E" w:rsidRDefault="00680AEB" w:rsidP="00680AEB">
            <w:pPr>
              <w:jc w:val="center"/>
              <w:rPr>
                <w:color w:val="000000"/>
                <w:sz w:val="28"/>
                <w:szCs w:val="28"/>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FC82E9" w14:textId="77777777" w:rsidR="00680AEB" w:rsidRPr="00572202" w:rsidRDefault="00680AEB" w:rsidP="00680AEB">
            <w:pPr>
              <w:jc w:val="both"/>
              <w:rPr>
                <w:color w:val="000000"/>
                <w:sz w:val="24"/>
                <w:szCs w:val="24"/>
              </w:rPr>
            </w:pPr>
          </w:p>
        </w:tc>
      </w:tr>
      <w:tr w:rsidR="00680AEB" w:rsidRPr="00572202" w14:paraId="587B5872"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6FFCAFB5" w14:textId="446CC215" w:rsidR="00680AEB" w:rsidRPr="0069402E" w:rsidRDefault="00680AEB" w:rsidP="00680AEB">
            <w:pPr>
              <w:jc w:val="center"/>
              <w:rPr>
                <w:color w:val="000000"/>
                <w:sz w:val="28"/>
                <w:szCs w:val="28"/>
              </w:rPr>
            </w:pPr>
            <w:r w:rsidRPr="0069402E">
              <w:rPr>
                <w:color w:val="000000"/>
                <w:sz w:val="28"/>
                <w:szCs w:val="28"/>
              </w:rPr>
              <w:t>41</w:t>
            </w:r>
          </w:p>
        </w:tc>
        <w:tc>
          <w:tcPr>
            <w:tcW w:w="2690" w:type="dxa"/>
            <w:tcBorders>
              <w:top w:val="nil"/>
              <w:left w:val="nil"/>
              <w:bottom w:val="single" w:sz="4" w:space="0" w:color="000000"/>
              <w:right w:val="single" w:sz="4" w:space="0" w:color="000000"/>
            </w:tcBorders>
            <w:shd w:val="clear" w:color="auto" w:fill="auto"/>
            <w:vAlign w:val="center"/>
          </w:tcPr>
          <w:p w14:paraId="4BEDA4DF" w14:textId="717CD80D" w:rsidR="00680AEB" w:rsidRPr="0069402E" w:rsidRDefault="00680AEB" w:rsidP="00680AEB">
            <w:pPr>
              <w:jc w:val="center"/>
              <w:rPr>
                <w:color w:val="000000"/>
                <w:sz w:val="28"/>
                <w:szCs w:val="28"/>
              </w:rPr>
            </w:pPr>
            <w:r w:rsidRPr="0069402E">
              <w:rPr>
                <w:color w:val="000000"/>
                <w:sz w:val="28"/>
                <w:szCs w:val="28"/>
              </w:rPr>
              <w:t>Văn phòng Chính phủ</w:t>
            </w:r>
          </w:p>
        </w:tc>
        <w:tc>
          <w:tcPr>
            <w:tcW w:w="2394" w:type="dxa"/>
            <w:tcBorders>
              <w:top w:val="nil"/>
              <w:left w:val="nil"/>
              <w:bottom w:val="single" w:sz="4" w:space="0" w:color="000000"/>
              <w:right w:val="single" w:sz="4" w:space="0" w:color="000000"/>
            </w:tcBorders>
            <w:shd w:val="clear" w:color="auto" w:fill="auto"/>
            <w:vAlign w:val="center"/>
          </w:tcPr>
          <w:p w14:paraId="76DACB10" w14:textId="5D795F4F" w:rsidR="00680AEB" w:rsidRPr="0069402E" w:rsidRDefault="00680AEB" w:rsidP="00680AEB">
            <w:pPr>
              <w:spacing w:before="240"/>
              <w:jc w:val="center"/>
              <w:rPr>
                <w:color w:val="000000"/>
                <w:sz w:val="28"/>
                <w:szCs w:val="28"/>
              </w:rPr>
            </w:pPr>
            <w:r w:rsidRPr="0069402E">
              <w:rPr>
                <w:color w:val="000000"/>
                <w:sz w:val="28"/>
                <w:szCs w:val="28"/>
              </w:rPr>
              <w:t>1520/QĐ-TTg</w:t>
            </w:r>
          </w:p>
        </w:tc>
        <w:tc>
          <w:tcPr>
            <w:tcW w:w="1950" w:type="dxa"/>
            <w:tcBorders>
              <w:top w:val="nil"/>
              <w:left w:val="nil"/>
              <w:bottom w:val="single" w:sz="4" w:space="0" w:color="000000"/>
              <w:right w:val="single" w:sz="4" w:space="0" w:color="000000"/>
            </w:tcBorders>
            <w:shd w:val="clear" w:color="auto" w:fill="auto"/>
            <w:vAlign w:val="center"/>
          </w:tcPr>
          <w:p w14:paraId="42AD0CAA" w14:textId="144A4BD1" w:rsidR="00680AEB" w:rsidRPr="0069402E" w:rsidRDefault="00680AEB" w:rsidP="00680AEB">
            <w:pPr>
              <w:spacing w:before="240"/>
              <w:jc w:val="center"/>
              <w:rPr>
                <w:color w:val="000000"/>
                <w:sz w:val="28"/>
                <w:szCs w:val="28"/>
              </w:rPr>
            </w:pPr>
            <w:r w:rsidRPr="0069402E">
              <w:rPr>
                <w:color w:val="000000"/>
                <w:sz w:val="28"/>
                <w:szCs w:val="28"/>
              </w:rPr>
              <w:t>09/12/2022</w:t>
            </w:r>
          </w:p>
        </w:tc>
        <w:tc>
          <w:tcPr>
            <w:tcW w:w="3830" w:type="dxa"/>
            <w:tcBorders>
              <w:top w:val="nil"/>
              <w:left w:val="nil"/>
              <w:bottom w:val="single" w:sz="4" w:space="0" w:color="000000"/>
              <w:right w:val="single" w:sz="4" w:space="0" w:color="000000"/>
            </w:tcBorders>
            <w:shd w:val="clear" w:color="auto" w:fill="auto"/>
            <w:vAlign w:val="center"/>
          </w:tcPr>
          <w:p w14:paraId="03CBA64F" w14:textId="014B5CE8" w:rsidR="00680AEB" w:rsidRPr="0069402E" w:rsidRDefault="00680AEB" w:rsidP="00680AEB">
            <w:pPr>
              <w:jc w:val="both"/>
              <w:rPr>
                <w:color w:val="000000"/>
                <w:sz w:val="28"/>
                <w:szCs w:val="28"/>
              </w:rPr>
            </w:pPr>
            <w:r w:rsidRPr="0069402E">
              <w:rPr>
                <w:color w:val="000000"/>
                <w:sz w:val="28"/>
                <w:szCs w:val="28"/>
              </w:rPr>
              <w:t>Quyết định Phê duyệt Chương trình “Đẩy mạnh các hoạt động phục vụ học tập suốt đời trong thư viện, bảo tàng, trung tâm văn hóa đến năm 2030”</w:t>
            </w:r>
          </w:p>
        </w:tc>
        <w:tc>
          <w:tcPr>
            <w:tcW w:w="1809" w:type="dxa"/>
            <w:tcBorders>
              <w:top w:val="nil"/>
              <w:left w:val="nil"/>
              <w:bottom w:val="single" w:sz="4" w:space="0" w:color="000000"/>
              <w:right w:val="single" w:sz="4" w:space="0" w:color="000000"/>
            </w:tcBorders>
            <w:shd w:val="clear" w:color="auto" w:fill="auto"/>
            <w:vAlign w:val="center"/>
          </w:tcPr>
          <w:p w14:paraId="36B7E24B" w14:textId="79DCF6F1" w:rsidR="00680AEB" w:rsidRPr="0069402E" w:rsidRDefault="00680AEB" w:rsidP="00680AEB">
            <w:pPr>
              <w:jc w:val="center"/>
              <w:rPr>
                <w:color w:val="000000"/>
                <w:sz w:val="28"/>
                <w:szCs w:val="28"/>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71168F" w14:textId="77777777" w:rsidR="00680AEB" w:rsidRPr="00572202" w:rsidRDefault="00680AEB" w:rsidP="00680AEB">
            <w:pPr>
              <w:jc w:val="both"/>
              <w:rPr>
                <w:color w:val="000000"/>
                <w:sz w:val="24"/>
                <w:szCs w:val="24"/>
              </w:rPr>
            </w:pPr>
          </w:p>
        </w:tc>
      </w:tr>
      <w:tr w:rsidR="00680AEB" w:rsidRPr="00572202" w14:paraId="5AD4C892"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7C0CEBA2" w14:textId="00974A4C" w:rsidR="00680AEB" w:rsidRPr="0069402E" w:rsidRDefault="00680AEB" w:rsidP="00680AEB">
            <w:pPr>
              <w:jc w:val="center"/>
              <w:rPr>
                <w:color w:val="000000"/>
                <w:sz w:val="28"/>
                <w:szCs w:val="28"/>
              </w:rPr>
            </w:pPr>
            <w:r w:rsidRPr="0069402E">
              <w:rPr>
                <w:color w:val="000000"/>
                <w:sz w:val="28"/>
                <w:szCs w:val="28"/>
              </w:rPr>
              <w:t>42</w:t>
            </w:r>
          </w:p>
        </w:tc>
        <w:tc>
          <w:tcPr>
            <w:tcW w:w="2690" w:type="dxa"/>
            <w:tcBorders>
              <w:top w:val="nil"/>
              <w:left w:val="nil"/>
              <w:bottom w:val="single" w:sz="4" w:space="0" w:color="000000"/>
              <w:right w:val="single" w:sz="4" w:space="0" w:color="000000"/>
            </w:tcBorders>
            <w:shd w:val="clear" w:color="auto" w:fill="auto"/>
            <w:vAlign w:val="center"/>
          </w:tcPr>
          <w:p w14:paraId="16B89978" w14:textId="4337EACD" w:rsidR="00680AEB" w:rsidRPr="0069402E" w:rsidRDefault="00680AEB" w:rsidP="00680AEB">
            <w:pPr>
              <w:jc w:val="center"/>
              <w:rPr>
                <w:color w:val="000000"/>
                <w:sz w:val="28"/>
                <w:szCs w:val="28"/>
              </w:rPr>
            </w:pPr>
            <w:r w:rsidRPr="0069402E">
              <w:rPr>
                <w:color w:val="000000"/>
                <w:sz w:val="28"/>
                <w:szCs w:val="28"/>
              </w:rPr>
              <w:t>Bộ Lao động thương binh và xã hội</w:t>
            </w:r>
          </w:p>
        </w:tc>
        <w:tc>
          <w:tcPr>
            <w:tcW w:w="2394" w:type="dxa"/>
            <w:tcBorders>
              <w:top w:val="nil"/>
              <w:left w:val="nil"/>
              <w:bottom w:val="single" w:sz="4" w:space="0" w:color="000000"/>
              <w:right w:val="single" w:sz="4" w:space="0" w:color="000000"/>
            </w:tcBorders>
            <w:shd w:val="clear" w:color="auto" w:fill="auto"/>
            <w:vAlign w:val="center"/>
          </w:tcPr>
          <w:p w14:paraId="42E44E8F" w14:textId="53378EFE" w:rsidR="00680AEB" w:rsidRPr="0069402E" w:rsidRDefault="00680AEB" w:rsidP="00680AEB">
            <w:pPr>
              <w:spacing w:before="240"/>
              <w:jc w:val="center"/>
              <w:rPr>
                <w:color w:val="000000"/>
                <w:sz w:val="28"/>
                <w:szCs w:val="28"/>
              </w:rPr>
            </w:pPr>
            <w:r w:rsidRPr="0069402E">
              <w:rPr>
                <w:color w:val="000000"/>
                <w:sz w:val="28"/>
                <w:szCs w:val="28"/>
              </w:rPr>
              <w:t>23/2022/TT-BLĐTBXH</w:t>
            </w:r>
          </w:p>
        </w:tc>
        <w:tc>
          <w:tcPr>
            <w:tcW w:w="1950" w:type="dxa"/>
            <w:tcBorders>
              <w:top w:val="nil"/>
              <w:left w:val="nil"/>
              <w:bottom w:val="single" w:sz="4" w:space="0" w:color="000000"/>
              <w:right w:val="single" w:sz="4" w:space="0" w:color="000000"/>
            </w:tcBorders>
            <w:shd w:val="clear" w:color="auto" w:fill="auto"/>
            <w:vAlign w:val="center"/>
          </w:tcPr>
          <w:p w14:paraId="4BA6A61B" w14:textId="15758762" w:rsidR="00680AEB" w:rsidRPr="0069402E" w:rsidRDefault="00680AEB" w:rsidP="00680AEB">
            <w:pPr>
              <w:spacing w:before="240"/>
              <w:jc w:val="center"/>
              <w:rPr>
                <w:color w:val="000000"/>
                <w:sz w:val="28"/>
                <w:szCs w:val="28"/>
              </w:rPr>
            </w:pPr>
            <w:r w:rsidRPr="0069402E">
              <w:rPr>
                <w:color w:val="000000"/>
                <w:sz w:val="28"/>
                <w:szCs w:val="28"/>
              </w:rPr>
              <w:t>20/12/2022</w:t>
            </w:r>
          </w:p>
        </w:tc>
        <w:tc>
          <w:tcPr>
            <w:tcW w:w="3830" w:type="dxa"/>
            <w:tcBorders>
              <w:top w:val="nil"/>
              <w:left w:val="nil"/>
              <w:bottom w:val="single" w:sz="4" w:space="0" w:color="000000"/>
              <w:right w:val="single" w:sz="4" w:space="0" w:color="000000"/>
            </w:tcBorders>
            <w:shd w:val="clear" w:color="auto" w:fill="auto"/>
            <w:vAlign w:val="center"/>
          </w:tcPr>
          <w:p w14:paraId="533F31B3" w14:textId="58D77DA9" w:rsidR="00680AEB" w:rsidRPr="0069402E" w:rsidRDefault="00680AEB" w:rsidP="00680AEB">
            <w:pPr>
              <w:jc w:val="both"/>
              <w:rPr>
                <w:color w:val="000000"/>
                <w:sz w:val="28"/>
                <w:szCs w:val="28"/>
              </w:rPr>
            </w:pPr>
            <w:r w:rsidRPr="0069402E">
              <w:rPr>
                <w:color w:val="000000"/>
                <w:sz w:val="28"/>
                <w:szCs w:val="28"/>
              </w:rPr>
              <w:t>Thông tư quy định về giám định tư pháp theo vụ viện trong lĩnh vực bảo hiểm xã hội, bảo hiểm thất nghiệp</w:t>
            </w:r>
          </w:p>
        </w:tc>
        <w:tc>
          <w:tcPr>
            <w:tcW w:w="1809" w:type="dxa"/>
            <w:tcBorders>
              <w:top w:val="nil"/>
              <w:left w:val="nil"/>
              <w:bottom w:val="single" w:sz="4" w:space="0" w:color="000000"/>
              <w:right w:val="single" w:sz="4" w:space="0" w:color="000000"/>
            </w:tcBorders>
            <w:shd w:val="clear" w:color="auto" w:fill="auto"/>
            <w:vAlign w:val="center"/>
          </w:tcPr>
          <w:p w14:paraId="3A627C57" w14:textId="7E0AA3A5" w:rsidR="00680AEB" w:rsidRPr="0069402E" w:rsidRDefault="00680AEB" w:rsidP="00680AEB">
            <w:pPr>
              <w:jc w:val="center"/>
              <w:rPr>
                <w:color w:val="000000"/>
                <w:sz w:val="28"/>
                <w:szCs w:val="28"/>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48E70D" w14:textId="77777777" w:rsidR="00680AEB" w:rsidRPr="00572202" w:rsidRDefault="00680AEB" w:rsidP="00680AEB">
            <w:pPr>
              <w:jc w:val="both"/>
              <w:rPr>
                <w:color w:val="000000"/>
                <w:sz w:val="24"/>
                <w:szCs w:val="24"/>
              </w:rPr>
            </w:pPr>
          </w:p>
        </w:tc>
      </w:tr>
      <w:tr w:rsidR="00680AEB" w:rsidRPr="00572202" w14:paraId="72B44949"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68893DD4" w14:textId="65326C54" w:rsidR="00680AEB" w:rsidRPr="0069402E" w:rsidRDefault="00680AEB" w:rsidP="00680AEB">
            <w:pPr>
              <w:jc w:val="center"/>
              <w:rPr>
                <w:color w:val="000000"/>
                <w:sz w:val="28"/>
                <w:szCs w:val="28"/>
              </w:rPr>
            </w:pPr>
            <w:r w:rsidRPr="0069402E">
              <w:rPr>
                <w:color w:val="000000"/>
                <w:sz w:val="28"/>
                <w:szCs w:val="28"/>
              </w:rPr>
              <w:t>43</w:t>
            </w:r>
          </w:p>
        </w:tc>
        <w:tc>
          <w:tcPr>
            <w:tcW w:w="2690" w:type="dxa"/>
            <w:tcBorders>
              <w:top w:val="nil"/>
              <w:left w:val="nil"/>
              <w:bottom w:val="single" w:sz="4" w:space="0" w:color="000000"/>
              <w:right w:val="single" w:sz="4" w:space="0" w:color="000000"/>
            </w:tcBorders>
            <w:shd w:val="clear" w:color="auto" w:fill="auto"/>
            <w:vAlign w:val="center"/>
          </w:tcPr>
          <w:p w14:paraId="7415E1B4" w14:textId="5DFCAC09" w:rsidR="00680AEB" w:rsidRPr="0069402E" w:rsidRDefault="00680AEB" w:rsidP="00680AEB">
            <w:pPr>
              <w:jc w:val="center"/>
              <w:rPr>
                <w:color w:val="000000"/>
                <w:sz w:val="28"/>
                <w:szCs w:val="28"/>
              </w:rPr>
            </w:pPr>
            <w:r w:rsidRPr="0069402E">
              <w:rPr>
                <w:color w:val="000000"/>
                <w:sz w:val="28"/>
                <w:szCs w:val="28"/>
              </w:rPr>
              <w:t>Bộ Khoa học và Công nghệ</w:t>
            </w:r>
          </w:p>
        </w:tc>
        <w:tc>
          <w:tcPr>
            <w:tcW w:w="2394" w:type="dxa"/>
            <w:tcBorders>
              <w:top w:val="nil"/>
              <w:left w:val="nil"/>
              <w:bottom w:val="single" w:sz="4" w:space="0" w:color="000000"/>
              <w:right w:val="single" w:sz="4" w:space="0" w:color="000000"/>
            </w:tcBorders>
            <w:shd w:val="clear" w:color="auto" w:fill="auto"/>
            <w:vAlign w:val="center"/>
          </w:tcPr>
          <w:p w14:paraId="0680A19E" w14:textId="4160C7D6" w:rsidR="00680AEB" w:rsidRPr="0069402E" w:rsidRDefault="00680AEB" w:rsidP="00680AEB">
            <w:pPr>
              <w:spacing w:before="240"/>
              <w:jc w:val="center"/>
              <w:rPr>
                <w:color w:val="000000"/>
                <w:sz w:val="28"/>
                <w:szCs w:val="28"/>
              </w:rPr>
            </w:pPr>
            <w:r w:rsidRPr="0069402E">
              <w:rPr>
                <w:color w:val="000000"/>
                <w:sz w:val="28"/>
                <w:szCs w:val="28"/>
              </w:rPr>
              <w:t>3782/BKHCN-TĐC</w:t>
            </w:r>
          </w:p>
        </w:tc>
        <w:tc>
          <w:tcPr>
            <w:tcW w:w="1950" w:type="dxa"/>
            <w:tcBorders>
              <w:top w:val="nil"/>
              <w:left w:val="nil"/>
              <w:bottom w:val="single" w:sz="4" w:space="0" w:color="000000"/>
              <w:right w:val="single" w:sz="4" w:space="0" w:color="000000"/>
            </w:tcBorders>
            <w:shd w:val="clear" w:color="auto" w:fill="auto"/>
            <w:vAlign w:val="center"/>
          </w:tcPr>
          <w:p w14:paraId="0FC4DB2E" w14:textId="38DF2C2B" w:rsidR="00680AEB" w:rsidRPr="0069402E" w:rsidRDefault="00680AEB" w:rsidP="00680AEB">
            <w:pPr>
              <w:spacing w:before="240"/>
              <w:jc w:val="center"/>
              <w:rPr>
                <w:color w:val="000000"/>
                <w:sz w:val="28"/>
                <w:szCs w:val="28"/>
              </w:rPr>
            </w:pPr>
            <w:r w:rsidRPr="0069402E">
              <w:rPr>
                <w:color w:val="000000"/>
                <w:sz w:val="28"/>
                <w:szCs w:val="28"/>
              </w:rPr>
              <w:t>15/12/2022</w:t>
            </w:r>
          </w:p>
        </w:tc>
        <w:tc>
          <w:tcPr>
            <w:tcW w:w="3830" w:type="dxa"/>
            <w:tcBorders>
              <w:top w:val="nil"/>
              <w:left w:val="nil"/>
              <w:bottom w:val="single" w:sz="4" w:space="0" w:color="000000"/>
              <w:right w:val="single" w:sz="4" w:space="0" w:color="000000"/>
            </w:tcBorders>
            <w:shd w:val="clear" w:color="auto" w:fill="auto"/>
            <w:vAlign w:val="center"/>
          </w:tcPr>
          <w:p w14:paraId="0E1930B5" w14:textId="64AE35C6" w:rsidR="00680AEB" w:rsidRPr="0069402E" w:rsidRDefault="00680AEB" w:rsidP="00680AEB">
            <w:pPr>
              <w:jc w:val="both"/>
              <w:rPr>
                <w:color w:val="000000"/>
                <w:sz w:val="28"/>
                <w:szCs w:val="28"/>
              </w:rPr>
            </w:pPr>
            <w:r w:rsidRPr="0069402E">
              <w:rPr>
                <w:color w:val="000000"/>
                <w:sz w:val="28"/>
                <w:szCs w:val="28"/>
              </w:rPr>
              <w:t>Xây dựng Đề án Chuyển đổi số ngành Tiêu chuẩn Đo lường Chất lượng đến năm 2025, định hướng đến năm 2030</w:t>
            </w:r>
          </w:p>
        </w:tc>
        <w:tc>
          <w:tcPr>
            <w:tcW w:w="1809" w:type="dxa"/>
            <w:tcBorders>
              <w:top w:val="nil"/>
              <w:left w:val="nil"/>
              <w:bottom w:val="single" w:sz="4" w:space="0" w:color="000000"/>
              <w:right w:val="single" w:sz="4" w:space="0" w:color="000000"/>
            </w:tcBorders>
            <w:shd w:val="clear" w:color="auto" w:fill="auto"/>
            <w:vAlign w:val="center"/>
          </w:tcPr>
          <w:p w14:paraId="776E3DAF" w14:textId="1E0B1128" w:rsidR="00680AEB" w:rsidRPr="0069402E" w:rsidRDefault="00680AEB" w:rsidP="00680AEB">
            <w:pPr>
              <w:jc w:val="center"/>
              <w:rPr>
                <w:color w:val="000000"/>
                <w:sz w:val="28"/>
                <w:szCs w:val="28"/>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4149AD" w14:textId="77777777" w:rsidR="00680AEB" w:rsidRPr="00572202" w:rsidRDefault="00680AEB" w:rsidP="00680AEB">
            <w:pPr>
              <w:jc w:val="both"/>
              <w:rPr>
                <w:color w:val="000000"/>
                <w:sz w:val="24"/>
                <w:szCs w:val="24"/>
              </w:rPr>
            </w:pPr>
          </w:p>
        </w:tc>
      </w:tr>
      <w:tr w:rsidR="00680AEB" w:rsidRPr="00572202" w14:paraId="228097D5"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C07A4E4" w14:textId="7C6D6F2D" w:rsidR="00680AEB" w:rsidRPr="0069402E" w:rsidRDefault="00680AEB" w:rsidP="00680AEB">
            <w:pPr>
              <w:jc w:val="center"/>
              <w:rPr>
                <w:color w:val="000000"/>
                <w:sz w:val="28"/>
                <w:szCs w:val="28"/>
              </w:rPr>
            </w:pPr>
            <w:r w:rsidRPr="0069402E">
              <w:rPr>
                <w:color w:val="000000"/>
                <w:sz w:val="28"/>
                <w:szCs w:val="28"/>
              </w:rPr>
              <w:t>44</w:t>
            </w:r>
          </w:p>
        </w:tc>
        <w:tc>
          <w:tcPr>
            <w:tcW w:w="2690" w:type="dxa"/>
            <w:tcBorders>
              <w:top w:val="nil"/>
              <w:left w:val="nil"/>
              <w:bottom w:val="single" w:sz="4" w:space="0" w:color="000000"/>
              <w:right w:val="single" w:sz="4" w:space="0" w:color="000000"/>
            </w:tcBorders>
            <w:shd w:val="clear" w:color="auto" w:fill="auto"/>
            <w:vAlign w:val="center"/>
          </w:tcPr>
          <w:p w14:paraId="0C4D9440" w14:textId="6D44EB42" w:rsidR="00680AEB" w:rsidRPr="0069402E" w:rsidRDefault="00680AEB" w:rsidP="00680AEB">
            <w:pPr>
              <w:jc w:val="center"/>
              <w:rPr>
                <w:color w:val="000000"/>
                <w:sz w:val="28"/>
                <w:szCs w:val="28"/>
              </w:rPr>
            </w:pPr>
            <w:r w:rsidRPr="0069402E">
              <w:rPr>
                <w:color w:val="000000"/>
                <w:sz w:val="28"/>
                <w:szCs w:val="28"/>
              </w:rPr>
              <w:t>Bộ Khoa học và Công nghệ</w:t>
            </w:r>
          </w:p>
        </w:tc>
        <w:tc>
          <w:tcPr>
            <w:tcW w:w="2394" w:type="dxa"/>
            <w:tcBorders>
              <w:top w:val="nil"/>
              <w:left w:val="nil"/>
              <w:bottom w:val="single" w:sz="4" w:space="0" w:color="000000"/>
              <w:right w:val="single" w:sz="4" w:space="0" w:color="000000"/>
            </w:tcBorders>
            <w:shd w:val="clear" w:color="auto" w:fill="auto"/>
            <w:vAlign w:val="center"/>
          </w:tcPr>
          <w:p w14:paraId="173D116D" w14:textId="08023DDD" w:rsidR="00680AEB" w:rsidRPr="0069402E" w:rsidRDefault="00680AEB" w:rsidP="00680AEB">
            <w:pPr>
              <w:spacing w:before="240"/>
              <w:jc w:val="center"/>
              <w:rPr>
                <w:color w:val="000000"/>
                <w:sz w:val="28"/>
                <w:szCs w:val="28"/>
              </w:rPr>
            </w:pPr>
            <w:r w:rsidRPr="0069402E">
              <w:rPr>
                <w:color w:val="000000"/>
                <w:sz w:val="28"/>
                <w:szCs w:val="28"/>
              </w:rPr>
              <w:t>2454/QĐ-BKHCN</w:t>
            </w:r>
          </w:p>
        </w:tc>
        <w:tc>
          <w:tcPr>
            <w:tcW w:w="1950" w:type="dxa"/>
            <w:tcBorders>
              <w:top w:val="nil"/>
              <w:left w:val="nil"/>
              <w:bottom w:val="single" w:sz="4" w:space="0" w:color="000000"/>
              <w:right w:val="single" w:sz="4" w:space="0" w:color="000000"/>
            </w:tcBorders>
            <w:shd w:val="clear" w:color="auto" w:fill="auto"/>
            <w:vAlign w:val="center"/>
          </w:tcPr>
          <w:p w14:paraId="1CD24297" w14:textId="590BF690" w:rsidR="00680AEB" w:rsidRPr="0069402E" w:rsidRDefault="00680AEB" w:rsidP="00680AEB">
            <w:pPr>
              <w:spacing w:before="240"/>
              <w:jc w:val="center"/>
              <w:rPr>
                <w:color w:val="000000"/>
                <w:sz w:val="28"/>
                <w:szCs w:val="28"/>
              </w:rPr>
            </w:pPr>
            <w:r w:rsidRPr="0069402E">
              <w:rPr>
                <w:color w:val="000000"/>
                <w:sz w:val="28"/>
                <w:szCs w:val="28"/>
              </w:rPr>
              <w:t>05/12/2022</w:t>
            </w:r>
          </w:p>
        </w:tc>
        <w:tc>
          <w:tcPr>
            <w:tcW w:w="3830" w:type="dxa"/>
            <w:tcBorders>
              <w:top w:val="nil"/>
              <w:left w:val="nil"/>
              <w:bottom w:val="single" w:sz="4" w:space="0" w:color="000000"/>
              <w:right w:val="single" w:sz="4" w:space="0" w:color="000000"/>
            </w:tcBorders>
            <w:shd w:val="clear" w:color="auto" w:fill="auto"/>
            <w:vAlign w:val="center"/>
          </w:tcPr>
          <w:p w14:paraId="495152FA" w14:textId="3AFEE3C1" w:rsidR="00680AEB" w:rsidRPr="0069402E" w:rsidRDefault="00680AEB" w:rsidP="00680AEB">
            <w:pPr>
              <w:jc w:val="both"/>
              <w:rPr>
                <w:color w:val="000000"/>
                <w:sz w:val="28"/>
                <w:szCs w:val="28"/>
              </w:rPr>
            </w:pPr>
            <w:r w:rsidRPr="0069402E">
              <w:rPr>
                <w:color w:val="000000"/>
                <w:sz w:val="28"/>
                <w:szCs w:val="28"/>
              </w:rPr>
              <w:t>Phê duyệt Chương trình KHXH&amp;NV cấp quốc gia giai đoạn đến năm 2030 "Nghiên cứu đổi mới quản lý KH,CN và ĐMST ở Việt Nam".</w:t>
            </w:r>
          </w:p>
        </w:tc>
        <w:tc>
          <w:tcPr>
            <w:tcW w:w="1809" w:type="dxa"/>
            <w:tcBorders>
              <w:top w:val="nil"/>
              <w:left w:val="nil"/>
              <w:bottom w:val="single" w:sz="4" w:space="0" w:color="000000"/>
              <w:right w:val="single" w:sz="4" w:space="0" w:color="000000"/>
            </w:tcBorders>
            <w:shd w:val="clear" w:color="auto" w:fill="auto"/>
            <w:vAlign w:val="center"/>
          </w:tcPr>
          <w:p w14:paraId="4FE91C88" w14:textId="7AD17683" w:rsidR="00680AEB" w:rsidRPr="0069402E" w:rsidRDefault="00680AEB" w:rsidP="00680AEB">
            <w:pPr>
              <w:jc w:val="center"/>
              <w:rPr>
                <w:color w:val="000000"/>
                <w:sz w:val="28"/>
                <w:szCs w:val="28"/>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F873D5" w14:textId="77777777" w:rsidR="00680AEB" w:rsidRPr="00572202" w:rsidRDefault="00680AEB" w:rsidP="00680AEB">
            <w:pPr>
              <w:jc w:val="both"/>
              <w:rPr>
                <w:color w:val="000000"/>
                <w:sz w:val="24"/>
                <w:szCs w:val="24"/>
              </w:rPr>
            </w:pPr>
          </w:p>
        </w:tc>
      </w:tr>
      <w:tr w:rsidR="00680AEB" w:rsidRPr="00572202" w14:paraId="7D9375B4"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5EE95661" w14:textId="2BA673E3" w:rsidR="00680AEB" w:rsidRPr="0069402E" w:rsidRDefault="00680AEB" w:rsidP="00680AEB">
            <w:pPr>
              <w:jc w:val="center"/>
              <w:rPr>
                <w:color w:val="000000"/>
                <w:sz w:val="28"/>
                <w:szCs w:val="28"/>
              </w:rPr>
            </w:pPr>
            <w:r w:rsidRPr="0069402E">
              <w:rPr>
                <w:color w:val="000000"/>
                <w:sz w:val="28"/>
                <w:szCs w:val="28"/>
              </w:rPr>
              <w:t>45</w:t>
            </w:r>
          </w:p>
        </w:tc>
        <w:tc>
          <w:tcPr>
            <w:tcW w:w="2690" w:type="dxa"/>
            <w:tcBorders>
              <w:top w:val="nil"/>
              <w:left w:val="nil"/>
              <w:bottom w:val="single" w:sz="4" w:space="0" w:color="000000"/>
              <w:right w:val="single" w:sz="4" w:space="0" w:color="000000"/>
            </w:tcBorders>
            <w:shd w:val="clear" w:color="auto" w:fill="auto"/>
            <w:vAlign w:val="center"/>
          </w:tcPr>
          <w:p w14:paraId="38A3B994" w14:textId="5F743D1A" w:rsidR="00680AEB" w:rsidRPr="0069402E" w:rsidRDefault="00680AEB" w:rsidP="00680AEB">
            <w:pPr>
              <w:jc w:val="center"/>
              <w:rPr>
                <w:color w:val="000000"/>
                <w:sz w:val="28"/>
                <w:szCs w:val="28"/>
              </w:rPr>
            </w:pPr>
            <w:r w:rsidRPr="0069402E">
              <w:rPr>
                <w:color w:val="000000"/>
                <w:sz w:val="28"/>
                <w:szCs w:val="28"/>
              </w:rPr>
              <w:t>Bộ Khoa học và Công nghệ</w:t>
            </w:r>
          </w:p>
        </w:tc>
        <w:tc>
          <w:tcPr>
            <w:tcW w:w="2394" w:type="dxa"/>
            <w:tcBorders>
              <w:top w:val="nil"/>
              <w:left w:val="nil"/>
              <w:bottom w:val="single" w:sz="4" w:space="0" w:color="000000"/>
              <w:right w:val="single" w:sz="4" w:space="0" w:color="000000"/>
            </w:tcBorders>
            <w:shd w:val="clear" w:color="auto" w:fill="auto"/>
            <w:vAlign w:val="center"/>
          </w:tcPr>
          <w:p w14:paraId="7C1343A5" w14:textId="0958EE0F" w:rsidR="00680AEB" w:rsidRPr="0069402E" w:rsidRDefault="00680AEB" w:rsidP="00680AEB">
            <w:pPr>
              <w:spacing w:before="240"/>
              <w:jc w:val="center"/>
              <w:rPr>
                <w:color w:val="000000"/>
                <w:sz w:val="28"/>
                <w:szCs w:val="28"/>
              </w:rPr>
            </w:pPr>
            <w:r w:rsidRPr="0069402E">
              <w:rPr>
                <w:color w:val="000000"/>
                <w:sz w:val="28"/>
                <w:szCs w:val="28"/>
              </w:rPr>
              <w:t>16/2022/BKHCN</w:t>
            </w:r>
          </w:p>
        </w:tc>
        <w:tc>
          <w:tcPr>
            <w:tcW w:w="1950" w:type="dxa"/>
            <w:tcBorders>
              <w:top w:val="nil"/>
              <w:left w:val="nil"/>
              <w:bottom w:val="single" w:sz="4" w:space="0" w:color="000000"/>
              <w:right w:val="single" w:sz="4" w:space="0" w:color="000000"/>
            </w:tcBorders>
            <w:shd w:val="clear" w:color="auto" w:fill="auto"/>
            <w:vAlign w:val="center"/>
          </w:tcPr>
          <w:p w14:paraId="0A170BD4" w14:textId="33B1603C" w:rsidR="00680AEB" w:rsidRPr="0069402E" w:rsidRDefault="00680AEB" w:rsidP="00680AEB">
            <w:pPr>
              <w:spacing w:before="240"/>
              <w:jc w:val="center"/>
              <w:rPr>
                <w:color w:val="000000"/>
                <w:sz w:val="28"/>
                <w:szCs w:val="28"/>
              </w:rPr>
            </w:pPr>
            <w:r w:rsidRPr="0069402E">
              <w:rPr>
                <w:color w:val="000000"/>
                <w:sz w:val="28"/>
                <w:szCs w:val="28"/>
              </w:rPr>
              <w:t>15/12/2022</w:t>
            </w:r>
          </w:p>
        </w:tc>
        <w:tc>
          <w:tcPr>
            <w:tcW w:w="3830" w:type="dxa"/>
            <w:tcBorders>
              <w:top w:val="nil"/>
              <w:left w:val="nil"/>
              <w:bottom w:val="single" w:sz="4" w:space="0" w:color="000000"/>
              <w:right w:val="single" w:sz="4" w:space="0" w:color="000000"/>
            </w:tcBorders>
            <w:shd w:val="clear" w:color="auto" w:fill="auto"/>
            <w:vAlign w:val="center"/>
          </w:tcPr>
          <w:p w14:paraId="312D734C" w14:textId="36C5ACC6" w:rsidR="00680AEB" w:rsidRPr="0069402E" w:rsidRDefault="00680AEB" w:rsidP="00680AEB">
            <w:pPr>
              <w:jc w:val="both"/>
              <w:rPr>
                <w:color w:val="000000"/>
                <w:sz w:val="28"/>
                <w:szCs w:val="28"/>
              </w:rPr>
            </w:pPr>
            <w:r w:rsidRPr="0069402E">
              <w:rPr>
                <w:color w:val="000000"/>
                <w:sz w:val="28"/>
                <w:szCs w:val="28"/>
              </w:rPr>
              <w:t>Thông tư ban hành "Quy chuẩn kỹ thuật quốc gia về xăng, nhiên liệu diedeezen và nhiên liệu sinh học".</w:t>
            </w:r>
          </w:p>
        </w:tc>
        <w:tc>
          <w:tcPr>
            <w:tcW w:w="1809" w:type="dxa"/>
            <w:tcBorders>
              <w:top w:val="nil"/>
              <w:left w:val="nil"/>
              <w:bottom w:val="single" w:sz="4" w:space="0" w:color="000000"/>
              <w:right w:val="single" w:sz="4" w:space="0" w:color="000000"/>
            </w:tcBorders>
            <w:shd w:val="clear" w:color="auto" w:fill="auto"/>
            <w:vAlign w:val="center"/>
          </w:tcPr>
          <w:p w14:paraId="37ACF5B0" w14:textId="50BC7A66" w:rsidR="00680AEB" w:rsidRPr="0069402E" w:rsidRDefault="00680AEB" w:rsidP="00680AEB">
            <w:pPr>
              <w:jc w:val="center"/>
              <w:rPr>
                <w:color w:val="000000"/>
                <w:sz w:val="28"/>
                <w:szCs w:val="28"/>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5A3AEE" w14:textId="77777777" w:rsidR="00680AEB" w:rsidRPr="00572202" w:rsidRDefault="00680AEB" w:rsidP="00680AEB">
            <w:pPr>
              <w:jc w:val="both"/>
              <w:rPr>
                <w:color w:val="000000"/>
                <w:sz w:val="24"/>
                <w:szCs w:val="24"/>
              </w:rPr>
            </w:pPr>
          </w:p>
        </w:tc>
      </w:tr>
      <w:tr w:rsidR="00680AEB" w:rsidRPr="00572202" w14:paraId="263C03B6"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20DF5A24" w14:textId="3D9B4D30" w:rsidR="00680AEB" w:rsidRPr="0069402E" w:rsidRDefault="00680AEB" w:rsidP="00680AEB">
            <w:pPr>
              <w:jc w:val="center"/>
              <w:rPr>
                <w:color w:val="000000"/>
                <w:sz w:val="28"/>
                <w:szCs w:val="28"/>
              </w:rPr>
            </w:pPr>
            <w:r w:rsidRPr="0069402E">
              <w:rPr>
                <w:color w:val="000000"/>
                <w:sz w:val="28"/>
                <w:szCs w:val="28"/>
              </w:rPr>
              <w:t>46</w:t>
            </w:r>
          </w:p>
        </w:tc>
        <w:tc>
          <w:tcPr>
            <w:tcW w:w="2690" w:type="dxa"/>
            <w:tcBorders>
              <w:top w:val="nil"/>
              <w:left w:val="nil"/>
              <w:bottom w:val="single" w:sz="4" w:space="0" w:color="000000"/>
              <w:right w:val="single" w:sz="4" w:space="0" w:color="000000"/>
            </w:tcBorders>
            <w:shd w:val="clear" w:color="auto" w:fill="auto"/>
            <w:vAlign w:val="center"/>
          </w:tcPr>
          <w:p w14:paraId="3391EB60" w14:textId="5881ECA3" w:rsidR="00680AEB" w:rsidRPr="0069402E" w:rsidRDefault="00680AEB" w:rsidP="00680AEB">
            <w:pPr>
              <w:jc w:val="center"/>
              <w:rPr>
                <w:color w:val="000000"/>
                <w:sz w:val="28"/>
                <w:szCs w:val="28"/>
              </w:rPr>
            </w:pPr>
            <w:r w:rsidRPr="0069402E">
              <w:rPr>
                <w:color w:val="000000"/>
                <w:sz w:val="28"/>
                <w:szCs w:val="28"/>
              </w:rPr>
              <w:t>Bộ Khoa học và Công nghệ</w:t>
            </w:r>
          </w:p>
        </w:tc>
        <w:tc>
          <w:tcPr>
            <w:tcW w:w="2394" w:type="dxa"/>
            <w:tcBorders>
              <w:top w:val="nil"/>
              <w:left w:val="nil"/>
              <w:bottom w:val="single" w:sz="4" w:space="0" w:color="000000"/>
              <w:right w:val="single" w:sz="4" w:space="0" w:color="000000"/>
            </w:tcBorders>
            <w:shd w:val="clear" w:color="auto" w:fill="auto"/>
            <w:vAlign w:val="center"/>
          </w:tcPr>
          <w:p w14:paraId="7FFF829C" w14:textId="0B6018B6" w:rsidR="00680AEB" w:rsidRPr="0069402E" w:rsidRDefault="00680AEB" w:rsidP="00680AEB">
            <w:pPr>
              <w:spacing w:before="240"/>
              <w:jc w:val="center"/>
              <w:rPr>
                <w:color w:val="000000"/>
                <w:sz w:val="28"/>
                <w:szCs w:val="28"/>
              </w:rPr>
            </w:pPr>
            <w:r w:rsidRPr="0069402E">
              <w:rPr>
                <w:color w:val="000000"/>
                <w:sz w:val="28"/>
                <w:szCs w:val="28"/>
              </w:rPr>
              <w:t>17/2022?BKHCN</w:t>
            </w:r>
          </w:p>
        </w:tc>
        <w:tc>
          <w:tcPr>
            <w:tcW w:w="1950" w:type="dxa"/>
            <w:tcBorders>
              <w:top w:val="nil"/>
              <w:left w:val="nil"/>
              <w:bottom w:val="single" w:sz="4" w:space="0" w:color="000000"/>
              <w:right w:val="single" w:sz="4" w:space="0" w:color="000000"/>
            </w:tcBorders>
            <w:shd w:val="clear" w:color="auto" w:fill="auto"/>
            <w:vAlign w:val="center"/>
          </w:tcPr>
          <w:p w14:paraId="0842987B" w14:textId="00A0BC63" w:rsidR="00680AEB" w:rsidRPr="0069402E" w:rsidRDefault="00680AEB" w:rsidP="00680AEB">
            <w:pPr>
              <w:spacing w:before="240"/>
              <w:jc w:val="center"/>
              <w:rPr>
                <w:color w:val="000000"/>
                <w:sz w:val="28"/>
                <w:szCs w:val="28"/>
              </w:rPr>
            </w:pPr>
            <w:r w:rsidRPr="0069402E">
              <w:rPr>
                <w:color w:val="000000"/>
                <w:sz w:val="28"/>
                <w:szCs w:val="28"/>
              </w:rPr>
              <w:t>16/12/2022</w:t>
            </w:r>
          </w:p>
        </w:tc>
        <w:tc>
          <w:tcPr>
            <w:tcW w:w="3830" w:type="dxa"/>
            <w:tcBorders>
              <w:top w:val="nil"/>
              <w:left w:val="nil"/>
              <w:bottom w:val="single" w:sz="4" w:space="0" w:color="000000"/>
              <w:right w:val="single" w:sz="4" w:space="0" w:color="000000"/>
            </w:tcBorders>
            <w:shd w:val="clear" w:color="auto" w:fill="auto"/>
            <w:vAlign w:val="center"/>
          </w:tcPr>
          <w:p w14:paraId="7DE05942" w14:textId="3167D345" w:rsidR="00680AEB" w:rsidRPr="0069402E" w:rsidRDefault="00680AEB" w:rsidP="00680AEB">
            <w:pPr>
              <w:jc w:val="both"/>
              <w:rPr>
                <w:color w:val="000000"/>
                <w:sz w:val="28"/>
                <w:szCs w:val="28"/>
              </w:rPr>
            </w:pPr>
            <w:r w:rsidRPr="0069402E">
              <w:rPr>
                <w:color w:val="000000"/>
                <w:sz w:val="28"/>
                <w:szCs w:val="28"/>
              </w:rPr>
              <w:t>Thông tư ban hành định mức kinh tế - kỹ thuật dịch vụ xử lý yêu cầu xác nhận nhãn hiệu đăng ký quốc tế được bảo hộ hộ tại Việt Nam.</w:t>
            </w:r>
          </w:p>
        </w:tc>
        <w:tc>
          <w:tcPr>
            <w:tcW w:w="1809" w:type="dxa"/>
            <w:tcBorders>
              <w:top w:val="nil"/>
              <w:left w:val="nil"/>
              <w:bottom w:val="single" w:sz="4" w:space="0" w:color="000000"/>
              <w:right w:val="single" w:sz="4" w:space="0" w:color="000000"/>
            </w:tcBorders>
            <w:shd w:val="clear" w:color="auto" w:fill="auto"/>
            <w:vAlign w:val="center"/>
          </w:tcPr>
          <w:p w14:paraId="22CD2A1F" w14:textId="0F43F545" w:rsidR="00680AEB" w:rsidRPr="0069402E" w:rsidRDefault="00680AEB" w:rsidP="00680AEB">
            <w:pPr>
              <w:jc w:val="center"/>
              <w:rPr>
                <w:color w:val="000000"/>
                <w:sz w:val="28"/>
                <w:szCs w:val="28"/>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D5A587" w14:textId="77777777" w:rsidR="00680AEB" w:rsidRPr="00572202" w:rsidRDefault="00680AEB" w:rsidP="00680AEB">
            <w:pPr>
              <w:jc w:val="both"/>
              <w:rPr>
                <w:color w:val="000000"/>
                <w:sz w:val="24"/>
                <w:szCs w:val="24"/>
              </w:rPr>
            </w:pPr>
          </w:p>
        </w:tc>
      </w:tr>
      <w:tr w:rsidR="00680AEB" w:rsidRPr="00572202" w14:paraId="39DED2A9"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C6DF6CA" w14:textId="650C067D" w:rsidR="00680AEB" w:rsidRPr="0069402E" w:rsidRDefault="00680AEB" w:rsidP="00680AEB">
            <w:pPr>
              <w:jc w:val="center"/>
              <w:rPr>
                <w:color w:val="000000"/>
                <w:sz w:val="28"/>
                <w:szCs w:val="28"/>
              </w:rPr>
            </w:pPr>
            <w:r w:rsidRPr="0069402E">
              <w:rPr>
                <w:color w:val="000000"/>
                <w:sz w:val="28"/>
                <w:szCs w:val="28"/>
              </w:rPr>
              <w:t>47</w:t>
            </w:r>
          </w:p>
        </w:tc>
        <w:tc>
          <w:tcPr>
            <w:tcW w:w="2690" w:type="dxa"/>
            <w:tcBorders>
              <w:top w:val="nil"/>
              <w:left w:val="nil"/>
              <w:bottom w:val="single" w:sz="4" w:space="0" w:color="000000"/>
              <w:right w:val="single" w:sz="4" w:space="0" w:color="000000"/>
            </w:tcBorders>
            <w:shd w:val="clear" w:color="auto" w:fill="auto"/>
            <w:vAlign w:val="center"/>
          </w:tcPr>
          <w:p w14:paraId="31A17D26" w14:textId="0EA5DD01" w:rsidR="00680AEB" w:rsidRPr="0069402E" w:rsidRDefault="00680AEB" w:rsidP="00680AEB">
            <w:pPr>
              <w:jc w:val="center"/>
              <w:rPr>
                <w:color w:val="000000"/>
                <w:sz w:val="28"/>
                <w:szCs w:val="28"/>
              </w:rPr>
            </w:pPr>
            <w:r w:rsidRPr="0069402E">
              <w:rPr>
                <w:color w:val="000000"/>
                <w:sz w:val="28"/>
                <w:szCs w:val="28"/>
              </w:rPr>
              <w:t>Bộ Tư pháp</w:t>
            </w:r>
          </w:p>
        </w:tc>
        <w:tc>
          <w:tcPr>
            <w:tcW w:w="2394" w:type="dxa"/>
            <w:tcBorders>
              <w:top w:val="nil"/>
              <w:left w:val="nil"/>
              <w:bottom w:val="single" w:sz="4" w:space="0" w:color="000000"/>
              <w:right w:val="single" w:sz="4" w:space="0" w:color="000000"/>
            </w:tcBorders>
            <w:shd w:val="clear" w:color="auto" w:fill="auto"/>
            <w:vAlign w:val="center"/>
          </w:tcPr>
          <w:p w14:paraId="1B4AE583" w14:textId="0C1C180E" w:rsidR="00680AEB" w:rsidRPr="0069402E" w:rsidRDefault="00680AEB" w:rsidP="00680AEB">
            <w:pPr>
              <w:spacing w:before="240"/>
              <w:jc w:val="center"/>
              <w:rPr>
                <w:color w:val="000000"/>
                <w:sz w:val="28"/>
                <w:szCs w:val="28"/>
              </w:rPr>
            </w:pPr>
            <w:r w:rsidRPr="0069402E">
              <w:rPr>
                <w:color w:val="000000"/>
                <w:sz w:val="28"/>
                <w:szCs w:val="28"/>
              </w:rPr>
              <w:t>4942/BTP-TCCB</w:t>
            </w:r>
          </w:p>
        </w:tc>
        <w:tc>
          <w:tcPr>
            <w:tcW w:w="1950" w:type="dxa"/>
            <w:tcBorders>
              <w:top w:val="nil"/>
              <w:left w:val="nil"/>
              <w:bottom w:val="single" w:sz="4" w:space="0" w:color="000000"/>
              <w:right w:val="single" w:sz="4" w:space="0" w:color="000000"/>
            </w:tcBorders>
            <w:shd w:val="clear" w:color="auto" w:fill="auto"/>
            <w:vAlign w:val="center"/>
          </w:tcPr>
          <w:p w14:paraId="235389BD" w14:textId="2CD37667" w:rsidR="00680AEB" w:rsidRPr="0069402E" w:rsidRDefault="00680AEB" w:rsidP="00680AEB">
            <w:pPr>
              <w:spacing w:before="240"/>
              <w:jc w:val="center"/>
              <w:rPr>
                <w:color w:val="000000"/>
                <w:sz w:val="28"/>
                <w:szCs w:val="28"/>
              </w:rPr>
            </w:pPr>
            <w:r w:rsidRPr="0069402E">
              <w:rPr>
                <w:color w:val="000000"/>
                <w:sz w:val="28"/>
                <w:szCs w:val="28"/>
              </w:rPr>
              <w:t>09/12/2022</w:t>
            </w:r>
          </w:p>
        </w:tc>
        <w:tc>
          <w:tcPr>
            <w:tcW w:w="3830" w:type="dxa"/>
            <w:tcBorders>
              <w:top w:val="nil"/>
              <w:left w:val="nil"/>
              <w:bottom w:val="single" w:sz="4" w:space="0" w:color="000000"/>
              <w:right w:val="single" w:sz="4" w:space="0" w:color="000000"/>
            </w:tcBorders>
            <w:shd w:val="clear" w:color="auto" w:fill="auto"/>
            <w:vAlign w:val="center"/>
          </w:tcPr>
          <w:p w14:paraId="56D7E582" w14:textId="4772126D" w:rsidR="00680AEB" w:rsidRPr="0069402E" w:rsidRDefault="00680AEB" w:rsidP="00680AEB">
            <w:pPr>
              <w:jc w:val="both"/>
              <w:rPr>
                <w:color w:val="000000"/>
                <w:sz w:val="28"/>
                <w:szCs w:val="28"/>
              </w:rPr>
            </w:pPr>
            <w:r w:rsidRPr="0069402E">
              <w:rPr>
                <w:color w:val="000000"/>
                <w:sz w:val="28"/>
                <w:szCs w:val="28"/>
              </w:rPr>
              <w:t xml:space="preserve">V/v triển khai thực hiện Thông tư số 07/2022/TT-BTP ngày </w:t>
            </w:r>
            <w:r w:rsidRPr="0069402E">
              <w:rPr>
                <w:color w:val="000000"/>
                <w:sz w:val="28"/>
                <w:szCs w:val="28"/>
              </w:rPr>
              <w:lastRenderedPageBreak/>
              <w:t>01/11/2022 quy định tiêu chí phân loại, điều kiện thành lập, sáp nhập, hợp nhất, giải thể đơn vị sự nghiệp công lập thuộc ngành, lĩnh vực tư pháp .</w:t>
            </w:r>
          </w:p>
        </w:tc>
        <w:tc>
          <w:tcPr>
            <w:tcW w:w="1809" w:type="dxa"/>
            <w:tcBorders>
              <w:top w:val="nil"/>
              <w:left w:val="nil"/>
              <w:bottom w:val="single" w:sz="4" w:space="0" w:color="000000"/>
              <w:right w:val="single" w:sz="4" w:space="0" w:color="000000"/>
            </w:tcBorders>
            <w:shd w:val="clear" w:color="auto" w:fill="auto"/>
            <w:vAlign w:val="center"/>
          </w:tcPr>
          <w:p w14:paraId="338CA1DD" w14:textId="3D252458" w:rsidR="00680AEB" w:rsidRPr="0069402E" w:rsidRDefault="00680AEB" w:rsidP="00680AEB">
            <w:pPr>
              <w:jc w:val="center"/>
              <w:rPr>
                <w:color w:val="000000"/>
                <w:sz w:val="28"/>
                <w:szCs w:val="28"/>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2A7BDE" w14:textId="77777777" w:rsidR="00680AEB" w:rsidRPr="00572202" w:rsidRDefault="00680AEB" w:rsidP="00680AEB">
            <w:pPr>
              <w:jc w:val="both"/>
              <w:rPr>
                <w:color w:val="000000"/>
                <w:sz w:val="24"/>
                <w:szCs w:val="24"/>
              </w:rPr>
            </w:pPr>
          </w:p>
        </w:tc>
      </w:tr>
      <w:tr w:rsidR="00680AEB" w:rsidRPr="00572202" w14:paraId="32A5FC8E" w14:textId="77777777" w:rsidTr="00AE1CA4">
        <w:tblPrEx>
          <w:tblLook w:val="01E0" w:firstRow="1" w:lastRow="1" w:firstColumn="1" w:lastColumn="1" w:noHBand="0" w:noVBand="0"/>
        </w:tblPrEx>
        <w:trPr>
          <w:trHeight w:val="1047"/>
          <w:tblHeader/>
        </w:trPr>
        <w:tc>
          <w:tcPr>
            <w:tcW w:w="591" w:type="dxa"/>
            <w:tcBorders>
              <w:top w:val="single" w:sz="4" w:space="0" w:color="auto"/>
              <w:bottom w:val="single" w:sz="4" w:space="0" w:color="auto"/>
              <w:right w:val="single" w:sz="4" w:space="0" w:color="auto"/>
            </w:tcBorders>
            <w:vAlign w:val="center"/>
          </w:tcPr>
          <w:p w14:paraId="6353B1D9" w14:textId="5985FDA6" w:rsidR="00680AEB" w:rsidRPr="0069402E" w:rsidRDefault="00680AEB" w:rsidP="00680AEB">
            <w:pPr>
              <w:jc w:val="center"/>
              <w:rPr>
                <w:color w:val="000000"/>
                <w:sz w:val="28"/>
                <w:szCs w:val="28"/>
              </w:rPr>
            </w:pPr>
            <w:r w:rsidRPr="0069402E">
              <w:rPr>
                <w:color w:val="000000"/>
                <w:sz w:val="28"/>
                <w:szCs w:val="28"/>
              </w:rPr>
              <w:t>48</w:t>
            </w:r>
          </w:p>
        </w:tc>
        <w:tc>
          <w:tcPr>
            <w:tcW w:w="2690" w:type="dxa"/>
            <w:tcBorders>
              <w:top w:val="nil"/>
              <w:left w:val="nil"/>
              <w:bottom w:val="single" w:sz="4" w:space="0" w:color="000000"/>
              <w:right w:val="single" w:sz="4" w:space="0" w:color="000000"/>
            </w:tcBorders>
            <w:shd w:val="clear" w:color="auto" w:fill="auto"/>
            <w:vAlign w:val="center"/>
          </w:tcPr>
          <w:p w14:paraId="1CDAB99C" w14:textId="1C3EED63" w:rsidR="00680AEB" w:rsidRPr="0069402E" w:rsidRDefault="00680AEB" w:rsidP="00680AEB">
            <w:pPr>
              <w:jc w:val="center"/>
              <w:rPr>
                <w:color w:val="000000"/>
                <w:sz w:val="28"/>
                <w:szCs w:val="28"/>
              </w:rPr>
            </w:pPr>
            <w:r w:rsidRPr="0069402E">
              <w:rPr>
                <w:color w:val="000000"/>
                <w:sz w:val="28"/>
                <w:szCs w:val="28"/>
              </w:rPr>
              <w:t>Bộ Nội vụ</w:t>
            </w:r>
          </w:p>
        </w:tc>
        <w:tc>
          <w:tcPr>
            <w:tcW w:w="2394" w:type="dxa"/>
            <w:tcBorders>
              <w:top w:val="nil"/>
              <w:left w:val="nil"/>
              <w:bottom w:val="single" w:sz="4" w:space="0" w:color="000000"/>
              <w:right w:val="single" w:sz="4" w:space="0" w:color="000000"/>
            </w:tcBorders>
            <w:shd w:val="clear" w:color="auto" w:fill="auto"/>
            <w:vAlign w:val="center"/>
          </w:tcPr>
          <w:p w14:paraId="0E0F5F1B" w14:textId="3525B912" w:rsidR="00680AEB" w:rsidRPr="0069402E" w:rsidRDefault="00680AEB" w:rsidP="00680AEB">
            <w:pPr>
              <w:spacing w:before="240"/>
              <w:jc w:val="center"/>
              <w:rPr>
                <w:color w:val="000000"/>
                <w:sz w:val="28"/>
                <w:szCs w:val="28"/>
              </w:rPr>
            </w:pPr>
            <w:r w:rsidRPr="0069402E">
              <w:rPr>
                <w:color w:val="000000"/>
                <w:sz w:val="28"/>
                <w:szCs w:val="28"/>
              </w:rPr>
              <w:t>9/2022/TT-BNV</w:t>
            </w:r>
          </w:p>
        </w:tc>
        <w:tc>
          <w:tcPr>
            <w:tcW w:w="1950" w:type="dxa"/>
            <w:tcBorders>
              <w:top w:val="nil"/>
              <w:left w:val="nil"/>
              <w:bottom w:val="single" w:sz="4" w:space="0" w:color="000000"/>
              <w:right w:val="single" w:sz="4" w:space="0" w:color="000000"/>
            </w:tcBorders>
            <w:shd w:val="clear" w:color="auto" w:fill="auto"/>
            <w:vAlign w:val="center"/>
          </w:tcPr>
          <w:p w14:paraId="7EC04295" w14:textId="0339B3AC" w:rsidR="00680AEB" w:rsidRPr="0069402E" w:rsidRDefault="00680AEB" w:rsidP="00680AEB">
            <w:pPr>
              <w:spacing w:before="240"/>
              <w:jc w:val="center"/>
              <w:rPr>
                <w:color w:val="000000"/>
                <w:sz w:val="28"/>
                <w:szCs w:val="28"/>
              </w:rPr>
            </w:pPr>
            <w:r w:rsidRPr="0069402E">
              <w:rPr>
                <w:color w:val="000000"/>
                <w:sz w:val="28"/>
                <w:szCs w:val="28"/>
              </w:rPr>
              <w:t>16/12/2022</w:t>
            </w:r>
          </w:p>
        </w:tc>
        <w:tc>
          <w:tcPr>
            <w:tcW w:w="3830" w:type="dxa"/>
            <w:tcBorders>
              <w:top w:val="nil"/>
              <w:left w:val="nil"/>
              <w:bottom w:val="single" w:sz="4" w:space="0" w:color="000000"/>
              <w:right w:val="single" w:sz="4" w:space="0" w:color="000000"/>
            </w:tcBorders>
            <w:shd w:val="clear" w:color="auto" w:fill="auto"/>
            <w:vAlign w:val="center"/>
          </w:tcPr>
          <w:p w14:paraId="30C73BAD" w14:textId="57AE6F93" w:rsidR="00680AEB" w:rsidRPr="0069402E" w:rsidRDefault="00680AEB" w:rsidP="00680AEB">
            <w:pPr>
              <w:jc w:val="both"/>
              <w:rPr>
                <w:color w:val="000000"/>
                <w:sz w:val="28"/>
                <w:szCs w:val="28"/>
              </w:rPr>
            </w:pPr>
            <w:r w:rsidRPr="0069402E">
              <w:rPr>
                <w:color w:val="000000"/>
                <w:sz w:val="28"/>
                <w:szCs w:val="28"/>
              </w:rPr>
              <w:t>Thông tư ban hành Hệ thống chỉ tiêu thống kê ngành Nội vụ</w:t>
            </w:r>
          </w:p>
        </w:tc>
        <w:tc>
          <w:tcPr>
            <w:tcW w:w="1809" w:type="dxa"/>
            <w:tcBorders>
              <w:top w:val="nil"/>
              <w:left w:val="nil"/>
              <w:bottom w:val="single" w:sz="4" w:space="0" w:color="000000"/>
              <w:right w:val="single" w:sz="4" w:space="0" w:color="000000"/>
            </w:tcBorders>
            <w:shd w:val="clear" w:color="auto" w:fill="auto"/>
            <w:vAlign w:val="center"/>
          </w:tcPr>
          <w:p w14:paraId="664924E7" w14:textId="59FB4D0B" w:rsidR="00680AEB" w:rsidRPr="0069402E" w:rsidRDefault="00680AEB" w:rsidP="00680AEB">
            <w:pPr>
              <w:jc w:val="center"/>
              <w:rPr>
                <w:color w:val="000000"/>
                <w:sz w:val="28"/>
                <w:szCs w:val="28"/>
              </w:rPr>
            </w:pPr>
            <w:r>
              <w:rPr>
                <w:color w:val="000000"/>
                <w:sz w:val="28"/>
                <w:szCs w:val="28"/>
              </w:rPr>
              <w:t>30/01/2023</w:t>
            </w: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198F95" w14:textId="77777777" w:rsidR="00680AEB" w:rsidRPr="00572202" w:rsidRDefault="00680AEB" w:rsidP="00680AEB">
            <w:pPr>
              <w:jc w:val="both"/>
              <w:rPr>
                <w:color w:val="000000"/>
                <w:sz w:val="24"/>
                <w:szCs w:val="24"/>
              </w:rPr>
            </w:pPr>
          </w:p>
        </w:tc>
      </w:tr>
      <w:tr w:rsidR="00680AEB" w:rsidRPr="00572202" w14:paraId="368A1915"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2327EA6" w14:textId="0D5F1196" w:rsidR="00680AEB" w:rsidRPr="0069402E" w:rsidRDefault="00680AEB" w:rsidP="00680AEB">
            <w:pPr>
              <w:jc w:val="center"/>
              <w:rPr>
                <w:color w:val="000000"/>
                <w:sz w:val="28"/>
                <w:szCs w:val="28"/>
              </w:rPr>
            </w:pPr>
            <w:r w:rsidRPr="0069402E">
              <w:rPr>
                <w:color w:val="000000"/>
                <w:sz w:val="28"/>
                <w:szCs w:val="28"/>
              </w:rPr>
              <w:t>49</w:t>
            </w:r>
          </w:p>
        </w:tc>
        <w:tc>
          <w:tcPr>
            <w:tcW w:w="2690" w:type="dxa"/>
            <w:tcBorders>
              <w:top w:val="nil"/>
              <w:left w:val="nil"/>
              <w:bottom w:val="single" w:sz="4" w:space="0" w:color="000000"/>
              <w:right w:val="single" w:sz="4" w:space="0" w:color="000000"/>
            </w:tcBorders>
            <w:shd w:val="clear" w:color="auto" w:fill="auto"/>
            <w:vAlign w:val="center"/>
          </w:tcPr>
          <w:p w14:paraId="56317ECB" w14:textId="7C41181D" w:rsidR="00680AEB" w:rsidRPr="0069402E" w:rsidRDefault="00680AEB" w:rsidP="00680AEB">
            <w:pPr>
              <w:jc w:val="center"/>
              <w:rPr>
                <w:color w:val="000000"/>
                <w:sz w:val="28"/>
                <w:szCs w:val="28"/>
              </w:rPr>
            </w:pPr>
            <w:r w:rsidRPr="0069402E">
              <w:rPr>
                <w:color w:val="000000"/>
                <w:sz w:val="28"/>
                <w:szCs w:val="28"/>
              </w:rPr>
              <w:t>Chính phủ</w:t>
            </w:r>
          </w:p>
        </w:tc>
        <w:tc>
          <w:tcPr>
            <w:tcW w:w="2394" w:type="dxa"/>
            <w:tcBorders>
              <w:top w:val="nil"/>
              <w:left w:val="nil"/>
              <w:bottom w:val="single" w:sz="4" w:space="0" w:color="000000"/>
              <w:right w:val="single" w:sz="4" w:space="0" w:color="000000"/>
            </w:tcBorders>
            <w:shd w:val="clear" w:color="auto" w:fill="auto"/>
            <w:vAlign w:val="center"/>
          </w:tcPr>
          <w:p w14:paraId="43DA1F71" w14:textId="6846F982" w:rsidR="00680AEB" w:rsidRPr="0069402E" w:rsidRDefault="00680AEB" w:rsidP="00680AEB">
            <w:pPr>
              <w:spacing w:before="240"/>
              <w:jc w:val="center"/>
              <w:rPr>
                <w:color w:val="000000"/>
                <w:sz w:val="28"/>
                <w:szCs w:val="28"/>
              </w:rPr>
            </w:pPr>
            <w:r w:rsidRPr="0069402E">
              <w:rPr>
                <w:color w:val="000000"/>
                <w:sz w:val="28"/>
                <w:szCs w:val="28"/>
              </w:rPr>
              <w:t>27/2022/QĐ-TTg</w:t>
            </w:r>
          </w:p>
        </w:tc>
        <w:tc>
          <w:tcPr>
            <w:tcW w:w="1950" w:type="dxa"/>
            <w:tcBorders>
              <w:top w:val="nil"/>
              <w:left w:val="nil"/>
              <w:bottom w:val="single" w:sz="4" w:space="0" w:color="000000"/>
              <w:right w:val="single" w:sz="4" w:space="0" w:color="000000"/>
            </w:tcBorders>
            <w:shd w:val="clear" w:color="auto" w:fill="auto"/>
            <w:vAlign w:val="center"/>
          </w:tcPr>
          <w:p w14:paraId="21F508E5" w14:textId="05DEDC80" w:rsidR="00680AEB" w:rsidRPr="0069402E" w:rsidRDefault="00680AEB" w:rsidP="00680AEB">
            <w:pPr>
              <w:spacing w:before="240"/>
              <w:jc w:val="center"/>
              <w:rPr>
                <w:color w:val="000000"/>
                <w:sz w:val="28"/>
                <w:szCs w:val="28"/>
              </w:rPr>
            </w:pPr>
            <w:r w:rsidRPr="0069402E">
              <w:rPr>
                <w:color w:val="000000"/>
                <w:sz w:val="28"/>
                <w:szCs w:val="28"/>
              </w:rPr>
              <w:t>19/12/2022</w:t>
            </w:r>
          </w:p>
        </w:tc>
        <w:tc>
          <w:tcPr>
            <w:tcW w:w="3830" w:type="dxa"/>
            <w:tcBorders>
              <w:top w:val="nil"/>
              <w:left w:val="nil"/>
              <w:bottom w:val="single" w:sz="4" w:space="0" w:color="000000"/>
              <w:right w:val="single" w:sz="4" w:space="0" w:color="000000"/>
            </w:tcBorders>
            <w:shd w:val="clear" w:color="auto" w:fill="auto"/>
            <w:vAlign w:val="center"/>
          </w:tcPr>
          <w:p w14:paraId="506300AC" w14:textId="51BDE008" w:rsidR="00680AEB" w:rsidRPr="0069402E" w:rsidRDefault="00680AEB" w:rsidP="00680AEB">
            <w:pPr>
              <w:jc w:val="both"/>
              <w:rPr>
                <w:color w:val="000000"/>
                <w:sz w:val="28"/>
                <w:szCs w:val="28"/>
              </w:rPr>
            </w:pPr>
            <w:r w:rsidRPr="0069402E">
              <w:rPr>
                <w:color w:val="000000"/>
                <w:sz w:val="28"/>
                <w:szCs w:val="28"/>
              </w:rPr>
              <w:t>Quyết định Quy định chức năng nhiệm vụ, quyền hạn và cơ cấu tổ chức của Học viện Hành chính Quốc gia trực thuộc Bộ Nội vụ</w:t>
            </w:r>
          </w:p>
        </w:tc>
        <w:tc>
          <w:tcPr>
            <w:tcW w:w="1809" w:type="dxa"/>
            <w:tcBorders>
              <w:top w:val="nil"/>
              <w:left w:val="nil"/>
              <w:bottom w:val="single" w:sz="4" w:space="0" w:color="000000"/>
              <w:right w:val="single" w:sz="4" w:space="0" w:color="000000"/>
            </w:tcBorders>
            <w:shd w:val="clear" w:color="auto" w:fill="auto"/>
            <w:vAlign w:val="center"/>
          </w:tcPr>
          <w:p w14:paraId="011DAB44" w14:textId="7C488252" w:rsidR="00680AEB" w:rsidRPr="0069402E" w:rsidRDefault="00680AEB" w:rsidP="00680AEB">
            <w:pPr>
              <w:jc w:val="center"/>
              <w:rPr>
                <w:color w:val="000000"/>
                <w:sz w:val="28"/>
                <w:szCs w:val="28"/>
              </w:rPr>
            </w:pPr>
            <w:r>
              <w:rPr>
                <w:color w:val="000000"/>
                <w:sz w:val="28"/>
                <w:szCs w:val="28"/>
              </w:rPr>
              <w:t>01/01/2023</w:t>
            </w: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400EF1" w14:textId="77777777" w:rsidR="00680AEB" w:rsidRPr="00572202" w:rsidRDefault="00680AEB" w:rsidP="00680AEB">
            <w:pPr>
              <w:jc w:val="both"/>
              <w:rPr>
                <w:color w:val="000000"/>
                <w:sz w:val="24"/>
                <w:szCs w:val="24"/>
              </w:rPr>
            </w:pPr>
          </w:p>
        </w:tc>
      </w:tr>
    </w:tbl>
    <w:p w14:paraId="290E1330" w14:textId="77777777" w:rsidR="007A5350" w:rsidRPr="00572202" w:rsidRDefault="007A5350" w:rsidP="000A111A">
      <w:pPr>
        <w:spacing w:after="0"/>
        <w:jc w:val="center"/>
        <w:rPr>
          <w:rFonts w:ascii="Times New Roman" w:hAnsi="Times New Roman" w:cs="Times New Roman"/>
          <w:b/>
          <w:sz w:val="24"/>
          <w:szCs w:val="24"/>
        </w:rPr>
      </w:pPr>
    </w:p>
    <w:sectPr w:rsidR="007A5350" w:rsidRPr="00572202" w:rsidSect="004B1A70">
      <w:headerReference w:type="default" r:id="rId7"/>
      <w:pgSz w:w="15840" w:h="12240" w:orient="landscape"/>
      <w:pgMar w:top="851" w:right="1134"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723EE" w14:textId="77777777" w:rsidR="005B6F3E" w:rsidRDefault="005B6F3E" w:rsidP="00A53AAC">
      <w:pPr>
        <w:spacing w:after="0" w:line="240" w:lineRule="auto"/>
      </w:pPr>
      <w:r>
        <w:separator/>
      </w:r>
    </w:p>
  </w:endnote>
  <w:endnote w:type="continuationSeparator" w:id="0">
    <w:p w14:paraId="7ECEB4DC" w14:textId="77777777" w:rsidR="005B6F3E" w:rsidRDefault="005B6F3E" w:rsidP="00A5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F3A2A" w14:textId="77777777" w:rsidR="005B6F3E" w:rsidRDefault="005B6F3E" w:rsidP="00A53AAC">
      <w:pPr>
        <w:spacing w:after="0" w:line="240" w:lineRule="auto"/>
      </w:pPr>
      <w:r>
        <w:separator/>
      </w:r>
    </w:p>
  </w:footnote>
  <w:footnote w:type="continuationSeparator" w:id="0">
    <w:p w14:paraId="12144CB9" w14:textId="77777777" w:rsidR="005B6F3E" w:rsidRDefault="005B6F3E" w:rsidP="00A53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0236"/>
      <w:docPartObj>
        <w:docPartGallery w:val="Page Numbers (Top of Page)"/>
        <w:docPartUnique/>
      </w:docPartObj>
    </w:sdtPr>
    <w:sdtEndPr/>
    <w:sdtContent>
      <w:p w14:paraId="03C879DA" w14:textId="77777777" w:rsidR="009E472E" w:rsidRDefault="009E472E">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3CF7535F" w14:textId="77777777" w:rsidR="009E472E" w:rsidRDefault="009E4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1A"/>
    <w:rsid w:val="00000D85"/>
    <w:rsid w:val="00003391"/>
    <w:rsid w:val="000041C6"/>
    <w:rsid w:val="00004CB1"/>
    <w:rsid w:val="00004CDE"/>
    <w:rsid w:val="00005379"/>
    <w:rsid w:val="0000595B"/>
    <w:rsid w:val="00006023"/>
    <w:rsid w:val="000070A8"/>
    <w:rsid w:val="000117B7"/>
    <w:rsid w:val="00011971"/>
    <w:rsid w:val="00012339"/>
    <w:rsid w:val="000125BE"/>
    <w:rsid w:val="000141BD"/>
    <w:rsid w:val="00014611"/>
    <w:rsid w:val="00014DCE"/>
    <w:rsid w:val="0001657A"/>
    <w:rsid w:val="000166E1"/>
    <w:rsid w:val="000170CB"/>
    <w:rsid w:val="0002094E"/>
    <w:rsid w:val="000209B5"/>
    <w:rsid w:val="000225FC"/>
    <w:rsid w:val="00023744"/>
    <w:rsid w:val="0002415D"/>
    <w:rsid w:val="00024B48"/>
    <w:rsid w:val="00025976"/>
    <w:rsid w:val="00026821"/>
    <w:rsid w:val="00027A9C"/>
    <w:rsid w:val="0003111D"/>
    <w:rsid w:val="0003210A"/>
    <w:rsid w:val="000333CA"/>
    <w:rsid w:val="000339D1"/>
    <w:rsid w:val="00035386"/>
    <w:rsid w:val="000367DB"/>
    <w:rsid w:val="00036ABB"/>
    <w:rsid w:val="00037286"/>
    <w:rsid w:val="00040424"/>
    <w:rsid w:val="0004088F"/>
    <w:rsid w:val="0004194F"/>
    <w:rsid w:val="0004364B"/>
    <w:rsid w:val="00043748"/>
    <w:rsid w:val="00044090"/>
    <w:rsid w:val="000443A1"/>
    <w:rsid w:val="00050262"/>
    <w:rsid w:val="00050470"/>
    <w:rsid w:val="00052545"/>
    <w:rsid w:val="0005527A"/>
    <w:rsid w:val="000554A7"/>
    <w:rsid w:val="00060980"/>
    <w:rsid w:val="0006170D"/>
    <w:rsid w:val="000624B3"/>
    <w:rsid w:val="00062ECA"/>
    <w:rsid w:val="000658A1"/>
    <w:rsid w:val="000659C6"/>
    <w:rsid w:val="000660ED"/>
    <w:rsid w:val="00066DE2"/>
    <w:rsid w:val="00066E04"/>
    <w:rsid w:val="00067887"/>
    <w:rsid w:val="00067CC5"/>
    <w:rsid w:val="00070AE4"/>
    <w:rsid w:val="0007118D"/>
    <w:rsid w:val="00071C0B"/>
    <w:rsid w:val="00073209"/>
    <w:rsid w:val="00074DF9"/>
    <w:rsid w:val="00075896"/>
    <w:rsid w:val="000758BB"/>
    <w:rsid w:val="0007611E"/>
    <w:rsid w:val="00077175"/>
    <w:rsid w:val="00077B84"/>
    <w:rsid w:val="00077D3C"/>
    <w:rsid w:val="00081C85"/>
    <w:rsid w:val="00081DAA"/>
    <w:rsid w:val="000820DE"/>
    <w:rsid w:val="00085947"/>
    <w:rsid w:val="00085DBC"/>
    <w:rsid w:val="00092779"/>
    <w:rsid w:val="00092915"/>
    <w:rsid w:val="00092F6C"/>
    <w:rsid w:val="00095C68"/>
    <w:rsid w:val="0009631F"/>
    <w:rsid w:val="00096A0B"/>
    <w:rsid w:val="000A0587"/>
    <w:rsid w:val="000A0AA9"/>
    <w:rsid w:val="000A111A"/>
    <w:rsid w:val="000A37EE"/>
    <w:rsid w:val="000A3F0C"/>
    <w:rsid w:val="000A6082"/>
    <w:rsid w:val="000A6A0F"/>
    <w:rsid w:val="000A78D9"/>
    <w:rsid w:val="000B123E"/>
    <w:rsid w:val="000B2650"/>
    <w:rsid w:val="000B41BE"/>
    <w:rsid w:val="000B506A"/>
    <w:rsid w:val="000C3273"/>
    <w:rsid w:val="000C3DD8"/>
    <w:rsid w:val="000C5643"/>
    <w:rsid w:val="000C5864"/>
    <w:rsid w:val="000C5A40"/>
    <w:rsid w:val="000C6831"/>
    <w:rsid w:val="000D0663"/>
    <w:rsid w:val="000D1252"/>
    <w:rsid w:val="000D189B"/>
    <w:rsid w:val="000D2B88"/>
    <w:rsid w:val="000D52D0"/>
    <w:rsid w:val="000D53DC"/>
    <w:rsid w:val="000D7EB7"/>
    <w:rsid w:val="000E17E0"/>
    <w:rsid w:val="000E2174"/>
    <w:rsid w:val="000E2EBC"/>
    <w:rsid w:val="000E355A"/>
    <w:rsid w:val="000E3767"/>
    <w:rsid w:val="000E4691"/>
    <w:rsid w:val="000E5897"/>
    <w:rsid w:val="000E6DFF"/>
    <w:rsid w:val="000E6E86"/>
    <w:rsid w:val="000F1863"/>
    <w:rsid w:val="000F38CA"/>
    <w:rsid w:val="000F3DFF"/>
    <w:rsid w:val="000F497F"/>
    <w:rsid w:val="000F4F17"/>
    <w:rsid w:val="000F5D33"/>
    <w:rsid w:val="000F6B91"/>
    <w:rsid w:val="000F7071"/>
    <w:rsid w:val="00101070"/>
    <w:rsid w:val="00101D2B"/>
    <w:rsid w:val="00102F2B"/>
    <w:rsid w:val="001034CD"/>
    <w:rsid w:val="001035FF"/>
    <w:rsid w:val="0010507E"/>
    <w:rsid w:val="001056C8"/>
    <w:rsid w:val="00106DCD"/>
    <w:rsid w:val="00110607"/>
    <w:rsid w:val="00110B11"/>
    <w:rsid w:val="00110C48"/>
    <w:rsid w:val="001127E3"/>
    <w:rsid w:val="00113016"/>
    <w:rsid w:val="00114B24"/>
    <w:rsid w:val="00116B17"/>
    <w:rsid w:val="0011743D"/>
    <w:rsid w:val="00120834"/>
    <w:rsid w:val="00120C5D"/>
    <w:rsid w:val="001222E5"/>
    <w:rsid w:val="001227CB"/>
    <w:rsid w:val="00123667"/>
    <w:rsid w:val="00125C0E"/>
    <w:rsid w:val="00131B98"/>
    <w:rsid w:val="00133EB0"/>
    <w:rsid w:val="00135F74"/>
    <w:rsid w:val="00137C92"/>
    <w:rsid w:val="001407BE"/>
    <w:rsid w:val="00140A01"/>
    <w:rsid w:val="00140B58"/>
    <w:rsid w:val="001445D1"/>
    <w:rsid w:val="00144891"/>
    <w:rsid w:val="001476E1"/>
    <w:rsid w:val="00152789"/>
    <w:rsid w:val="001534C0"/>
    <w:rsid w:val="00153CC7"/>
    <w:rsid w:val="00154238"/>
    <w:rsid w:val="00154B92"/>
    <w:rsid w:val="00156D70"/>
    <w:rsid w:val="00156E97"/>
    <w:rsid w:val="00157ADE"/>
    <w:rsid w:val="00157CCA"/>
    <w:rsid w:val="00163CDA"/>
    <w:rsid w:val="00165359"/>
    <w:rsid w:val="00167712"/>
    <w:rsid w:val="00171BD3"/>
    <w:rsid w:val="001721D2"/>
    <w:rsid w:val="0017302C"/>
    <w:rsid w:val="00174ABA"/>
    <w:rsid w:val="001762F7"/>
    <w:rsid w:val="00176951"/>
    <w:rsid w:val="001769BF"/>
    <w:rsid w:val="00177109"/>
    <w:rsid w:val="00177E88"/>
    <w:rsid w:val="00182038"/>
    <w:rsid w:val="001832F1"/>
    <w:rsid w:val="00183C2D"/>
    <w:rsid w:val="0018608A"/>
    <w:rsid w:val="0018629F"/>
    <w:rsid w:val="00187FA8"/>
    <w:rsid w:val="001900AD"/>
    <w:rsid w:val="00192E4A"/>
    <w:rsid w:val="00193004"/>
    <w:rsid w:val="0019330F"/>
    <w:rsid w:val="001957B2"/>
    <w:rsid w:val="00195A97"/>
    <w:rsid w:val="0019617A"/>
    <w:rsid w:val="00197DC6"/>
    <w:rsid w:val="001A0621"/>
    <w:rsid w:val="001A0FCE"/>
    <w:rsid w:val="001A13C3"/>
    <w:rsid w:val="001A195A"/>
    <w:rsid w:val="001A4062"/>
    <w:rsid w:val="001A44FA"/>
    <w:rsid w:val="001A470E"/>
    <w:rsid w:val="001A61CE"/>
    <w:rsid w:val="001B268A"/>
    <w:rsid w:val="001B49BB"/>
    <w:rsid w:val="001B549F"/>
    <w:rsid w:val="001B5DC9"/>
    <w:rsid w:val="001C0355"/>
    <w:rsid w:val="001C04C1"/>
    <w:rsid w:val="001C0846"/>
    <w:rsid w:val="001C49EB"/>
    <w:rsid w:val="001C546A"/>
    <w:rsid w:val="001C7CC5"/>
    <w:rsid w:val="001C7D1F"/>
    <w:rsid w:val="001D113D"/>
    <w:rsid w:val="001D403A"/>
    <w:rsid w:val="001D4BAF"/>
    <w:rsid w:val="001D6FCA"/>
    <w:rsid w:val="001E1112"/>
    <w:rsid w:val="001E27F4"/>
    <w:rsid w:val="001E2AE3"/>
    <w:rsid w:val="001E3156"/>
    <w:rsid w:val="001E31FE"/>
    <w:rsid w:val="001E4880"/>
    <w:rsid w:val="001E5740"/>
    <w:rsid w:val="001E57B1"/>
    <w:rsid w:val="001E64EF"/>
    <w:rsid w:val="001F074A"/>
    <w:rsid w:val="001F1993"/>
    <w:rsid w:val="001F1AE4"/>
    <w:rsid w:val="001F326B"/>
    <w:rsid w:val="001F4455"/>
    <w:rsid w:val="001F4A87"/>
    <w:rsid w:val="001F4B5E"/>
    <w:rsid w:val="001F7BF4"/>
    <w:rsid w:val="001F7F30"/>
    <w:rsid w:val="002007F8"/>
    <w:rsid w:val="00200D91"/>
    <w:rsid w:val="0020222C"/>
    <w:rsid w:val="00204523"/>
    <w:rsid w:val="00205FA4"/>
    <w:rsid w:val="002073A9"/>
    <w:rsid w:val="00207681"/>
    <w:rsid w:val="00207BB5"/>
    <w:rsid w:val="00210854"/>
    <w:rsid w:val="00210BF9"/>
    <w:rsid w:val="00210C27"/>
    <w:rsid w:val="00213B6D"/>
    <w:rsid w:val="00215821"/>
    <w:rsid w:val="002162DB"/>
    <w:rsid w:val="00217145"/>
    <w:rsid w:val="0021741B"/>
    <w:rsid w:val="00217DF4"/>
    <w:rsid w:val="002202DA"/>
    <w:rsid w:val="00223111"/>
    <w:rsid w:val="002242FF"/>
    <w:rsid w:val="00224EC0"/>
    <w:rsid w:val="00224FDD"/>
    <w:rsid w:val="00231E39"/>
    <w:rsid w:val="00235F8D"/>
    <w:rsid w:val="002365AC"/>
    <w:rsid w:val="00240CFA"/>
    <w:rsid w:val="00244A65"/>
    <w:rsid w:val="00245579"/>
    <w:rsid w:val="00247659"/>
    <w:rsid w:val="002478B8"/>
    <w:rsid w:val="0025001D"/>
    <w:rsid w:val="00253910"/>
    <w:rsid w:val="00253B7A"/>
    <w:rsid w:val="00254BE9"/>
    <w:rsid w:val="00255E58"/>
    <w:rsid w:val="002564A4"/>
    <w:rsid w:val="00260C99"/>
    <w:rsid w:val="002621B0"/>
    <w:rsid w:val="00263AD6"/>
    <w:rsid w:val="00263C2A"/>
    <w:rsid w:val="002647CC"/>
    <w:rsid w:val="00272635"/>
    <w:rsid w:val="00274629"/>
    <w:rsid w:val="0027515A"/>
    <w:rsid w:val="002800B6"/>
    <w:rsid w:val="00282A0D"/>
    <w:rsid w:val="00283313"/>
    <w:rsid w:val="002835F2"/>
    <w:rsid w:val="00283CAA"/>
    <w:rsid w:val="002859C1"/>
    <w:rsid w:val="00285DA2"/>
    <w:rsid w:val="002864BD"/>
    <w:rsid w:val="002872BC"/>
    <w:rsid w:val="002908E9"/>
    <w:rsid w:val="00291D71"/>
    <w:rsid w:val="00293020"/>
    <w:rsid w:val="002938C2"/>
    <w:rsid w:val="00293C98"/>
    <w:rsid w:val="00294DD7"/>
    <w:rsid w:val="00295371"/>
    <w:rsid w:val="002975B0"/>
    <w:rsid w:val="002A1392"/>
    <w:rsid w:val="002A1449"/>
    <w:rsid w:val="002A157D"/>
    <w:rsid w:val="002A27D7"/>
    <w:rsid w:val="002A3ACB"/>
    <w:rsid w:val="002A5A82"/>
    <w:rsid w:val="002A780A"/>
    <w:rsid w:val="002B004F"/>
    <w:rsid w:val="002B0D3C"/>
    <w:rsid w:val="002B0FD4"/>
    <w:rsid w:val="002B36E3"/>
    <w:rsid w:val="002B528C"/>
    <w:rsid w:val="002B53D3"/>
    <w:rsid w:val="002B65FB"/>
    <w:rsid w:val="002C2621"/>
    <w:rsid w:val="002C58C5"/>
    <w:rsid w:val="002C670E"/>
    <w:rsid w:val="002D14B7"/>
    <w:rsid w:val="002D34B5"/>
    <w:rsid w:val="002D3E42"/>
    <w:rsid w:val="002D5C2D"/>
    <w:rsid w:val="002E0DD3"/>
    <w:rsid w:val="002E1936"/>
    <w:rsid w:val="002E336B"/>
    <w:rsid w:val="002E3B4C"/>
    <w:rsid w:val="002E3F97"/>
    <w:rsid w:val="002E4E43"/>
    <w:rsid w:val="002E5AD5"/>
    <w:rsid w:val="002E5E92"/>
    <w:rsid w:val="002E7F34"/>
    <w:rsid w:val="002F09D9"/>
    <w:rsid w:val="002F22F1"/>
    <w:rsid w:val="002F27D0"/>
    <w:rsid w:val="002F2D60"/>
    <w:rsid w:val="002F40D2"/>
    <w:rsid w:val="002F47EF"/>
    <w:rsid w:val="002F686F"/>
    <w:rsid w:val="002F6BE1"/>
    <w:rsid w:val="002F7525"/>
    <w:rsid w:val="003003DD"/>
    <w:rsid w:val="0030346C"/>
    <w:rsid w:val="00303F5C"/>
    <w:rsid w:val="00305079"/>
    <w:rsid w:val="00307E64"/>
    <w:rsid w:val="00310476"/>
    <w:rsid w:val="0031552A"/>
    <w:rsid w:val="0031591D"/>
    <w:rsid w:val="00317863"/>
    <w:rsid w:val="00317A82"/>
    <w:rsid w:val="00320B1B"/>
    <w:rsid w:val="0032209E"/>
    <w:rsid w:val="00325D32"/>
    <w:rsid w:val="00326128"/>
    <w:rsid w:val="00326DFF"/>
    <w:rsid w:val="0033060A"/>
    <w:rsid w:val="00331B21"/>
    <w:rsid w:val="00331C70"/>
    <w:rsid w:val="00331E2E"/>
    <w:rsid w:val="00334A39"/>
    <w:rsid w:val="00334D29"/>
    <w:rsid w:val="0034029A"/>
    <w:rsid w:val="00342EBE"/>
    <w:rsid w:val="00343E84"/>
    <w:rsid w:val="00344D3F"/>
    <w:rsid w:val="003465DC"/>
    <w:rsid w:val="0035074D"/>
    <w:rsid w:val="00352342"/>
    <w:rsid w:val="00352662"/>
    <w:rsid w:val="00352F2F"/>
    <w:rsid w:val="0035590F"/>
    <w:rsid w:val="00355954"/>
    <w:rsid w:val="00355CB0"/>
    <w:rsid w:val="003563D4"/>
    <w:rsid w:val="00356C7F"/>
    <w:rsid w:val="00363577"/>
    <w:rsid w:val="0036500E"/>
    <w:rsid w:val="003652C3"/>
    <w:rsid w:val="003654E4"/>
    <w:rsid w:val="003656E6"/>
    <w:rsid w:val="0036689C"/>
    <w:rsid w:val="003674D8"/>
    <w:rsid w:val="003675F1"/>
    <w:rsid w:val="00367A50"/>
    <w:rsid w:val="0037188C"/>
    <w:rsid w:val="00373FA0"/>
    <w:rsid w:val="00376157"/>
    <w:rsid w:val="00376620"/>
    <w:rsid w:val="0038300E"/>
    <w:rsid w:val="003830B3"/>
    <w:rsid w:val="00383877"/>
    <w:rsid w:val="00384882"/>
    <w:rsid w:val="00390490"/>
    <w:rsid w:val="00392228"/>
    <w:rsid w:val="00393353"/>
    <w:rsid w:val="00394848"/>
    <w:rsid w:val="00395004"/>
    <w:rsid w:val="0039600C"/>
    <w:rsid w:val="003A07B3"/>
    <w:rsid w:val="003A1018"/>
    <w:rsid w:val="003A113A"/>
    <w:rsid w:val="003A5EAF"/>
    <w:rsid w:val="003A7A2E"/>
    <w:rsid w:val="003B02B8"/>
    <w:rsid w:val="003B12AC"/>
    <w:rsid w:val="003B141B"/>
    <w:rsid w:val="003B3129"/>
    <w:rsid w:val="003B49C3"/>
    <w:rsid w:val="003B4A90"/>
    <w:rsid w:val="003B708C"/>
    <w:rsid w:val="003B7640"/>
    <w:rsid w:val="003C0871"/>
    <w:rsid w:val="003C0F59"/>
    <w:rsid w:val="003C0F61"/>
    <w:rsid w:val="003C1880"/>
    <w:rsid w:val="003C1DF8"/>
    <w:rsid w:val="003C281A"/>
    <w:rsid w:val="003C31C3"/>
    <w:rsid w:val="003C399F"/>
    <w:rsid w:val="003C4A2C"/>
    <w:rsid w:val="003C5D73"/>
    <w:rsid w:val="003C5D8C"/>
    <w:rsid w:val="003C6ACD"/>
    <w:rsid w:val="003C7994"/>
    <w:rsid w:val="003D0037"/>
    <w:rsid w:val="003D0FAB"/>
    <w:rsid w:val="003D1EE1"/>
    <w:rsid w:val="003D268F"/>
    <w:rsid w:val="003D3268"/>
    <w:rsid w:val="003D349F"/>
    <w:rsid w:val="003D3670"/>
    <w:rsid w:val="003D4B25"/>
    <w:rsid w:val="003D56FA"/>
    <w:rsid w:val="003D6110"/>
    <w:rsid w:val="003D61D9"/>
    <w:rsid w:val="003D7CFA"/>
    <w:rsid w:val="003E030F"/>
    <w:rsid w:val="003E1664"/>
    <w:rsid w:val="003E1E30"/>
    <w:rsid w:val="003E1EEE"/>
    <w:rsid w:val="003E24A1"/>
    <w:rsid w:val="003E2BE9"/>
    <w:rsid w:val="003E35C2"/>
    <w:rsid w:val="003E5788"/>
    <w:rsid w:val="003E6C52"/>
    <w:rsid w:val="003E6FA2"/>
    <w:rsid w:val="003F2033"/>
    <w:rsid w:val="003F24D7"/>
    <w:rsid w:val="003F27F7"/>
    <w:rsid w:val="003F2D3C"/>
    <w:rsid w:val="003F35FB"/>
    <w:rsid w:val="003F54A1"/>
    <w:rsid w:val="003F7C56"/>
    <w:rsid w:val="004009B9"/>
    <w:rsid w:val="004034B5"/>
    <w:rsid w:val="004037D5"/>
    <w:rsid w:val="00404B2C"/>
    <w:rsid w:val="004102BF"/>
    <w:rsid w:val="0041195E"/>
    <w:rsid w:val="00411C41"/>
    <w:rsid w:val="00411F4E"/>
    <w:rsid w:val="0041536D"/>
    <w:rsid w:val="00415502"/>
    <w:rsid w:val="00416402"/>
    <w:rsid w:val="00417526"/>
    <w:rsid w:val="004175B8"/>
    <w:rsid w:val="004176E7"/>
    <w:rsid w:val="00420455"/>
    <w:rsid w:val="00420CD2"/>
    <w:rsid w:val="00420E06"/>
    <w:rsid w:val="0042429C"/>
    <w:rsid w:val="004246A8"/>
    <w:rsid w:val="00427267"/>
    <w:rsid w:val="004273ED"/>
    <w:rsid w:val="00430626"/>
    <w:rsid w:val="00430982"/>
    <w:rsid w:val="00430ED4"/>
    <w:rsid w:val="0043101E"/>
    <w:rsid w:val="00431739"/>
    <w:rsid w:val="0043673F"/>
    <w:rsid w:val="00436BB1"/>
    <w:rsid w:val="0044106D"/>
    <w:rsid w:val="0044276B"/>
    <w:rsid w:val="004461A7"/>
    <w:rsid w:val="00450C79"/>
    <w:rsid w:val="00452C4A"/>
    <w:rsid w:val="00454619"/>
    <w:rsid w:val="00455004"/>
    <w:rsid w:val="0045562C"/>
    <w:rsid w:val="00456A6A"/>
    <w:rsid w:val="00457931"/>
    <w:rsid w:val="00462144"/>
    <w:rsid w:val="00462DA2"/>
    <w:rsid w:val="00463A05"/>
    <w:rsid w:val="00465473"/>
    <w:rsid w:val="00466EC4"/>
    <w:rsid w:val="00467F80"/>
    <w:rsid w:val="00471119"/>
    <w:rsid w:val="00472517"/>
    <w:rsid w:val="00473A69"/>
    <w:rsid w:val="00473BAF"/>
    <w:rsid w:val="0047619F"/>
    <w:rsid w:val="00476BA4"/>
    <w:rsid w:val="00477213"/>
    <w:rsid w:val="0048160B"/>
    <w:rsid w:val="00481BDE"/>
    <w:rsid w:val="0048357E"/>
    <w:rsid w:val="00483F69"/>
    <w:rsid w:val="0048659D"/>
    <w:rsid w:val="004867DA"/>
    <w:rsid w:val="00486F53"/>
    <w:rsid w:val="00487F79"/>
    <w:rsid w:val="004900AF"/>
    <w:rsid w:val="004901B9"/>
    <w:rsid w:val="00490D12"/>
    <w:rsid w:val="00490E4F"/>
    <w:rsid w:val="00491293"/>
    <w:rsid w:val="00492590"/>
    <w:rsid w:val="00492C2A"/>
    <w:rsid w:val="00493638"/>
    <w:rsid w:val="00493D56"/>
    <w:rsid w:val="00495B26"/>
    <w:rsid w:val="004A2348"/>
    <w:rsid w:val="004A3AEF"/>
    <w:rsid w:val="004A7992"/>
    <w:rsid w:val="004B0102"/>
    <w:rsid w:val="004B019D"/>
    <w:rsid w:val="004B1A70"/>
    <w:rsid w:val="004B1B62"/>
    <w:rsid w:val="004B2DD0"/>
    <w:rsid w:val="004B3CEE"/>
    <w:rsid w:val="004B6234"/>
    <w:rsid w:val="004B6DA2"/>
    <w:rsid w:val="004B7468"/>
    <w:rsid w:val="004C0419"/>
    <w:rsid w:val="004C22A5"/>
    <w:rsid w:val="004C34C6"/>
    <w:rsid w:val="004C3BF0"/>
    <w:rsid w:val="004C4974"/>
    <w:rsid w:val="004C4D38"/>
    <w:rsid w:val="004C5436"/>
    <w:rsid w:val="004C620D"/>
    <w:rsid w:val="004C6B14"/>
    <w:rsid w:val="004D01FF"/>
    <w:rsid w:val="004D0638"/>
    <w:rsid w:val="004D078B"/>
    <w:rsid w:val="004D1172"/>
    <w:rsid w:val="004D40F7"/>
    <w:rsid w:val="004D48E3"/>
    <w:rsid w:val="004D570A"/>
    <w:rsid w:val="004E0AD5"/>
    <w:rsid w:val="004E0D3D"/>
    <w:rsid w:val="004E37B7"/>
    <w:rsid w:val="004E3F54"/>
    <w:rsid w:val="004E45C4"/>
    <w:rsid w:val="004E4A76"/>
    <w:rsid w:val="004E507E"/>
    <w:rsid w:val="004E5101"/>
    <w:rsid w:val="004E61DC"/>
    <w:rsid w:val="004F00BC"/>
    <w:rsid w:val="004F06D7"/>
    <w:rsid w:val="004F39DC"/>
    <w:rsid w:val="004F492F"/>
    <w:rsid w:val="004F58FC"/>
    <w:rsid w:val="004F7E47"/>
    <w:rsid w:val="00500604"/>
    <w:rsid w:val="00501098"/>
    <w:rsid w:val="0050127E"/>
    <w:rsid w:val="00501DB4"/>
    <w:rsid w:val="00502312"/>
    <w:rsid w:val="00504A84"/>
    <w:rsid w:val="00506360"/>
    <w:rsid w:val="00506EFB"/>
    <w:rsid w:val="005104C1"/>
    <w:rsid w:val="00510C3F"/>
    <w:rsid w:val="00511D99"/>
    <w:rsid w:val="00516AAA"/>
    <w:rsid w:val="0051733F"/>
    <w:rsid w:val="005173BC"/>
    <w:rsid w:val="00517902"/>
    <w:rsid w:val="00517DC7"/>
    <w:rsid w:val="005204E6"/>
    <w:rsid w:val="00523428"/>
    <w:rsid w:val="00524C88"/>
    <w:rsid w:val="00524EB5"/>
    <w:rsid w:val="005307CE"/>
    <w:rsid w:val="00531A01"/>
    <w:rsid w:val="00532052"/>
    <w:rsid w:val="0053234D"/>
    <w:rsid w:val="00532A70"/>
    <w:rsid w:val="0053394A"/>
    <w:rsid w:val="00533A78"/>
    <w:rsid w:val="00535B1F"/>
    <w:rsid w:val="00537FA6"/>
    <w:rsid w:val="00540B37"/>
    <w:rsid w:val="00540C53"/>
    <w:rsid w:val="005427C2"/>
    <w:rsid w:val="005433C1"/>
    <w:rsid w:val="00546B2D"/>
    <w:rsid w:val="00547127"/>
    <w:rsid w:val="00547C4B"/>
    <w:rsid w:val="0055019D"/>
    <w:rsid w:val="00551E92"/>
    <w:rsid w:val="005522B8"/>
    <w:rsid w:val="00553A55"/>
    <w:rsid w:val="00554047"/>
    <w:rsid w:val="00554246"/>
    <w:rsid w:val="005561EF"/>
    <w:rsid w:val="00556F39"/>
    <w:rsid w:val="0055728D"/>
    <w:rsid w:val="005603EC"/>
    <w:rsid w:val="00560D6D"/>
    <w:rsid w:val="00560F25"/>
    <w:rsid w:val="005625BE"/>
    <w:rsid w:val="00564AB2"/>
    <w:rsid w:val="005656ED"/>
    <w:rsid w:val="00566E34"/>
    <w:rsid w:val="0056732B"/>
    <w:rsid w:val="00570FBB"/>
    <w:rsid w:val="0057173C"/>
    <w:rsid w:val="00571F94"/>
    <w:rsid w:val="00572202"/>
    <w:rsid w:val="00573235"/>
    <w:rsid w:val="00574787"/>
    <w:rsid w:val="00580E34"/>
    <w:rsid w:val="00582566"/>
    <w:rsid w:val="00584852"/>
    <w:rsid w:val="00586102"/>
    <w:rsid w:val="00590652"/>
    <w:rsid w:val="0059128E"/>
    <w:rsid w:val="005924B7"/>
    <w:rsid w:val="00596D84"/>
    <w:rsid w:val="005A3088"/>
    <w:rsid w:val="005B00C4"/>
    <w:rsid w:val="005B1269"/>
    <w:rsid w:val="005B53BD"/>
    <w:rsid w:val="005B642B"/>
    <w:rsid w:val="005B6BDE"/>
    <w:rsid w:val="005B6F3E"/>
    <w:rsid w:val="005C0610"/>
    <w:rsid w:val="005C085C"/>
    <w:rsid w:val="005C1521"/>
    <w:rsid w:val="005C17FE"/>
    <w:rsid w:val="005C2821"/>
    <w:rsid w:val="005C2EC2"/>
    <w:rsid w:val="005C3187"/>
    <w:rsid w:val="005C361C"/>
    <w:rsid w:val="005C3CB5"/>
    <w:rsid w:val="005C4200"/>
    <w:rsid w:val="005C5ADF"/>
    <w:rsid w:val="005C5E07"/>
    <w:rsid w:val="005C64CB"/>
    <w:rsid w:val="005C653D"/>
    <w:rsid w:val="005C7DFB"/>
    <w:rsid w:val="005D125E"/>
    <w:rsid w:val="005D3462"/>
    <w:rsid w:val="005D390F"/>
    <w:rsid w:val="005D40DA"/>
    <w:rsid w:val="005D56B5"/>
    <w:rsid w:val="005D67D4"/>
    <w:rsid w:val="005D7433"/>
    <w:rsid w:val="005E1740"/>
    <w:rsid w:val="005E1C13"/>
    <w:rsid w:val="005E299C"/>
    <w:rsid w:val="005E3C6F"/>
    <w:rsid w:val="005E400D"/>
    <w:rsid w:val="005E4F0D"/>
    <w:rsid w:val="005E5444"/>
    <w:rsid w:val="005E56D9"/>
    <w:rsid w:val="005E59D6"/>
    <w:rsid w:val="005E5BCB"/>
    <w:rsid w:val="005F1E95"/>
    <w:rsid w:val="005F20C4"/>
    <w:rsid w:val="005F2C68"/>
    <w:rsid w:val="005F65A2"/>
    <w:rsid w:val="006020E3"/>
    <w:rsid w:val="0060330E"/>
    <w:rsid w:val="00603F13"/>
    <w:rsid w:val="00604B04"/>
    <w:rsid w:val="006056CB"/>
    <w:rsid w:val="00605A3E"/>
    <w:rsid w:val="00606609"/>
    <w:rsid w:val="00607574"/>
    <w:rsid w:val="006101E4"/>
    <w:rsid w:val="006125DD"/>
    <w:rsid w:val="006135C3"/>
    <w:rsid w:val="0061378C"/>
    <w:rsid w:val="006202A6"/>
    <w:rsid w:val="0062069F"/>
    <w:rsid w:val="0062106D"/>
    <w:rsid w:val="00623583"/>
    <w:rsid w:val="00625087"/>
    <w:rsid w:val="00627259"/>
    <w:rsid w:val="00630D14"/>
    <w:rsid w:val="0063265D"/>
    <w:rsid w:val="00632B0A"/>
    <w:rsid w:val="006338A1"/>
    <w:rsid w:val="006345F0"/>
    <w:rsid w:val="00636595"/>
    <w:rsid w:val="00636907"/>
    <w:rsid w:val="00637A52"/>
    <w:rsid w:val="006409B5"/>
    <w:rsid w:val="00640E74"/>
    <w:rsid w:val="0064460B"/>
    <w:rsid w:val="00645388"/>
    <w:rsid w:val="00646CBE"/>
    <w:rsid w:val="0065039A"/>
    <w:rsid w:val="006522AF"/>
    <w:rsid w:val="00652506"/>
    <w:rsid w:val="00652810"/>
    <w:rsid w:val="00653953"/>
    <w:rsid w:val="00653FC8"/>
    <w:rsid w:val="00654612"/>
    <w:rsid w:val="00654AF2"/>
    <w:rsid w:val="00656FB7"/>
    <w:rsid w:val="00660385"/>
    <w:rsid w:val="00661813"/>
    <w:rsid w:val="006638EF"/>
    <w:rsid w:val="00664FAC"/>
    <w:rsid w:val="00666EE2"/>
    <w:rsid w:val="00666F65"/>
    <w:rsid w:val="0067235B"/>
    <w:rsid w:val="006724D9"/>
    <w:rsid w:val="00672F0B"/>
    <w:rsid w:val="0067554A"/>
    <w:rsid w:val="00675723"/>
    <w:rsid w:val="006759AD"/>
    <w:rsid w:val="00676C08"/>
    <w:rsid w:val="00676D6E"/>
    <w:rsid w:val="00680AEB"/>
    <w:rsid w:val="00681D09"/>
    <w:rsid w:val="006854FE"/>
    <w:rsid w:val="00692CD5"/>
    <w:rsid w:val="00693E0E"/>
    <w:rsid w:val="0069402E"/>
    <w:rsid w:val="006951EA"/>
    <w:rsid w:val="00695F9F"/>
    <w:rsid w:val="00695FCB"/>
    <w:rsid w:val="006963B1"/>
    <w:rsid w:val="006A3457"/>
    <w:rsid w:val="006A3C01"/>
    <w:rsid w:val="006A4876"/>
    <w:rsid w:val="006A5183"/>
    <w:rsid w:val="006A73C7"/>
    <w:rsid w:val="006A76AE"/>
    <w:rsid w:val="006B0E33"/>
    <w:rsid w:val="006B158C"/>
    <w:rsid w:val="006B285E"/>
    <w:rsid w:val="006B39AA"/>
    <w:rsid w:val="006B5477"/>
    <w:rsid w:val="006B556C"/>
    <w:rsid w:val="006B56D6"/>
    <w:rsid w:val="006B57EB"/>
    <w:rsid w:val="006B6297"/>
    <w:rsid w:val="006B6FB6"/>
    <w:rsid w:val="006B74A2"/>
    <w:rsid w:val="006C041C"/>
    <w:rsid w:val="006C181E"/>
    <w:rsid w:val="006C1D0D"/>
    <w:rsid w:val="006C29CF"/>
    <w:rsid w:val="006C2AA7"/>
    <w:rsid w:val="006C4D67"/>
    <w:rsid w:val="006C4F8D"/>
    <w:rsid w:val="006C5C82"/>
    <w:rsid w:val="006C7394"/>
    <w:rsid w:val="006D1302"/>
    <w:rsid w:val="006D1F2F"/>
    <w:rsid w:val="006D2E01"/>
    <w:rsid w:val="006D3369"/>
    <w:rsid w:val="006D36CC"/>
    <w:rsid w:val="006D5694"/>
    <w:rsid w:val="006D6BF9"/>
    <w:rsid w:val="006D6D0C"/>
    <w:rsid w:val="006D73CF"/>
    <w:rsid w:val="006D75B9"/>
    <w:rsid w:val="006E162E"/>
    <w:rsid w:val="006E27B0"/>
    <w:rsid w:val="006E31A3"/>
    <w:rsid w:val="006E373B"/>
    <w:rsid w:val="006E71F6"/>
    <w:rsid w:val="006F65B8"/>
    <w:rsid w:val="006F6A0C"/>
    <w:rsid w:val="006F6A4C"/>
    <w:rsid w:val="006F7F9F"/>
    <w:rsid w:val="0070057B"/>
    <w:rsid w:val="0070146C"/>
    <w:rsid w:val="00702711"/>
    <w:rsid w:val="007029D4"/>
    <w:rsid w:val="00702CD8"/>
    <w:rsid w:val="007046F0"/>
    <w:rsid w:val="00707441"/>
    <w:rsid w:val="007106A4"/>
    <w:rsid w:val="00711954"/>
    <w:rsid w:val="00711A31"/>
    <w:rsid w:val="00713010"/>
    <w:rsid w:val="00714EE6"/>
    <w:rsid w:val="0071595A"/>
    <w:rsid w:val="00715E65"/>
    <w:rsid w:val="00716110"/>
    <w:rsid w:val="007167EE"/>
    <w:rsid w:val="00721B56"/>
    <w:rsid w:val="007227D6"/>
    <w:rsid w:val="007233FA"/>
    <w:rsid w:val="0072390B"/>
    <w:rsid w:val="007254E3"/>
    <w:rsid w:val="00726539"/>
    <w:rsid w:val="00726B0A"/>
    <w:rsid w:val="0072704D"/>
    <w:rsid w:val="00727571"/>
    <w:rsid w:val="007307F4"/>
    <w:rsid w:val="00730DFD"/>
    <w:rsid w:val="007314A6"/>
    <w:rsid w:val="00731B64"/>
    <w:rsid w:val="007338C1"/>
    <w:rsid w:val="007364A4"/>
    <w:rsid w:val="00740C4B"/>
    <w:rsid w:val="00740DB3"/>
    <w:rsid w:val="00743318"/>
    <w:rsid w:val="0074359F"/>
    <w:rsid w:val="0074380B"/>
    <w:rsid w:val="00743FD2"/>
    <w:rsid w:val="00751DD8"/>
    <w:rsid w:val="00752445"/>
    <w:rsid w:val="007525F5"/>
    <w:rsid w:val="00753443"/>
    <w:rsid w:val="0075684B"/>
    <w:rsid w:val="007568A3"/>
    <w:rsid w:val="007605F8"/>
    <w:rsid w:val="00760A6B"/>
    <w:rsid w:val="00761DCD"/>
    <w:rsid w:val="00763328"/>
    <w:rsid w:val="00763CF6"/>
    <w:rsid w:val="00764265"/>
    <w:rsid w:val="00764C0A"/>
    <w:rsid w:val="007663E5"/>
    <w:rsid w:val="00774D9C"/>
    <w:rsid w:val="007768C5"/>
    <w:rsid w:val="007829B2"/>
    <w:rsid w:val="00783204"/>
    <w:rsid w:val="00784332"/>
    <w:rsid w:val="00786972"/>
    <w:rsid w:val="00786AA8"/>
    <w:rsid w:val="00786C72"/>
    <w:rsid w:val="00787453"/>
    <w:rsid w:val="007922D6"/>
    <w:rsid w:val="0079244F"/>
    <w:rsid w:val="00792933"/>
    <w:rsid w:val="00792B72"/>
    <w:rsid w:val="0079420B"/>
    <w:rsid w:val="007944C9"/>
    <w:rsid w:val="00795271"/>
    <w:rsid w:val="007974E9"/>
    <w:rsid w:val="00797783"/>
    <w:rsid w:val="007A04E5"/>
    <w:rsid w:val="007A2C90"/>
    <w:rsid w:val="007A4209"/>
    <w:rsid w:val="007A5350"/>
    <w:rsid w:val="007A6C8E"/>
    <w:rsid w:val="007A7234"/>
    <w:rsid w:val="007A728B"/>
    <w:rsid w:val="007B0C27"/>
    <w:rsid w:val="007B1945"/>
    <w:rsid w:val="007B255C"/>
    <w:rsid w:val="007B3C3C"/>
    <w:rsid w:val="007B3CAA"/>
    <w:rsid w:val="007B3D48"/>
    <w:rsid w:val="007B4DA7"/>
    <w:rsid w:val="007B615F"/>
    <w:rsid w:val="007B782A"/>
    <w:rsid w:val="007C0333"/>
    <w:rsid w:val="007C3F57"/>
    <w:rsid w:val="007C5EA3"/>
    <w:rsid w:val="007C73EC"/>
    <w:rsid w:val="007D22C8"/>
    <w:rsid w:val="007D2F7F"/>
    <w:rsid w:val="007D7E06"/>
    <w:rsid w:val="007E2136"/>
    <w:rsid w:val="007E45A1"/>
    <w:rsid w:val="007E510E"/>
    <w:rsid w:val="007E59E6"/>
    <w:rsid w:val="007F0B80"/>
    <w:rsid w:val="007F43A2"/>
    <w:rsid w:val="007F6611"/>
    <w:rsid w:val="007F7F9A"/>
    <w:rsid w:val="00803DA3"/>
    <w:rsid w:val="00804216"/>
    <w:rsid w:val="008047F9"/>
    <w:rsid w:val="008053E8"/>
    <w:rsid w:val="00807ACE"/>
    <w:rsid w:val="00810296"/>
    <w:rsid w:val="0081062A"/>
    <w:rsid w:val="00811454"/>
    <w:rsid w:val="00811754"/>
    <w:rsid w:val="00812D0B"/>
    <w:rsid w:val="008137D4"/>
    <w:rsid w:val="0081740A"/>
    <w:rsid w:val="00817A8A"/>
    <w:rsid w:val="008206C5"/>
    <w:rsid w:val="00822263"/>
    <w:rsid w:val="00822426"/>
    <w:rsid w:val="00825223"/>
    <w:rsid w:val="008254FD"/>
    <w:rsid w:val="00825E32"/>
    <w:rsid w:val="008270CC"/>
    <w:rsid w:val="0083004E"/>
    <w:rsid w:val="0083056C"/>
    <w:rsid w:val="00830730"/>
    <w:rsid w:val="00830DA7"/>
    <w:rsid w:val="00831957"/>
    <w:rsid w:val="00832946"/>
    <w:rsid w:val="00833F83"/>
    <w:rsid w:val="00834591"/>
    <w:rsid w:val="00836EDE"/>
    <w:rsid w:val="00836FAC"/>
    <w:rsid w:val="00840A3A"/>
    <w:rsid w:val="00841272"/>
    <w:rsid w:val="00841D09"/>
    <w:rsid w:val="00843388"/>
    <w:rsid w:val="008440C0"/>
    <w:rsid w:val="00844BE5"/>
    <w:rsid w:val="00844CCE"/>
    <w:rsid w:val="00846080"/>
    <w:rsid w:val="008465AD"/>
    <w:rsid w:val="008465F9"/>
    <w:rsid w:val="0084660B"/>
    <w:rsid w:val="00852CFE"/>
    <w:rsid w:val="00852D40"/>
    <w:rsid w:val="0085497A"/>
    <w:rsid w:val="00855588"/>
    <w:rsid w:val="00855962"/>
    <w:rsid w:val="00861160"/>
    <w:rsid w:val="00862C74"/>
    <w:rsid w:val="00862F5A"/>
    <w:rsid w:val="008631E2"/>
    <w:rsid w:val="00863C0E"/>
    <w:rsid w:val="00865EB8"/>
    <w:rsid w:val="008665E4"/>
    <w:rsid w:val="0086674B"/>
    <w:rsid w:val="00866AE7"/>
    <w:rsid w:val="008677F1"/>
    <w:rsid w:val="00872E9F"/>
    <w:rsid w:val="008734ED"/>
    <w:rsid w:val="00874695"/>
    <w:rsid w:val="0088016F"/>
    <w:rsid w:val="008812DC"/>
    <w:rsid w:val="008814F1"/>
    <w:rsid w:val="008837F7"/>
    <w:rsid w:val="00883967"/>
    <w:rsid w:val="008840FB"/>
    <w:rsid w:val="00885522"/>
    <w:rsid w:val="00886379"/>
    <w:rsid w:val="00887370"/>
    <w:rsid w:val="00890DDF"/>
    <w:rsid w:val="0089122D"/>
    <w:rsid w:val="00894440"/>
    <w:rsid w:val="00894450"/>
    <w:rsid w:val="0089473E"/>
    <w:rsid w:val="00894DB0"/>
    <w:rsid w:val="008952EB"/>
    <w:rsid w:val="008953EB"/>
    <w:rsid w:val="008A138F"/>
    <w:rsid w:val="008A5462"/>
    <w:rsid w:val="008A6CFF"/>
    <w:rsid w:val="008A7DA5"/>
    <w:rsid w:val="008B0209"/>
    <w:rsid w:val="008B02E9"/>
    <w:rsid w:val="008B05DE"/>
    <w:rsid w:val="008B119D"/>
    <w:rsid w:val="008B280C"/>
    <w:rsid w:val="008B4AEA"/>
    <w:rsid w:val="008B4C65"/>
    <w:rsid w:val="008B6DC7"/>
    <w:rsid w:val="008C4A94"/>
    <w:rsid w:val="008C5B06"/>
    <w:rsid w:val="008C6921"/>
    <w:rsid w:val="008C6DEC"/>
    <w:rsid w:val="008D0B7C"/>
    <w:rsid w:val="008D1935"/>
    <w:rsid w:val="008D3D5B"/>
    <w:rsid w:val="008D53C8"/>
    <w:rsid w:val="008E024B"/>
    <w:rsid w:val="008E3F7C"/>
    <w:rsid w:val="008E567A"/>
    <w:rsid w:val="008E75CF"/>
    <w:rsid w:val="008F0D37"/>
    <w:rsid w:val="008F4771"/>
    <w:rsid w:val="008F4D61"/>
    <w:rsid w:val="008F4D68"/>
    <w:rsid w:val="008F53BE"/>
    <w:rsid w:val="008F56BC"/>
    <w:rsid w:val="008F59BE"/>
    <w:rsid w:val="008F6B18"/>
    <w:rsid w:val="008F7966"/>
    <w:rsid w:val="00901D34"/>
    <w:rsid w:val="00903228"/>
    <w:rsid w:val="009033EE"/>
    <w:rsid w:val="00905924"/>
    <w:rsid w:val="009118B9"/>
    <w:rsid w:val="00911C44"/>
    <w:rsid w:val="009121E5"/>
    <w:rsid w:val="00913255"/>
    <w:rsid w:val="00913C30"/>
    <w:rsid w:val="00915A9A"/>
    <w:rsid w:val="00916989"/>
    <w:rsid w:val="00917559"/>
    <w:rsid w:val="00917B9E"/>
    <w:rsid w:val="00925AA4"/>
    <w:rsid w:val="0092701C"/>
    <w:rsid w:val="00927F60"/>
    <w:rsid w:val="0093099D"/>
    <w:rsid w:val="00931CD2"/>
    <w:rsid w:val="009324CE"/>
    <w:rsid w:val="009326A0"/>
    <w:rsid w:val="009334A6"/>
    <w:rsid w:val="00934465"/>
    <w:rsid w:val="00934856"/>
    <w:rsid w:val="00935F54"/>
    <w:rsid w:val="0093761F"/>
    <w:rsid w:val="00937F02"/>
    <w:rsid w:val="0094128A"/>
    <w:rsid w:val="00941308"/>
    <w:rsid w:val="00941D7B"/>
    <w:rsid w:val="00942274"/>
    <w:rsid w:val="009464B3"/>
    <w:rsid w:val="00951BA2"/>
    <w:rsid w:val="00952391"/>
    <w:rsid w:val="00953F20"/>
    <w:rsid w:val="00954B17"/>
    <w:rsid w:val="00955075"/>
    <w:rsid w:val="009555D8"/>
    <w:rsid w:val="0095652F"/>
    <w:rsid w:val="00956877"/>
    <w:rsid w:val="0096058C"/>
    <w:rsid w:val="0096251B"/>
    <w:rsid w:val="00970063"/>
    <w:rsid w:val="00973C62"/>
    <w:rsid w:val="00975F09"/>
    <w:rsid w:val="0097709D"/>
    <w:rsid w:val="00981E3D"/>
    <w:rsid w:val="009821DC"/>
    <w:rsid w:val="0098394C"/>
    <w:rsid w:val="00984F72"/>
    <w:rsid w:val="00984FBC"/>
    <w:rsid w:val="00985245"/>
    <w:rsid w:val="00991367"/>
    <w:rsid w:val="00991F95"/>
    <w:rsid w:val="00992CBC"/>
    <w:rsid w:val="00994917"/>
    <w:rsid w:val="00994E17"/>
    <w:rsid w:val="00995EC8"/>
    <w:rsid w:val="00997B54"/>
    <w:rsid w:val="00997BF6"/>
    <w:rsid w:val="009A019F"/>
    <w:rsid w:val="009A2866"/>
    <w:rsid w:val="009A33E0"/>
    <w:rsid w:val="009A4354"/>
    <w:rsid w:val="009A48C2"/>
    <w:rsid w:val="009A4CD4"/>
    <w:rsid w:val="009A5E32"/>
    <w:rsid w:val="009B00C2"/>
    <w:rsid w:val="009B087F"/>
    <w:rsid w:val="009B1E98"/>
    <w:rsid w:val="009B58EC"/>
    <w:rsid w:val="009B7B32"/>
    <w:rsid w:val="009C00CE"/>
    <w:rsid w:val="009C018E"/>
    <w:rsid w:val="009C3F1C"/>
    <w:rsid w:val="009C6600"/>
    <w:rsid w:val="009C6AE7"/>
    <w:rsid w:val="009C6D7C"/>
    <w:rsid w:val="009C75E0"/>
    <w:rsid w:val="009D0618"/>
    <w:rsid w:val="009D0E81"/>
    <w:rsid w:val="009D18CB"/>
    <w:rsid w:val="009D2668"/>
    <w:rsid w:val="009D6BE7"/>
    <w:rsid w:val="009D6D17"/>
    <w:rsid w:val="009D7407"/>
    <w:rsid w:val="009E01E5"/>
    <w:rsid w:val="009E05C2"/>
    <w:rsid w:val="009E0B7E"/>
    <w:rsid w:val="009E1DE8"/>
    <w:rsid w:val="009E472E"/>
    <w:rsid w:val="009E6C58"/>
    <w:rsid w:val="009E7B36"/>
    <w:rsid w:val="009F10A9"/>
    <w:rsid w:val="009F30C3"/>
    <w:rsid w:val="009F46DF"/>
    <w:rsid w:val="009F5103"/>
    <w:rsid w:val="00A00006"/>
    <w:rsid w:val="00A00E14"/>
    <w:rsid w:val="00A01F86"/>
    <w:rsid w:val="00A03ADA"/>
    <w:rsid w:val="00A04171"/>
    <w:rsid w:val="00A06576"/>
    <w:rsid w:val="00A06BE8"/>
    <w:rsid w:val="00A0751D"/>
    <w:rsid w:val="00A07845"/>
    <w:rsid w:val="00A102C2"/>
    <w:rsid w:val="00A113E5"/>
    <w:rsid w:val="00A13203"/>
    <w:rsid w:val="00A14149"/>
    <w:rsid w:val="00A147FB"/>
    <w:rsid w:val="00A15A58"/>
    <w:rsid w:val="00A1731E"/>
    <w:rsid w:val="00A209F9"/>
    <w:rsid w:val="00A21D15"/>
    <w:rsid w:val="00A22C59"/>
    <w:rsid w:val="00A24A5D"/>
    <w:rsid w:val="00A26039"/>
    <w:rsid w:val="00A26100"/>
    <w:rsid w:val="00A26BCB"/>
    <w:rsid w:val="00A26D88"/>
    <w:rsid w:val="00A326AC"/>
    <w:rsid w:val="00A32C5E"/>
    <w:rsid w:val="00A32E20"/>
    <w:rsid w:val="00A33004"/>
    <w:rsid w:val="00A331EF"/>
    <w:rsid w:val="00A33692"/>
    <w:rsid w:val="00A37C35"/>
    <w:rsid w:val="00A37F88"/>
    <w:rsid w:val="00A4069E"/>
    <w:rsid w:val="00A41085"/>
    <w:rsid w:val="00A44034"/>
    <w:rsid w:val="00A453F3"/>
    <w:rsid w:val="00A46436"/>
    <w:rsid w:val="00A474F1"/>
    <w:rsid w:val="00A47FDD"/>
    <w:rsid w:val="00A500E8"/>
    <w:rsid w:val="00A5058B"/>
    <w:rsid w:val="00A5072F"/>
    <w:rsid w:val="00A50E58"/>
    <w:rsid w:val="00A51411"/>
    <w:rsid w:val="00A51656"/>
    <w:rsid w:val="00A51EEB"/>
    <w:rsid w:val="00A5343C"/>
    <w:rsid w:val="00A53667"/>
    <w:rsid w:val="00A53AAC"/>
    <w:rsid w:val="00A53AE8"/>
    <w:rsid w:val="00A56553"/>
    <w:rsid w:val="00A568AA"/>
    <w:rsid w:val="00A568B4"/>
    <w:rsid w:val="00A60580"/>
    <w:rsid w:val="00A61EF1"/>
    <w:rsid w:val="00A62508"/>
    <w:rsid w:val="00A6257B"/>
    <w:rsid w:val="00A628D1"/>
    <w:rsid w:val="00A63B37"/>
    <w:rsid w:val="00A70460"/>
    <w:rsid w:val="00A708CE"/>
    <w:rsid w:val="00A70D95"/>
    <w:rsid w:val="00A72F09"/>
    <w:rsid w:val="00A73353"/>
    <w:rsid w:val="00A7529F"/>
    <w:rsid w:val="00A762B4"/>
    <w:rsid w:val="00A76E4C"/>
    <w:rsid w:val="00A800D0"/>
    <w:rsid w:val="00A809CC"/>
    <w:rsid w:val="00A81BFB"/>
    <w:rsid w:val="00A82A00"/>
    <w:rsid w:val="00A82AA2"/>
    <w:rsid w:val="00A84032"/>
    <w:rsid w:val="00A9083B"/>
    <w:rsid w:val="00A91AD2"/>
    <w:rsid w:val="00A92215"/>
    <w:rsid w:val="00A92529"/>
    <w:rsid w:val="00A943E0"/>
    <w:rsid w:val="00A947A0"/>
    <w:rsid w:val="00A96797"/>
    <w:rsid w:val="00A96985"/>
    <w:rsid w:val="00AA2003"/>
    <w:rsid w:val="00AA308F"/>
    <w:rsid w:val="00AA325D"/>
    <w:rsid w:val="00AA56A0"/>
    <w:rsid w:val="00AA6FB3"/>
    <w:rsid w:val="00AB06AC"/>
    <w:rsid w:val="00AB3DBF"/>
    <w:rsid w:val="00AB4E84"/>
    <w:rsid w:val="00AB73E7"/>
    <w:rsid w:val="00AC0F0F"/>
    <w:rsid w:val="00AC1C3D"/>
    <w:rsid w:val="00AC30A3"/>
    <w:rsid w:val="00AC3241"/>
    <w:rsid w:val="00AC3C42"/>
    <w:rsid w:val="00AC42CE"/>
    <w:rsid w:val="00AC438D"/>
    <w:rsid w:val="00AC504E"/>
    <w:rsid w:val="00AC6739"/>
    <w:rsid w:val="00AD40A5"/>
    <w:rsid w:val="00AD62D7"/>
    <w:rsid w:val="00AE1CA4"/>
    <w:rsid w:val="00AE2126"/>
    <w:rsid w:val="00AE3F70"/>
    <w:rsid w:val="00AE53E9"/>
    <w:rsid w:val="00AE71D8"/>
    <w:rsid w:val="00AF23A3"/>
    <w:rsid w:val="00AF2AE1"/>
    <w:rsid w:val="00AF3247"/>
    <w:rsid w:val="00AF4972"/>
    <w:rsid w:val="00AF58FA"/>
    <w:rsid w:val="00AF5A60"/>
    <w:rsid w:val="00B0030C"/>
    <w:rsid w:val="00B0137F"/>
    <w:rsid w:val="00B01D34"/>
    <w:rsid w:val="00B0270F"/>
    <w:rsid w:val="00B02F39"/>
    <w:rsid w:val="00B068D9"/>
    <w:rsid w:val="00B103D4"/>
    <w:rsid w:val="00B111B3"/>
    <w:rsid w:val="00B1123D"/>
    <w:rsid w:val="00B112AE"/>
    <w:rsid w:val="00B1423E"/>
    <w:rsid w:val="00B14616"/>
    <w:rsid w:val="00B1602E"/>
    <w:rsid w:val="00B23CFF"/>
    <w:rsid w:val="00B24605"/>
    <w:rsid w:val="00B26626"/>
    <w:rsid w:val="00B3083F"/>
    <w:rsid w:val="00B3095B"/>
    <w:rsid w:val="00B31087"/>
    <w:rsid w:val="00B3169D"/>
    <w:rsid w:val="00B31887"/>
    <w:rsid w:val="00B31C42"/>
    <w:rsid w:val="00B32F3B"/>
    <w:rsid w:val="00B35E53"/>
    <w:rsid w:val="00B36C3F"/>
    <w:rsid w:val="00B40427"/>
    <w:rsid w:val="00B40785"/>
    <w:rsid w:val="00B40CBB"/>
    <w:rsid w:val="00B4405F"/>
    <w:rsid w:val="00B440D4"/>
    <w:rsid w:val="00B4606C"/>
    <w:rsid w:val="00B46852"/>
    <w:rsid w:val="00B5028F"/>
    <w:rsid w:val="00B507B9"/>
    <w:rsid w:val="00B514D8"/>
    <w:rsid w:val="00B52CE9"/>
    <w:rsid w:val="00B53D5F"/>
    <w:rsid w:val="00B53E4A"/>
    <w:rsid w:val="00B55774"/>
    <w:rsid w:val="00B55F2D"/>
    <w:rsid w:val="00B5686F"/>
    <w:rsid w:val="00B61CA9"/>
    <w:rsid w:val="00B633D3"/>
    <w:rsid w:val="00B6367D"/>
    <w:rsid w:val="00B66D50"/>
    <w:rsid w:val="00B66EBA"/>
    <w:rsid w:val="00B67ACC"/>
    <w:rsid w:val="00B73480"/>
    <w:rsid w:val="00B743B4"/>
    <w:rsid w:val="00B7511F"/>
    <w:rsid w:val="00B75F70"/>
    <w:rsid w:val="00B77BEE"/>
    <w:rsid w:val="00B81951"/>
    <w:rsid w:val="00B86D56"/>
    <w:rsid w:val="00B876A2"/>
    <w:rsid w:val="00B90E16"/>
    <w:rsid w:val="00B91FBF"/>
    <w:rsid w:val="00B9354F"/>
    <w:rsid w:val="00B94EA4"/>
    <w:rsid w:val="00B9525F"/>
    <w:rsid w:val="00B96C0E"/>
    <w:rsid w:val="00B97AD5"/>
    <w:rsid w:val="00BA0237"/>
    <w:rsid w:val="00BA0B60"/>
    <w:rsid w:val="00BA0CCD"/>
    <w:rsid w:val="00BA15DB"/>
    <w:rsid w:val="00BA2D6E"/>
    <w:rsid w:val="00BA2F91"/>
    <w:rsid w:val="00BA5028"/>
    <w:rsid w:val="00BA7EC4"/>
    <w:rsid w:val="00BB0476"/>
    <w:rsid w:val="00BB1375"/>
    <w:rsid w:val="00BB1398"/>
    <w:rsid w:val="00BB228E"/>
    <w:rsid w:val="00BB573C"/>
    <w:rsid w:val="00BB6946"/>
    <w:rsid w:val="00BB72EA"/>
    <w:rsid w:val="00BB7BC5"/>
    <w:rsid w:val="00BC1229"/>
    <w:rsid w:val="00BC32A9"/>
    <w:rsid w:val="00BC3C68"/>
    <w:rsid w:val="00BC466D"/>
    <w:rsid w:val="00BC4A26"/>
    <w:rsid w:val="00BC50F4"/>
    <w:rsid w:val="00BC5C8F"/>
    <w:rsid w:val="00BC63A9"/>
    <w:rsid w:val="00BC7AE9"/>
    <w:rsid w:val="00BD2A0E"/>
    <w:rsid w:val="00BD34AD"/>
    <w:rsid w:val="00BD39E6"/>
    <w:rsid w:val="00BD5689"/>
    <w:rsid w:val="00BD692D"/>
    <w:rsid w:val="00BD7EA3"/>
    <w:rsid w:val="00BE0AE4"/>
    <w:rsid w:val="00BE1A1A"/>
    <w:rsid w:val="00BE1CF4"/>
    <w:rsid w:val="00BE2186"/>
    <w:rsid w:val="00BE40F8"/>
    <w:rsid w:val="00BE4874"/>
    <w:rsid w:val="00BE4CAA"/>
    <w:rsid w:val="00BE6852"/>
    <w:rsid w:val="00BF1E5E"/>
    <w:rsid w:val="00BF3C77"/>
    <w:rsid w:val="00BF50BC"/>
    <w:rsid w:val="00BF572F"/>
    <w:rsid w:val="00BF5D7E"/>
    <w:rsid w:val="00BF6A44"/>
    <w:rsid w:val="00C0092B"/>
    <w:rsid w:val="00C016AD"/>
    <w:rsid w:val="00C01D61"/>
    <w:rsid w:val="00C0232A"/>
    <w:rsid w:val="00C03C83"/>
    <w:rsid w:val="00C06020"/>
    <w:rsid w:val="00C07D8F"/>
    <w:rsid w:val="00C10390"/>
    <w:rsid w:val="00C11473"/>
    <w:rsid w:val="00C114D2"/>
    <w:rsid w:val="00C15975"/>
    <w:rsid w:val="00C16926"/>
    <w:rsid w:val="00C20094"/>
    <w:rsid w:val="00C2092B"/>
    <w:rsid w:val="00C214DB"/>
    <w:rsid w:val="00C242FE"/>
    <w:rsid w:val="00C24CF0"/>
    <w:rsid w:val="00C24E90"/>
    <w:rsid w:val="00C2787C"/>
    <w:rsid w:val="00C27FEF"/>
    <w:rsid w:val="00C32510"/>
    <w:rsid w:val="00C32881"/>
    <w:rsid w:val="00C352D0"/>
    <w:rsid w:val="00C3564E"/>
    <w:rsid w:val="00C37B74"/>
    <w:rsid w:val="00C41290"/>
    <w:rsid w:val="00C428B2"/>
    <w:rsid w:val="00C42B7A"/>
    <w:rsid w:val="00C435A1"/>
    <w:rsid w:val="00C43DF2"/>
    <w:rsid w:val="00C43EDD"/>
    <w:rsid w:val="00C45B47"/>
    <w:rsid w:val="00C51D13"/>
    <w:rsid w:val="00C521D5"/>
    <w:rsid w:val="00C526CE"/>
    <w:rsid w:val="00C526EE"/>
    <w:rsid w:val="00C53137"/>
    <w:rsid w:val="00C5349B"/>
    <w:rsid w:val="00C542BD"/>
    <w:rsid w:val="00C54A63"/>
    <w:rsid w:val="00C54E0B"/>
    <w:rsid w:val="00C55291"/>
    <w:rsid w:val="00C567CB"/>
    <w:rsid w:val="00C57D2A"/>
    <w:rsid w:val="00C57F4D"/>
    <w:rsid w:val="00C60077"/>
    <w:rsid w:val="00C606F5"/>
    <w:rsid w:val="00C617EB"/>
    <w:rsid w:val="00C61B47"/>
    <w:rsid w:val="00C626A8"/>
    <w:rsid w:val="00C63CC3"/>
    <w:rsid w:val="00C64DA9"/>
    <w:rsid w:val="00C651F6"/>
    <w:rsid w:val="00C6658D"/>
    <w:rsid w:val="00C66C1E"/>
    <w:rsid w:val="00C67C33"/>
    <w:rsid w:val="00C715CE"/>
    <w:rsid w:val="00C71AA5"/>
    <w:rsid w:val="00C73BEF"/>
    <w:rsid w:val="00C74037"/>
    <w:rsid w:val="00C74082"/>
    <w:rsid w:val="00C74840"/>
    <w:rsid w:val="00C7499A"/>
    <w:rsid w:val="00C751D9"/>
    <w:rsid w:val="00C77E39"/>
    <w:rsid w:val="00C81293"/>
    <w:rsid w:val="00C8170C"/>
    <w:rsid w:val="00C8195A"/>
    <w:rsid w:val="00C81CCB"/>
    <w:rsid w:val="00C8247C"/>
    <w:rsid w:val="00C8468B"/>
    <w:rsid w:val="00C85D6D"/>
    <w:rsid w:val="00C86EC3"/>
    <w:rsid w:val="00C87532"/>
    <w:rsid w:val="00C87CC5"/>
    <w:rsid w:val="00C91743"/>
    <w:rsid w:val="00C917A4"/>
    <w:rsid w:val="00C92ABE"/>
    <w:rsid w:val="00C93231"/>
    <w:rsid w:val="00C93FB6"/>
    <w:rsid w:val="00C94DD2"/>
    <w:rsid w:val="00CA0310"/>
    <w:rsid w:val="00CA09E2"/>
    <w:rsid w:val="00CA39EF"/>
    <w:rsid w:val="00CA452D"/>
    <w:rsid w:val="00CA594C"/>
    <w:rsid w:val="00CA7818"/>
    <w:rsid w:val="00CA7AD4"/>
    <w:rsid w:val="00CB1E5A"/>
    <w:rsid w:val="00CB21B5"/>
    <w:rsid w:val="00CB4146"/>
    <w:rsid w:val="00CB5A6C"/>
    <w:rsid w:val="00CB64DE"/>
    <w:rsid w:val="00CB7F3D"/>
    <w:rsid w:val="00CC5D75"/>
    <w:rsid w:val="00CC7A23"/>
    <w:rsid w:val="00CD182F"/>
    <w:rsid w:val="00CD279F"/>
    <w:rsid w:val="00CD2C84"/>
    <w:rsid w:val="00CD3550"/>
    <w:rsid w:val="00CD3DCE"/>
    <w:rsid w:val="00CD3E6A"/>
    <w:rsid w:val="00CD47C1"/>
    <w:rsid w:val="00CD5726"/>
    <w:rsid w:val="00CD5D1D"/>
    <w:rsid w:val="00CD6824"/>
    <w:rsid w:val="00CD6A41"/>
    <w:rsid w:val="00CD76F5"/>
    <w:rsid w:val="00CD7D32"/>
    <w:rsid w:val="00CE1686"/>
    <w:rsid w:val="00CE255D"/>
    <w:rsid w:val="00CE4825"/>
    <w:rsid w:val="00CE599D"/>
    <w:rsid w:val="00CE5B3A"/>
    <w:rsid w:val="00CE741D"/>
    <w:rsid w:val="00CE751F"/>
    <w:rsid w:val="00CF1502"/>
    <w:rsid w:val="00CF26C5"/>
    <w:rsid w:val="00CF43A7"/>
    <w:rsid w:val="00CF5E8E"/>
    <w:rsid w:val="00D01F6F"/>
    <w:rsid w:val="00D03096"/>
    <w:rsid w:val="00D045C3"/>
    <w:rsid w:val="00D05688"/>
    <w:rsid w:val="00D0766A"/>
    <w:rsid w:val="00D077E5"/>
    <w:rsid w:val="00D10534"/>
    <w:rsid w:val="00D10C6A"/>
    <w:rsid w:val="00D14F13"/>
    <w:rsid w:val="00D2037F"/>
    <w:rsid w:val="00D20801"/>
    <w:rsid w:val="00D20BB3"/>
    <w:rsid w:val="00D21415"/>
    <w:rsid w:val="00D21CAF"/>
    <w:rsid w:val="00D21F45"/>
    <w:rsid w:val="00D22229"/>
    <w:rsid w:val="00D23F17"/>
    <w:rsid w:val="00D24FF6"/>
    <w:rsid w:val="00D277B2"/>
    <w:rsid w:val="00D27AAA"/>
    <w:rsid w:val="00D31261"/>
    <w:rsid w:val="00D313EC"/>
    <w:rsid w:val="00D33A5C"/>
    <w:rsid w:val="00D33FA4"/>
    <w:rsid w:val="00D34930"/>
    <w:rsid w:val="00D34BD2"/>
    <w:rsid w:val="00D36F8D"/>
    <w:rsid w:val="00D37048"/>
    <w:rsid w:val="00D40937"/>
    <w:rsid w:val="00D419C9"/>
    <w:rsid w:val="00D41D45"/>
    <w:rsid w:val="00D41F02"/>
    <w:rsid w:val="00D425E0"/>
    <w:rsid w:val="00D43237"/>
    <w:rsid w:val="00D43279"/>
    <w:rsid w:val="00D45411"/>
    <w:rsid w:val="00D460F5"/>
    <w:rsid w:val="00D46FAE"/>
    <w:rsid w:val="00D476D9"/>
    <w:rsid w:val="00D507EA"/>
    <w:rsid w:val="00D53C98"/>
    <w:rsid w:val="00D53D1A"/>
    <w:rsid w:val="00D5694B"/>
    <w:rsid w:val="00D569EB"/>
    <w:rsid w:val="00D56F34"/>
    <w:rsid w:val="00D57AD1"/>
    <w:rsid w:val="00D57BE9"/>
    <w:rsid w:val="00D57DFD"/>
    <w:rsid w:val="00D6079E"/>
    <w:rsid w:val="00D61028"/>
    <w:rsid w:val="00D633C8"/>
    <w:rsid w:val="00D6371D"/>
    <w:rsid w:val="00D64383"/>
    <w:rsid w:val="00D65005"/>
    <w:rsid w:val="00D66203"/>
    <w:rsid w:val="00D66814"/>
    <w:rsid w:val="00D66E90"/>
    <w:rsid w:val="00D70FFA"/>
    <w:rsid w:val="00D72CCF"/>
    <w:rsid w:val="00D7692B"/>
    <w:rsid w:val="00D77026"/>
    <w:rsid w:val="00D80F66"/>
    <w:rsid w:val="00D812BF"/>
    <w:rsid w:val="00D81434"/>
    <w:rsid w:val="00D8633F"/>
    <w:rsid w:val="00D867F4"/>
    <w:rsid w:val="00D87066"/>
    <w:rsid w:val="00D87839"/>
    <w:rsid w:val="00D90C8A"/>
    <w:rsid w:val="00D91812"/>
    <w:rsid w:val="00D91BF2"/>
    <w:rsid w:val="00D92C69"/>
    <w:rsid w:val="00D93779"/>
    <w:rsid w:val="00D937F7"/>
    <w:rsid w:val="00D93829"/>
    <w:rsid w:val="00D93E1A"/>
    <w:rsid w:val="00D9565C"/>
    <w:rsid w:val="00D977C7"/>
    <w:rsid w:val="00DA08C8"/>
    <w:rsid w:val="00DA0DB7"/>
    <w:rsid w:val="00DA1048"/>
    <w:rsid w:val="00DA1A72"/>
    <w:rsid w:val="00DA1CA7"/>
    <w:rsid w:val="00DA29A4"/>
    <w:rsid w:val="00DA3F33"/>
    <w:rsid w:val="00DA4ED5"/>
    <w:rsid w:val="00DA4ED6"/>
    <w:rsid w:val="00DA4F0A"/>
    <w:rsid w:val="00DA59CE"/>
    <w:rsid w:val="00DA6DA2"/>
    <w:rsid w:val="00DA74F6"/>
    <w:rsid w:val="00DB01D3"/>
    <w:rsid w:val="00DB1BBD"/>
    <w:rsid w:val="00DB2039"/>
    <w:rsid w:val="00DB2B03"/>
    <w:rsid w:val="00DB413E"/>
    <w:rsid w:val="00DB53FE"/>
    <w:rsid w:val="00DC1A79"/>
    <w:rsid w:val="00DC1FD4"/>
    <w:rsid w:val="00DC2C8D"/>
    <w:rsid w:val="00DC2D52"/>
    <w:rsid w:val="00DC5266"/>
    <w:rsid w:val="00DC550D"/>
    <w:rsid w:val="00DC66FE"/>
    <w:rsid w:val="00DC6826"/>
    <w:rsid w:val="00DC687C"/>
    <w:rsid w:val="00DC7EED"/>
    <w:rsid w:val="00DD1125"/>
    <w:rsid w:val="00DD183C"/>
    <w:rsid w:val="00DD46B3"/>
    <w:rsid w:val="00DD701D"/>
    <w:rsid w:val="00DE1F03"/>
    <w:rsid w:val="00DE3CE9"/>
    <w:rsid w:val="00DE4254"/>
    <w:rsid w:val="00DE4979"/>
    <w:rsid w:val="00DE684E"/>
    <w:rsid w:val="00DF3253"/>
    <w:rsid w:val="00DF580D"/>
    <w:rsid w:val="00DF58DF"/>
    <w:rsid w:val="00DF5B2B"/>
    <w:rsid w:val="00E00587"/>
    <w:rsid w:val="00E005A0"/>
    <w:rsid w:val="00E01013"/>
    <w:rsid w:val="00E01371"/>
    <w:rsid w:val="00E01682"/>
    <w:rsid w:val="00E02AC3"/>
    <w:rsid w:val="00E02AFC"/>
    <w:rsid w:val="00E03444"/>
    <w:rsid w:val="00E03615"/>
    <w:rsid w:val="00E04156"/>
    <w:rsid w:val="00E044D5"/>
    <w:rsid w:val="00E05118"/>
    <w:rsid w:val="00E06227"/>
    <w:rsid w:val="00E0689D"/>
    <w:rsid w:val="00E07292"/>
    <w:rsid w:val="00E07764"/>
    <w:rsid w:val="00E07D1A"/>
    <w:rsid w:val="00E1154C"/>
    <w:rsid w:val="00E120BE"/>
    <w:rsid w:val="00E1425D"/>
    <w:rsid w:val="00E15B5D"/>
    <w:rsid w:val="00E16C7E"/>
    <w:rsid w:val="00E203F1"/>
    <w:rsid w:val="00E20CD9"/>
    <w:rsid w:val="00E2238F"/>
    <w:rsid w:val="00E22E9D"/>
    <w:rsid w:val="00E23773"/>
    <w:rsid w:val="00E24BD7"/>
    <w:rsid w:val="00E2545D"/>
    <w:rsid w:val="00E2750D"/>
    <w:rsid w:val="00E315EC"/>
    <w:rsid w:val="00E36009"/>
    <w:rsid w:val="00E3726A"/>
    <w:rsid w:val="00E40C50"/>
    <w:rsid w:val="00E41A73"/>
    <w:rsid w:val="00E43A64"/>
    <w:rsid w:val="00E44C36"/>
    <w:rsid w:val="00E462A6"/>
    <w:rsid w:val="00E4631A"/>
    <w:rsid w:val="00E468A5"/>
    <w:rsid w:val="00E47936"/>
    <w:rsid w:val="00E5069B"/>
    <w:rsid w:val="00E51560"/>
    <w:rsid w:val="00E51E7B"/>
    <w:rsid w:val="00E51F5A"/>
    <w:rsid w:val="00E54A98"/>
    <w:rsid w:val="00E54E50"/>
    <w:rsid w:val="00E573A4"/>
    <w:rsid w:val="00E63658"/>
    <w:rsid w:val="00E63ADA"/>
    <w:rsid w:val="00E63E49"/>
    <w:rsid w:val="00E657C4"/>
    <w:rsid w:val="00E6685B"/>
    <w:rsid w:val="00E67892"/>
    <w:rsid w:val="00E71002"/>
    <w:rsid w:val="00E71D47"/>
    <w:rsid w:val="00E73A51"/>
    <w:rsid w:val="00E742C2"/>
    <w:rsid w:val="00E76B4D"/>
    <w:rsid w:val="00E82518"/>
    <w:rsid w:val="00E826F8"/>
    <w:rsid w:val="00E8484D"/>
    <w:rsid w:val="00E85A24"/>
    <w:rsid w:val="00E86521"/>
    <w:rsid w:val="00E86C6C"/>
    <w:rsid w:val="00E874BC"/>
    <w:rsid w:val="00E9044B"/>
    <w:rsid w:val="00E919F7"/>
    <w:rsid w:val="00E91CDD"/>
    <w:rsid w:val="00E91E13"/>
    <w:rsid w:val="00E93670"/>
    <w:rsid w:val="00E938D1"/>
    <w:rsid w:val="00E93C2A"/>
    <w:rsid w:val="00E94F5B"/>
    <w:rsid w:val="00EA01C4"/>
    <w:rsid w:val="00EA04AB"/>
    <w:rsid w:val="00EA0538"/>
    <w:rsid w:val="00EA0BC3"/>
    <w:rsid w:val="00EA271A"/>
    <w:rsid w:val="00EA28AD"/>
    <w:rsid w:val="00EA4DD5"/>
    <w:rsid w:val="00EA5121"/>
    <w:rsid w:val="00EA7735"/>
    <w:rsid w:val="00EA7CD7"/>
    <w:rsid w:val="00EB17F2"/>
    <w:rsid w:val="00EB1915"/>
    <w:rsid w:val="00EB23AD"/>
    <w:rsid w:val="00EB448B"/>
    <w:rsid w:val="00EB777D"/>
    <w:rsid w:val="00EC08C2"/>
    <w:rsid w:val="00EC10D8"/>
    <w:rsid w:val="00EC1424"/>
    <w:rsid w:val="00EC1D5C"/>
    <w:rsid w:val="00EC31BD"/>
    <w:rsid w:val="00ED157F"/>
    <w:rsid w:val="00ED3B89"/>
    <w:rsid w:val="00ED4E3F"/>
    <w:rsid w:val="00EE0C9D"/>
    <w:rsid w:val="00EE1A11"/>
    <w:rsid w:val="00EE235C"/>
    <w:rsid w:val="00EE26BD"/>
    <w:rsid w:val="00EE43D2"/>
    <w:rsid w:val="00EE66AF"/>
    <w:rsid w:val="00EE6C90"/>
    <w:rsid w:val="00EE7113"/>
    <w:rsid w:val="00EF2403"/>
    <w:rsid w:val="00EF4EC9"/>
    <w:rsid w:val="00EF53C0"/>
    <w:rsid w:val="00EF6DA4"/>
    <w:rsid w:val="00EF7642"/>
    <w:rsid w:val="00EF7821"/>
    <w:rsid w:val="00EF7F75"/>
    <w:rsid w:val="00F002F3"/>
    <w:rsid w:val="00F00736"/>
    <w:rsid w:val="00F03849"/>
    <w:rsid w:val="00F043C9"/>
    <w:rsid w:val="00F04D16"/>
    <w:rsid w:val="00F06042"/>
    <w:rsid w:val="00F06EEE"/>
    <w:rsid w:val="00F11B4F"/>
    <w:rsid w:val="00F1209B"/>
    <w:rsid w:val="00F1261F"/>
    <w:rsid w:val="00F12D91"/>
    <w:rsid w:val="00F12F7F"/>
    <w:rsid w:val="00F15F60"/>
    <w:rsid w:val="00F167D5"/>
    <w:rsid w:val="00F16922"/>
    <w:rsid w:val="00F16E2C"/>
    <w:rsid w:val="00F16F6B"/>
    <w:rsid w:val="00F1763F"/>
    <w:rsid w:val="00F17994"/>
    <w:rsid w:val="00F214E6"/>
    <w:rsid w:val="00F21AAF"/>
    <w:rsid w:val="00F220FD"/>
    <w:rsid w:val="00F23744"/>
    <w:rsid w:val="00F257F5"/>
    <w:rsid w:val="00F30646"/>
    <w:rsid w:val="00F30D7A"/>
    <w:rsid w:val="00F315F0"/>
    <w:rsid w:val="00F33A2C"/>
    <w:rsid w:val="00F34E25"/>
    <w:rsid w:val="00F35B8C"/>
    <w:rsid w:val="00F35E39"/>
    <w:rsid w:val="00F367CC"/>
    <w:rsid w:val="00F374D1"/>
    <w:rsid w:val="00F37F69"/>
    <w:rsid w:val="00F42D2C"/>
    <w:rsid w:val="00F42F60"/>
    <w:rsid w:val="00F43216"/>
    <w:rsid w:val="00F437DA"/>
    <w:rsid w:val="00F51938"/>
    <w:rsid w:val="00F51C98"/>
    <w:rsid w:val="00F553D3"/>
    <w:rsid w:val="00F56585"/>
    <w:rsid w:val="00F56AB2"/>
    <w:rsid w:val="00F571E0"/>
    <w:rsid w:val="00F57392"/>
    <w:rsid w:val="00F57431"/>
    <w:rsid w:val="00F579A8"/>
    <w:rsid w:val="00F57C17"/>
    <w:rsid w:val="00F60A2A"/>
    <w:rsid w:val="00F612EC"/>
    <w:rsid w:val="00F6476A"/>
    <w:rsid w:val="00F654E5"/>
    <w:rsid w:val="00F65BF6"/>
    <w:rsid w:val="00F70033"/>
    <w:rsid w:val="00F70E06"/>
    <w:rsid w:val="00F71145"/>
    <w:rsid w:val="00F72BF6"/>
    <w:rsid w:val="00F73335"/>
    <w:rsid w:val="00F73D0A"/>
    <w:rsid w:val="00F75512"/>
    <w:rsid w:val="00F75DD2"/>
    <w:rsid w:val="00F80C3D"/>
    <w:rsid w:val="00F80ED4"/>
    <w:rsid w:val="00F82A65"/>
    <w:rsid w:val="00F831F3"/>
    <w:rsid w:val="00F84623"/>
    <w:rsid w:val="00F85CEA"/>
    <w:rsid w:val="00F85DCE"/>
    <w:rsid w:val="00F908BD"/>
    <w:rsid w:val="00F91B73"/>
    <w:rsid w:val="00F9214A"/>
    <w:rsid w:val="00F92719"/>
    <w:rsid w:val="00F929DA"/>
    <w:rsid w:val="00F9326C"/>
    <w:rsid w:val="00F95DB9"/>
    <w:rsid w:val="00F95DC3"/>
    <w:rsid w:val="00FA11D5"/>
    <w:rsid w:val="00FA14A6"/>
    <w:rsid w:val="00FA37AA"/>
    <w:rsid w:val="00FA49D1"/>
    <w:rsid w:val="00FA4E16"/>
    <w:rsid w:val="00FA6575"/>
    <w:rsid w:val="00FA73F5"/>
    <w:rsid w:val="00FB4A92"/>
    <w:rsid w:val="00FB6810"/>
    <w:rsid w:val="00FB6E4D"/>
    <w:rsid w:val="00FB6F2C"/>
    <w:rsid w:val="00FB7F87"/>
    <w:rsid w:val="00FC01BA"/>
    <w:rsid w:val="00FC11BB"/>
    <w:rsid w:val="00FC1C70"/>
    <w:rsid w:val="00FC3C8D"/>
    <w:rsid w:val="00FC435B"/>
    <w:rsid w:val="00FC6B69"/>
    <w:rsid w:val="00FD0061"/>
    <w:rsid w:val="00FD1183"/>
    <w:rsid w:val="00FD1911"/>
    <w:rsid w:val="00FD1AD4"/>
    <w:rsid w:val="00FD1CB6"/>
    <w:rsid w:val="00FD2FA9"/>
    <w:rsid w:val="00FD46BA"/>
    <w:rsid w:val="00FD4B2B"/>
    <w:rsid w:val="00FD72A4"/>
    <w:rsid w:val="00FE10EA"/>
    <w:rsid w:val="00FE13D7"/>
    <w:rsid w:val="00FE1827"/>
    <w:rsid w:val="00FE34C3"/>
    <w:rsid w:val="00FE3ED7"/>
    <w:rsid w:val="00FE6843"/>
    <w:rsid w:val="00FE764D"/>
    <w:rsid w:val="00FF13F2"/>
    <w:rsid w:val="00FF210E"/>
    <w:rsid w:val="00FF2FA0"/>
    <w:rsid w:val="00FF30A6"/>
    <w:rsid w:val="00FF3195"/>
    <w:rsid w:val="00FF335F"/>
    <w:rsid w:val="00FF4E6A"/>
    <w:rsid w:val="00FF5348"/>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5484"/>
  <w15:docId w15:val="{D8729E53-7264-40DE-A5E8-C04401F1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 w:type="character" w:styleId="CommentReference">
    <w:name w:val="annotation reference"/>
    <w:basedOn w:val="DefaultParagraphFont"/>
    <w:uiPriority w:val="99"/>
    <w:semiHidden/>
    <w:unhideWhenUsed/>
    <w:rsid w:val="008C6921"/>
    <w:rPr>
      <w:sz w:val="16"/>
      <w:szCs w:val="16"/>
    </w:rPr>
  </w:style>
  <w:style w:type="paragraph" w:styleId="CommentText">
    <w:name w:val="annotation text"/>
    <w:basedOn w:val="Normal"/>
    <w:link w:val="CommentTextChar"/>
    <w:uiPriority w:val="99"/>
    <w:semiHidden/>
    <w:unhideWhenUsed/>
    <w:rsid w:val="008C6921"/>
    <w:pPr>
      <w:spacing w:line="240" w:lineRule="auto"/>
    </w:pPr>
    <w:rPr>
      <w:sz w:val="20"/>
      <w:szCs w:val="20"/>
    </w:rPr>
  </w:style>
  <w:style w:type="character" w:customStyle="1" w:styleId="CommentTextChar">
    <w:name w:val="Comment Text Char"/>
    <w:basedOn w:val="DefaultParagraphFont"/>
    <w:link w:val="CommentText"/>
    <w:uiPriority w:val="99"/>
    <w:semiHidden/>
    <w:rsid w:val="008C6921"/>
    <w:rPr>
      <w:sz w:val="20"/>
      <w:szCs w:val="20"/>
    </w:rPr>
  </w:style>
  <w:style w:type="paragraph" w:styleId="CommentSubject">
    <w:name w:val="annotation subject"/>
    <w:basedOn w:val="CommentText"/>
    <w:next w:val="CommentText"/>
    <w:link w:val="CommentSubjectChar"/>
    <w:uiPriority w:val="99"/>
    <w:semiHidden/>
    <w:unhideWhenUsed/>
    <w:rsid w:val="008C6921"/>
    <w:rPr>
      <w:b/>
      <w:bCs/>
    </w:rPr>
  </w:style>
  <w:style w:type="character" w:customStyle="1" w:styleId="CommentSubjectChar">
    <w:name w:val="Comment Subject Char"/>
    <w:basedOn w:val="CommentTextChar"/>
    <w:link w:val="CommentSubject"/>
    <w:uiPriority w:val="99"/>
    <w:semiHidden/>
    <w:rsid w:val="008C6921"/>
    <w:rPr>
      <w:b/>
      <w:bCs/>
      <w:sz w:val="20"/>
      <w:szCs w:val="20"/>
    </w:rPr>
  </w:style>
  <w:style w:type="paragraph" w:styleId="BalloonText">
    <w:name w:val="Balloon Text"/>
    <w:basedOn w:val="Normal"/>
    <w:link w:val="BalloonTextChar"/>
    <w:uiPriority w:val="99"/>
    <w:semiHidden/>
    <w:unhideWhenUsed/>
    <w:rsid w:val="008C6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13410766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65899923">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11522301">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810757806">
      <w:bodyDiv w:val="1"/>
      <w:marLeft w:val="0"/>
      <w:marRight w:val="0"/>
      <w:marTop w:val="0"/>
      <w:marBottom w:val="0"/>
      <w:divBdr>
        <w:top w:val="none" w:sz="0" w:space="0" w:color="auto"/>
        <w:left w:val="none" w:sz="0" w:space="0" w:color="auto"/>
        <w:bottom w:val="none" w:sz="0" w:space="0" w:color="auto"/>
        <w:right w:val="none" w:sz="0" w:space="0" w:color="auto"/>
      </w:divBdr>
    </w:div>
    <w:div w:id="83375881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388332990">
      <w:bodyDiv w:val="1"/>
      <w:marLeft w:val="0"/>
      <w:marRight w:val="0"/>
      <w:marTop w:val="0"/>
      <w:marBottom w:val="0"/>
      <w:divBdr>
        <w:top w:val="none" w:sz="0" w:space="0" w:color="auto"/>
        <w:left w:val="none" w:sz="0" w:space="0" w:color="auto"/>
        <w:bottom w:val="none" w:sz="0" w:space="0" w:color="auto"/>
        <w:right w:val="none" w:sz="0" w:space="0" w:color="auto"/>
      </w:divBdr>
    </w:div>
    <w:div w:id="1394356719">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1045</TotalTime>
  <Pages>7</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595</cp:revision>
  <cp:lastPrinted>2022-07-25T10:22:00Z</cp:lastPrinted>
  <dcterms:created xsi:type="dcterms:W3CDTF">2022-09-12T01:02:00Z</dcterms:created>
  <dcterms:modified xsi:type="dcterms:W3CDTF">2022-12-21T03:29:00Z</dcterms:modified>
</cp:coreProperties>
</file>