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4184" w:type="dxa"/>
        <w:tblLook w:val="01E0"/>
      </w:tblPr>
      <w:tblGrid>
        <w:gridCol w:w="5882"/>
        <w:gridCol w:w="8302"/>
      </w:tblGrid>
      <w:tr w:rsidR="00B5425E" w:rsidRPr="00E74C9D" w:rsidTr="00AB1D6F">
        <w:trPr>
          <w:trHeight w:val="345"/>
        </w:trPr>
        <w:tc>
          <w:tcPr>
            <w:tcW w:w="5882" w:type="dxa"/>
          </w:tcPr>
          <w:p w:rsidR="00B5425E" w:rsidRPr="00E74C9D" w:rsidRDefault="00B5425E" w:rsidP="00AB1D6F">
            <w:pPr>
              <w:jc w:val="center"/>
              <w:rPr>
                <w:szCs w:val="28"/>
              </w:rPr>
            </w:pPr>
            <w:r w:rsidRPr="00E74C9D">
              <w:rPr>
                <w:szCs w:val="28"/>
              </w:rPr>
              <w:t>UBND TỈNH TUYÊN QUANG</w:t>
            </w:r>
          </w:p>
        </w:tc>
        <w:tc>
          <w:tcPr>
            <w:tcW w:w="8302" w:type="dxa"/>
          </w:tcPr>
          <w:p w:rsidR="00B5425E" w:rsidRPr="0019382E" w:rsidRDefault="00B5425E" w:rsidP="00AB1D6F">
            <w:pPr>
              <w:jc w:val="center"/>
              <w:rPr>
                <w:b/>
                <w:sz w:val="26"/>
                <w:szCs w:val="26"/>
              </w:rPr>
            </w:pPr>
            <w:r w:rsidRPr="0019382E">
              <w:rPr>
                <w:b/>
                <w:sz w:val="26"/>
                <w:szCs w:val="26"/>
              </w:rPr>
              <w:t>CỘNG HÒA XÃ HỘI CHỦ NGHĨA VIỆT NAM</w:t>
            </w:r>
          </w:p>
        </w:tc>
      </w:tr>
      <w:tr w:rsidR="00B5425E" w:rsidRPr="00E74C9D" w:rsidTr="00AB1D6F">
        <w:trPr>
          <w:trHeight w:val="345"/>
        </w:trPr>
        <w:tc>
          <w:tcPr>
            <w:tcW w:w="5882" w:type="dxa"/>
          </w:tcPr>
          <w:p w:rsidR="00B5425E" w:rsidRPr="00E74C9D" w:rsidRDefault="00B5425E" w:rsidP="00AB1D6F">
            <w:pPr>
              <w:jc w:val="center"/>
              <w:rPr>
                <w:b/>
                <w:szCs w:val="28"/>
              </w:rPr>
            </w:pPr>
            <w:r w:rsidRPr="00E74C9D">
              <w:rPr>
                <w:b/>
                <w:szCs w:val="28"/>
              </w:rPr>
              <w:t>VĂN PHÒNG</w:t>
            </w:r>
          </w:p>
        </w:tc>
        <w:tc>
          <w:tcPr>
            <w:tcW w:w="8302" w:type="dxa"/>
          </w:tcPr>
          <w:p w:rsidR="00B5425E" w:rsidRPr="00E74C9D" w:rsidRDefault="00B5425E" w:rsidP="00AB1D6F">
            <w:pPr>
              <w:jc w:val="center"/>
              <w:rPr>
                <w:b/>
                <w:szCs w:val="28"/>
              </w:rPr>
            </w:pPr>
            <w:r w:rsidRPr="00E74C9D">
              <w:rPr>
                <w:b/>
                <w:szCs w:val="28"/>
              </w:rPr>
              <w:t>Độc lập – Tự do – Hạnh phúc</w:t>
            </w:r>
          </w:p>
        </w:tc>
      </w:tr>
    </w:tbl>
    <w:p w:rsidR="00B5425E" w:rsidRPr="00E74C9D" w:rsidRDefault="00B5425E" w:rsidP="00B5425E">
      <w:pPr>
        <w:jc w:val="center"/>
        <w:rPr>
          <w:szCs w:val="28"/>
        </w:rPr>
      </w:pPr>
      <w:r w:rsidRPr="000A41C1">
        <w:rPr>
          <w:b/>
          <w:noProof/>
          <w:szCs w:val="28"/>
        </w:rPr>
        <w:pict>
          <v:line id="_x0000_s1027" style="position:absolute;left:0;text-align:left;z-index:251658240;mso-position-horizontal-relative:text;mso-position-vertical-relative:text" from="406.05pt,.45pt" to="586.8pt,.45pt"/>
        </w:pict>
      </w:r>
      <w:r w:rsidRPr="000A41C1">
        <w:rPr>
          <w:b/>
          <w:noProof/>
          <w:szCs w:val="28"/>
        </w:rPr>
        <w:pict>
          <v:line id="_x0000_s1026" style="position:absolute;left:0;text-align:left;z-index:251658240;mso-position-horizontal-relative:text;mso-position-vertical-relative:text" from="104.9pt,1.1pt" to="179.7pt,1.1pt"/>
        </w:pict>
      </w:r>
    </w:p>
    <w:p w:rsidR="00B5425E" w:rsidRPr="00E74C9D" w:rsidRDefault="00B5425E" w:rsidP="00B5425E">
      <w:pPr>
        <w:jc w:val="center"/>
        <w:rPr>
          <w:b/>
          <w:szCs w:val="28"/>
        </w:rPr>
      </w:pPr>
      <w:r w:rsidRPr="00E74C9D">
        <w:rPr>
          <w:b/>
          <w:szCs w:val="28"/>
        </w:rPr>
        <w:t>BIỂU TỔNG HỢP DANH MỤC VĂN BẢN CÁC CƠ QUAN TRUNG ƯƠNG Đ</w:t>
      </w:r>
      <w:r>
        <w:rPr>
          <w:b/>
          <w:szCs w:val="28"/>
        </w:rPr>
        <w:t>ẾN</w:t>
      </w:r>
    </w:p>
    <w:p w:rsidR="00B5425E" w:rsidRDefault="00B5425E" w:rsidP="00B5425E">
      <w:pPr>
        <w:jc w:val="center"/>
        <w:rPr>
          <w:b/>
          <w:szCs w:val="28"/>
        </w:rPr>
      </w:pPr>
      <w:r w:rsidRPr="00E74C9D">
        <w:rPr>
          <w:b/>
          <w:szCs w:val="28"/>
        </w:rPr>
        <w:t xml:space="preserve">Từ ngày </w:t>
      </w:r>
      <w:r w:rsidR="00320D91">
        <w:rPr>
          <w:b/>
          <w:szCs w:val="28"/>
        </w:rPr>
        <w:t>11</w:t>
      </w:r>
      <w:r>
        <w:rPr>
          <w:b/>
          <w:szCs w:val="28"/>
        </w:rPr>
        <w:t>/5</w:t>
      </w:r>
      <w:r w:rsidRPr="00E74C9D">
        <w:rPr>
          <w:b/>
          <w:szCs w:val="28"/>
        </w:rPr>
        <w:t>/</w:t>
      </w:r>
      <w:r>
        <w:rPr>
          <w:b/>
          <w:szCs w:val="28"/>
        </w:rPr>
        <w:t>2019</w:t>
      </w:r>
      <w:r w:rsidRPr="00E74C9D">
        <w:rPr>
          <w:b/>
          <w:szCs w:val="28"/>
        </w:rPr>
        <w:t xml:space="preserve"> đến ngày</w:t>
      </w:r>
      <w:r>
        <w:rPr>
          <w:b/>
          <w:szCs w:val="28"/>
        </w:rPr>
        <w:t xml:space="preserve"> </w:t>
      </w:r>
      <w:r w:rsidR="00320D91">
        <w:rPr>
          <w:b/>
          <w:szCs w:val="28"/>
        </w:rPr>
        <w:t>2</w:t>
      </w:r>
      <w:r>
        <w:rPr>
          <w:b/>
          <w:szCs w:val="28"/>
        </w:rPr>
        <w:t>0/5</w:t>
      </w:r>
      <w:r w:rsidRPr="00E74C9D">
        <w:rPr>
          <w:b/>
          <w:szCs w:val="28"/>
        </w:rPr>
        <w:t>/201</w:t>
      </w:r>
      <w:r>
        <w:rPr>
          <w:b/>
          <w:szCs w:val="28"/>
        </w:rPr>
        <w:t>9</w:t>
      </w:r>
    </w:p>
    <w:p w:rsidR="00B5425E" w:rsidRDefault="00B5425E" w:rsidP="00B5425E">
      <w:pPr>
        <w:rPr>
          <w:b/>
          <w:szCs w:val="28"/>
        </w:rPr>
      </w:pPr>
    </w:p>
    <w:p w:rsidR="00FA61CC" w:rsidRDefault="00FA61CC" w:rsidP="00B5425E">
      <w:pPr>
        <w:rPr>
          <w:b/>
          <w:szCs w:val="28"/>
        </w:rPr>
      </w:pPr>
    </w:p>
    <w:tbl>
      <w:tblPr>
        <w:tblStyle w:val="TableGrid"/>
        <w:tblW w:w="14922" w:type="dxa"/>
        <w:tblInd w:w="-662" w:type="dxa"/>
        <w:tblLayout w:type="fixed"/>
        <w:tblLook w:val="01E0"/>
      </w:tblPr>
      <w:tblGrid>
        <w:gridCol w:w="912"/>
        <w:gridCol w:w="2835"/>
        <w:gridCol w:w="2301"/>
        <w:gridCol w:w="1980"/>
        <w:gridCol w:w="4500"/>
        <w:gridCol w:w="1440"/>
        <w:gridCol w:w="954"/>
      </w:tblGrid>
      <w:tr w:rsidR="00B5425E" w:rsidRPr="00865D56" w:rsidTr="00865D56">
        <w:tc>
          <w:tcPr>
            <w:tcW w:w="912" w:type="dxa"/>
            <w:vAlign w:val="center"/>
          </w:tcPr>
          <w:p w:rsidR="00B5425E" w:rsidRPr="00865D56" w:rsidRDefault="00B5425E" w:rsidP="00AB1D6F">
            <w:pPr>
              <w:spacing w:before="120" w:after="120"/>
              <w:jc w:val="center"/>
              <w:rPr>
                <w:b/>
                <w:bCs/>
                <w:sz w:val="28"/>
                <w:szCs w:val="28"/>
              </w:rPr>
            </w:pPr>
            <w:r w:rsidRPr="00865D56">
              <w:rPr>
                <w:b/>
                <w:bCs/>
                <w:sz w:val="28"/>
                <w:szCs w:val="28"/>
              </w:rPr>
              <w:t>TT</w:t>
            </w:r>
          </w:p>
        </w:tc>
        <w:tc>
          <w:tcPr>
            <w:tcW w:w="2835" w:type="dxa"/>
            <w:vAlign w:val="center"/>
          </w:tcPr>
          <w:p w:rsidR="00B5425E" w:rsidRPr="00865D56" w:rsidRDefault="00B5425E" w:rsidP="00AB1D6F">
            <w:pPr>
              <w:spacing w:before="120" w:after="120"/>
              <w:jc w:val="center"/>
              <w:rPr>
                <w:b/>
                <w:bCs/>
                <w:sz w:val="28"/>
                <w:szCs w:val="28"/>
              </w:rPr>
            </w:pPr>
            <w:r w:rsidRPr="00865D56">
              <w:rPr>
                <w:b/>
                <w:bCs/>
                <w:sz w:val="28"/>
                <w:szCs w:val="28"/>
              </w:rPr>
              <w:t>Tên cơ quan, tổ chức ban hành văn bản</w:t>
            </w:r>
          </w:p>
        </w:tc>
        <w:tc>
          <w:tcPr>
            <w:tcW w:w="2301" w:type="dxa"/>
            <w:vAlign w:val="center"/>
          </w:tcPr>
          <w:p w:rsidR="00B5425E" w:rsidRPr="00865D56" w:rsidRDefault="00B5425E" w:rsidP="00AB1D6F">
            <w:pPr>
              <w:spacing w:before="120" w:after="120"/>
              <w:jc w:val="center"/>
              <w:rPr>
                <w:b/>
                <w:bCs/>
                <w:sz w:val="28"/>
                <w:szCs w:val="28"/>
              </w:rPr>
            </w:pPr>
            <w:r w:rsidRPr="00865D56">
              <w:rPr>
                <w:b/>
                <w:bCs/>
                <w:sz w:val="28"/>
                <w:szCs w:val="28"/>
              </w:rPr>
              <w:t>Số, ký hiệu văn bản</w:t>
            </w:r>
          </w:p>
        </w:tc>
        <w:tc>
          <w:tcPr>
            <w:tcW w:w="1980" w:type="dxa"/>
            <w:vAlign w:val="center"/>
          </w:tcPr>
          <w:p w:rsidR="00B5425E" w:rsidRPr="00865D56" w:rsidRDefault="00B5425E" w:rsidP="00AB1D6F">
            <w:pPr>
              <w:spacing w:before="120" w:after="120"/>
              <w:jc w:val="center"/>
              <w:rPr>
                <w:b/>
                <w:bCs/>
                <w:sz w:val="28"/>
                <w:szCs w:val="28"/>
              </w:rPr>
            </w:pPr>
            <w:r w:rsidRPr="00865D56">
              <w:rPr>
                <w:b/>
                <w:bCs/>
                <w:sz w:val="28"/>
                <w:szCs w:val="28"/>
              </w:rPr>
              <w:t>Ngày, tháng, năm ban hành Văn bản</w:t>
            </w:r>
          </w:p>
        </w:tc>
        <w:tc>
          <w:tcPr>
            <w:tcW w:w="4500" w:type="dxa"/>
            <w:vAlign w:val="center"/>
          </w:tcPr>
          <w:p w:rsidR="00B5425E" w:rsidRPr="00865D56" w:rsidRDefault="00B5425E" w:rsidP="00865D56">
            <w:pPr>
              <w:jc w:val="center"/>
              <w:rPr>
                <w:b/>
                <w:bCs/>
                <w:sz w:val="28"/>
                <w:szCs w:val="28"/>
              </w:rPr>
            </w:pPr>
            <w:r w:rsidRPr="00865D56">
              <w:rPr>
                <w:b/>
                <w:bCs/>
                <w:sz w:val="28"/>
                <w:szCs w:val="28"/>
              </w:rPr>
              <w:t>Tên loại và trích yếu</w:t>
            </w:r>
          </w:p>
          <w:p w:rsidR="00B5425E" w:rsidRPr="00865D56" w:rsidRDefault="00B5425E" w:rsidP="00865D56">
            <w:pPr>
              <w:jc w:val="center"/>
              <w:rPr>
                <w:b/>
                <w:bCs/>
                <w:sz w:val="28"/>
                <w:szCs w:val="28"/>
              </w:rPr>
            </w:pPr>
            <w:r w:rsidRPr="00865D56">
              <w:rPr>
                <w:b/>
                <w:bCs/>
                <w:sz w:val="28"/>
                <w:szCs w:val="28"/>
              </w:rPr>
              <w:t>nội dung của Văn bản</w:t>
            </w:r>
          </w:p>
        </w:tc>
        <w:tc>
          <w:tcPr>
            <w:tcW w:w="1440" w:type="dxa"/>
            <w:vAlign w:val="center"/>
          </w:tcPr>
          <w:p w:rsidR="00B5425E" w:rsidRPr="00865D56" w:rsidRDefault="00B5425E" w:rsidP="00AB1D6F">
            <w:pPr>
              <w:spacing w:before="120" w:after="120"/>
              <w:jc w:val="center"/>
              <w:rPr>
                <w:b/>
                <w:sz w:val="28"/>
                <w:szCs w:val="28"/>
              </w:rPr>
            </w:pPr>
            <w:r w:rsidRPr="00865D56">
              <w:rPr>
                <w:b/>
                <w:sz w:val="28"/>
                <w:szCs w:val="28"/>
              </w:rPr>
              <w:t>Hiệu lực thi hành</w:t>
            </w:r>
          </w:p>
        </w:tc>
        <w:tc>
          <w:tcPr>
            <w:tcW w:w="954" w:type="dxa"/>
            <w:vAlign w:val="center"/>
          </w:tcPr>
          <w:p w:rsidR="00B5425E" w:rsidRPr="00865D56" w:rsidRDefault="00B5425E" w:rsidP="00AB1D6F">
            <w:pPr>
              <w:spacing w:before="120" w:after="120"/>
              <w:jc w:val="center"/>
              <w:rPr>
                <w:b/>
                <w:bCs/>
                <w:sz w:val="28"/>
                <w:szCs w:val="28"/>
              </w:rPr>
            </w:pPr>
            <w:r w:rsidRPr="00865D56">
              <w:rPr>
                <w:b/>
                <w:bCs/>
                <w:sz w:val="28"/>
                <w:szCs w:val="28"/>
              </w:rPr>
              <w:t>Ghi chú</w:t>
            </w:r>
          </w:p>
        </w:tc>
      </w:tr>
      <w:tr w:rsidR="00FA61CC" w:rsidRPr="00865D56" w:rsidTr="00865D56">
        <w:tc>
          <w:tcPr>
            <w:tcW w:w="912" w:type="dxa"/>
            <w:vAlign w:val="center"/>
          </w:tcPr>
          <w:p w:rsidR="00FA61CC" w:rsidRPr="00865D56" w:rsidRDefault="00FA61CC" w:rsidP="00AB1D6F">
            <w:pPr>
              <w:numPr>
                <w:ilvl w:val="0"/>
                <w:numId w:val="1"/>
              </w:numPr>
              <w:spacing w:before="120" w:after="120"/>
              <w:jc w:val="center"/>
              <w:rPr>
                <w:bCs/>
                <w:sz w:val="28"/>
                <w:szCs w:val="28"/>
              </w:rPr>
            </w:pPr>
          </w:p>
        </w:tc>
        <w:tc>
          <w:tcPr>
            <w:tcW w:w="2835" w:type="dxa"/>
            <w:vAlign w:val="center"/>
          </w:tcPr>
          <w:p w:rsidR="00FA61CC" w:rsidRPr="00FA61CC" w:rsidRDefault="00FA61CC" w:rsidP="00AB1D6F">
            <w:pPr>
              <w:rPr>
                <w:color w:val="000000"/>
                <w:sz w:val="28"/>
                <w:szCs w:val="28"/>
              </w:rPr>
            </w:pPr>
            <w:r w:rsidRPr="00FA61CC">
              <w:rPr>
                <w:color w:val="000000"/>
                <w:sz w:val="28"/>
                <w:szCs w:val="28"/>
              </w:rPr>
              <w:t>Bộ tài chính</w:t>
            </w:r>
          </w:p>
        </w:tc>
        <w:tc>
          <w:tcPr>
            <w:tcW w:w="2301" w:type="dxa"/>
            <w:vAlign w:val="center"/>
          </w:tcPr>
          <w:p w:rsidR="00FA61CC" w:rsidRPr="00FA61CC" w:rsidRDefault="00FA61CC" w:rsidP="00AB1D6F">
            <w:pPr>
              <w:rPr>
                <w:color w:val="000000"/>
                <w:sz w:val="28"/>
                <w:szCs w:val="28"/>
              </w:rPr>
            </w:pPr>
            <w:r w:rsidRPr="00FA61CC">
              <w:rPr>
                <w:color w:val="000000"/>
                <w:sz w:val="28"/>
                <w:szCs w:val="28"/>
              </w:rPr>
              <w:t>5610/BTC-NSNN</w:t>
            </w:r>
          </w:p>
        </w:tc>
        <w:tc>
          <w:tcPr>
            <w:tcW w:w="1980" w:type="dxa"/>
            <w:vAlign w:val="center"/>
          </w:tcPr>
          <w:p w:rsidR="00FA61CC" w:rsidRPr="00FA61CC" w:rsidRDefault="00865D56" w:rsidP="00AB1D6F">
            <w:pPr>
              <w:jc w:val="center"/>
              <w:rPr>
                <w:color w:val="000000"/>
                <w:sz w:val="28"/>
                <w:szCs w:val="28"/>
              </w:rPr>
            </w:pPr>
            <w:r>
              <w:rPr>
                <w:color w:val="000000"/>
                <w:sz w:val="28"/>
                <w:szCs w:val="28"/>
              </w:rPr>
              <w:t>16/</w:t>
            </w:r>
            <w:r w:rsidR="00FA61CC" w:rsidRPr="00FA61CC">
              <w:rPr>
                <w:color w:val="000000"/>
                <w:sz w:val="28"/>
                <w:szCs w:val="28"/>
              </w:rPr>
              <w:t>5/2019</w:t>
            </w:r>
          </w:p>
        </w:tc>
        <w:tc>
          <w:tcPr>
            <w:tcW w:w="4500" w:type="dxa"/>
            <w:vAlign w:val="center"/>
          </w:tcPr>
          <w:p w:rsidR="00FA61CC" w:rsidRPr="00FA61CC" w:rsidRDefault="00FA61CC" w:rsidP="00865D56">
            <w:pPr>
              <w:jc w:val="both"/>
              <w:rPr>
                <w:color w:val="000000"/>
                <w:sz w:val="28"/>
                <w:szCs w:val="28"/>
              </w:rPr>
            </w:pPr>
            <w:r w:rsidRPr="00FA61CC">
              <w:rPr>
                <w:color w:val="000000"/>
                <w:sz w:val="28"/>
                <w:szCs w:val="28"/>
              </w:rPr>
              <w:t>V/v rà soát các khoản phải nộp trả NSTW  và tạm ứng từ NSTW cho NSĐP</w:t>
            </w:r>
          </w:p>
        </w:tc>
        <w:tc>
          <w:tcPr>
            <w:tcW w:w="1440" w:type="dxa"/>
            <w:vAlign w:val="center"/>
          </w:tcPr>
          <w:p w:rsidR="00FA61CC" w:rsidRPr="00865D56" w:rsidRDefault="00FA61CC" w:rsidP="00AB1D6F">
            <w:pPr>
              <w:spacing w:before="120" w:after="120"/>
              <w:jc w:val="both"/>
              <w:rPr>
                <w:sz w:val="28"/>
                <w:szCs w:val="28"/>
              </w:rPr>
            </w:pPr>
          </w:p>
        </w:tc>
        <w:tc>
          <w:tcPr>
            <w:tcW w:w="954" w:type="dxa"/>
            <w:vAlign w:val="center"/>
          </w:tcPr>
          <w:p w:rsidR="00FA61CC" w:rsidRPr="00865D56" w:rsidRDefault="00FA61CC" w:rsidP="00AB1D6F">
            <w:pPr>
              <w:spacing w:before="120" w:after="120"/>
              <w:jc w:val="center"/>
              <w:rPr>
                <w:b/>
                <w:bCs/>
                <w:sz w:val="28"/>
                <w:szCs w:val="28"/>
              </w:rPr>
            </w:pPr>
          </w:p>
        </w:tc>
      </w:tr>
      <w:tr w:rsidR="00FA61CC" w:rsidRPr="00865D56" w:rsidTr="00865D56">
        <w:tc>
          <w:tcPr>
            <w:tcW w:w="912" w:type="dxa"/>
            <w:vAlign w:val="center"/>
          </w:tcPr>
          <w:p w:rsidR="00FA61CC" w:rsidRPr="00865D56" w:rsidRDefault="00FA61CC" w:rsidP="00AB1D6F">
            <w:pPr>
              <w:numPr>
                <w:ilvl w:val="0"/>
                <w:numId w:val="1"/>
              </w:numPr>
              <w:spacing w:before="120" w:after="120"/>
              <w:jc w:val="center"/>
              <w:rPr>
                <w:bCs/>
                <w:sz w:val="28"/>
                <w:szCs w:val="28"/>
              </w:rPr>
            </w:pPr>
          </w:p>
        </w:tc>
        <w:tc>
          <w:tcPr>
            <w:tcW w:w="2835" w:type="dxa"/>
            <w:vAlign w:val="center"/>
          </w:tcPr>
          <w:p w:rsidR="00FA61CC" w:rsidRPr="00FA61CC" w:rsidRDefault="00FA61CC" w:rsidP="00AB1D6F">
            <w:pPr>
              <w:rPr>
                <w:color w:val="000000"/>
                <w:sz w:val="28"/>
                <w:szCs w:val="28"/>
              </w:rPr>
            </w:pPr>
            <w:r w:rsidRPr="00FA61CC">
              <w:rPr>
                <w:color w:val="000000"/>
                <w:sz w:val="28"/>
                <w:szCs w:val="28"/>
              </w:rPr>
              <w:t>Chính phủ</w:t>
            </w:r>
          </w:p>
        </w:tc>
        <w:tc>
          <w:tcPr>
            <w:tcW w:w="2301" w:type="dxa"/>
            <w:vAlign w:val="center"/>
          </w:tcPr>
          <w:p w:rsidR="00FA61CC" w:rsidRPr="00FA61CC" w:rsidRDefault="00FA61CC" w:rsidP="00AB1D6F">
            <w:pPr>
              <w:rPr>
                <w:color w:val="000000"/>
                <w:sz w:val="28"/>
                <w:szCs w:val="28"/>
              </w:rPr>
            </w:pPr>
            <w:r w:rsidRPr="00FA61CC">
              <w:rPr>
                <w:color w:val="000000"/>
                <w:sz w:val="28"/>
                <w:szCs w:val="28"/>
              </w:rPr>
              <w:t>40/2019/NĐ-CP</w:t>
            </w:r>
          </w:p>
        </w:tc>
        <w:tc>
          <w:tcPr>
            <w:tcW w:w="1980" w:type="dxa"/>
            <w:vAlign w:val="center"/>
          </w:tcPr>
          <w:p w:rsidR="00FA61CC" w:rsidRPr="00FA61CC" w:rsidRDefault="00865D56" w:rsidP="00AB1D6F">
            <w:pPr>
              <w:jc w:val="center"/>
              <w:rPr>
                <w:color w:val="000000"/>
                <w:sz w:val="28"/>
                <w:szCs w:val="28"/>
              </w:rPr>
            </w:pPr>
            <w:r>
              <w:rPr>
                <w:color w:val="000000"/>
                <w:sz w:val="28"/>
                <w:szCs w:val="28"/>
              </w:rPr>
              <w:t>13/</w:t>
            </w:r>
            <w:r w:rsidR="00FA61CC" w:rsidRPr="00FA61CC">
              <w:rPr>
                <w:color w:val="000000"/>
                <w:sz w:val="28"/>
                <w:szCs w:val="28"/>
              </w:rPr>
              <w:t>5/2019</w:t>
            </w:r>
          </w:p>
        </w:tc>
        <w:tc>
          <w:tcPr>
            <w:tcW w:w="4500" w:type="dxa"/>
            <w:vAlign w:val="center"/>
          </w:tcPr>
          <w:p w:rsidR="00FA61CC" w:rsidRPr="00FA61CC" w:rsidRDefault="00FA61CC" w:rsidP="00865D56">
            <w:pPr>
              <w:jc w:val="both"/>
              <w:rPr>
                <w:color w:val="000000"/>
                <w:sz w:val="28"/>
                <w:szCs w:val="28"/>
              </w:rPr>
            </w:pPr>
            <w:r w:rsidRPr="00FA61CC">
              <w:rPr>
                <w:color w:val="000000"/>
                <w:sz w:val="28"/>
                <w:szCs w:val="28"/>
              </w:rPr>
              <w:t>Nghị định sửa đổi, bổ sung một số điều của các Nghị định quy định chi tiết, hướng dẫn thi hành Luật bảo vệ môi trường</w:t>
            </w:r>
          </w:p>
        </w:tc>
        <w:tc>
          <w:tcPr>
            <w:tcW w:w="1440" w:type="dxa"/>
            <w:vAlign w:val="center"/>
          </w:tcPr>
          <w:p w:rsidR="00FA61CC" w:rsidRPr="00865D56" w:rsidRDefault="00865D56" w:rsidP="00AB1D6F">
            <w:pPr>
              <w:spacing w:before="120" w:after="120"/>
              <w:jc w:val="both"/>
              <w:rPr>
                <w:sz w:val="28"/>
                <w:szCs w:val="28"/>
              </w:rPr>
            </w:pPr>
            <w:r>
              <w:rPr>
                <w:sz w:val="28"/>
                <w:szCs w:val="28"/>
              </w:rPr>
              <w:t>01/7/2019</w:t>
            </w:r>
          </w:p>
        </w:tc>
        <w:tc>
          <w:tcPr>
            <w:tcW w:w="954" w:type="dxa"/>
            <w:vAlign w:val="center"/>
          </w:tcPr>
          <w:p w:rsidR="00FA61CC" w:rsidRPr="00865D56" w:rsidRDefault="00FA61CC" w:rsidP="00AB1D6F">
            <w:pPr>
              <w:spacing w:before="120" w:after="120"/>
              <w:jc w:val="center"/>
              <w:rPr>
                <w:b/>
                <w:bCs/>
                <w:sz w:val="28"/>
                <w:szCs w:val="28"/>
              </w:rPr>
            </w:pPr>
          </w:p>
        </w:tc>
      </w:tr>
      <w:tr w:rsidR="00AE11A8" w:rsidRPr="00865D56" w:rsidTr="00865D56">
        <w:tc>
          <w:tcPr>
            <w:tcW w:w="912" w:type="dxa"/>
            <w:vAlign w:val="center"/>
          </w:tcPr>
          <w:p w:rsidR="00AE11A8" w:rsidRPr="00865D56" w:rsidRDefault="00AE11A8" w:rsidP="00AB1D6F">
            <w:pPr>
              <w:numPr>
                <w:ilvl w:val="0"/>
                <w:numId w:val="1"/>
              </w:numPr>
              <w:spacing w:before="120" w:after="120"/>
              <w:jc w:val="center"/>
              <w:rPr>
                <w:bCs/>
                <w:sz w:val="28"/>
                <w:szCs w:val="28"/>
              </w:rPr>
            </w:pPr>
          </w:p>
        </w:tc>
        <w:tc>
          <w:tcPr>
            <w:tcW w:w="2835" w:type="dxa"/>
            <w:vAlign w:val="center"/>
          </w:tcPr>
          <w:p w:rsidR="00AE11A8" w:rsidRPr="00AE11A8" w:rsidRDefault="00865D56" w:rsidP="00865D56">
            <w:pPr>
              <w:rPr>
                <w:color w:val="000000"/>
                <w:sz w:val="28"/>
                <w:szCs w:val="28"/>
              </w:rPr>
            </w:pPr>
            <w:r>
              <w:rPr>
                <w:color w:val="000000"/>
                <w:sz w:val="28"/>
                <w:szCs w:val="28"/>
              </w:rPr>
              <w:t>Bộ Tài nguyên Môi trường</w:t>
            </w:r>
          </w:p>
        </w:tc>
        <w:tc>
          <w:tcPr>
            <w:tcW w:w="2301" w:type="dxa"/>
            <w:vAlign w:val="center"/>
          </w:tcPr>
          <w:p w:rsidR="00AE11A8" w:rsidRPr="00AE11A8" w:rsidRDefault="00AE11A8" w:rsidP="00AB1D6F">
            <w:pPr>
              <w:rPr>
                <w:color w:val="000000"/>
                <w:sz w:val="28"/>
                <w:szCs w:val="28"/>
              </w:rPr>
            </w:pPr>
            <w:r w:rsidRPr="00AE11A8">
              <w:rPr>
                <w:color w:val="000000"/>
                <w:sz w:val="28"/>
                <w:szCs w:val="28"/>
              </w:rPr>
              <w:t>2165/BTNMT-TCMT</w:t>
            </w:r>
          </w:p>
        </w:tc>
        <w:tc>
          <w:tcPr>
            <w:tcW w:w="1980" w:type="dxa"/>
            <w:vAlign w:val="center"/>
          </w:tcPr>
          <w:p w:rsidR="00AE11A8" w:rsidRPr="00AE11A8" w:rsidRDefault="00865D56" w:rsidP="00AB1D6F">
            <w:pPr>
              <w:jc w:val="center"/>
              <w:rPr>
                <w:color w:val="000000"/>
                <w:sz w:val="28"/>
                <w:szCs w:val="28"/>
              </w:rPr>
            </w:pPr>
            <w:r>
              <w:rPr>
                <w:color w:val="000000"/>
                <w:sz w:val="28"/>
                <w:szCs w:val="28"/>
              </w:rPr>
              <w:t>10/</w:t>
            </w:r>
            <w:r w:rsidR="00AE11A8" w:rsidRPr="00AE11A8">
              <w:rPr>
                <w:color w:val="000000"/>
                <w:sz w:val="28"/>
                <w:szCs w:val="28"/>
              </w:rPr>
              <w:t>5/2019</w:t>
            </w:r>
          </w:p>
        </w:tc>
        <w:tc>
          <w:tcPr>
            <w:tcW w:w="4500" w:type="dxa"/>
            <w:vAlign w:val="center"/>
          </w:tcPr>
          <w:p w:rsidR="00AE11A8" w:rsidRPr="00AE11A8" w:rsidRDefault="00865D56" w:rsidP="00865D56">
            <w:pPr>
              <w:jc w:val="both"/>
              <w:rPr>
                <w:color w:val="000000"/>
                <w:sz w:val="28"/>
                <w:szCs w:val="28"/>
              </w:rPr>
            </w:pPr>
            <w:r>
              <w:rPr>
                <w:color w:val="000000"/>
                <w:sz w:val="28"/>
                <w:szCs w:val="28"/>
              </w:rPr>
              <w:t>Đ</w:t>
            </w:r>
            <w:r w:rsidR="00AE11A8" w:rsidRPr="00AE11A8">
              <w:rPr>
                <w:color w:val="000000"/>
                <w:sz w:val="28"/>
                <w:szCs w:val="28"/>
              </w:rPr>
              <w:t>ôn đốc đẩy nhanh tiến độ triển khai các dự án còn tồn đọng thuộc các Quyết định số: 64/2003/QĐ-TTg, 1788/QĐ-TTg, 1946/QĐ-TTg và 807/QĐ-TTg</w:t>
            </w:r>
          </w:p>
        </w:tc>
        <w:tc>
          <w:tcPr>
            <w:tcW w:w="1440" w:type="dxa"/>
            <w:vAlign w:val="center"/>
          </w:tcPr>
          <w:p w:rsidR="00AE11A8" w:rsidRPr="00865D56" w:rsidRDefault="00AE11A8" w:rsidP="00AB1D6F">
            <w:pPr>
              <w:spacing w:before="120" w:after="120"/>
              <w:jc w:val="both"/>
              <w:rPr>
                <w:sz w:val="28"/>
                <w:szCs w:val="28"/>
              </w:rPr>
            </w:pPr>
          </w:p>
        </w:tc>
        <w:tc>
          <w:tcPr>
            <w:tcW w:w="954" w:type="dxa"/>
            <w:vAlign w:val="center"/>
          </w:tcPr>
          <w:p w:rsidR="00AE11A8" w:rsidRPr="00865D56" w:rsidRDefault="00AE11A8" w:rsidP="00AB1D6F">
            <w:pPr>
              <w:spacing w:before="120" w:after="120"/>
              <w:jc w:val="center"/>
              <w:rPr>
                <w:b/>
                <w:bCs/>
                <w:sz w:val="28"/>
                <w:szCs w:val="28"/>
              </w:rPr>
            </w:pPr>
          </w:p>
        </w:tc>
      </w:tr>
      <w:tr w:rsidR="00AE11A8" w:rsidRPr="00865D56" w:rsidTr="00865D56">
        <w:tc>
          <w:tcPr>
            <w:tcW w:w="912" w:type="dxa"/>
            <w:vAlign w:val="center"/>
          </w:tcPr>
          <w:p w:rsidR="00AE11A8" w:rsidRPr="00865D56" w:rsidRDefault="00AE11A8" w:rsidP="00AB1D6F">
            <w:pPr>
              <w:numPr>
                <w:ilvl w:val="0"/>
                <w:numId w:val="1"/>
              </w:numPr>
              <w:spacing w:before="120" w:after="120"/>
              <w:jc w:val="center"/>
              <w:rPr>
                <w:bCs/>
                <w:sz w:val="28"/>
                <w:szCs w:val="28"/>
              </w:rPr>
            </w:pPr>
          </w:p>
        </w:tc>
        <w:tc>
          <w:tcPr>
            <w:tcW w:w="2835" w:type="dxa"/>
            <w:vAlign w:val="center"/>
          </w:tcPr>
          <w:p w:rsidR="00AE11A8" w:rsidRPr="00AE11A8" w:rsidRDefault="00AE11A8" w:rsidP="00AB1D6F">
            <w:pPr>
              <w:rPr>
                <w:color w:val="000000"/>
                <w:sz w:val="28"/>
                <w:szCs w:val="28"/>
              </w:rPr>
            </w:pPr>
            <w:r w:rsidRPr="00AE11A8">
              <w:rPr>
                <w:color w:val="000000"/>
                <w:sz w:val="28"/>
                <w:szCs w:val="28"/>
              </w:rPr>
              <w:t>Bộ Công an</w:t>
            </w:r>
          </w:p>
        </w:tc>
        <w:tc>
          <w:tcPr>
            <w:tcW w:w="2301" w:type="dxa"/>
            <w:vAlign w:val="center"/>
          </w:tcPr>
          <w:p w:rsidR="00AE11A8" w:rsidRPr="00AE11A8" w:rsidRDefault="00AE11A8" w:rsidP="00AB1D6F">
            <w:pPr>
              <w:rPr>
                <w:color w:val="000000"/>
                <w:sz w:val="28"/>
                <w:szCs w:val="28"/>
              </w:rPr>
            </w:pPr>
            <w:r w:rsidRPr="00AE11A8">
              <w:rPr>
                <w:color w:val="000000"/>
                <w:sz w:val="28"/>
                <w:szCs w:val="28"/>
              </w:rPr>
              <w:t>166/KH-BCĐ</w:t>
            </w:r>
          </w:p>
        </w:tc>
        <w:tc>
          <w:tcPr>
            <w:tcW w:w="1980" w:type="dxa"/>
            <w:vAlign w:val="center"/>
          </w:tcPr>
          <w:p w:rsidR="00AE11A8" w:rsidRPr="00AE11A8" w:rsidRDefault="00865D56" w:rsidP="00AB1D6F">
            <w:pPr>
              <w:jc w:val="center"/>
              <w:rPr>
                <w:color w:val="000000"/>
                <w:sz w:val="28"/>
                <w:szCs w:val="28"/>
              </w:rPr>
            </w:pPr>
            <w:r>
              <w:rPr>
                <w:color w:val="000000"/>
                <w:sz w:val="28"/>
                <w:szCs w:val="28"/>
              </w:rPr>
              <w:t>09/</w:t>
            </w:r>
            <w:r w:rsidR="00AE11A8" w:rsidRPr="00AE11A8">
              <w:rPr>
                <w:color w:val="000000"/>
                <w:sz w:val="28"/>
                <w:szCs w:val="28"/>
              </w:rPr>
              <w:t>5/2019</w:t>
            </w:r>
          </w:p>
        </w:tc>
        <w:tc>
          <w:tcPr>
            <w:tcW w:w="4500" w:type="dxa"/>
            <w:vAlign w:val="center"/>
          </w:tcPr>
          <w:p w:rsidR="00AE11A8" w:rsidRPr="00AE11A8" w:rsidRDefault="00AE11A8" w:rsidP="00865D56">
            <w:pPr>
              <w:jc w:val="both"/>
              <w:rPr>
                <w:color w:val="000000"/>
                <w:sz w:val="28"/>
                <w:szCs w:val="28"/>
              </w:rPr>
            </w:pPr>
            <w:r w:rsidRPr="00AE11A8">
              <w:rPr>
                <w:color w:val="000000"/>
                <w:sz w:val="28"/>
                <w:szCs w:val="28"/>
              </w:rPr>
              <w:t>V/v kiểm tra công tác phòng chốn vi phạm pháp luật trong hoạt động khai thác tài nguyên khoáng sản</w:t>
            </w:r>
          </w:p>
        </w:tc>
        <w:tc>
          <w:tcPr>
            <w:tcW w:w="1440" w:type="dxa"/>
            <w:vAlign w:val="center"/>
          </w:tcPr>
          <w:p w:rsidR="00AE11A8" w:rsidRPr="00865D56" w:rsidRDefault="00AE11A8" w:rsidP="00AB1D6F">
            <w:pPr>
              <w:spacing w:before="120" w:after="120"/>
              <w:jc w:val="both"/>
              <w:rPr>
                <w:sz w:val="28"/>
                <w:szCs w:val="28"/>
              </w:rPr>
            </w:pPr>
          </w:p>
        </w:tc>
        <w:tc>
          <w:tcPr>
            <w:tcW w:w="954" w:type="dxa"/>
            <w:vAlign w:val="center"/>
          </w:tcPr>
          <w:p w:rsidR="00AE11A8" w:rsidRPr="00865D56" w:rsidRDefault="00AE11A8" w:rsidP="00AB1D6F">
            <w:pPr>
              <w:spacing w:before="120" w:after="120"/>
              <w:jc w:val="center"/>
              <w:rPr>
                <w:b/>
                <w:bCs/>
                <w:sz w:val="28"/>
                <w:szCs w:val="28"/>
              </w:rPr>
            </w:pPr>
          </w:p>
        </w:tc>
      </w:tr>
      <w:tr w:rsidR="00AE11A8" w:rsidRPr="00865D56" w:rsidTr="00865D56">
        <w:tc>
          <w:tcPr>
            <w:tcW w:w="912" w:type="dxa"/>
            <w:vAlign w:val="center"/>
          </w:tcPr>
          <w:p w:rsidR="00AE11A8" w:rsidRPr="00865D56" w:rsidRDefault="00AE11A8" w:rsidP="00AB1D6F">
            <w:pPr>
              <w:numPr>
                <w:ilvl w:val="0"/>
                <w:numId w:val="1"/>
              </w:numPr>
              <w:spacing w:before="120" w:after="120"/>
              <w:jc w:val="center"/>
              <w:rPr>
                <w:bCs/>
                <w:sz w:val="28"/>
                <w:szCs w:val="28"/>
              </w:rPr>
            </w:pPr>
          </w:p>
        </w:tc>
        <w:tc>
          <w:tcPr>
            <w:tcW w:w="2835" w:type="dxa"/>
            <w:vAlign w:val="center"/>
          </w:tcPr>
          <w:p w:rsidR="00AE11A8" w:rsidRPr="00AE11A8" w:rsidRDefault="00865D56" w:rsidP="00AB1D6F">
            <w:pPr>
              <w:rPr>
                <w:color w:val="000000"/>
                <w:sz w:val="28"/>
                <w:szCs w:val="28"/>
              </w:rPr>
            </w:pPr>
            <w:r>
              <w:rPr>
                <w:color w:val="000000"/>
                <w:sz w:val="28"/>
                <w:szCs w:val="28"/>
              </w:rPr>
              <w:t>Bộ Tài nguyên Môi trường</w:t>
            </w:r>
          </w:p>
        </w:tc>
        <w:tc>
          <w:tcPr>
            <w:tcW w:w="2301" w:type="dxa"/>
            <w:vAlign w:val="center"/>
          </w:tcPr>
          <w:p w:rsidR="00AE11A8" w:rsidRPr="00AE11A8" w:rsidRDefault="00AE11A8" w:rsidP="00AB1D6F">
            <w:pPr>
              <w:rPr>
                <w:color w:val="000000"/>
                <w:sz w:val="28"/>
                <w:szCs w:val="28"/>
              </w:rPr>
            </w:pPr>
            <w:r w:rsidRPr="00AE11A8">
              <w:rPr>
                <w:color w:val="000000"/>
                <w:sz w:val="28"/>
                <w:szCs w:val="28"/>
              </w:rPr>
              <w:t>2229/BTNMT-TTTNMT</w:t>
            </w:r>
          </w:p>
        </w:tc>
        <w:tc>
          <w:tcPr>
            <w:tcW w:w="1980" w:type="dxa"/>
            <w:vAlign w:val="center"/>
          </w:tcPr>
          <w:p w:rsidR="00AE11A8" w:rsidRPr="00AE11A8" w:rsidRDefault="00865D56" w:rsidP="00AB1D6F">
            <w:pPr>
              <w:jc w:val="center"/>
              <w:rPr>
                <w:color w:val="000000"/>
                <w:sz w:val="28"/>
                <w:szCs w:val="28"/>
              </w:rPr>
            </w:pPr>
            <w:r>
              <w:rPr>
                <w:color w:val="000000"/>
                <w:sz w:val="28"/>
                <w:szCs w:val="28"/>
              </w:rPr>
              <w:t>15/</w:t>
            </w:r>
            <w:r w:rsidR="00AE11A8" w:rsidRPr="00AE11A8">
              <w:rPr>
                <w:color w:val="000000"/>
                <w:sz w:val="28"/>
                <w:szCs w:val="28"/>
              </w:rPr>
              <w:t>5/2019</w:t>
            </w:r>
          </w:p>
        </w:tc>
        <w:tc>
          <w:tcPr>
            <w:tcW w:w="4500" w:type="dxa"/>
            <w:vAlign w:val="center"/>
          </w:tcPr>
          <w:p w:rsidR="00AE11A8" w:rsidRPr="00AE11A8" w:rsidRDefault="00AE11A8" w:rsidP="00865D56">
            <w:pPr>
              <w:jc w:val="both"/>
              <w:rPr>
                <w:color w:val="000000"/>
                <w:sz w:val="28"/>
                <w:szCs w:val="28"/>
              </w:rPr>
            </w:pPr>
            <w:r w:rsidRPr="00AE11A8">
              <w:rPr>
                <w:color w:val="000000"/>
                <w:sz w:val="28"/>
                <w:szCs w:val="28"/>
              </w:rPr>
              <w:t>Về việc Tổ chức các hoạt động hưởng ứng Ngày Môi trường thế giới (05/6) và Ngày Đại dương thế giới (08/6) năm 2019</w:t>
            </w:r>
          </w:p>
        </w:tc>
        <w:tc>
          <w:tcPr>
            <w:tcW w:w="1440" w:type="dxa"/>
            <w:vAlign w:val="center"/>
          </w:tcPr>
          <w:p w:rsidR="00AE11A8" w:rsidRPr="00865D56" w:rsidRDefault="00AE11A8" w:rsidP="00AB1D6F">
            <w:pPr>
              <w:spacing w:before="120" w:after="120"/>
              <w:jc w:val="both"/>
              <w:rPr>
                <w:sz w:val="28"/>
                <w:szCs w:val="28"/>
              </w:rPr>
            </w:pPr>
          </w:p>
        </w:tc>
        <w:tc>
          <w:tcPr>
            <w:tcW w:w="954" w:type="dxa"/>
            <w:vAlign w:val="center"/>
          </w:tcPr>
          <w:p w:rsidR="00AE11A8" w:rsidRPr="00865D56" w:rsidRDefault="00AE11A8" w:rsidP="00AB1D6F">
            <w:pPr>
              <w:spacing w:before="120" w:after="120"/>
              <w:jc w:val="center"/>
              <w:rPr>
                <w:b/>
                <w:bCs/>
                <w:sz w:val="28"/>
                <w:szCs w:val="28"/>
              </w:rPr>
            </w:pPr>
          </w:p>
        </w:tc>
      </w:tr>
      <w:tr w:rsidR="00AE11A8" w:rsidRPr="00865D56" w:rsidTr="00865D56">
        <w:tc>
          <w:tcPr>
            <w:tcW w:w="912" w:type="dxa"/>
            <w:vAlign w:val="center"/>
          </w:tcPr>
          <w:p w:rsidR="00AE11A8" w:rsidRPr="00865D56" w:rsidRDefault="00AE11A8" w:rsidP="00AB1D6F">
            <w:pPr>
              <w:numPr>
                <w:ilvl w:val="0"/>
                <w:numId w:val="1"/>
              </w:numPr>
              <w:spacing w:before="120" w:after="120"/>
              <w:jc w:val="center"/>
              <w:rPr>
                <w:bCs/>
                <w:sz w:val="28"/>
                <w:szCs w:val="28"/>
              </w:rPr>
            </w:pPr>
          </w:p>
        </w:tc>
        <w:tc>
          <w:tcPr>
            <w:tcW w:w="2835" w:type="dxa"/>
            <w:vAlign w:val="center"/>
          </w:tcPr>
          <w:p w:rsidR="00AE11A8" w:rsidRPr="00AE11A8" w:rsidRDefault="00AE11A8" w:rsidP="00AB1D6F">
            <w:pPr>
              <w:rPr>
                <w:color w:val="000000"/>
                <w:sz w:val="28"/>
                <w:szCs w:val="28"/>
              </w:rPr>
            </w:pPr>
            <w:r w:rsidRPr="00AE11A8">
              <w:rPr>
                <w:color w:val="000000"/>
                <w:sz w:val="28"/>
                <w:szCs w:val="28"/>
              </w:rPr>
              <w:t>Văn phòng Chính phủ</w:t>
            </w:r>
          </w:p>
        </w:tc>
        <w:tc>
          <w:tcPr>
            <w:tcW w:w="2301" w:type="dxa"/>
            <w:vAlign w:val="center"/>
          </w:tcPr>
          <w:p w:rsidR="00AE11A8" w:rsidRPr="00AE11A8" w:rsidRDefault="00AE11A8" w:rsidP="00AB1D6F">
            <w:pPr>
              <w:rPr>
                <w:color w:val="000000"/>
                <w:sz w:val="28"/>
                <w:szCs w:val="28"/>
              </w:rPr>
            </w:pPr>
            <w:r w:rsidRPr="00AE11A8">
              <w:rPr>
                <w:color w:val="000000"/>
                <w:sz w:val="28"/>
                <w:szCs w:val="28"/>
              </w:rPr>
              <w:t>193/TB-VPCP</w:t>
            </w:r>
          </w:p>
        </w:tc>
        <w:tc>
          <w:tcPr>
            <w:tcW w:w="1980" w:type="dxa"/>
            <w:vAlign w:val="center"/>
          </w:tcPr>
          <w:p w:rsidR="00AE11A8" w:rsidRPr="00AE11A8" w:rsidRDefault="00865D56" w:rsidP="00AB1D6F">
            <w:pPr>
              <w:jc w:val="center"/>
              <w:rPr>
                <w:color w:val="000000"/>
                <w:sz w:val="28"/>
                <w:szCs w:val="28"/>
              </w:rPr>
            </w:pPr>
            <w:r>
              <w:rPr>
                <w:color w:val="000000"/>
                <w:sz w:val="28"/>
                <w:szCs w:val="28"/>
              </w:rPr>
              <w:t>20/</w:t>
            </w:r>
            <w:r w:rsidR="00AE11A8" w:rsidRPr="00AE11A8">
              <w:rPr>
                <w:color w:val="000000"/>
                <w:sz w:val="28"/>
                <w:szCs w:val="28"/>
              </w:rPr>
              <w:t>5/2019</w:t>
            </w:r>
          </w:p>
        </w:tc>
        <w:tc>
          <w:tcPr>
            <w:tcW w:w="4500" w:type="dxa"/>
            <w:vAlign w:val="center"/>
          </w:tcPr>
          <w:p w:rsidR="00AE11A8" w:rsidRPr="00AE11A8" w:rsidRDefault="00AE11A8" w:rsidP="00865D56">
            <w:pPr>
              <w:jc w:val="both"/>
              <w:rPr>
                <w:color w:val="000000"/>
                <w:sz w:val="28"/>
                <w:szCs w:val="28"/>
              </w:rPr>
            </w:pPr>
            <w:r w:rsidRPr="00AE11A8">
              <w:rPr>
                <w:color w:val="000000"/>
                <w:sz w:val="28"/>
                <w:szCs w:val="28"/>
              </w:rPr>
              <w:t>Thông báo kết luận của Phó Thủ tướng Trịnh Đình Dũng về việc giãn tiến độ thực hiện Chương trình điều tra, tìm kiếm nguồn nước dưới đất để cung cấp nước sinh hoạt ở các vùng núi cao, vùng khan hiếm nước</w:t>
            </w:r>
          </w:p>
        </w:tc>
        <w:tc>
          <w:tcPr>
            <w:tcW w:w="1440" w:type="dxa"/>
            <w:vAlign w:val="center"/>
          </w:tcPr>
          <w:p w:rsidR="00AE11A8" w:rsidRPr="00865D56" w:rsidRDefault="00AE11A8" w:rsidP="00AB1D6F">
            <w:pPr>
              <w:spacing w:before="120" w:after="120"/>
              <w:jc w:val="both"/>
              <w:rPr>
                <w:sz w:val="28"/>
                <w:szCs w:val="28"/>
              </w:rPr>
            </w:pPr>
          </w:p>
        </w:tc>
        <w:tc>
          <w:tcPr>
            <w:tcW w:w="954" w:type="dxa"/>
            <w:vAlign w:val="center"/>
          </w:tcPr>
          <w:p w:rsidR="00AE11A8" w:rsidRPr="00865D56" w:rsidRDefault="00AE11A8" w:rsidP="00AB1D6F">
            <w:pPr>
              <w:spacing w:before="120" w:after="120"/>
              <w:jc w:val="center"/>
              <w:rPr>
                <w:b/>
                <w:bCs/>
                <w:sz w:val="28"/>
                <w:szCs w:val="28"/>
              </w:rPr>
            </w:pPr>
          </w:p>
        </w:tc>
      </w:tr>
      <w:tr w:rsidR="00AE11A8" w:rsidRPr="00865D56" w:rsidTr="00865D56">
        <w:tc>
          <w:tcPr>
            <w:tcW w:w="912" w:type="dxa"/>
            <w:vAlign w:val="center"/>
          </w:tcPr>
          <w:p w:rsidR="00AE11A8" w:rsidRPr="00865D56" w:rsidRDefault="00AE11A8" w:rsidP="00AB1D6F">
            <w:pPr>
              <w:numPr>
                <w:ilvl w:val="0"/>
                <w:numId w:val="1"/>
              </w:numPr>
              <w:spacing w:before="120" w:after="120"/>
              <w:jc w:val="center"/>
              <w:rPr>
                <w:bCs/>
                <w:sz w:val="28"/>
                <w:szCs w:val="28"/>
              </w:rPr>
            </w:pPr>
          </w:p>
        </w:tc>
        <w:tc>
          <w:tcPr>
            <w:tcW w:w="2835" w:type="dxa"/>
            <w:vAlign w:val="center"/>
          </w:tcPr>
          <w:p w:rsidR="00AE11A8" w:rsidRPr="00AE11A8" w:rsidRDefault="00865D56" w:rsidP="00AB1D6F">
            <w:pPr>
              <w:rPr>
                <w:color w:val="000000"/>
                <w:sz w:val="28"/>
                <w:szCs w:val="28"/>
              </w:rPr>
            </w:pPr>
            <w:r>
              <w:rPr>
                <w:color w:val="000000"/>
                <w:sz w:val="28"/>
                <w:szCs w:val="28"/>
              </w:rPr>
              <w:t>Bộ Y tế</w:t>
            </w:r>
          </w:p>
        </w:tc>
        <w:tc>
          <w:tcPr>
            <w:tcW w:w="2301" w:type="dxa"/>
            <w:vAlign w:val="center"/>
          </w:tcPr>
          <w:p w:rsidR="00AE11A8" w:rsidRPr="00AE11A8" w:rsidRDefault="00AE11A8" w:rsidP="00AB1D6F">
            <w:pPr>
              <w:rPr>
                <w:color w:val="000000"/>
                <w:sz w:val="28"/>
                <w:szCs w:val="28"/>
              </w:rPr>
            </w:pPr>
            <w:r w:rsidRPr="00AE11A8">
              <w:rPr>
                <w:color w:val="000000"/>
                <w:sz w:val="28"/>
                <w:szCs w:val="28"/>
              </w:rPr>
              <w:t>2622/BYT-KHTC</w:t>
            </w:r>
          </w:p>
        </w:tc>
        <w:tc>
          <w:tcPr>
            <w:tcW w:w="1980" w:type="dxa"/>
            <w:vAlign w:val="center"/>
          </w:tcPr>
          <w:p w:rsidR="00AE11A8" w:rsidRPr="00AE11A8" w:rsidRDefault="00865D56" w:rsidP="00AB1D6F">
            <w:pPr>
              <w:jc w:val="center"/>
              <w:rPr>
                <w:color w:val="000000"/>
                <w:sz w:val="28"/>
                <w:szCs w:val="28"/>
              </w:rPr>
            </w:pPr>
            <w:r>
              <w:rPr>
                <w:color w:val="000000"/>
                <w:sz w:val="28"/>
                <w:szCs w:val="28"/>
              </w:rPr>
              <w:t>13/</w:t>
            </w:r>
            <w:r w:rsidR="00AE11A8" w:rsidRPr="00AE11A8">
              <w:rPr>
                <w:color w:val="000000"/>
                <w:sz w:val="28"/>
                <w:szCs w:val="28"/>
              </w:rPr>
              <w:t>5/2019</w:t>
            </w:r>
          </w:p>
        </w:tc>
        <w:tc>
          <w:tcPr>
            <w:tcW w:w="4500" w:type="dxa"/>
            <w:vAlign w:val="center"/>
          </w:tcPr>
          <w:p w:rsidR="00AE11A8" w:rsidRPr="00AE11A8" w:rsidRDefault="00AE11A8" w:rsidP="00865D56">
            <w:pPr>
              <w:jc w:val="both"/>
              <w:rPr>
                <w:color w:val="000000"/>
                <w:sz w:val="28"/>
                <w:szCs w:val="28"/>
              </w:rPr>
            </w:pPr>
            <w:r w:rsidRPr="00AE11A8">
              <w:rPr>
                <w:color w:val="000000"/>
                <w:sz w:val="28"/>
                <w:szCs w:val="28"/>
              </w:rPr>
              <w:t>Công văn đề nghị Bộ, ngành, Địa phương góp ý Thông tư hướng dẫn thực hiện Nghị định Quân dân y</w:t>
            </w:r>
          </w:p>
        </w:tc>
        <w:tc>
          <w:tcPr>
            <w:tcW w:w="1440" w:type="dxa"/>
            <w:vAlign w:val="center"/>
          </w:tcPr>
          <w:p w:rsidR="00AE11A8" w:rsidRPr="00865D56" w:rsidRDefault="00AE11A8" w:rsidP="00AB1D6F">
            <w:pPr>
              <w:spacing w:before="120" w:after="120"/>
              <w:jc w:val="both"/>
              <w:rPr>
                <w:sz w:val="28"/>
                <w:szCs w:val="28"/>
              </w:rPr>
            </w:pPr>
          </w:p>
        </w:tc>
        <w:tc>
          <w:tcPr>
            <w:tcW w:w="954" w:type="dxa"/>
            <w:vAlign w:val="center"/>
          </w:tcPr>
          <w:p w:rsidR="00AE11A8" w:rsidRPr="00865D56" w:rsidRDefault="00AE11A8" w:rsidP="00AB1D6F">
            <w:pPr>
              <w:spacing w:before="120" w:after="120"/>
              <w:jc w:val="center"/>
              <w:rPr>
                <w:b/>
                <w:bCs/>
                <w:sz w:val="28"/>
                <w:szCs w:val="28"/>
              </w:rPr>
            </w:pPr>
          </w:p>
        </w:tc>
      </w:tr>
      <w:tr w:rsidR="00AE11A8" w:rsidRPr="00865D56" w:rsidTr="00865D56">
        <w:tc>
          <w:tcPr>
            <w:tcW w:w="912" w:type="dxa"/>
            <w:vAlign w:val="center"/>
          </w:tcPr>
          <w:p w:rsidR="00AE11A8" w:rsidRPr="00865D56" w:rsidRDefault="00AE11A8" w:rsidP="00AB1D6F">
            <w:pPr>
              <w:numPr>
                <w:ilvl w:val="0"/>
                <w:numId w:val="1"/>
              </w:numPr>
              <w:spacing w:before="120" w:after="120"/>
              <w:jc w:val="center"/>
              <w:rPr>
                <w:bCs/>
                <w:sz w:val="28"/>
                <w:szCs w:val="28"/>
              </w:rPr>
            </w:pPr>
          </w:p>
        </w:tc>
        <w:tc>
          <w:tcPr>
            <w:tcW w:w="2835" w:type="dxa"/>
            <w:vAlign w:val="center"/>
          </w:tcPr>
          <w:p w:rsidR="00AE11A8" w:rsidRPr="00AE11A8" w:rsidRDefault="00AE11A8" w:rsidP="00AB1D6F">
            <w:pPr>
              <w:rPr>
                <w:color w:val="000000"/>
                <w:sz w:val="28"/>
                <w:szCs w:val="28"/>
              </w:rPr>
            </w:pPr>
            <w:r w:rsidRPr="00AE11A8">
              <w:rPr>
                <w:color w:val="000000"/>
                <w:sz w:val="28"/>
                <w:szCs w:val="28"/>
              </w:rPr>
              <w:t>Bộ Y tế</w:t>
            </w:r>
          </w:p>
        </w:tc>
        <w:tc>
          <w:tcPr>
            <w:tcW w:w="2301" w:type="dxa"/>
            <w:vAlign w:val="center"/>
          </w:tcPr>
          <w:p w:rsidR="00AE11A8" w:rsidRPr="00AE11A8" w:rsidRDefault="00865D56" w:rsidP="00AB1D6F">
            <w:pPr>
              <w:rPr>
                <w:color w:val="000000"/>
                <w:sz w:val="28"/>
                <w:szCs w:val="28"/>
              </w:rPr>
            </w:pPr>
            <w:r>
              <w:rPr>
                <w:color w:val="000000"/>
                <w:sz w:val="28"/>
                <w:szCs w:val="28"/>
              </w:rPr>
              <w:t>0</w:t>
            </w:r>
            <w:r w:rsidR="00AE11A8" w:rsidRPr="00AE11A8">
              <w:rPr>
                <w:color w:val="000000"/>
                <w:sz w:val="28"/>
                <w:szCs w:val="28"/>
              </w:rPr>
              <w:t>4/</w:t>
            </w:r>
            <w:r>
              <w:rPr>
                <w:color w:val="000000"/>
                <w:sz w:val="28"/>
                <w:szCs w:val="28"/>
              </w:rPr>
              <w:t>2019/</w:t>
            </w:r>
            <w:r w:rsidR="00AE11A8" w:rsidRPr="00AE11A8">
              <w:rPr>
                <w:color w:val="000000"/>
                <w:sz w:val="28"/>
                <w:szCs w:val="28"/>
              </w:rPr>
              <w:t>TT-BYT</w:t>
            </w:r>
          </w:p>
        </w:tc>
        <w:tc>
          <w:tcPr>
            <w:tcW w:w="1980" w:type="dxa"/>
            <w:vAlign w:val="center"/>
          </w:tcPr>
          <w:p w:rsidR="00AE11A8" w:rsidRPr="00AE11A8" w:rsidRDefault="00865D56" w:rsidP="00AB1D6F">
            <w:pPr>
              <w:jc w:val="center"/>
              <w:rPr>
                <w:color w:val="000000"/>
                <w:sz w:val="28"/>
                <w:szCs w:val="28"/>
              </w:rPr>
            </w:pPr>
            <w:r>
              <w:rPr>
                <w:color w:val="000000"/>
                <w:sz w:val="28"/>
                <w:szCs w:val="28"/>
              </w:rPr>
              <w:t>12/</w:t>
            </w:r>
            <w:r w:rsidR="00AE11A8" w:rsidRPr="00AE11A8">
              <w:rPr>
                <w:color w:val="000000"/>
                <w:sz w:val="28"/>
                <w:szCs w:val="28"/>
              </w:rPr>
              <w:t>4/2019</w:t>
            </w:r>
          </w:p>
        </w:tc>
        <w:tc>
          <w:tcPr>
            <w:tcW w:w="4500" w:type="dxa"/>
            <w:vAlign w:val="center"/>
          </w:tcPr>
          <w:p w:rsidR="00AE11A8" w:rsidRPr="00AE11A8" w:rsidRDefault="00AE11A8" w:rsidP="00865D56">
            <w:pPr>
              <w:jc w:val="both"/>
              <w:rPr>
                <w:color w:val="000000"/>
                <w:sz w:val="28"/>
                <w:szCs w:val="28"/>
              </w:rPr>
            </w:pPr>
            <w:r w:rsidRPr="00AE11A8">
              <w:rPr>
                <w:color w:val="000000"/>
                <w:sz w:val="28"/>
                <w:szCs w:val="28"/>
              </w:rPr>
              <w:t>Thông tư Quy định việc phân cấp thẩm quyền cấp, điều chỉnh, thu hồi giấy chứng nhận đủ điều kiện xét nghiệm khẳng định các trường hợp HIV dương tính và đình chỉ hoạt động xét nghiệm khẳng định các trường hợp HIV dương tính</w:t>
            </w:r>
          </w:p>
        </w:tc>
        <w:tc>
          <w:tcPr>
            <w:tcW w:w="1440" w:type="dxa"/>
            <w:vAlign w:val="center"/>
          </w:tcPr>
          <w:p w:rsidR="00AE11A8" w:rsidRPr="00865D56" w:rsidRDefault="00865D56" w:rsidP="00AB1D6F">
            <w:pPr>
              <w:spacing w:before="120" w:after="120"/>
              <w:jc w:val="both"/>
              <w:rPr>
                <w:sz w:val="28"/>
                <w:szCs w:val="28"/>
              </w:rPr>
            </w:pPr>
            <w:r>
              <w:rPr>
                <w:sz w:val="28"/>
                <w:szCs w:val="28"/>
              </w:rPr>
              <w:t>30/5/2019</w:t>
            </w:r>
          </w:p>
        </w:tc>
        <w:tc>
          <w:tcPr>
            <w:tcW w:w="954" w:type="dxa"/>
            <w:vAlign w:val="center"/>
          </w:tcPr>
          <w:p w:rsidR="00AE11A8" w:rsidRPr="00865D56" w:rsidRDefault="00AE11A8" w:rsidP="00AB1D6F">
            <w:pPr>
              <w:spacing w:before="120" w:after="120"/>
              <w:jc w:val="center"/>
              <w:rPr>
                <w:b/>
                <w:bCs/>
                <w:sz w:val="28"/>
                <w:szCs w:val="28"/>
              </w:rPr>
            </w:pPr>
          </w:p>
        </w:tc>
      </w:tr>
      <w:tr w:rsidR="00AE11A8" w:rsidRPr="00865D56" w:rsidTr="00865D56">
        <w:tc>
          <w:tcPr>
            <w:tcW w:w="912" w:type="dxa"/>
            <w:vAlign w:val="center"/>
          </w:tcPr>
          <w:p w:rsidR="00AE11A8" w:rsidRPr="00865D56" w:rsidRDefault="00AE11A8" w:rsidP="00AB1D6F">
            <w:pPr>
              <w:numPr>
                <w:ilvl w:val="0"/>
                <w:numId w:val="1"/>
              </w:numPr>
              <w:spacing w:before="120" w:after="120"/>
              <w:jc w:val="center"/>
              <w:rPr>
                <w:bCs/>
                <w:sz w:val="28"/>
                <w:szCs w:val="28"/>
              </w:rPr>
            </w:pPr>
          </w:p>
        </w:tc>
        <w:tc>
          <w:tcPr>
            <w:tcW w:w="2835" w:type="dxa"/>
            <w:vAlign w:val="center"/>
          </w:tcPr>
          <w:p w:rsidR="00AE11A8" w:rsidRPr="00AE11A8" w:rsidRDefault="00865D56" w:rsidP="00AB1D6F">
            <w:pPr>
              <w:rPr>
                <w:color w:val="000000"/>
                <w:sz w:val="28"/>
                <w:szCs w:val="28"/>
              </w:rPr>
            </w:pPr>
            <w:r>
              <w:rPr>
                <w:color w:val="000000"/>
                <w:sz w:val="28"/>
                <w:szCs w:val="28"/>
              </w:rPr>
              <w:t>Bảo hiểm xã hội Việt Nam</w:t>
            </w:r>
          </w:p>
        </w:tc>
        <w:tc>
          <w:tcPr>
            <w:tcW w:w="2301" w:type="dxa"/>
            <w:vAlign w:val="center"/>
          </w:tcPr>
          <w:p w:rsidR="00AE11A8" w:rsidRPr="00AE11A8" w:rsidRDefault="00AE11A8" w:rsidP="00AB1D6F">
            <w:pPr>
              <w:rPr>
                <w:color w:val="000000"/>
                <w:sz w:val="28"/>
                <w:szCs w:val="28"/>
              </w:rPr>
            </w:pPr>
            <w:r w:rsidRPr="00AE11A8">
              <w:rPr>
                <w:color w:val="000000"/>
                <w:sz w:val="28"/>
                <w:szCs w:val="28"/>
              </w:rPr>
              <w:t>357/QĐ-BHXH</w:t>
            </w:r>
          </w:p>
        </w:tc>
        <w:tc>
          <w:tcPr>
            <w:tcW w:w="1980" w:type="dxa"/>
            <w:vAlign w:val="center"/>
          </w:tcPr>
          <w:p w:rsidR="00AE11A8" w:rsidRPr="00AE11A8" w:rsidRDefault="00865D56" w:rsidP="00AB1D6F">
            <w:pPr>
              <w:jc w:val="center"/>
              <w:rPr>
                <w:color w:val="000000"/>
                <w:sz w:val="28"/>
                <w:szCs w:val="28"/>
              </w:rPr>
            </w:pPr>
            <w:r>
              <w:rPr>
                <w:color w:val="000000"/>
                <w:sz w:val="28"/>
                <w:szCs w:val="28"/>
              </w:rPr>
              <w:t>02/</w:t>
            </w:r>
            <w:r w:rsidR="00AE11A8" w:rsidRPr="00AE11A8">
              <w:rPr>
                <w:color w:val="000000"/>
                <w:sz w:val="28"/>
                <w:szCs w:val="28"/>
              </w:rPr>
              <w:t>4/2019</w:t>
            </w:r>
          </w:p>
        </w:tc>
        <w:tc>
          <w:tcPr>
            <w:tcW w:w="4500" w:type="dxa"/>
            <w:vAlign w:val="center"/>
          </w:tcPr>
          <w:p w:rsidR="00AE11A8" w:rsidRPr="00AE11A8" w:rsidRDefault="00AE11A8" w:rsidP="00865D56">
            <w:pPr>
              <w:jc w:val="both"/>
              <w:rPr>
                <w:color w:val="000000"/>
                <w:sz w:val="28"/>
                <w:szCs w:val="28"/>
              </w:rPr>
            </w:pPr>
            <w:r w:rsidRPr="00AE11A8">
              <w:rPr>
                <w:color w:val="000000"/>
                <w:sz w:val="28"/>
                <w:szCs w:val="28"/>
              </w:rPr>
              <w:t>Quyết định về việc giao chỉ tiêu phát triển số người tham gia bảo hiểm xã hội, bảo hiểm thất nghiệp giai đoạn 2019-2021</w:t>
            </w:r>
          </w:p>
        </w:tc>
        <w:tc>
          <w:tcPr>
            <w:tcW w:w="1440" w:type="dxa"/>
            <w:vAlign w:val="center"/>
          </w:tcPr>
          <w:p w:rsidR="00AE11A8" w:rsidRPr="00865D56" w:rsidRDefault="00AE11A8" w:rsidP="00AB1D6F">
            <w:pPr>
              <w:spacing w:before="120" w:after="120"/>
              <w:jc w:val="both"/>
              <w:rPr>
                <w:sz w:val="28"/>
                <w:szCs w:val="28"/>
              </w:rPr>
            </w:pPr>
          </w:p>
        </w:tc>
        <w:tc>
          <w:tcPr>
            <w:tcW w:w="954" w:type="dxa"/>
            <w:vAlign w:val="center"/>
          </w:tcPr>
          <w:p w:rsidR="00AE11A8" w:rsidRPr="00865D56" w:rsidRDefault="00AE11A8" w:rsidP="00AB1D6F">
            <w:pPr>
              <w:spacing w:before="120" w:after="120"/>
              <w:jc w:val="center"/>
              <w:rPr>
                <w:b/>
                <w:bCs/>
                <w:sz w:val="28"/>
                <w:szCs w:val="28"/>
              </w:rPr>
            </w:pPr>
          </w:p>
        </w:tc>
      </w:tr>
      <w:tr w:rsidR="00AE11A8" w:rsidRPr="00865D56" w:rsidTr="00865D56">
        <w:tc>
          <w:tcPr>
            <w:tcW w:w="912" w:type="dxa"/>
            <w:vAlign w:val="center"/>
          </w:tcPr>
          <w:p w:rsidR="00AE11A8" w:rsidRPr="00865D56" w:rsidRDefault="00AE11A8" w:rsidP="00AB1D6F">
            <w:pPr>
              <w:numPr>
                <w:ilvl w:val="0"/>
                <w:numId w:val="1"/>
              </w:numPr>
              <w:spacing w:before="120" w:after="120"/>
              <w:jc w:val="center"/>
              <w:rPr>
                <w:bCs/>
                <w:sz w:val="28"/>
                <w:szCs w:val="28"/>
              </w:rPr>
            </w:pPr>
          </w:p>
        </w:tc>
        <w:tc>
          <w:tcPr>
            <w:tcW w:w="2835" w:type="dxa"/>
            <w:vAlign w:val="center"/>
          </w:tcPr>
          <w:p w:rsidR="00AE11A8" w:rsidRPr="00AE11A8" w:rsidRDefault="00AE11A8" w:rsidP="00AB1D6F">
            <w:pPr>
              <w:rPr>
                <w:color w:val="000000"/>
                <w:sz w:val="28"/>
                <w:szCs w:val="28"/>
              </w:rPr>
            </w:pPr>
            <w:r w:rsidRPr="00AE11A8">
              <w:rPr>
                <w:color w:val="000000"/>
                <w:sz w:val="28"/>
                <w:szCs w:val="28"/>
              </w:rPr>
              <w:t>Bộ Y tế</w:t>
            </w:r>
          </w:p>
        </w:tc>
        <w:tc>
          <w:tcPr>
            <w:tcW w:w="2301" w:type="dxa"/>
            <w:vAlign w:val="center"/>
          </w:tcPr>
          <w:p w:rsidR="00AE11A8" w:rsidRPr="00AE11A8" w:rsidRDefault="00AE11A8" w:rsidP="00865D56">
            <w:pPr>
              <w:rPr>
                <w:color w:val="000000"/>
                <w:sz w:val="28"/>
                <w:szCs w:val="28"/>
              </w:rPr>
            </w:pPr>
            <w:r w:rsidRPr="00AE11A8">
              <w:rPr>
                <w:color w:val="000000"/>
                <w:sz w:val="28"/>
                <w:szCs w:val="28"/>
              </w:rPr>
              <w:t>2401/</w:t>
            </w:r>
            <w:r w:rsidR="00865D56">
              <w:rPr>
                <w:color w:val="000000"/>
                <w:sz w:val="28"/>
                <w:szCs w:val="28"/>
              </w:rPr>
              <w:t>BYT</w:t>
            </w:r>
            <w:r w:rsidRPr="00AE11A8">
              <w:rPr>
                <w:color w:val="000000"/>
                <w:sz w:val="28"/>
                <w:szCs w:val="28"/>
              </w:rPr>
              <w:t>-KH-TC</w:t>
            </w:r>
          </w:p>
        </w:tc>
        <w:tc>
          <w:tcPr>
            <w:tcW w:w="1980" w:type="dxa"/>
            <w:vAlign w:val="center"/>
          </w:tcPr>
          <w:p w:rsidR="00AE11A8" w:rsidRPr="00AE11A8" w:rsidRDefault="00865D56" w:rsidP="00AB1D6F">
            <w:pPr>
              <w:jc w:val="center"/>
              <w:rPr>
                <w:color w:val="000000"/>
                <w:sz w:val="28"/>
                <w:szCs w:val="28"/>
              </w:rPr>
            </w:pPr>
            <w:r>
              <w:rPr>
                <w:color w:val="000000"/>
                <w:sz w:val="28"/>
                <w:szCs w:val="28"/>
              </w:rPr>
              <w:t>04/</w:t>
            </w:r>
            <w:r w:rsidR="00AE11A8" w:rsidRPr="00AE11A8">
              <w:rPr>
                <w:color w:val="000000"/>
                <w:sz w:val="28"/>
                <w:szCs w:val="28"/>
              </w:rPr>
              <w:t>5/2019</w:t>
            </w:r>
          </w:p>
        </w:tc>
        <w:tc>
          <w:tcPr>
            <w:tcW w:w="4500" w:type="dxa"/>
            <w:vAlign w:val="center"/>
          </w:tcPr>
          <w:p w:rsidR="00AE11A8" w:rsidRPr="00AE11A8" w:rsidRDefault="00AE11A8" w:rsidP="00865D56">
            <w:pPr>
              <w:jc w:val="both"/>
              <w:rPr>
                <w:color w:val="000000"/>
                <w:sz w:val="28"/>
                <w:szCs w:val="28"/>
              </w:rPr>
            </w:pPr>
            <w:r w:rsidRPr="00AE11A8">
              <w:rPr>
                <w:color w:val="000000"/>
                <w:sz w:val="28"/>
                <w:szCs w:val="28"/>
              </w:rPr>
              <w:t>V/v triển khai Thông tư số 37/2018/TT-BYT</w:t>
            </w:r>
          </w:p>
        </w:tc>
        <w:tc>
          <w:tcPr>
            <w:tcW w:w="1440" w:type="dxa"/>
            <w:vAlign w:val="center"/>
          </w:tcPr>
          <w:p w:rsidR="00AE11A8" w:rsidRPr="00865D56" w:rsidRDefault="00AE11A8" w:rsidP="00AB1D6F">
            <w:pPr>
              <w:spacing w:before="120" w:after="120"/>
              <w:jc w:val="both"/>
              <w:rPr>
                <w:sz w:val="28"/>
                <w:szCs w:val="28"/>
              </w:rPr>
            </w:pPr>
          </w:p>
        </w:tc>
        <w:tc>
          <w:tcPr>
            <w:tcW w:w="954" w:type="dxa"/>
            <w:vAlign w:val="center"/>
          </w:tcPr>
          <w:p w:rsidR="00AE11A8" w:rsidRPr="00865D56" w:rsidRDefault="00AE11A8" w:rsidP="00AB1D6F">
            <w:pPr>
              <w:spacing w:before="120" w:after="120"/>
              <w:jc w:val="center"/>
              <w:rPr>
                <w:b/>
                <w:bCs/>
                <w:sz w:val="28"/>
                <w:szCs w:val="28"/>
              </w:rPr>
            </w:pPr>
          </w:p>
        </w:tc>
      </w:tr>
      <w:tr w:rsidR="00AE11A8" w:rsidRPr="00865D56" w:rsidTr="00865D56">
        <w:tc>
          <w:tcPr>
            <w:tcW w:w="912" w:type="dxa"/>
            <w:vAlign w:val="center"/>
          </w:tcPr>
          <w:p w:rsidR="00AE11A8" w:rsidRPr="00865D56" w:rsidRDefault="00AE11A8" w:rsidP="00AB1D6F">
            <w:pPr>
              <w:numPr>
                <w:ilvl w:val="0"/>
                <w:numId w:val="1"/>
              </w:numPr>
              <w:spacing w:before="120" w:after="120"/>
              <w:jc w:val="center"/>
              <w:rPr>
                <w:bCs/>
                <w:sz w:val="28"/>
                <w:szCs w:val="28"/>
              </w:rPr>
            </w:pPr>
          </w:p>
        </w:tc>
        <w:tc>
          <w:tcPr>
            <w:tcW w:w="2835" w:type="dxa"/>
            <w:vAlign w:val="center"/>
          </w:tcPr>
          <w:p w:rsidR="00AE11A8" w:rsidRPr="00AE11A8" w:rsidRDefault="00AE11A8" w:rsidP="00AB1D6F">
            <w:pPr>
              <w:rPr>
                <w:color w:val="000000"/>
                <w:sz w:val="28"/>
                <w:szCs w:val="28"/>
              </w:rPr>
            </w:pPr>
            <w:r w:rsidRPr="00AE11A8">
              <w:rPr>
                <w:color w:val="000000"/>
                <w:sz w:val="28"/>
                <w:szCs w:val="28"/>
              </w:rPr>
              <w:t>Chính phủ</w:t>
            </w:r>
          </w:p>
        </w:tc>
        <w:tc>
          <w:tcPr>
            <w:tcW w:w="2301" w:type="dxa"/>
            <w:vAlign w:val="center"/>
          </w:tcPr>
          <w:p w:rsidR="00AE11A8" w:rsidRPr="00AE11A8" w:rsidRDefault="00AE11A8" w:rsidP="00AB1D6F">
            <w:pPr>
              <w:rPr>
                <w:color w:val="000000"/>
                <w:sz w:val="28"/>
                <w:szCs w:val="28"/>
              </w:rPr>
            </w:pPr>
            <w:r w:rsidRPr="00AE11A8">
              <w:rPr>
                <w:color w:val="000000"/>
                <w:sz w:val="28"/>
                <w:szCs w:val="28"/>
              </w:rPr>
              <w:t>41/2019/NĐ-CP</w:t>
            </w:r>
          </w:p>
        </w:tc>
        <w:tc>
          <w:tcPr>
            <w:tcW w:w="1980" w:type="dxa"/>
            <w:vAlign w:val="center"/>
          </w:tcPr>
          <w:p w:rsidR="00AE11A8" w:rsidRPr="00AE11A8" w:rsidRDefault="00865D56" w:rsidP="00AB1D6F">
            <w:pPr>
              <w:jc w:val="center"/>
              <w:rPr>
                <w:color w:val="000000"/>
                <w:sz w:val="28"/>
                <w:szCs w:val="28"/>
              </w:rPr>
            </w:pPr>
            <w:r>
              <w:rPr>
                <w:color w:val="000000"/>
                <w:sz w:val="28"/>
                <w:szCs w:val="28"/>
              </w:rPr>
              <w:t>15/</w:t>
            </w:r>
            <w:r w:rsidR="00AE11A8" w:rsidRPr="00AE11A8">
              <w:rPr>
                <w:color w:val="000000"/>
                <w:sz w:val="28"/>
                <w:szCs w:val="28"/>
              </w:rPr>
              <w:t>5/2019</w:t>
            </w:r>
          </w:p>
        </w:tc>
        <w:tc>
          <w:tcPr>
            <w:tcW w:w="4500" w:type="dxa"/>
            <w:vAlign w:val="center"/>
          </w:tcPr>
          <w:p w:rsidR="00AE11A8" w:rsidRPr="00AE11A8" w:rsidRDefault="00AE11A8" w:rsidP="00865D56">
            <w:pPr>
              <w:jc w:val="both"/>
              <w:rPr>
                <w:color w:val="000000"/>
                <w:sz w:val="28"/>
                <w:szCs w:val="28"/>
              </w:rPr>
            </w:pPr>
            <w:r w:rsidRPr="00AE11A8">
              <w:rPr>
                <w:color w:val="000000"/>
                <w:sz w:val="28"/>
                <w:szCs w:val="28"/>
              </w:rPr>
              <w:t>Nghị định quy định chi tiết việc lập, thẩm định, phê duyệt, công bố, thực hiện, đánh giá và điều chỉnh quy hoạch phát triển, ứng dụng năng lượng nguyên tử</w:t>
            </w:r>
          </w:p>
        </w:tc>
        <w:tc>
          <w:tcPr>
            <w:tcW w:w="1440" w:type="dxa"/>
            <w:vAlign w:val="center"/>
          </w:tcPr>
          <w:p w:rsidR="00AE11A8" w:rsidRPr="00865D56" w:rsidRDefault="00865D56" w:rsidP="00AB1D6F">
            <w:pPr>
              <w:spacing w:before="120" w:after="120"/>
              <w:jc w:val="both"/>
              <w:rPr>
                <w:sz w:val="28"/>
                <w:szCs w:val="28"/>
              </w:rPr>
            </w:pPr>
            <w:r>
              <w:rPr>
                <w:sz w:val="28"/>
                <w:szCs w:val="28"/>
              </w:rPr>
              <w:t>15/5/2019</w:t>
            </w:r>
          </w:p>
        </w:tc>
        <w:tc>
          <w:tcPr>
            <w:tcW w:w="954" w:type="dxa"/>
            <w:vAlign w:val="center"/>
          </w:tcPr>
          <w:p w:rsidR="00AE11A8" w:rsidRPr="00865D56" w:rsidRDefault="00AE11A8"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Văn hoá, Thể thao và Du lịch</w:t>
            </w:r>
          </w:p>
        </w:tc>
        <w:tc>
          <w:tcPr>
            <w:tcW w:w="2301" w:type="dxa"/>
            <w:vAlign w:val="center"/>
          </w:tcPr>
          <w:p w:rsidR="00076019" w:rsidRPr="00076019" w:rsidRDefault="00076019" w:rsidP="00AB1D6F">
            <w:pPr>
              <w:rPr>
                <w:color w:val="000000"/>
                <w:sz w:val="28"/>
                <w:szCs w:val="28"/>
              </w:rPr>
            </w:pPr>
            <w:r w:rsidRPr="00076019">
              <w:rPr>
                <w:color w:val="000000"/>
                <w:sz w:val="28"/>
                <w:szCs w:val="28"/>
              </w:rPr>
              <w:t>1783/QĐ-BVHTTDL</w:t>
            </w:r>
          </w:p>
        </w:tc>
        <w:tc>
          <w:tcPr>
            <w:tcW w:w="1980" w:type="dxa"/>
            <w:vAlign w:val="center"/>
          </w:tcPr>
          <w:p w:rsidR="00076019" w:rsidRPr="00076019" w:rsidRDefault="00865D56" w:rsidP="00865D56">
            <w:pPr>
              <w:jc w:val="center"/>
              <w:rPr>
                <w:color w:val="000000"/>
                <w:sz w:val="28"/>
                <w:szCs w:val="28"/>
              </w:rPr>
            </w:pPr>
            <w:r>
              <w:rPr>
                <w:color w:val="000000"/>
                <w:sz w:val="28"/>
                <w:szCs w:val="28"/>
              </w:rPr>
              <w:t>17/5</w:t>
            </w:r>
            <w:r w:rsidR="00076019" w:rsidRPr="00076019">
              <w:rPr>
                <w:color w:val="000000"/>
                <w:sz w:val="28"/>
                <w:szCs w:val="28"/>
              </w:rPr>
              <w:t>/2019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 xml:space="preserve">V/v Ban hành kế hoạch thực hiện QĐ số 1671/QĐ-TTg ngày 30/11/2018 của Thủ tướng Chính phủ phê duyệt </w:t>
            </w:r>
            <w:r w:rsidRPr="00076019">
              <w:rPr>
                <w:color w:val="000000"/>
                <w:sz w:val="28"/>
                <w:szCs w:val="28"/>
              </w:rPr>
              <w:lastRenderedPageBreak/>
              <w:t>đề án tổng thể ứng dụng CNTT trong lĩnh vực du lịch giai đoạn 2018-2020 định hướng đến năm 2025</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Y tế</w:t>
            </w:r>
          </w:p>
        </w:tc>
        <w:tc>
          <w:tcPr>
            <w:tcW w:w="2301" w:type="dxa"/>
            <w:vAlign w:val="center"/>
          </w:tcPr>
          <w:p w:rsidR="00076019" w:rsidRPr="00076019" w:rsidRDefault="00076019" w:rsidP="00AB1D6F">
            <w:pPr>
              <w:rPr>
                <w:color w:val="000000"/>
                <w:sz w:val="28"/>
                <w:szCs w:val="28"/>
              </w:rPr>
            </w:pPr>
            <w:r w:rsidRPr="00076019">
              <w:rPr>
                <w:color w:val="000000"/>
                <w:sz w:val="28"/>
                <w:szCs w:val="28"/>
              </w:rPr>
              <w:t>469/BC-BYT</w:t>
            </w:r>
          </w:p>
        </w:tc>
        <w:tc>
          <w:tcPr>
            <w:tcW w:w="1980" w:type="dxa"/>
            <w:vAlign w:val="center"/>
          </w:tcPr>
          <w:p w:rsidR="00076019" w:rsidRPr="00076019" w:rsidRDefault="00865D56" w:rsidP="00AB1D6F">
            <w:pPr>
              <w:jc w:val="center"/>
              <w:rPr>
                <w:color w:val="000000"/>
                <w:sz w:val="28"/>
                <w:szCs w:val="28"/>
              </w:rPr>
            </w:pPr>
            <w:r>
              <w:rPr>
                <w:color w:val="000000"/>
                <w:sz w:val="28"/>
                <w:szCs w:val="28"/>
              </w:rPr>
              <w:t>10/</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Báo cáo tình hình  thực hiện Nghị định số 39 của Chính phủ quy định  chính sách hỗ trợ cho phụ nữ thuộc hộ nghèo</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Y tế</w:t>
            </w:r>
          </w:p>
        </w:tc>
        <w:tc>
          <w:tcPr>
            <w:tcW w:w="2301" w:type="dxa"/>
            <w:vAlign w:val="center"/>
          </w:tcPr>
          <w:p w:rsidR="00076019" w:rsidRPr="00076019" w:rsidRDefault="00076019" w:rsidP="00AB1D6F">
            <w:pPr>
              <w:rPr>
                <w:color w:val="000000"/>
                <w:sz w:val="28"/>
                <w:szCs w:val="28"/>
              </w:rPr>
            </w:pPr>
            <w:r w:rsidRPr="00076019">
              <w:rPr>
                <w:color w:val="000000"/>
                <w:sz w:val="28"/>
                <w:szCs w:val="28"/>
              </w:rPr>
              <w:t>2402/BYT-KHTC</w:t>
            </w:r>
          </w:p>
        </w:tc>
        <w:tc>
          <w:tcPr>
            <w:tcW w:w="1980" w:type="dxa"/>
            <w:vAlign w:val="center"/>
          </w:tcPr>
          <w:p w:rsidR="00076019" w:rsidRPr="00076019" w:rsidRDefault="00865D56" w:rsidP="00AB1D6F">
            <w:pPr>
              <w:jc w:val="center"/>
              <w:rPr>
                <w:color w:val="000000"/>
                <w:sz w:val="28"/>
                <w:szCs w:val="28"/>
              </w:rPr>
            </w:pPr>
            <w:r>
              <w:rPr>
                <w:color w:val="000000"/>
                <w:sz w:val="28"/>
                <w:szCs w:val="28"/>
              </w:rPr>
              <w:t>04/</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Báo cáo đánh giá thực hiện NQ số 18 của Quốc hội</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Chính phủ</w:t>
            </w:r>
          </w:p>
        </w:tc>
        <w:tc>
          <w:tcPr>
            <w:tcW w:w="2301" w:type="dxa"/>
            <w:vAlign w:val="center"/>
          </w:tcPr>
          <w:p w:rsidR="00076019" w:rsidRPr="00076019" w:rsidRDefault="00076019" w:rsidP="00AB1D6F">
            <w:pPr>
              <w:rPr>
                <w:color w:val="000000"/>
                <w:sz w:val="28"/>
                <w:szCs w:val="28"/>
              </w:rPr>
            </w:pPr>
            <w:r w:rsidRPr="00076019">
              <w:rPr>
                <w:color w:val="000000"/>
                <w:sz w:val="28"/>
                <w:szCs w:val="28"/>
              </w:rPr>
              <w:t>33/NQ-CP</w:t>
            </w:r>
          </w:p>
        </w:tc>
        <w:tc>
          <w:tcPr>
            <w:tcW w:w="1980" w:type="dxa"/>
            <w:vAlign w:val="center"/>
          </w:tcPr>
          <w:p w:rsidR="00076019" w:rsidRPr="00076019" w:rsidRDefault="00865D56" w:rsidP="00AB1D6F">
            <w:pPr>
              <w:jc w:val="center"/>
              <w:rPr>
                <w:color w:val="000000"/>
                <w:sz w:val="28"/>
                <w:szCs w:val="28"/>
              </w:rPr>
            </w:pPr>
            <w:r>
              <w:rPr>
                <w:color w:val="000000"/>
                <w:sz w:val="28"/>
                <w:szCs w:val="28"/>
              </w:rPr>
              <w:t>19/</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Nghị quyết thí điểm tự chủ của 04 Bệnh viện thuộc Bộ Y tế</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Khoa học và công nghệ</w:t>
            </w:r>
          </w:p>
        </w:tc>
        <w:tc>
          <w:tcPr>
            <w:tcW w:w="2301" w:type="dxa"/>
            <w:vAlign w:val="center"/>
          </w:tcPr>
          <w:p w:rsidR="00076019" w:rsidRPr="00076019" w:rsidRDefault="00076019" w:rsidP="00AB1D6F">
            <w:pPr>
              <w:rPr>
                <w:color w:val="000000"/>
                <w:sz w:val="28"/>
                <w:szCs w:val="28"/>
              </w:rPr>
            </w:pPr>
            <w:r w:rsidRPr="00076019">
              <w:rPr>
                <w:color w:val="000000"/>
                <w:sz w:val="28"/>
                <w:szCs w:val="28"/>
              </w:rPr>
              <w:t>1244/QĐ-BKHCN</w:t>
            </w:r>
          </w:p>
        </w:tc>
        <w:tc>
          <w:tcPr>
            <w:tcW w:w="1980" w:type="dxa"/>
            <w:vAlign w:val="center"/>
          </w:tcPr>
          <w:p w:rsidR="00076019" w:rsidRPr="00076019" w:rsidRDefault="00865D56" w:rsidP="00AB1D6F">
            <w:pPr>
              <w:jc w:val="center"/>
              <w:rPr>
                <w:color w:val="000000"/>
                <w:sz w:val="28"/>
                <w:szCs w:val="28"/>
              </w:rPr>
            </w:pPr>
            <w:r>
              <w:rPr>
                <w:color w:val="000000"/>
                <w:sz w:val="28"/>
                <w:szCs w:val="28"/>
              </w:rPr>
              <w:t>13/</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Ban hành Quy chế tổ chức xét chọn, tôn vinh Danh hiệu "Doanh nghiệp đổi mới công nghệ tiêu biểu"</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Chính phủ</w:t>
            </w:r>
          </w:p>
        </w:tc>
        <w:tc>
          <w:tcPr>
            <w:tcW w:w="2301" w:type="dxa"/>
            <w:vAlign w:val="center"/>
          </w:tcPr>
          <w:p w:rsidR="00076019" w:rsidRPr="00076019" w:rsidRDefault="00076019" w:rsidP="00AB1D6F">
            <w:pPr>
              <w:rPr>
                <w:color w:val="000000"/>
                <w:sz w:val="28"/>
                <w:szCs w:val="28"/>
              </w:rPr>
            </w:pPr>
            <w:r w:rsidRPr="00076019">
              <w:rPr>
                <w:color w:val="000000"/>
                <w:sz w:val="28"/>
                <w:szCs w:val="28"/>
              </w:rPr>
              <w:t>30/NQ-CP</w:t>
            </w:r>
          </w:p>
        </w:tc>
        <w:tc>
          <w:tcPr>
            <w:tcW w:w="1980" w:type="dxa"/>
            <w:vAlign w:val="center"/>
          </w:tcPr>
          <w:p w:rsidR="00076019" w:rsidRPr="00076019" w:rsidRDefault="00865D56" w:rsidP="00AB1D6F">
            <w:pPr>
              <w:jc w:val="center"/>
              <w:rPr>
                <w:color w:val="000000"/>
                <w:sz w:val="28"/>
                <w:szCs w:val="28"/>
              </w:rPr>
            </w:pPr>
            <w:r>
              <w:rPr>
                <w:color w:val="000000"/>
                <w:sz w:val="28"/>
                <w:szCs w:val="28"/>
              </w:rPr>
              <w:t>11/</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Nghị quyết phiên họp Chính phủ thường kỳ tháng 4 năm 2019</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Tổng cục Thống kê</w:t>
            </w:r>
          </w:p>
        </w:tc>
        <w:tc>
          <w:tcPr>
            <w:tcW w:w="2301" w:type="dxa"/>
            <w:vAlign w:val="center"/>
          </w:tcPr>
          <w:p w:rsidR="00076019" w:rsidRPr="00076019" w:rsidRDefault="00076019" w:rsidP="00AB1D6F">
            <w:pPr>
              <w:rPr>
                <w:color w:val="000000"/>
                <w:sz w:val="28"/>
                <w:szCs w:val="28"/>
              </w:rPr>
            </w:pPr>
            <w:r w:rsidRPr="00076019">
              <w:rPr>
                <w:color w:val="000000"/>
                <w:sz w:val="28"/>
                <w:szCs w:val="28"/>
              </w:rPr>
              <w:t>72/BC-TCTK</w:t>
            </w:r>
          </w:p>
        </w:tc>
        <w:tc>
          <w:tcPr>
            <w:tcW w:w="1980" w:type="dxa"/>
            <w:vAlign w:val="center"/>
          </w:tcPr>
          <w:p w:rsidR="00076019" w:rsidRPr="00076019" w:rsidRDefault="00865D56" w:rsidP="00AB1D6F">
            <w:pPr>
              <w:jc w:val="center"/>
              <w:rPr>
                <w:color w:val="000000"/>
                <w:sz w:val="28"/>
                <w:szCs w:val="28"/>
              </w:rPr>
            </w:pPr>
            <w:r>
              <w:rPr>
                <w:color w:val="000000"/>
                <w:sz w:val="28"/>
                <w:szCs w:val="28"/>
              </w:rPr>
              <w:t>26/</w:t>
            </w:r>
            <w:r w:rsidR="00076019" w:rsidRPr="00076019">
              <w:rPr>
                <w:color w:val="000000"/>
                <w:sz w:val="28"/>
                <w:szCs w:val="28"/>
              </w:rPr>
              <w:t>4/2019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tình hình kinh tế xã hội tháng 4 và 4 tháng đầu năm 2019(Chủ tịch chuyển Đ/C Hoài)</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Tài chính</w:t>
            </w:r>
          </w:p>
        </w:tc>
        <w:tc>
          <w:tcPr>
            <w:tcW w:w="2301" w:type="dxa"/>
            <w:vAlign w:val="center"/>
          </w:tcPr>
          <w:p w:rsidR="00076019" w:rsidRPr="00076019" w:rsidRDefault="00076019" w:rsidP="00AB1D6F">
            <w:pPr>
              <w:rPr>
                <w:color w:val="000000"/>
                <w:sz w:val="28"/>
                <w:szCs w:val="28"/>
              </w:rPr>
            </w:pPr>
            <w:r w:rsidRPr="00076019">
              <w:rPr>
                <w:color w:val="000000"/>
                <w:sz w:val="28"/>
                <w:szCs w:val="28"/>
              </w:rPr>
              <w:t>5256/BTC-QLN</w:t>
            </w:r>
          </w:p>
        </w:tc>
        <w:tc>
          <w:tcPr>
            <w:tcW w:w="1980" w:type="dxa"/>
            <w:vAlign w:val="center"/>
          </w:tcPr>
          <w:p w:rsidR="00076019" w:rsidRPr="00076019" w:rsidRDefault="00865D56" w:rsidP="00AB1D6F">
            <w:pPr>
              <w:jc w:val="center"/>
              <w:rPr>
                <w:color w:val="000000"/>
                <w:sz w:val="28"/>
                <w:szCs w:val="28"/>
              </w:rPr>
            </w:pPr>
            <w:r>
              <w:rPr>
                <w:color w:val="000000"/>
                <w:sz w:val="28"/>
                <w:szCs w:val="28"/>
              </w:rPr>
              <w:t>08/</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lập kế hoạch vay và trả nợ công vốn viên trợ nước ngoài năm 2020</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Văn phòng Chính phủ</w:t>
            </w:r>
          </w:p>
        </w:tc>
        <w:tc>
          <w:tcPr>
            <w:tcW w:w="2301" w:type="dxa"/>
            <w:vAlign w:val="center"/>
          </w:tcPr>
          <w:p w:rsidR="00076019" w:rsidRPr="00076019" w:rsidRDefault="00076019" w:rsidP="00AB1D6F">
            <w:pPr>
              <w:rPr>
                <w:color w:val="000000"/>
                <w:sz w:val="28"/>
                <w:szCs w:val="28"/>
              </w:rPr>
            </w:pPr>
            <w:r w:rsidRPr="00076019">
              <w:rPr>
                <w:color w:val="000000"/>
                <w:sz w:val="28"/>
                <w:szCs w:val="28"/>
              </w:rPr>
              <w:t>4173/VPCP-TH</w:t>
            </w:r>
          </w:p>
        </w:tc>
        <w:tc>
          <w:tcPr>
            <w:tcW w:w="1980" w:type="dxa"/>
            <w:vAlign w:val="center"/>
          </w:tcPr>
          <w:p w:rsidR="00076019" w:rsidRPr="00076019" w:rsidRDefault="00865D56" w:rsidP="00AB1D6F">
            <w:pPr>
              <w:jc w:val="center"/>
              <w:rPr>
                <w:color w:val="000000"/>
                <w:sz w:val="28"/>
                <w:szCs w:val="28"/>
              </w:rPr>
            </w:pPr>
            <w:r>
              <w:rPr>
                <w:color w:val="000000"/>
                <w:sz w:val="28"/>
                <w:szCs w:val="28"/>
              </w:rPr>
              <w:t>16/</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xây dựng báo cáo kiểm điểm công tác chỉ đạo điều hành 6 tháng đầu năm 2019</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kế hoạch và đầu tư</w:t>
            </w:r>
          </w:p>
        </w:tc>
        <w:tc>
          <w:tcPr>
            <w:tcW w:w="2301" w:type="dxa"/>
            <w:vAlign w:val="center"/>
          </w:tcPr>
          <w:p w:rsidR="00076019" w:rsidRPr="00076019" w:rsidRDefault="00076019" w:rsidP="00AB1D6F">
            <w:pPr>
              <w:rPr>
                <w:color w:val="000000"/>
                <w:sz w:val="28"/>
                <w:szCs w:val="28"/>
              </w:rPr>
            </w:pPr>
            <w:r w:rsidRPr="00076019">
              <w:rPr>
                <w:color w:val="000000"/>
                <w:sz w:val="28"/>
                <w:szCs w:val="28"/>
              </w:rPr>
              <w:t>3036/BKHĐT-KTĐN</w:t>
            </w:r>
          </w:p>
        </w:tc>
        <w:tc>
          <w:tcPr>
            <w:tcW w:w="1980" w:type="dxa"/>
            <w:vAlign w:val="center"/>
          </w:tcPr>
          <w:p w:rsidR="00076019" w:rsidRPr="00076019" w:rsidRDefault="00865D56" w:rsidP="00AB1D6F">
            <w:pPr>
              <w:jc w:val="center"/>
              <w:rPr>
                <w:color w:val="000000"/>
                <w:sz w:val="28"/>
                <w:szCs w:val="28"/>
              </w:rPr>
            </w:pPr>
            <w:r>
              <w:rPr>
                <w:color w:val="000000"/>
                <w:sz w:val="28"/>
                <w:szCs w:val="28"/>
              </w:rPr>
              <w:t>13/</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báo cáo việc thực hiện Nghị quyết số 582/NQ-UBTVQH14</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rPr>
          <w:trHeight w:val="1408"/>
        </w:trPr>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BCĐ Tổng điều tra dân số và nhà ở Trung ương</w:t>
            </w:r>
          </w:p>
        </w:tc>
        <w:tc>
          <w:tcPr>
            <w:tcW w:w="2301" w:type="dxa"/>
            <w:vAlign w:val="center"/>
          </w:tcPr>
          <w:p w:rsidR="00076019" w:rsidRPr="00076019" w:rsidRDefault="00076019" w:rsidP="00AB1D6F">
            <w:pPr>
              <w:rPr>
                <w:color w:val="000000"/>
                <w:sz w:val="28"/>
                <w:szCs w:val="28"/>
              </w:rPr>
            </w:pPr>
            <w:r w:rsidRPr="00076019">
              <w:rPr>
                <w:color w:val="000000"/>
                <w:sz w:val="28"/>
                <w:szCs w:val="28"/>
              </w:rPr>
              <w:t>63/BCĐTW-VPBCĐ</w:t>
            </w:r>
          </w:p>
        </w:tc>
        <w:tc>
          <w:tcPr>
            <w:tcW w:w="1980" w:type="dxa"/>
            <w:vAlign w:val="center"/>
          </w:tcPr>
          <w:p w:rsidR="00076019" w:rsidRPr="00076019" w:rsidRDefault="00865D56" w:rsidP="00AB1D6F">
            <w:pPr>
              <w:jc w:val="center"/>
              <w:rPr>
                <w:color w:val="000000"/>
                <w:sz w:val="28"/>
                <w:szCs w:val="28"/>
              </w:rPr>
            </w:pPr>
            <w:r>
              <w:rPr>
                <w:color w:val="000000"/>
                <w:sz w:val="28"/>
                <w:szCs w:val="28"/>
              </w:rPr>
              <w:t>17/</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hướng dẫn ghi mã ngành, mã nghề phiếu điểu tra mẫu Tổng điều tra dân số và nhà ở năm 2019</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Tổng cục thống kê</w:t>
            </w:r>
          </w:p>
        </w:tc>
        <w:tc>
          <w:tcPr>
            <w:tcW w:w="2301" w:type="dxa"/>
            <w:vAlign w:val="center"/>
          </w:tcPr>
          <w:p w:rsidR="00076019" w:rsidRPr="00076019" w:rsidRDefault="00076019" w:rsidP="00AB1D6F">
            <w:pPr>
              <w:rPr>
                <w:color w:val="000000"/>
                <w:sz w:val="28"/>
                <w:szCs w:val="28"/>
              </w:rPr>
            </w:pPr>
            <w:r w:rsidRPr="00076019">
              <w:rPr>
                <w:color w:val="000000"/>
                <w:sz w:val="28"/>
                <w:szCs w:val="28"/>
              </w:rPr>
              <w:t>712/QĐ-TCTK</w:t>
            </w:r>
          </w:p>
        </w:tc>
        <w:tc>
          <w:tcPr>
            <w:tcW w:w="1980" w:type="dxa"/>
            <w:vAlign w:val="center"/>
          </w:tcPr>
          <w:p w:rsidR="00076019" w:rsidRPr="00076019" w:rsidRDefault="00865D56" w:rsidP="00AB1D6F">
            <w:pPr>
              <w:jc w:val="center"/>
              <w:rPr>
                <w:color w:val="000000"/>
                <w:sz w:val="28"/>
                <w:szCs w:val="28"/>
              </w:rPr>
            </w:pPr>
            <w:r>
              <w:rPr>
                <w:color w:val="000000"/>
                <w:sz w:val="28"/>
                <w:szCs w:val="28"/>
              </w:rPr>
              <w:t>16/</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bổ sung thu thập thông tin trong khảo sát mức sống dân cư năm 2019</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Kế hoạch và Đầu tư</w:t>
            </w:r>
          </w:p>
        </w:tc>
        <w:tc>
          <w:tcPr>
            <w:tcW w:w="2301" w:type="dxa"/>
            <w:vAlign w:val="center"/>
          </w:tcPr>
          <w:p w:rsidR="00076019" w:rsidRPr="00076019" w:rsidRDefault="00076019" w:rsidP="00AB1D6F">
            <w:pPr>
              <w:rPr>
                <w:color w:val="000000"/>
                <w:sz w:val="28"/>
                <w:szCs w:val="28"/>
              </w:rPr>
            </w:pPr>
            <w:r w:rsidRPr="00076019">
              <w:rPr>
                <w:color w:val="000000"/>
                <w:sz w:val="28"/>
                <w:szCs w:val="28"/>
              </w:rPr>
              <w:t>3195/BKHĐT-KTĐN</w:t>
            </w:r>
          </w:p>
        </w:tc>
        <w:tc>
          <w:tcPr>
            <w:tcW w:w="1980" w:type="dxa"/>
            <w:vAlign w:val="center"/>
          </w:tcPr>
          <w:p w:rsidR="00076019" w:rsidRPr="00076019" w:rsidRDefault="00865D56" w:rsidP="00AB1D6F">
            <w:pPr>
              <w:jc w:val="center"/>
              <w:rPr>
                <w:color w:val="000000"/>
                <w:sz w:val="28"/>
                <w:szCs w:val="28"/>
              </w:rPr>
            </w:pPr>
            <w:r>
              <w:rPr>
                <w:color w:val="000000"/>
                <w:sz w:val="28"/>
                <w:szCs w:val="28"/>
              </w:rPr>
              <w:t>16/</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cung cấp khoản viện trợ không hoàn lại giữa Chính phủ nước CHXHCN Việt Nam và Chính phủ nước cộng hòa nhân dân Trung Hoa</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Kế hoạch và Đầu tư</w:t>
            </w:r>
          </w:p>
        </w:tc>
        <w:tc>
          <w:tcPr>
            <w:tcW w:w="2301" w:type="dxa"/>
            <w:vAlign w:val="center"/>
          </w:tcPr>
          <w:p w:rsidR="00076019" w:rsidRPr="00076019" w:rsidRDefault="00076019" w:rsidP="00AB1D6F">
            <w:pPr>
              <w:rPr>
                <w:color w:val="000000"/>
                <w:sz w:val="28"/>
                <w:szCs w:val="28"/>
              </w:rPr>
            </w:pPr>
            <w:r w:rsidRPr="00076019">
              <w:rPr>
                <w:color w:val="000000"/>
                <w:sz w:val="28"/>
                <w:szCs w:val="28"/>
              </w:rPr>
              <w:t>3147/BKHĐT-TH</w:t>
            </w:r>
          </w:p>
        </w:tc>
        <w:tc>
          <w:tcPr>
            <w:tcW w:w="1980" w:type="dxa"/>
            <w:vAlign w:val="center"/>
          </w:tcPr>
          <w:p w:rsidR="00076019" w:rsidRPr="00076019" w:rsidRDefault="00865D56" w:rsidP="00AB1D6F">
            <w:pPr>
              <w:jc w:val="center"/>
              <w:rPr>
                <w:color w:val="000000"/>
                <w:sz w:val="28"/>
                <w:szCs w:val="28"/>
              </w:rPr>
            </w:pPr>
            <w:r>
              <w:rPr>
                <w:color w:val="000000"/>
                <w:sz w:val="28"/>
                <w:szCs w:val="28"/>
              </w:rPr>
              <w:t>15/</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tình hình thực hiện nghị quyết 01/NQ-CP và tình hình KTXH tháng 5</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Ngoại giao</w:t>
            </w:r>
          </w:p>
        </w:tc>
        <w:tc>
          <w:tcPr>
            <w:tcW w:w="2301" w:type="dxa"/>
            <w:vAlign w:val="center"/>
          </w:tcPr>
          <w:p w:rsidR="00076019" w:rsidRPr="00076019" w:rsidRDefault="00076019" w:rsidP="00AB1D6F">
            <w:pPr>
              <w:rPr>
                <w:color w:val="000000"/>
                <w:sz w:val="28"/>
                <w:szCs w:val="28"/>
              </w:rPr>
            </w:pPr>
            <w:r w:rsidRPr="00076019">
              <w:rPr>
                <w:color w:val="000000"/>
                <w:sz w:val="28"/>
                <w:szCs w:val="28"/>
              </w:rPr>
              <w:t>1700/BNG-LS</w:t>
            </w:r>
          </w:p>
        </w:tc>
        <w:tc>
          <w:tcPr>
            <w:tcW w:w="1980" w:type="dxa"/>
            <w:vAlign w:val="center"/>
          </w:tcPr>
          <w:p w:rsidR="00076019" w:rsidRPr="00076019" w:rsidRDefault="00865D56" w:rsidP="00AB1D6F">
            <w:pPr>
              <w:jc w:val="center"/>
              <w:rPr>
                <w:color w:val="000000"/>
                <w:sz w:val="28"/>
                <w:szCs w:val="28"/>
              </w:rPr>
            </w:pPr>
            <w:r>
              <w:rPr>
                <w:color w:val="000000"/>
                <w:sz w:val="28"/>
                <w:szCs w:val="28"/>
              </w:rPr>
              <w:t>13/</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tổng kết thi hành Nghị định 111/2011/NĐ-CP ngày 05/12/2011 của Chính phủ về chứng nhận lãnh sự, hợp pháp hóa lãnh sự</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865D56" w:rsidP="00AB1D6F">
            <w:pPr>
              <w:rPr>
                <w:color w:val="000000"/>
                <w:sz w:val="28"/>
                <w:szCs w:val="28"/>
              </w:rPr>
            </w:pPr>
            <w:r>
              <w:rPr>
                <w:color w:val="000000"/>
                <w:sz w:val="28"/>
                <w:szCs w:val="28"/>
              </w:rPr>
              <w:t>Thủ tướng</w:t>
            </w:r>
            <w:r w:rsidR="00076019" w:rsidRPr="00076019">
              <w:rPr>
                <w:color w:val="000000"/>
                <w:sz w:val="28"/>
                <w:szCs w:val="28"/>
              </w:rPr>
              <w:t xml:space="preserve"> Chính phủ</w:t>
            </w:r>
          </w:p>
        </w:tc>
        <w:tc>
          <w:tcPr>
            <w:tcW w:w="2301" w:type="dxa"/>
            <w:vAlign w:val="center"/>
          </w:tcPr>
          <w:p w:rsidR="00076019" w:rsidRPr="00076019" w:rsidRDefault="00076019" w:rsidP="00AB1D6F">
            <w:pPr>
              <w:rPr>
                <w:color w:val="000000"/>
                <w:sz w:val="28"/>
                <w:szCs w:val="28"/>
              </w:rPr>
            </w:pPr>
            <w:r w:rsidRPr="00076019">
              <w:rPr>
                <w:color w:val="000000"/>
                <w:sz w:val="28"/>
                <w:szCs w:val="28"/>
              </w:rPr>
              <w:t>560/TTg-CN</w:t>
            </w:r>
          </w:p>
        </w:tc>
        <w:tc>
          <w:tcPr>
            <w:tcW w:w="1980" w:type="dxa"/>
            <w:vAlign w:val="center"/>
          </w:tcPr>
          <w:p w:rsidR="00076019" w:rsidRPr="00076019" w:rsidRDefault="00865D56" w:rsidP="00AB1D6F">
            <w:pPr>
              <w:jc w:val="center"/>
              <w:rPr>
                <w:color w:val="000000"/>
                <w:sz w:val="28"/>
                <w:szCs w:val="28"/>
              </w:rPr>
            </w:pPr>
            <w:r>
              <w:rPr>
                <w:color w:val="000000"/>
                <w:sz w:val="28"/>
                <w:szCs w:val="28"/>
              </w:rPr>
              <w:t>10/</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Khẩn trương thực hiện các biện pháp ngăn chặn TNGT do uống rượu, bia</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Tổng cục đường bộ Việt Nam</w:t>
            </w:r>
          </w:p>
        </w:tc>
        <w:tc>
          <w:tcPr>
            <w:tcW w:w="2301" w:type="dxa"/>
            <w:vAlign w:val="center"/>
          </w:tcPr>
          <w:p w:rsidR="00076019" w:rsidRPr="00076019" w:rsidRDefault="00076019" w:rsidP="00AB1D6F">
            <w:pPr>
              <w:rPr>
                <w:color w:val="000000"/>
                <w:sz w:val="28"/>
                <w:szCs w:val="28"/>
              </w:rPr>
            </w:pPr>
            <w:r w:rsidRPr="00076019">
              <w:rPr>
                <w:color w:val="000000"/>
                <w:sz w:val="28"/>
                <w:szCs w:val="28"/>
              </w:rPr>
              <w:t>2707/TCĐBVN-ATGT</w:t>
            </w:r>
          </w:p>
        </w:tc>
        <w:tc>
          <w:tcPr>
            <w:tcW w:w="1980" w:type="dxa"/>
            <w:vAlign w:val="center"/>
          </w:tcPr>
          <w:p w:rsidR="00076019" w:rsidRPr="00076019" w:rsidRDefault="00865D56" w:rsidP="00AB1D6F">
            <w:pPr>
              <w:jc w:val="center"/>
              <w:rPr>
                <w:color w:val="000000"/>
                <w:sz w:val="28"/>
                <w:szCs w:val="28"/>
              </w:rPr>
            </w:pPr>
            <w:r>
              <w:rPr>
                <w:color w:val="000000"/>
                <w:sz w:val="28"/>
                <w:szCs w:val="28"/>
              </w:rPr>
              <w:t>07/</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báo cáo kết quả KSTTX tháng 4 năm 2019</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Kế hoạch và Đầu tư</w:t>
            </w:r>
          </w:p>
        </w:tc>
        <w:tc>
          <w:tcPr>
            <w:tcW w:w="2301" w:type="dxa"/>
            <w:vAlign w:val="center"/>
          </w:tcPr>
          <w:p w:rsidR="00076019" w:rsidRPr="00076019" w:rsidRDefault="00076019" w:rsidP="00AB1D6F">
            <w:pPr>
              <w:rPr>
                <w:color w:val="000000"/>
                <w:sz w:val="28"/>
                <w:szCs w:val="28"/>
              </w:rPr>
            </w:pPr>
            <w:r w:rsidRPr="00076019">
              <w:rPr>
                <w:color w:val="000000"/>
                <w:sz w:val="28"/>
                <w:szCs w:val="28"/>
              </w:rPr>
              <w:t>3145/BKHĐT-KTĐP</w:t>
            </w:r>
          </w:p>
        </w:tc>
        <w:tc>
          <w:tcPr>
            <w:tcW w:w="1980" w:type="dxa"/>
            <w:vAlign w:val="center"/>
          </w:tcPr>
          <w:p w:rsidR="00076019" w:rsidRPr="00076019" w:rsidRDefault="00865D56" w:rsidP="00AB1D6F">
            <w:pPr>
              <w:jc w:val="center"/>
              <w:rPr>
                <w:color w:val="000000"/>
                <w:sz w:val="28"/>
                <w:szCs w:val="28"/>
              </w:rPr>
            </w:pPr>
            <w:r>
              <w:rPr>
                <w:color w:val="000000"/>
                <w:sz w:val="28"/>
                <w:szCs w:val="28"/>
              </w:rPr>
              <w:t>15/</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Báo cáo tình hình  triển khai thực hiện và giải ngân kế hoạch đầu tư công năm 2019</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Lao động thương binh và xã hội</w:t>
            </w:r>
          </w:p>
        </w:tc>
        <w:tc>
          <w:tcPr>
            <w:tcW w:w="2301" w:type="dxa"/>
            <w:vAlign w:val="center"/>
          </w:tcPr>
          <w:p w:rsidR="00076019" w:rsidRPr="00076019" w:rsidRDefault="00076019" w:rsidP="00AB1D6F">
            <w:pPr>
              <w:rPr>
                <w:color w:val="000000"/>
                <w:sz w:val="28"/>
                <w:szCs w:val="28"/>
              </w:rPr>
            </w:pPr>
            <w:r w:rsidRPr="00076019">
              <w:rPr>
                <w:color w:val="000000"/>
                <w:sz w:val="28"/>
                <w:szCs w:val="28"/>
              </w:rPr>
              <w:t>636/QĐ-LĐTBXH</w:t>
            </w:r>
          </w:p>
        </w:tc>
        <w:tc>
          <w:tcPr>
            <w:tcW w:w="1980" w:type="dxa"/>
            <w:vAlign w:val="center"/>
          </w:tcPr>
          <w:p w:rsidR="00076019" w:rsidRPr="00076019" w:rsidRDefault="00865D56" w:rsidP="00AB1D6F">
            <w:pPr>
              <w:jc w:val="center"/>
              <w:rPr>
                <w:color w:val="000000"/>
                <w:sz w:val="28"/>
                <w:szCs w:val="28"/>
              </w:rPr>
            </w:pPr>
            <w:r>
              <w:rPr>
                <w:color w:val="000000"/>
                <w:sz w:val="28"/>
                <w:szCs w:val="28"/>
              </w:rPr>
              <w:t>05/</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công bố các thủ tục hành chính mới ban hành được sửa đổi, bổ sung và bị bãi bỏ của lĩnh vực lao động, tiền lương</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Kế hoạch và Đầu tư</w:t>
            </w:r>
          </w:p>
        </w:tc>
        <w:tc>
          <w:tcPr>
            <w:tcW w:w="2301" w:type="dxa"/>
            <w:vAlign w:val="center"/>
          </w:tcPr>
          <w:p w:rsidR="00076019" w:rsidRPr="00076019" w:rsidRDefault="00076019" w:rsidP="00AB1D6F">
            <w:pPr>
              <w:rPr>
                <w:color w:val="000000"/>
                <w:sz w:val="28"/>
                <w:szCs w:val="28"/>
              </w:rPr>
            </w:pPr>
            <w:r w:rsidRPr="00076019">
              <w:rPr>
                <w:color w:val="000000"/>
                <w:sz w:val="28"/>
                <w:szCs w:val="28"/>
              </w:rPr>
              <w:t>654/QĐ-BKHĐT</w:t>
            </w:r>
          </w:p>
        </w:tc>
        <w:tc>
          <w:tcPr>
            <w:tcW w:w="1980" w:type="dxa"/>
            <w:vAlign w:val="center"/>
          </w:tcPr>
          <w:p w:rsidR="00076019" w:rsidRPr="00076019" w:rsidRDefault="00865D56" w:rsidP="00AB1D6F">
            <w:pPr>
              <w:jc w:val="center"/>
              <w:rPr>
                <w:color w:val="000000"/>
                <w:sz w:val="28"/>
                <w:szCs w:val="28"/>
              </w:rPr>
            </w:pPr>
            <w:r>
              <w:rPr>
                <w:color w:val="000000"/>
                <w:sz w:val="28"/>
                <w:szCs w:val="28"/>
              </w:rPr>
              <w:t>08/</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công bố danh mục thủ tục hành chính sửa đổi, bổ sung hủy bỏ trong lĩnh vực thành lập và hoạt động của liên hiệp hợp tác xã</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Kế hoạch và đầu tư</w:t>
            </w:r>
          </w:p>
        </w:tc>
        <w:tc>
          <w:tcPr>
            <w:tcW w:w="2301" w:type="dxa"/>
            <w:vAlign w:val="center"/>
          </w:tcPr>
          <w:p w:rsidR="00076019" w:rsidRPr="00076019" w:rsidRDefault="00076019" w:rsidP="00AB1D6F">
            <w:pPr>
              <w:rPr>
                <w:color w:val="000000"/>
                <w:sz w:val="28"/>
                <w:szCs w:val="28"/>
              </w:rPr>
            </w:pPr>
            <w:r w:rsidRPr="00076019">
              <w:rPr>
                <w:color w:val="000000"/>
                <w:sz w:val="28"/>
                <w:szCs w:val="28"/>
              </w:rPr>
              <w:t>3099/BKHĐT-KTNN</w:t>
            </w:r>
          </w:p>
        </w:tc>
        <w:tc>
          <w:tcPr>
            <w:tcW w:w="1980" w:type="dxa"/>
            <w:vAlign w:val="center"/>
          </w:tcPr>
          <w:p w:rsidR="00076019" w:rsidRPr="00076019" w:rsidRDefault="00865D56" w:rsidP="00AB1D6F">
            <w:pPr>
              <w:jc w:val="center"/>
              <w:rPr>
                <w:color w:val="000000"/>
                <w:sz w:val="28"/>
                <w:szCs w:val="28"/>
              </w:rPr>
            </w:pPr>
            <w:r>
              <w:rPr>
                <w:color w:val="000000"/>
                <w:sz w:val="28"/>
                <w:szCs w:val="28"/>
              </w:rPr>
              <w:t>14/</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 xml:space="preserve">V/v tình hình thực hiện các chính sách về huy động và sử dụng nguồn </w:t>
            </w:r>
            <w:r w:rsidRPr="00076019">
              <w:rPr>
                <w:color w:val="000000"/>
                <w:sz w:val="28"/>
                <w:szCs w:val="28"/>
              </w:rPr>
              <w:lastRenderedPageBreak/>
              <w:t>lực trong xây dựng nông thôn mới</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865D56" w:rsidP="00AB1D6F">
            <w:pPr>
              <w:rPr>
                <w:color w:val="000000"/>
                <w:sz w:val="28"/>
                <w:szCs w:val="28"/>
              </w:rPr>
            </w:pPr>
            <w:r>
              <w:rPr>
                <w:color w:val="000000"/>
                <w:sz w:val="28"/>
                <w:szCs w:val="28"/>
              </w:rPr>
              <w:t>Ban Chỉ đạo Trung ương</w:t>
            </w:r>
          </w:p>
        </w:tc>
        <w:tc>
          <w:tcPr>
            <w:tcW w:w="2301" w:type="dxa"/>
            <w:vAlign w:val="center"/>
          </w:tcPr>
          <w:p w:rsidR="00076019" w:rsidRPr="00076019" w:rsidRDefault="00076019" w:rsidP="00AB1D6F">
            <w:pPr>
              <w:rPr>
                <w:color w:val="000000"/>
                <w:sz w:val="28"/>
                <w:szCs w:val="28"/>
              </w:rPr>
            </w:pPr>
            <w:r w:rsidRPr="00076019">
              <w:rPr>
                <w:color w:val="000000"/>
                <w:sz w:val="28"/>
                <w:szCs w:val="28"/>
              </w:rPr>
              <w:t>31/QĐ-BCĐCTMTQG</w:t>
            </w:r>
          </w:p>
        </w:tc>
        <w:tc>
          <w:tcPr>
            <w:tcW w:w="1980" w:type="dxa"/>
            <w:vAlign w:val="center"/>
          </w:tcPr>
          <w:p w:rsidR="00076019" w:rsidRPr="00076019" w:rsidRDefault="00865D56" w:rsidP="00AB1D6F">
            <w:pPr>
              <w:jc w:val="center"/>
              <w:rPr>
                <w:color w:val="000000"/>
                <w:sz w:val="28"/>
                <w:szCs w:val="28"/>
              </w:rPr>
            </w:pPr>
            <w:r>
              <w:rPr>
                <w:color w:val="000000"/>
                <w:sz w:val="28"/>
                <w:szCs w:val="28"/>
              </w:rPr>
              <w:t>05/</w:t>
            </w:r>
            <w:r w:rsidR="00076019" w:rsidRPr="00076019">
              <w:rPr>
                <w:color w:val="000000"/>
                <w:sz w:val="28"/>
                <w:szCs w:val="28"/>
              </w:rPr>
              <w:t>3/2019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Quyết định  ban hành Kế hoạch Tổng kết 10 năm thực hiện Chương trình mục tiêu quốc gia xây dựng nông thôn mới  giai đoạn 2010-2020;</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Văn phòng Chính phủ</w:t>
            </w:r>
          </w:p>
        </w:tc>
        <w:tc>
          <w:tcPr>
            <w:tcW w:w="2301" w:type="dxa"/>
            <w:vAlign w:val="center"/>
          </w:tcPr>
          <w:p w:rsidR="00076019" w:rsidRPr="00076019" w:rsidRDefault="00076019" w:rsidP="00AB1D6F">
            <w:pPr>
              <w:rPr>
                <w:color w:val="000000"/>
                <w:sz w:val="28"/>
                <w:szCs w:val="28"/>
              </w:rPr>
            </w:pPr>
            <w:r w:rsidRPr="00076019">
              <w:rPr>
                <w:color w:val="000000"/>
                <w:sz w:val="28"/>
                <w:szCs w:val="28"/>
              </w:rPr>
              <w:t>192/TB-VPCP</w:t>
            </w:r>
          </w:p>
        </w:tc>
        <w:tc>
          <w:tcPr>
            <w:tcW w:w="1980" w:type="dxa"/>
            <w:vAlign w:val="center"/>
          </w:tcPr>
          <w:p w:rsidR="00076019" w:rsidRPr="00076019" w:rsidRDefault="00865D56" w:rsidP="00AB1D6F">
            <w:pPr>
              <w:jc w:val="center"/>
              <w:rPr>
                <w:color w:val="000000"/>
                <w:sz w:val="28"/>
                <w:szCs w:val="28"/>
              </w:rPr>
            </w:pPr>
            <w:r>
              <w:rPr>
                <w:color w:val="000000"/>
                <w:sz w:val="28"/>
                <w:szCs w:val="28"/>
              </w:rPr>
              <w:t>17/</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Thông báo kết luận của Phó Thủ tướng Chính phủ Trịnh Đình Dũng tại Hội nghị trực tuyến đánh giá tình hình và triển khai các giải pháp phòng, chống bệnh Dịch tả lợn Châu Phi.</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tài chính</w:t>
            </w:r>
          </w:p>
        </w:tc>
        <w:tc>
          <w:tcPr>
            <w:tcW w:w="2301" w:type="dxa"/>
            <w:vAlign w:val="center"/>
          </w:tcPr>
          <w:p w:rsidR="00076019" w:rsidRPr="00076019" w:rsidRDefault="00076019" w:rsidP="00AB1D6F">
            <w:pPr>
              <w:rPr>
                <w:color w:val="000000"/>
                <w:sz w:val="28"/>
                <w:szCs w:val="28"/>
              </w:rPr>
            </w:pPr>
            <w:r w:rsidRPr="00076019">
              <w:rPr>
                <w:color w:val="000000"/>
                <w:sz w:val="28"/>
                <w:szCs w:val="28"/>
              </w:rPr>
              <w:t>5625/BTC-NSNN</w:t>
            </w:r>
          </w:p>
        </w:tc>
        <w:tc>
          <w:tcPr>
            <w:tcW w:w="1980" w:type="dxa"/>
            <w:vAlign w:val="center"/>
          </w:tcPr>
          <w:p w:rsidR="00076019" w:rsidRPr="00076019" w:rsidRDefault="00865D56" w:rsidP="00AB1D6F">
            <w:pPr>
              <w:jc w:val="center"/>
              <w:rPr>
                <w:color w:val="000000"/>
                <w:sz w:val="28"/>
                <w:szCs w:val="28"/>
              </w:rPr>
            </w:pPr>
            <w:r>
              <w:rPr>
                <w:color w:val="000000"/>
                <w:sz w:val="28"/>
                <w:szCs w:val="28"/>
              </w:rPr>
              <w:t>16/</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phối hợp sửa đổi Nghị định số 02/NĐ-CP của Chính phủ</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BCĐ Trung ương về phòng chống thiên tai</w:t>
            </w:r>
          </w:p>
        </w:tc>
        <w:tc>
          <w:tcPr>
            <w:tcW w:w="2301" w:type="dxa"/>
            <w:vAlign w:val="center"/>
          </w:tcPr>
          <w:p w:rsidR="00076019" w:rsidRPr="00076019" w:rsidRDefault="00076019" w:rsidP="00AB1D6F">
            <w:pPr>
              <w:rPr>
                <w:color w:val="000000"/>
                <w:sz w:val="28"/>
                <w:szCs w:val="28"/>
              </w:rPr>
            </w:pPr>
            <w:r w:rsidRPr="00076019">
              <w:rPr>
                <w:color w:val="000000"/>
                <w:sz w:val="28"/>
                <w:szCs w:val="28"/>
              </w:rPr>
              <w:t>01/QĐ-TWPCTT</w:t>
            </w:r>
          </w:p>
        </w:tc>
        <w:tc>
          <w:tcPr>
            <w:tcW w:w="1980" w:type="dxa"/>
            <w:vAlign w:val="center"/>
          </w:tcPr>
          <w:p w:rsidR="00076019" w:rsidRPr="00076019" w:rsidRDefault="00865D56" w:rsidP="00AB1D6F">
            <w:pPr>
              <w:jc w:val="center"/>
              <w:rPr>
                <w:color w:val="000000"/>
                <w:sz w:val="28"/>
                <w:szCs w:val="28"/>
              </w:rPr>
            </w:pPr>
            <w:r>
              <w:rPr>
                <w:color w:val="000000"/>
                <w:sz w:val="28"/>
                <w:szCs w:val="28"/>
              </w:rPr>
              <w:t>09/</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phê duyệt danh sách thành viên tham gia BCĐ TW về phong chống thiên tai</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Nông nghiệp và PTNT</w:t>
            </w:r>
          </w:p>
        </w:tc>
        <w:tc>
          <w:tcPr>
            <w:tcW w:w="2301" w:type="dxa"/>
            <w:vAlign w:val="center"/>
          </w:tcPr>
          <w:p w:rsidR="00076019" w:rsidRPr="00076019" w:rsidRDefault="00076019" w:rsidP="00AB1D6F">
            <w:pPr>
              <w:rPr>
                <w:color w:val="000000"/>
                <w:sz w:val="28"/>
                <w:szCs w:val="28"/>
              </w:rPr>
            </w:pPr>
            <w:r w:rsidRPr="00076019">
              <w:rPr>
                <w:color w:val="000000"/>
                <w:sz w:val="28"/>
                <w:szCs w:val="28"/>
              </w:rPr>
              <w:t>3168/BNN-KTHT</w:t>
            </w:r>
          </w:p>
        </w:tc>
        <w:tc>
          <w:tcPr>
            <w:tcW w:w="1980" w:type="dxa"/>
            <w:vAlign w:val="center"/>
          </w:tcPr>
          <w:p w:rsidR="00076019" w:rsidRPr="00076019" w:rsidRDefault="00865D56" w:rsidP="00AB1D6F">
            <w:pPr>
              <w:jc w:val="center"/>
              <w:rPr>
                <w:color w:val="000000"/>
                <w:sz w:val="28"/>
                <w:szCs w:val="28"/>
              </w:rPr>
            </w:pPr>
            <w:r>
              <w:rPr>
                <w:color w:val="000000"/>
                <w:sz w:val="28"/>
                <w:szCs w:val="28"/>
              </w:rPr>
              <w:t>08/</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khảo sát tình hình  phát triển ngành nghề nông thôn, làng nghề</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Nông nghiệp và phát triển nông thôn</w:t>
            </w:r>
          </w:p>
        </w:tc>
        <w:tc>
          <w:tcPr>
            <w:tcW w:w="2301" w:type="dxa"/>
            <w:vAlign w:val="center"/>
          </w:tcPr>
          <w:p w:rsidR="00076019" w:rsidRPr="00076019" w:rsidRDefault="00076019" w:rsidP="00AB1D6F">
            <w:pPr>
              <w:rPr>
                <w:color w:val="000000"/>
                <w:sz w:val="28"/>
                <w:szCs w:val="28"/>
              </w:rPr>
            </w:pPr>
            <w:r w:rsidRPr="00076019">
              <w:rPr>
                <w:color w:val="000000"/>
                <w:sz w:val="28"/>
                <w:szCs w:val="28"/>
              </w:rPr>
              <w:t>3438/BNN-TCTS</w:t>
            </w:r>
          </w:p>
        </w:tc>
        <w:tc>
          <w:tcPr>
            <w:tcW w:w="1980" w:type="dxa"/>
            <w:vAlign w:val="center"/>
          </w:tcPr>
          <w:p w:rsidR="00076019" w:rsidRPr="00076019" w:rsidRDefault="00865D56" w:rsidP="00AB1D6F">
            <w:pPr>
              <w:jc w:val="center"/>
              <w:rPr>
                <w:color w:val="000000"/>
                <w:sz w:val="28"/>
                <w:szCs w:val="28"/>
              </w:rPr>
            </w:pPr>
            <w:r>
              <w:rPr>
                <w:color w:val="000000"/>
                <w:sz w:val="28"/>
                <w:szCs w:val="28"/>
              </w:rPr>
              <w:t>17/</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Tăng cường kiểm soát loài tôm càng đỏ tại Việt Nam</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076019" w:rsidP="00AB1D6F">
            <w:pPr>
              <w:rPr>
                <w:color w:val="000000"/>
                <w:sz w:val="28"/>
                <w:szCs w:val="28"/>
              </w:rPr>
            </w:pPr>
            <w:r w:rsidRPr="00076019">
              <w:rPr>
                <w:color w:val="000000"/>
                <w:sz w:val="28"/>
                <w:szCs w:val="28"/>
              </w:rPr>
              <w:t>Bộ Nông nghiệp và PTNT</w:t>
            </w:r>
          </w:p>
        </w:tc>
        <w:tc>
          <w:tcPr>
            <w:tcW w:w="2301" w:type="dxa"/>
            <w:vAlign w:val="center"/>
          </w:tcPr>
          <w:p w:rsidR="00076019" w:rsidRPr="00076019" w:rsidRDefault="00076019" w:rsidP="00AB1D6F">
            <w:pPr>
              <w:rPr>
                <w:color w:val="000000"/>
                <w:sz w:val="28"/>
                <w:szCs w:val="28"/>
              </w:rPr>
            </w:pPr>
            <w:r w:rsidRPr="00076019">
              <w:rPr>
                <w:color w:val="000000"/>
                <w:sz w:val="28"/>
                <w:szCs w:val="28"/>
              </w:rPr>
              <w:t>3402/CT-BNN</w:t>
            </w:r>
          </w:p>
        </w:tc>
        <w:tc>
          <w:tcPr>
            <w:tcW w:w="1980" w:type="dxa"/>
            <w:vAlign w:val="center"/>
          </w:tcPr>
          <w:p w:rsidR="00076019" w:rsidRPr="00076019" w:rsidRDefault="00865D56" w:rsidP="00AB1D6F">
            <w:pPr>
              <w:jc w:val="center"/>
              <w:rPr>
                <w:color w:val="000000"/>
                <w:sz w:val="28"/>
                <w:szCs w:val="28"/>
              </w:rPr>
            </w:pPr>
            <w:r>
              <w:rPr>
                <w:color w:val="000000"/>
                <w:sz w:val="28"/>
                <w:szCs w:val="28"/>
              </w:rPr>
              <w:t>16/</w:t>
            </w:r>
            <w:r w:rsidR="00076019" w:rsidRPr="00076019">
              <w:rPr>
                <w:color w:val="000000"/>
                <w:sz w:val="28"/>
                <w:szCs w:val="28"/>
              </w:rPr>
              <w:t>5/2019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V/v tập trung triển khai quyết liệt, đồng bộ các giải pháp quản lý cho nuôi và phòng bệnh dại ở động vật</w:t>
            </w:r>
          </w:p>
        </w:tc>
        <w:tc>
          <w:tcPr>
            <w:tcW w:w="1440" w:type="dxa"/>
            <w:vAlign w:val="center"/>
          </w:tcPr>
          <w:p w:rsidR="00076019" w:rsidRPr="00865D56" w:rsidRDefault="00076019" w:rsidP="00AB1D6F">
            <w:pPr>
              <w:spacing w:before="120" w:after="120"/>
              <w:jc w:val="both"/>
              <w:rPr>
                <w:sz w:val="28"/>
                <w:szCs w:val="28"/>
              </w:rPr>
            </w:pPr>
          </w:p>
        </w:tc>
        <w:tc>
          <w:tcPr>
            <w:tcW w:w="954" w:type="dxa"/>
            <w:vAlign w:val="center"/>
          </w:tcPr>
          <w:p w:rsidR="00076019" w:rsidRPr="00865D56" w:rsidRDefault="00076019" w:rsidP="00AB1D6F">
            <w:pPr>
              <w:spacing w:before="120" w:after="120"/>
              <w:jc w:val="center"/>
              <w:rPr>
                <w:b/>
                <w:bCs/>
                <w:sz w:val="28"/>
                <w:szCs w:val="28"/>
              </w:rPr>
            </w:pPr>
          </w:p>
        </w:tc>
      </w:tr>
      <w:tr w:rsidR="00076019" w:rsidRPr="00865D56" w:rsidTr="00865D56">
        <w:tc>
          <w:tcPr>
            <w:tcW w:w="912" w:type="dxa"/>
            <w:vAlign w:val="center"/>
          </w:tcPr>
          <w:p w:rsidR="00076019" w:rsidRPr="00865D56" w:rsidRDefault="00076019" w:rsidP="00AB1D6F">
            <w:pPr>
              <w:numPr>
                <w:ilvl w:val="0"/>
                <w:numId w:val="1"/>
              </w:numPr>
              <w:spacing w:before="120" w:after="120"/>
              <w:jc w:val="center"/>
              <w:rPr>
                <w:bCs/>
                <w:sz w:val="28"/>
                <w:szCs w:val="28"/>
              </w:rPr>
            </w:pPr>
          </w:p>
        </w:tc>
        <w:tc>
          <w:tcPr>
            <w:tcW w:w="2835" w:type="dxa"/>
            <w:vAlign w:val="center"/>
          </w:tcPr>
          <w:p w:rsidR="00076019" w:rsidRPr="00076019" w:rsidRDefault="00865D56" w:rsidP="00AB1D6F">
            <w:pPr>
              <w:rPr>
                <w:color w:val="000000"/>
                <w:sz w:val="28"/>
                <w:szCs w:val="28"/>
              </w:rPr>
            </w:pPr>
            <w:r>
              <w:rPr>
                <w:color w:val="000000"/>
                <w:sz w:val="28"/>
                <w:szCs w:val="28"/>
              </w:rPr>
              <w:t>Bộ Giáo dục và Đào tạo</w:t>
            </w:r>
          </w:p>
        </w:tc>
        <w:tc>
          <w:tcPr>
            <w:tcW w:w="2301" w:type="dxa"/>
            <w:vAlign w:val="center"/>
          </w:tcPr>
          <w:p w:rsidR="00076019" w:rsidRPr="00076019" w:rsidRDefault="00865D56" w:rsidP="00AB1D6F">
            <w:pPr>
              <w:rPr>
                <w:color w:val="000000"/>
                <w:sz w:val="28"/>
                <w:szCs w:val="28"/>
              </w:rPr>
            </w:pPr>
            <w:r>
              <w:rPr>
                <w:color w:val="000000"/>
                <w:sz w:val="28"/>
                <w:szCs w:val="28"/>
              </w:rPr>
              <w:t>0</w:t>
            </w:r>
            <w:r w:rsidR="00076019" w:rsidRPr="00076019">
              <w:rPr>
                <w:color w:val="000000"/>
                <w:sz w:val="28"/>
                <w:szCs w:val="28"/>
              </w:rPr>
              <w:t>7/2019/TT - BGDĐT</w:t>
            </w:r>
          </w:p>
        </w:tc>
        <w:tc>
          <w:tcPr>
            <w:tcW w:w="1980" w:type="dxa"/>
            <w:vAlign w:val="center"/>
          </w:tcPr>
          <w:p w:rsidR="00076019" w:rsidRPr="00076019" w:rsidRDefault="00865D56" w:rsidP="00865D56">
            <w:pPr>
              <w:jc w:val="center"/>
              <w:rPr>
                <w:color w:val="000000"/>
                <w:sz w:val="28"/>
                <w:szCs w:val="28"/>
              </w:rPr>
            </w:pPr>
            <w:r>
              <w:rPr>
                <w:color w:val="000000"/>
                <w:sz w:val="28"/>
                <w:szCs w:val="28"/>
              </w:rPr>
              <w:t>03/5</w:t>
            </w:r>
            <w:r w:rsidR="00076019" w:rsidRPr="00076019">
              <w:rPr>
                <w:color w:val="000000"/>
                <w:sz w:val="28"/>
                <w:szCs w:val="28"/>
              </w:rPr>
              <w:t>/2019</w:t>
            </w:r>
          </w:p>
        </w:tc>
        <w:tc>
          <w:tcPr>
            <w:tcW w:w="4500" w:type="dxa"/>
            <w:vAlign w:val="center"/>
          </w:tcPr>
          <w:p w:rsidR="00076019" w:rsidRPr="00076019" w:rsidRDefault="00076019" w:rsidP="00865D56">
            <w:pPr>
              <w:jc w:val="both"/>
              <w:rPr>
                <w:color w:val="000000"/>
                <w:sz w:val="28"/>
                <w:szCs w:val="28"/>
              </w:rPr>
            </w:pPr>
            <w:r w:rsidRPr="00076019">
              <w:rPr>
                <w:color w:val="000000"/>
                <w:sz w:val="28"/>
                <w:szCs w:val="28"/>
              </w:rPr>
              <w:t>Thông tư quy định mã số, tiêu chuẩn chức danh nghề nghiệp và xếp lương nhân viên giáo vụ trong trường phổ thông dân tộc nội trú; trường trung học phổ thông chuyên; trường dự bị đại học và trường dành cho người khuyết tật công lập</w:t>
            </w:r>
          </w:p>
        </w:tc>
        <w:tc>
          <w:tcPr>
            <w:tcW w:w="1440" w:type="dxa"/>
            <w:vAlign w:val="center"/>
          </w:tcPr>
          <w:p w:rsidR="00076019" w:rsidRPr="00865D56" w:rsidRDefault="00865D56" w:rsidP="00AB1D6F">
            <w:pPr>
              <w:spacing w:before="120" w:after="120"/>
              <w:jc w:val="both"/>
              <w:rPr>
                <w:sz w:val="28"/>
                <w:szCs w:val="28"/>
              </w:rPr>
            </w:pPr>
            <w:r>
              <w:rPr>
                <w:sz w:val="28"/>
                <w:szCs w:val="28"/>
              </w:rPr>
              <w:t>17/6/2019</w:t>
            </w:r>
          </w:p>
        </w:tc>
        <w:tc>
          <w:tcPr>
            <w:tcW w:w="954" w:type="dxa"/>
            <w:vAlign w:val="center"/>
          </w:tcPr>
          <w:p w:rsidR="00076019" w:rsidRPr="00865D56" w:rsidRDefault="00076019"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Pr>
                <w:color w:val="000000"/>
                <w:sz w:val="28"/>
                <w:szCs w:val="28"/>
              </w:rPr>
              <w:t>Bộ Giáo dục và Đào tạo</w:t>
            </w:r>
          </w:p>
        </w:tc>
        <w:tc>
          <w:tcPr>
            <w:tcW w:w="2301" w:type="dxa"/>
            <w:vAlign w:val="center"/>
          </w:tcPr>
          <w:p w:rsidR="00865D56" w:rsidRPr="00076019" w:rsidRDefault="00865D56" w:rsidP="00AB1D6F">
            <w:pPr>
              <w:rPr>
                <w:color w:val="000000"/>
                <w:sz w:val="28"/>
                <w:szCs w:val="28"/>
              </w:rPr>
            </w:pPr>
            <w:r>
              <w:rPr>
                <w:color w:val="000000"/>
                <w:sz w:val="28"/>
                <w:szCs w:val="28"/>
              </w:rPr>
              <w:t>0</w:t>
            </w:r>
            <w:r w:rsidRPr="00076019">
              <w:rPr>
                <w:color w:val="000000"/>
                <w:sz w:val="28"/>
                <w:szCs w:val="28"/>
              </w:rPr>
              <w:t>8/2019/TT - BGDĐT</w:t>
            </w:r>
          </w:p>
        </w:tc>
        <w:tc>
          <w:tcPr>
            <w:tcW w:w="1980" w:type="dxa"/>
            <w:vAlign w:val="center"/>
          </w:tcPr>
          <w:p w:rsidR="00865D56" w:rsidRPr="00076019" w:rsidRDefault="00865D56" w:rsidP="00AB1D6F">
            <w:pPr>
              <w:jc w:val="center"/>
              <w:rPr>
                <w:color w:val="000000"/>
                <w:sz w:val="28"/>
                <w:szCs w:val="28"/>
              </w:rPr>
            </w:pPr>
            <w:r>
              <w:rPr>
                <w:color w:val="000000"/>
                <w:sz w:val="28"/>
                <w:szCs w:val="28"/>
              </w:rPr>
              <w:t>03/</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Thông tư quy định mã số, tiêu chuẩn chức danh nghề nghiệp và xếp lương nhân viên thiết bị, thí nghiệm trong các trường trung học và trường chuyên biệt công lập</w:t>
            </w:r>
          </w:p>
        </w:tc>
        <w:tc>
          <w:tcPr>
            <w:tcW w:w="1440" w:type="dxa"/>
            <w:vAlign w:val="center"/>
          </w:tcPr>
          <w:p w:rsidR="00865D56" w:rsidRPr="00865D56" w:rsidRDefault="00865D56" w:rsidP="00AB1D6F">
            <w:pPr>
              <w:spacing w:before="120" w:after="120"/>
              <w:jc w:val="both"/>
              <w:rPr>
                <w:sz w:val="28"/>
                <w:szCs w:val="28"/>
              </w:rPr>
            </w:pPr>
            <w:r>
              <w:rPr>
                <w:sz w:val="28"/>
                <w:szCs w:val="28"/>
              </w:rPr>
              <w:t>17/6/2019</w:t>
            </w: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Pr>
                <w:color w:val="000000"/>
                <w:sz w:val="28"/>
                <w:szCs w:val="28"/>
              </w:rPr>
              <w:t>Bộ Giáo dục và Đào tạo</w:t>
            </w:r>
          </w:p>
        </w:tc>
        <w:tc>
          <w:tcPr>
            <w:tcW w:w="2301" w:type="dxa"/>
            <w:vAlign w:val="center"/>
          </w:tcPr>
          <w:p w:rsidR="00865D56" w:rsidRPr="00076019" w:rsidRDefault="00865D56" w:rsidP="00AB1D6F">
            <w:pPr>
              <w:rPr>
                <w:color w:val="000000"/>
                <w:sz w:val="28"/>
                <w:szCs w:val="28"/>
              </w:rPr>
            </w:pPr>
            <w:r w:rsidRPr="00076019">
              <w:rPr>
                <w:color w:val="000000"/>
                <w:sz w:val="28"/>
                <w:szCs w:val="28"/>
              </w:rPr>
              <w:t>1887/BGDĐT - VP</w:t>
            </w:r>
          </w:p>
        </w:tc>
        <w:tc>
          <w:tcPr>
            <w:tcW w:w="1980" w:type="dxa"/>
            <w:vAlign w:val="center"/>
          </w:tcPr>
          <w:p w:rsidR="00865D56" w:rsidRPr="00076019" w:rsidRDefault="00865D56" w:rsidP="00AB1D6F">
            <w:pPr>
              <w:jc w:val="center"/>
              <w:rPr>
                <w:color w:val="000000"/>
                <w:sz w:val="28"/>
                <w:szCs w:val="28"/>
              </w:rPr>
            </w:pPr>
            <w:r>
              <w:rPr>
                <w:color w:val="000000"/>
                <w:sz w:val="28"/>
                <w:szCs w:val="28"/>
              </w:rPr>
              <w:t>06/</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Cung cấp thông tun về tình hình GDĐT cho Đoàn Đại biểu Quốc hội tỉnh, thành phố tại kỳ họp thứ 7, Quốc hội khóa XIV</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Pr>
                <w:color w:val="000000"/>
                <w:sz w:val="28"/>
                <w:szCs w:val="28"/>
              </w:rPr>
              <w:t>Bộ Giáo dục và Đào tạo</w:t>
            </w:r>
          </w:p>
        </w:tc>
        <w:tc>
          <w:tcPr>
            <w:tcW w:w="2301" w:type="dxa"/>
            <w:vAlign w:val="center"/>
          </w:tcPr>
          <w:p w:rsidR="00865D56" w:rsidRPr="00076019" w:rsidRDefault="00865D56" w:rsidP="00AB1D6F">
            <w:pPr>
              <w:rPr>
                <w:color w:val="000000"/>
                <w:sz w:val="28"/>
                <w:szCs w:val="28"/>
              </w:rPr>
            </w:pPr>
            <w:r w:rsidRPr="00076019">
              <w:rPr>
                <w:color w:val="000000"/>
                <w:sz w:val="28"/>
                <w:szCs w:val="28"/>
              </w:rPr>
              <w:t>1960/BGDĐT - TTr</w:t>
            </w:r>
          </w:p>
        </w:tc>
        <w:tc>
          <w:tcPr>
            <w:tcW w:w="1980" w:type="dxa"/>
            <w:vAlign w:val="center"/>
          </w:tcPr>
          <w:p w:rsidR="00865D56" w:rsidRPr="00076019" w:rsidRDefault="00865D56" w:rsidP="00AB1D6F">
            <w:pPr>
              <w:jc w:val="center"/>
              <w:rPr>
                <w:color w:val="000000"/>
                <w:sz w:val="28"/>
                <w:szCs w:val="28"/>
              </w:rPr>
            </w:pPr>
            <w:r>
              <w:rPr>
                <w:color w:val="000000"/>
                <w:sz w:val="28"/>
                <w:szCs w:val="28"/>
              </w:rPr>
              <w:t>09/</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Hướng dẫn thanh tra, kiểm tra kỳ thi trung học phổ thông quốc gia năm 2019</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Pr>
                <w:color w:val="000000"/>
                <w:sz w:val="28"/>
                <w:szCs w:val="28"/>
              </w:rPr>
              <w:t>Bộ Giáo dục và Đào tạo</w:t>
            </w:r>
          </w:p>
        </w:tc>
        <w:tc>
          <w:tcPr>
            <w:tcW w:w="2301" w:type="dxa"/>
            <w:vAlign w:val="center"/>
          </w:tcPr>
          <w:p w:rsidR="00865D56" w:rsidRPr="00076019" w:rsidRDefault="00865D56" w:rsidP="00AB1D6F">
            <w:pPr>
              <w:rPr>
                <w:color w:val="000000"/>
                <w:sz w:val="28"/>
                <w:szCs w:val="28"/>
              </w:rPr>
            </w:pPr>
            <w:r w:rsidRPr="00076019">
              <w:rPr>
                <w:color w:val="000000"/>
                <w:sz w:val="28"/>
                <w:szCs w:val="28"/>
              </w:rPr>
              <w:t>2009/BGDĐT - QLCL</w:t>
            </w:r>
          </w:p>
        </w:tc>
        <w:tc>
          <w:tcPr>
            <w:tcW w:w="1980" w:type="dxa"/>
            <w:vAlign w:val="center"/>
          </w:tcPr>
          <w:p w:rsidR="00865D56" w:rsidRPr="00076019" w:rsidRDefault="00865D56" w:rsidP="00AB1D6F">
            <w:pPr>
              <w:jc w:val="center"/>
              <w:rPr>
                <w:color w:val="000000"/>
                <w:sz w:val="28"/>
                <w:szCs w:val="28"/>
              </w:rPr>
            </w:pPr>
            <w:r w:rsidRPr="00076019">
              <w:rPr>
                <w:color w:val="000000"/>
                <w:sz w:val="28"/>
                <w:szCs w:val="28"/>
              </w:rPr>
              <w:t>10/05/2019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Tổ chức Hội nghị trực tuyến giữa BCĐ thi THPTQG với 63 BCĐ thi THPTQG cấp tỉnh, thành phố</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sidRPr="00076019">
              <w:rPr>
                <w:color w:val="000000"/>
                <w:sz w:val="28"/>
                <w:szCs w:val="28"/>
              </w:rPr>
              <w:t>Bộ giáo dục và đào tạo</w:t>
            </w:r>
          </w:p>
        </w:tc>
        <w:tc>
          <w:tcPr>
            <w:tcW w:w="2301" w:type="dxa"/>
            <w:vAlign w:val="center"/>
          </w:tcPr>
          <w:p w:rsidR="00865D56" w:rsidRPr="00076019" w:rsidRDefault="00865D56" w:rsidP="00AB1D6F">
            <w:pPr>
              <w:rPr>
                <w:color w:val="000000"/>
                <w:sz w:val="28"/>
                <w:szCs w:val="28"/>
              </w:rPr>
            </w:pPr>
            <w:r w:rsidRPr="00076019">
              <w:rPr>
                <w:color w:val="000000"/>
                <w:sz w:val="28"/>
                <w:szCs w:val="28"/>
              </w:rPr>
              <w:t>2034/BGDĐT - NGCBQLGD</w:t>
            </w:r>
          </w:p>
        </w:tc>
        <w:tc>
          <w:tcPr>
            <w:tcW w:w="1980" w:type="dxa"/>
            <w:vAlign w:val="center"/>
          </w:tcPr>
          <w:p w:rsidR="00865D56" w:rsidRPr="00076019" w:rsidRDefault="00865D56" w:rsidP="00AB1D6F">
            <w:pPr>
              <w:jc w:val="center"/>
              <w:rPr>
                <w:color w:val="000000"/>
                <w:sz w:val="28"/>
                <w:szCs w:val="28"/>
              </w:rPr>
            </w:pPr>
            <w:r>
              <w:rPr>
                <w:color w:val="000000"/>
                <w:sz w:val="28"/>
                <w:szCs w:val="28"/>
              </w:rPr>
              <w:t>14/</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Rà soát, cập nhật thông tin về đội ngũ NG&amp;CBQLGD</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sidRPr="00076019">
              <w:rPr>
                <w:color w:val="000000"/>
                <w:sz w:val="28"/>
                <w:szCs w:val="28"/>
              </w:rPr>
              <w:t>Bộ Giáo dục và Đào tạo</w:t>
            </w:r>
          </w:p>
        </w:tc>
        <w:tc>
          <w:tcPr>
            <w:tcW w:w="2301" w:type="dxa"/>
            <w:vAlign w:val="center"/>
          </w:tcPr>
          <w:p w:rsidR="00865D56" w:rsidRPr="00076019" w:rsidRDefault="00865D56" w:rsidP="00AB1D6F">
            <w:pPr>
              <w:rPr>
                <w:color w:val="000000"/>
                <w:sz w:val="28"/>
                <w:szCs w:val="28"/>
              </w:rPr>
            </w:pPr>
            <w:r w:rsidRPr="00076019">
              <w:rPr>
                <w:color w:val="000000"/>
                <w:sz w:val="28"/>
                <w:szCs w:val="28"/>
              </w:rPr>
              <w:t>9/2019/TT - BGDĐT</w:t>
            </w:r>
          </w:p>
        </w:tc>
        <w:tc>
          <w:tcPr>
            <w:tcW w:w="1980" w:type="dxa"/>
            <w:vAlign w:val="center"/>
          </w:tcPr>
          <w:p w:rsidR="00865D56" w:rsidRPr="00076019" w:rsidRDefault="00865D56" w:rsidP="00AB1D6F">
            <w:pPr>
              <w:jc w:val="center"/>
              <w:rPr>
                <w:color w:val="000000"/>
                <w:sz w:val="28"/>
                <w:szCs w:val="28"/>
              </w:rPr>
            </w:pPr>
            <w:r>
              <w:rPr>
                <w:color w:val="000000"/>
                <w:sz w:val="28"/>
                <w:szCs w:val="28"/>
              </w:rPr>
              <w:t>17/</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Thông tư bãi bỏ Thông tư số 31/2018/TT-BGDĐT ngày 24 tháng 12 năm 2018 của Bộ trưởng Bộ Giáo dục và Đào tạo quy định thời gian tập sự theo chức danh nghề nghiệp giáo viên, giảng viên trong các cơ sở giáo dục công lập</w:t>
            </w:r>
          </w:p>
        </w:tc>
        <w:tc>
          <w:tcPr>
            <w:tcW w:w="1440" w:type="dxa"/>
            <w:vAlign w:val="center"/>
          </w:tcPr>
          <w:p w:rsidR="00865D56" w:rsidRPr="00865D56" w:rsidRDefault="002A1197" w:rsidP="00AB1D6F">
            <w:pPr>
              <w:spacing w:before="120" w:after="120"/>
              <w:jc w:val="both"/>
              <w:rPr>
                <w:sz w:val="28"/>
                <w:szCs w:val="28"/>
              </w:rPr>
            </w:pPr>
            <w:r>
              <w:rPr>
                <w:sz w:val="28"/>
                <w:szCs w:val="28"/>
              </w:rPr>
              <w:t>29/6/2019</w:t>
            </w: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2A1197" w:rsidP="00AB1D6F">
            <w:pPr>
              <w:rPr>
                <w:color w:val="000000"/>
                <w:sz w:val="28"/>
                <w:szCs w:val="28"/>
              </w:rPr>
            </w:pPr>
            <w:r>
              <w:rPr>
                <w:color w:val="000000"/>
                <w:sz w:val="28"/>
                <w:szCs w:val="28"/>
              </w:rPr>
              <w:t>Thủ tướng</w:t>
            </w:r>
            <w:r w:rsidR="00865D56" w:rsidRPr="00076019">
              <w:rPr>
                <w:color w:val="000000"/>
                <w:sz w:val="28"/>
                <w:szCs w:val="28"/>
              </w:rPr>
              <w:t xml:space="preserve"> Chính phủ</w:t>
            </w:r>
          </w:p>
        </w:tc>
        <w:tc>
          <w:tcPr>
            <w:tcW w:w="2301" w:type="dxa"/>
            <w:vAlign w:val="center"/>
          </w:tcPr>
          <w:p w:rsidR="00865D56" w:rsidRPr="00076019" w:rsidRDefault="00865D56" w:rsidP="00AB1D6F">
            <w:pPr>
              <w:rPr>
                <w:color w:val="000000"/>
                <w:sz w:val="28"/>
                <w:szCs w:val="28"/>
              </w:rPr>
            </w:pPr>
            <w:r w:rsidRPr="00076019">
              <w:rPr>
                <w:color w:val="000000"/>
                <w:sz w:val="28"/>
                <w:szCs w:val="28"/>
              </w:rPr>
              <w:t>583/QĐ-TTg</w:t>
            </w:r>
          </w:p>
        </w:tc>
        <w:tc>
          <w:tcPr>
            <w:tcW w:w="1980" w:type="dxa"/>
            <w:vAlign w:val="center"/>
          </w:tcPr>
          <w:p w:rsidR="00865D56" w:rsidRPr="00076019" w:rsidRDefault="00865D56" w:rsidP="00AB1D6F">
            <w:pPr>
              <w:jc w:val="center"/>
              <w:rPr>
                <w:color w:val="000000"/>
                <w:sz w:val="28"/>
                <w:szCs w:val="28"/>
              </w:rPr>
            </w:pPr>
            <w:r>
              <w:rPr>
                <w:color w:val="000000"/>
                <w:sz w:val="28"/>
                <w:szCs w:val="28"/>
              </w:rPr>
              <w:t>17/</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Quyết định Thay đổi thành viên Ủy ban Quốc gia phòng, chống AIDS và phòng, chống tệ nạn ma túy, mại dâm</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2A1197" w:rsidP="00AB1D6F">
            <w:pPr>
              <w:rPr>
                <w:color w:val="000000"/>
                <w:sz w:val="28"/>
                <w:szCs w:val="28"/>
              </w:rPr>
            </w:pPr>
            <w:r>
              <w:rPr>
                <w:color w:val="000000"/>
                <w:sz w:val="28"/>
                <w:szCs w:val="28"/>
              </w:rPr>
              <w:t>Thủ tướng</w:t>
            </w:r>
            <w:r w:rsidRPr="00076019">
              <w:rPr>
                <w:color w:val="000000"/>
                <w:sz w:val="28"/>
                <w:szCs w:val="28"/>
              </w:rPr>
              <w:t xml:space="preserve"> </w:t>
            </w:r>
            <w:r w:rsidR="00865D56" w:rsidRPr="00076019">
              <w:rPr>
                <w:color w:val="000000"/>
                <w:sz w:val="28"/>
                <w:szCs w:val="28"/>
              </w:rPr>
              <w:t>Chính phủ</w:t>
            </w:r>
          </w:p>
        </w:tc>
        <w:tc>
          <w:tcPr>
            <w:tcW w:w="2301" w:type="dxa"/>
            <w:vAlign w:val="center"/>
          </w:tcPr>
          <w:p w:rsidR="00865D56" w:rsidRPr="00076019" w:rsidRDefault="00865D56" w:rsidP="00AB1D6F">
            <w:pPr>
              <w:rPr>
                <w:color w:val="000000"/>
                <w:sz w:val="28"/>
                <w:szCs w:val="28"/>
              </w:rPr>
            </w:pPr>
            <w:r w:rsidRPr="00076019">
              <w:rPr>
                <w:color w:val="000000"/>
                <w:sz w:val="28"/>
                <w:szCs w:val="28"/>
              </w:rPr>
              <w:t>580/QĐ-TTg</w:t>
            </w:r>
          </w:p>
        </w:tc>
        <w:tc>
          <w:tcPr>
            <w:tcW w:w="1980" w:type="dxa"/>
            <w:vAlign w:val="center"/>
          </w:tcPr>
          <w:p w:rsidR="00865D56" w:rsidRPr="00076019" w:rsidRDefault="00865D56" w:rsidP="00AB1D6F">
            <w:pPr>
              <w:jc w:val="center"/>
              <w:rPr>
                <w:color w:val="000000"/>
                <w:sz w:val="28"/>
                <w:szCs w:val="28"/>
              </w:rPr>
            </w:pPr>
            <w:r>
              <w:rPr>
                <w:color w:val="000000"/>
                <w:sz w:val="28"/>
                <w:szCs w:val="28"/>
              </w:rPr>
              <w:t>17/</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Quyết định Công nhận thành phố Hải Dương mở rộng đạt tiêu chí đô thị loại I trực thuộc tỉnh Hải Dương.</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sidRPr="00076019">
              <w:rPr>
                <w:color w:val="000000"/>
                <w:sz w:val="28"/>
                <w:szCs w:val="28"/>
              </w:rPr>
              <w:t>Bộ tài chính</w:t>
            </w:r>
          </w:p>
        </w:tc>
        <w:tc>
          <w:tcPr>
            <w:tcW w:w="2301" w:type="dxa"/>
            <w:vAlign w:val="center"/>
          </w:tcPr>
          <w:p w:rsidR="00865D56" w:rsidRPr="00076019" w:rsidRDefault="00865D56" w:rsidP="00AB1D6F">
            <w:pPr>
              <w:rPr>
                <w:color w:val="000000"/>
                <w:sz w:val="28"/>
                <w:szCs w:val="28"/>
              </w:rPr>
            </w:pPr>
            <w:r w:rsidRPr="00076019">
              <w:rPr>
                <w:color w:val="000000"/>
                <w:sz w:val="28"/>
                <w:szCs w:val="28"/>
              </w:rPr>
              <w:t>5138/BTC-QLCS</w:t>
            </w:r>
          </w:p>
        </w:tc>
        <w:tc>
          <w:tcPr>
            <w:tcW w:w="1980" w:type="dxa"/>
            <w:vAlign w:val="center"/>
          </w:tcPr>
          <w:p w:rsidR="00865D56" w:rsidRPr="00076019" w:rsidRDefault="00865D56" w:rsidP="00AB1D6F">
            <w:pPr>
              <w:jc w:val="center"/>
              <w:rPr>
                <w:color w:val="000000"/>
                <w:sz w:val="28"/>
                <w:szCs w:val="28"/>
              </w:rPr>
            </w:pPr>
            <w:r>
              <w:rPr>
                <w:color w:val="000000"/>
                <w:sz w:val="28"/>
                <w:szCs w:val="28"/>
              </w:rPr>
              <w:t>06/</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V/v triển khai dịch vụ công trực tuyến cấp độ 3 lĩnh vực quản lý sử dụng tài sản công</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2A1197" w:rsidP="00AB1D6F">
            <w:pPr>
              <w:rPr>
                <w:color w:val="000000"/>
                <w:sz w:val="28"/>
                <w:szCs w:val="28"/>
              </w:rPr>
            </w:pPr>
            <w:r>
              <w:rPr>
                <w:color w:val="000000"/>
                <w:sz w:val="28"/>
                <w:szCs w:val="28"/>
              </w:rPr>
              <w:t>Thủ tướng</w:t>
            </w:r>
            <w:r w:rsidRPr="00076019">
              <w:rPr>
                <w:color w:val="000000"/>
                <w:sz w:val="28"/>
                <w:szCs w:val="28"/>
              </w:rPr>
              <w:t xml:space="preserve"> Chính phủ</w:t>
            </w:r>
          </w:p>
        </w:tc>
        <w:tc>
          <w:tcPr>
            <w:tcW w:w="2301" w:type="dxa"/>
            <w:vAlign w:val="center"/>
          </w:tcPr>
          <w:p w:rsidR="00865D56" w:rsidRPr="00076019" w:rsidRDefault="00865D56" w:rsidP="00AB1D6F">
            <w:pPr>
              <w:rPr>
                <w:color w:val="000000"/>
                <w:sz w:val="28"/>
                <w:szCs w:val="28"/>
              </w:rPr>
            </w:pPr>
            <w:r w:rsidRPr="00076019">
              <w:rPr>
                <w:color w:val="000000"/>
                <w:sz w:val="28"/>
                <w:szCs w:val="28"/>
              </w:rPr>
              <w:t>543/QĐ-TTg</w:t>
            </w:r>
          </w:p>
        </w:tc>
        <w:tc>
          <w:tcPr>
            <w:tcW w:w="1980" w:type="dxa"/>
            <w:vAlign w:val="center"/>
          </w:tcPr>
          <w:p w:rsidR="00865D56" w:rsidRPr="00076019" w:rsidRDefault="00865D56" w:rsidP="00AB1D6F">
            <w:pPr>
              <w:jc w:val="center"/>
              <w:rPr>
                <w:color w:val="000000"/>
                <w:sz w:val="28"/>
                <w:szCs w:val="28"/>
              </w:rPr>
            </w:pPr>
            <w:r>
              <w:rPr>
                <w:color w:val="000000"/>
                <w:sz w:val="28"/>
                <w:szCs w:val="28"/>
              </w:rPr>
              <w:t>10/</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Quyết định về việc tặng Giải thưởng Chất lượng Quốc gia năm 2018</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sidRPr="00076019">
              <w:rPr>
                <w:color w:val="000000"/>
                <w:sz w:val="28"/>
                <w:szCs w:val="28"/>
              </w:rPr>
              <w:t xml:space="preserve"> Chính phủ</w:t>
            </w:r>
          </w:p>
        </w:tc>
        <w:tc>
          <w:tcPr>
            <w:tcW w:w="2301" w:type="dxa"/>
            <w:vAlign w:val="center"/>
          </w:tcPr>
          <w:p w:rsidR="00865D56" w:rsidRPr="00076019" w:rsidRDefault="00865D56" w:rsidP="00AB1D6F">
            <w:pPr>
              <w:rPr>
                <w:color w:val="000000"/>
                <w:sz w:val="28"/>
                <w:szCs w:val="28"/>
              </w:rPr>
            </w:pPr>
            <w:r w:rsidRPr="00076019">
              <w:rPr>
                <w:color w:val="000000"/>
                <w:sz w:val="28"/>
                <w:szCs w:val="28"/>
              </w:rPr>
              <w:t>39/2019/NĐ-CP</w:t>
            </w:r>
          </w:p>
        </w:tc>
        <w:tc>
          <w:tcPr>
            <w:tcW w:w="1980" w:type="dxa"/>
            <w:vAlign w:val="center"/>
          </w:tcPr>
          <w:p w:rsidR="00865D56" w:rsidRPr="00076019" w:rsidRDefault="00865D56" w:rsidP="00AB1D6F">
            <w:pPr>
              <w:jc w:val="center"/>
              <w:rPr>
                <w:color w:val="000000"/>
                <w:sz w:val="28"/>
                <w:szCs w:val="28"/>
              </w:rPr>
            </w:pPr>
            <w:r>
              <w:rPr>
                <w:color w:val="000000"/>
                <w:sz w:val="28"/>
                <w:szCs w:val="28"/>
              </w:rPr>
              <w:t>10/</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Nghị định về tổ chức và hoạt động của Quỹ Phát triển doanh nghiệp nhỏ và vừa</w:t>
            </w:r>
          </w:p>
        </w:tc>
        <w:tc>
          <w:tcPr>
            <w:tcW w:w="1440" w:type="dxa"/>
            <w:vAlign w:val="center"/>
          </w:tcPr>
          <w:p w:rsidR="00865D56" w:rsidRPr="00865D56" w:rsidRDefault="002A1197" w:rsidP="00AB1D6F">
            <w:pPr>
              <w:spacing w:before="120" w:after="120"/>
              <w:jc w:val="both"/>
              <w:rPr>
                <w:sz w:val="28"/>
                <w:szCs w:val="28"/>
              </w:rPr>
            </w:pPr>
            <w:r>
              <w:rPr>
                <w:sz w:val="28"/>
                <w:szCs w:val="28"/>
              </w:rPr>
              <w:t>01/7/2019</w:t>
            </w: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sidRPr="00076019">
              <w:rPr>
                <w:color w:val="000000"/>
                <w:sz w:val="28"/>
                <w:szCs w:val="28"/>
              </w:rPr>
              <w:t>Chính phủ</w:t>
            </w:r>
          </w:p>
        </w:tc>
        <w:tc>
          <w:tcPr>
            <w:tcW w:w="2301" w:type="dxa"/>
            <w:vAlign w:val="center"/>
          </w:tcPr>
          <w:p w:rsidR="00865D56" w:rsidRPr="00076019" w:rsidRDefault="00865D56" w:rsidP="00AB1D6F">
            <w:pPr>
              <w:rPr>
                <w:color w:val="000000"/>
                <w:sz w:val="28"/>
                <w:szCs w:val="28"/>
              </w:rPr>
            </w:pPr>
            <w:r w:rsidRPr="00076019">
              <w:rPr>
                <w:color w:val="000000"/>
                <w:sz w:val="28"/>
                <w:szCs w:val="28"/>
              </w:rPr>
              <w:t>43/2019/NĐ-CP</w:t>
            </w:r>
          </w:p>
        </w:tc>
        <w:tc>
          <w:tcPr>
            <w:tcW w:w="1980" w:type="dxa"/>
            <w:vAlign w:val="center"/>
          </w:tcPr>
          <w:p w:rsidR="00865D56" w:rsidRPr="00076019" w:rsidRDefault="00865D56" w:rsidP="00AB1D6F">
            <w:pPr>
              <w:jc w:val="center"/>
              <w:rPr>
                <w:color w:val="000000"/>
                <w:sz w:val="28"/>
                <w:szCs w:val="28"/>
              </w:rPr>
            </w:pPr>
            <w:r>
              <w:rPr>
                <w:color w:val="000000"/>
                <w:sz w:val="28"/>
                <w:szCs w:val="28"/>
              </w:rPr>
              <w:t>17/</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Nghị  định Sửa đổi, bổ sung một số điều của Nghị định số 26/2014/NĐ-CP ngày 07 tháng 4 năm 2014 của Chính phủ về tổ chức và hoạt động của Thanh tra, giám sát ngành Ngân hàng</w:t>
            </w:r>
          </w:p>
        </w:tc>
        <w:tc>
          <w:tcPr>
            <w:tcW w:w="1440" w:type="dxa"/>
            <w:vAlign w:val="center"/>
          </w:tcPr>
          <w:p w:rsidR="00865D56" w:rsidRPr="00865D56" w:rsidRDefault="002A1197" w:rsidP="00AB1D6F">
            <w:pPr>
              <w:spacing w:before="120" w:after="120"/>
              <w:jc w:val="both"/>
              <w:rPr>
                <w:sz w:val="28"/>
                <w:szCs w:val="28"/>
              </w:rPr>
            </w:pPr>
            <w:r>
              <w:rPr>
                <w:sz w:val="28"/>
                <w:szCs w:val="28"/>
              </w:rPr>
              <w:t>17/5/2019</w:t>
            </w: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sidRPr="00076019">
              <w:rPr>
                <w:color w:val="000000"/>
                <w:sz w:val="28"/>
                <w:szCs w:val="28"/>
              </w:rPr>
              <w:t>Bộ Tài nguyên và Môi trường</w:t>
            </w:r>
          </w:p>
        </w:tc>
        <w:tc>
          <w:tcPr>
            <w:tcW w:w="2301" w:type="dxa"/>
            <w:vAlign w:val="center"/>
          </w:tcPr>
          <w:p w:rsidR="00865D56" w:rsidRPr="00076019" w:rsidRDefault="00865D56" w:rsidP="00AB1D6F">
            <w:pPr>
              <w:rPr>
                <w:color w:val="000000"/>
                <w:sz w:val="28"/>
                <w:szCs w:val="28"/>
              </w:rPr>
            </w:pPr>
            <w:r w:rsidRPr="00076019">
              <w:rPr>
                <w:color w:val="000000"/>
                <w:sz w:val="28"/>
                <w:szCs w:val="28"/>
              </w:rPr>
              <w:t>245/QĐ-BTNMT</w:t>
            </w:r>
          </w:p>
        </w:tc>
        <w:tc>
          <w:tcPr>
            <w:tcW w:w="1980" w:type="dxa"/>
            <w:vAlign w:val="center"/>
          </w:tcPr>
          <w:p w:rsidR="00865D56" w:rsidRPr="00076019" w:rsidRDefault="00865D56" w:rsidP="00AB1D6F">
            <w:pPr>
              <w:jc w:val="center"/>
              <w:rPr>
                <w:color w:val="000000"/>
                <w:sz w:val="28"/>
                <w:szCs w:val="28"/>
              </w:rPr>
            </w:pPr>
            <w:r>
              <w:rPr>
                <w:color w:val="000000"/>
                <w:sz w:val="28"/>
                <w:szCs w:val="28"/>
              </w:rPr>
              <w:t>30/</w:t>
            </w:r>
            <w:r w:rsidRPr="00076019">
              <w:rPr>
                <w:color w:val="000000"/>
                <w:sz w:val="28"/>
                <w:szCs w:val="28"/>
              </w:rPr>
              <w:t>1/2019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Công bố kết quả hệ thống hóa văn bản quy phạm pháp luật thuộc phạm vi quản lý nhà nước của Bộ Tài nguyên và Môi trường</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sidRPr="00076019">
              <w:rPr>
                <w:color w:val="000000"/>
                <w:sz w:val="28"/>
                <w:szCs w:val="28"/>
              </w:rPr>
              <w:t>Thanh tra Chính phủ</w:t>
            </w:r>
          </w:p>
        </w:tc>
        <w:tc>
          <w:tcPr>
            <w:tcW w:w="2301" w:type="dxa"/>
            <w:vAlign w:val="center"/>
          </w:tcPr>
          <w:p w:rsidR="00865D56" w:rsidRPr="00076019" w:rsidRDefault="00865D56" w:rsidP="00AB1D6F">
            <w:pPr>
              <w:rPr>
                <w:color w:val="000000"/>
                <w:sz w:val="28"/>
                <w:szCs w:val="28"/>
              </w:rPr>
            </w:pPr>
            <w:r w:rsidRPr="00076019">
              <w:rPr>
                <w:color w:val="000000"/>
                <w:sz w:val="28"/>
                <w:szCs w:val="28"/>
              </w:rPr>
              <w:t>705/TTCP-PC</w:t>
            </w:r>
          </w:p>
        </w:tc>
        <w:tc>
          <w:tcPr>
            <w:tcW w:w="1980" w:type="dxa"/>
            <w:vAlign w:val="center"/>
          </w:tcPr>
          <w:p w:rsidR="00865D56" w:rsidRPr="00076019" w:rsidRDefault="00865D56" w:rsidP="00AB1D6F">
            <w:pPr>
              <w:jc w:val="center"/>
              <w:rPr>
                <w:color w:val="000000"/>
                <w:sz w:val="28"/>
                <w:szCs w:val="28"/>
              </w:rPr>
            </w:pPr>
            <w:r>
              <w:rPr>
                <w:color w:val="000000"/>
                <w:sz w:val="28"/>
                <w:szCs w:val="28"/>
              </w:rPr>
              <w:t>09/</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V/v Báo cáo tình hình  thi hành pháp luật năm 2019</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sidRPr="00076019">
              <w:rPr>
                <w:color w:val="000000"/>
                <w:sz w:val="28"/>
                <w:szCs w:val="28"/>
              </w:rPr>
              <w:t>Thủ tướng Chính phủ</w:t>
            </w:r>
          </w:p>
        </w:tc>
        <w:tc>
          <w:tcPr>
            <w:tcW w:w="2301" w:type="dxa"/>
            <w:vAlign w:val="center"/>
          </w:tcPr>
          <w:p w:rsidR="00865D56" w:rsidRPr="00076019" w:rsidRDefault="00865D56" w:rsidP="002A1197">
            <w:pPr>
              <w:rPr>
                <w:color w:val="000000"/>
                <w:sz w:val="28"/>
                <w:szCs w:val="28"/>
              </w:rPr>
            </w:pPr>
            <w:r w:rsidRPr="00076019">
              <w:rPr>
                <w:color w:val="000000"/>
                <w:sz w:val="28"/>
                <w:szCs w:val="28"/>
              </w:rPr>
              <w:t>511/QĐ-TT</w:t>
            </w:r>
            <w:r w:rsidR="002A1197">
              <w:rPr>
                <w:color w:val="000000"/>
                <w:sz w:val="28"/>
                <w:szCs w:val="28"/>
              </w:rPr>
              <w:t>g</w:t>
            </w:r>
          </w:p>
        </w:tc>
        <w:tc>
          <w:tcPr>
            <w:tcW w:w="1980" w:type="dxa"/>
            <w:vAlign w:val="center"/>
          </w:tcPr>
          <w:p w:rsidR="00865D56" w:rsidRPr="00076019" w:rsidRDefault="00865D56" w:rsidP="00AB1D6F">
            <w:pPr>
              <w:jc w:val="center"/>
              <w:rPr>
                <w:color w:val="000000"/>
                <w:sz w:val="28"/>
                <w:szCs w:val="28"/>
              </w:rPr>
            </w:pPr>
            <w:r>
              <w:rPr>
                <w:color w:val="000000"/>
                <w:sz w:val="28"/>
                <w:szCs w:val="28"/>
              </w:rPr>
              <w:t>07/</w:t>
            </w:r>
            <w:r w:rsidRPr="00076019">
              <w:rPr>
                <w:color w:val="000000"/>
                <w:sz w:val="28"/>
                <w:szCs w:val="28"/>
              </w:rPr>
              <w:t>5/2019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V/v ban hành kế hoạch tổ chức sơ kết 05 năm triển khai thi hành hiến pháp năm 2013</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076019" w:rsidRDefault="00865D56" w:rsidP="00AB1D6F">
            <w:pPr>
              <w:rPr>
                <w:color w:val="000000"/>
                <w:sz w:val="28"/>
                <w:szCs w:val="28"/>
              </w:rPr>
            </w:pPr>
            <w:r w:rsidRPr="00076019">
              <w:rPr>
                <w:color w:val="000000"/>
                <w:sz w:val="28"/>
                <w:szCs w:val="28"/>
              </w:rPr>
              <w:t>Thanh tra Chính phủ</w:t>
            </w:r>
          </w:p>
        </w:tc>
        <w:tc>
          <w:tcPr>
            <w:tcW w:w="2301" w:type="dxa"/>
            <w:vAlign w:val="center"/>
          </w:tcPr>
          <w:p w:rsidR="00865D56" w:rsidRPr="00076019" w:rsidRDefault="00865D56" w:rsidP="00AB1D6F">
            <w:pPr>
              <w:rPr>
                <w:color w:val="000000"/>
                <w:sz w:val="28"/>
                <w:szCs w:val="28"/>
              </w:rPr>
            </w:pPr>
            <w:r w:rsidRPr="00076019">
              <w:rPr>
                <w:color w:val="000000"/>
                <w:sz w:val="28"/>
                <w:szCs w:val="28"/>
              </w:rPr>
              <w:t>615A/TTCP-VP</w:t>
            </w:r>
          </w:p>
        </w:tc>
        <w:tc>
          <w:tcPr>
            <w:tcW w:w="1980" w:type="dxa"/>
            <w:vAlign w:val="center"/>
          </w:tcPr>
          <w:p w:rsidR="00865D56" w:rsidRPr="00076019" w:rsidRDefault="00865D56" w:rsidP="00AB1D6F">
            <w:pPr>
              <w:jc w:val="center"/>
              <w:rPr>
                <w:color w:val="000000"/>
                <w:sz w:val="28"/>
                <w:szCs w:val="28"/>
              </w:rPr>
            </w:pPr>
            <w:r>
              <w:rPr>
                <w:color w:val="000000"/>
                <w:sz w:val="28"/>
                <w:szCs w:val="28"/>
              </w:rPr>
              <w:t>25/</w:t>
            </w:r>
            <w:r w:rsidRPr="00076019">
              <w:rPr>
                <w:color w:val="000000"/>
                <w:sz w:val="28"/>
                <w:szCs w:val="28"/>
              </w:rPr>
              <w:t>4/2019</w:t>
            </w:r>
          </w:p>
        </w:tc>
        <w:tc>
          <w:tcPr>
            <w:tcW w:w="4500" w:type="dxa"/>
            <w:vAlign w:val="center"/>
          </w:tcPr>
          <w:p w:rsidR="00865D56" w:rsidRPr="00076019" w:rsidRDefault="00865D56" w:rsidP="00865D56">
            <w:pPr>
              <w:jc w:val="both"/>
              <w:rPr>
                <w:color w:val="000000"/>
                <w:sz w:val="28"/>
                <w:szCs w:val="28"/>
              </w:rPr>
            </w:pPr>
            <w:r w:rsidRPr="00076019">
              <w:rPr>
                <w:color w:val="000000"/>
                <w:sz w:val="28"/>
                <w:szCs w:val="28"/>
              </w:rPr>
              <w:t>V/v phát hành văn bản điện tử của Thanh tra Chính phủ</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860F52" w:rsidRDefault="00865D56" w:rsidP="00AB1D6F">
            <w:pPr>
              <w:rPr>
                <w:color w:val="000000"/>
                <w:sz w:val="28"/>
                <w:szCs w:val="28"/>
              </w:rPr>
            </w:pPr>
            <w:r w:rsidRPr="00860F52">
              <w:rPr>
                <w:color w:val="000000"/>
                <w:sz w:val="28"/>
                <w:szCs w:val="28"/>
              </w:rPr>
              <w:t>Bộ Kế hoạch và Đầu tư</w:t>
            </w:r>
          </w:p>
        </w:tc>
        <w:tc>
          <w:tcPr>
            <w:tcW w:w="2301" w:type="dxa"/>
            <w:vAlign w:val="center"/>
          </w:tcPr>
          <w:p w:rsidR="00865D56" w:rsidRPr="00860F52" w:rsidRDefault="00865D56" w:rsidP="00AB1D6F">
            <w:pPr>
              <w:rPr>
                <w:color w:val="000000"/>
                <w:sz w:val="28"/>
                <w:szCs w:val="28"/>
              </w:rPr>
            </w:pPr>
            <w:r w:rsidRPr="00860F52">
              <w:rPr>
                <w:color w:val="000000"/>
                <w:sz w:val="28"/>
                <w:szCs w:val="28"/>
              </w:rPr>
              <w:t>2752/BKHĐT-VP</w:t>
            </w:r>
          </w:p>
        </w:tc>
        <w:tc>
          <w:tcPr>
            <w:tcW w:w="1980" w:type="dxa"/>
            <w:vAlign w:val="center"/>
          </w:tcPr>
          <w:p w:rsidR="00865D56" w:rsidRPr="00860F52" w:rsidRDefault="00865D56" w:rsidP="00AB1D6F">
            <w:pPr>
              <w:jc w:val="center"/>
              <w:rPr>
                <w:color w:val="000000"/>
                <w:sz w:val="28"/>
                <w:szCs w:val="28"/>
              </w:rPr>
            </w:pPr>
            <w:r>
              <w:rPr>
                <w:color w:val="000000"/>
                <w:sz w:val="28"/>
                <w:szCs w:val="28"/>
              </w:rPr>
              <w:t>02/</w:t>
            </w:r>
            <w:r w:rsidRPr="00860F52">
              <w:rPr>
                <w:color w:val="000000"/>
                <w:sz w:val="28"/>
                <w:szCs w:val="28"/>
              </w:rPr>
              <w:t>5/2019</w:t>
            </w:r>
          </w:p>
        </w:tc>
        <w:tc>
          <w:tcPr>
            <w:tcW w:w="4500" w:type="dxa"/>
            <w:vAlign w:val="center"/>
          </w:tcPr>
          <w:p w:rsidR="00865D56" w:rsidRPr="00860F52" w:rsidRDefault="00865D56" w:rsidP="00865D56">
            <w:pPr>
              <w:jc w:val="both"/>
              <w:rPr>
                <w:color w:val="000000"/>
                <w:sz w:val="28"/>
                <w:szCs w:val="28"/>
              </w:rPr>
            </w:pPr>
            <w:r w:rsidRPr="00860F52">
              <w:rPr>
                <w:color w:val="000000"/>
                <w:sz w:val="28"/>
                <w:szCs w:val="28"/>
              </w:rPr>
              <w:t>V/v phát hành văn bản điện tử trên trục liên thông văn bản quốc gia của Bộ Kế hoạch và đầu tư</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860F52" w:rsidRDefault="002A1197" w:rsidP="00AB1D6F">
            <w:pPr>
              <w:rPr>
                <w:color w:val="000000"/>
                <w:sz w:val="28"/>
                <w:szCs w:val="28"/>
              </w:rPr>
            </w:pPr>
            <w:r>
              <w:rPr>
                <w:color w:val="000000"/>
                <w:sz w:val="28"/>
                <w:szCs w:val="28"/>
              </w:rPr>
              <w:t>Thủ tướng</w:t>
            </w:r>
            <w:r w:rsidR="00865D56" w:rsidRPr="00860F52">
              <w:rPr>
                <w:color w:val="000000"/>
                <w:sz w:val="28"/>
                <w:szCs w:val="28"/>
              </w:rPr>
              <w:t xml:space="preserve"> Chính phủ</w:t>
            </w:r>
          </w:p>
        </w:tc>
        <w:tc>
          <w:tcPr>
            <w:tcW w:w="2301" w:type="dxa"/>
            <w:vAlign w:val="center"/>
          </w:tcPr>
          <w:p w:rsidR="00865D56" w:rsidRPr="00860F52" w:rsidRDefault="00865D56" w:rsidP="00AB1D6F">
            <w:pPr>
              <w:rPr>
                <w:color w:val="000000"/>
                <w:sz w:val="28"/>
                <w:szCs w:val="28"/>
              </w:rPr>
            </w:pPr>
            <w:r w:rsidRPr="00860F52">
              <w:rPr>
                <w:color w:val="000000"/>
                <w:sz w:val="28"/>
                <w:szCs w:val="28"/>
              </w:rPr>
              <w:t>584/CĐ-TTg</w:t>
            </w:r>
          </w:p>
        </w:tc>
        <w:tc>
          <w:tcPr>
            <w:tcW w:w="1980" w:type="dxa"/>
            <w:vAlign w:val="center"/>
          </w:tcPr>
          <w:p w:rsidR="00865D56" w:rsidRPr="00860F52" w:rsidRDefault="00865D56" w:rsidP="00AB1D6F">
            <w:pPr>
              <w:jc w:val="center"/>
              <w:rPr>
                <w:color w:val="000000"/>
                <w:sz w:val="28"/>
                <w:szCs w:val="28"/>
              </w:rPr>
            </w:pPr>
            <w:r>
              <w:rPr>
                <w:color w:val="000000"/>
                <w:sz w:val="28"/>
                <w:szCs w:val="28"/>
              </w:rPr>
              <w:t>19/</w:t>
            </w:r>
            <w:r w:rsidRPr="00860F52">
              <w:rPr>
                <w:color w:val="000000"/>
                <w:sz w:val="28"/>
                <w:szCs w:val="28"/>
              </w:rPr>
              <w:t>5/2019</w:t>
            </w:r>
          </w:p>
        </w:tc>
        <w:tc>
          <w:tcPr>
            <w:tcW w:w="4500" w:type="dxa"/>
            <w:vAlign w:val="center"/>
          </w:tcPr>
          <w:p w:rsidR="00865D56" w:rsidRPr="00860F52" w:rsidRDefault="00865D56" w:rsidP="00865D56">
            <w:pPr>
              <w:jc w:val="both"/>
              <w:rPr>
                <w:color w:val="000000"/>
                <w:sz w:val="28"/>
                <w:szCs w:val="28"/>
              </w:rPr>
            </w:pPr>
            <w:r w:rsidRPr="00860F52">
              <w:rPr>
                <w:color w:val="000000"/>
                <w:sz w:val="28"/>
                <w:szCs w:val="28"/>
              </w:rPr>
              <w:t>Công điện tăng cường công tác phòng cháy, chữa cháy</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860F52" w:rsidRDefault="002A1197" w:rsidP="00AB1D6F">
            <w:pPr>
              <w:rPr>
                <w:color w:val="000000"/>
                <w:sz w:val="28"/>
                <w:szCs w:val="28"/>
              </w:rPr>
            </w:pPr>
            <w:r>
              <w:rPr>
                <w:color w:val="000000"/>
                <w:sz w:val="28"/>
                <w:szCs w:val="28"/>
              </w:rPr>
              <w:t>Thủ tướng</w:t>
            </w:r>
            <w:r w:rsidR="00865D56" w:rsidRPr="00860F52">
              <w:rPr>
                <w:color w:val="000000"/>
                <w:sz w:val="28"/>
                <w:szCs w:val="28"/>
              </w:rPr>
              <w:t xml:space="preserve"> Chính phủ</w:t>
            </w:r>
          </w:p>
        </w:tc>
        <w:tc>
          <w:tcPr>
            <w:tcW w:w="2301" w:type="dxa"/>
            <w:vAlign w:val="center"/>
          </w:tcPr>
          <w:p w:rsidR="00865D56" w:rsidRPr="00860F52" w:rsidRDefault="00865D56" w:rsidP="00AB1D6F">
            <w:pPr>
              <w:rPr>
                <w:color w:val="000000"/>
                <w:sz w:val="28"/>
                <w:szCs w:val="28"/>
              </w:rPr>
            </w:pPr>
            <w:r w:rsidRPr="00860F52">
              <w:rPr>
                <w:color w:val="000000"/>
                <w:sz w:val="28"/>
                <w:szCs w:val="28"/>
              </w:rPr>
              <w:t>542/QĐ-TTg</w:t>
            </w:r>
          </w:p>
        </w:tc>
        <w:tc>
          <w:tcPr>
            <w:tcW w:w="1980" w:type="dxa"/>
            <w:vAlign w:val="center"/>
          </w:tcPr>
          <w:p w:rsidR="00865D56" w:rsidRPr="00860F52" w:rsidRDefault="00865D56" w:rsidP="00AB1D6F">
            <w:pPr>
              <w:jc w:val="center"/>
              <w:rPr>
                <w:color w:val="000000"/>
                <w:sz w:val="28"/>
                <w:szCs w:val="28"/>
              </w:rPr>
            </w:pPr>
            <w:r>
              <w:rPr>
                <w:color w:val="000000"/>
                <w:sz w:val="28"/>
                <w:szCs w:val="28"/>
              </w:rPr>
              <w:t>10/</w:t>
            </w:r>
            <w:r w:rsidRPr="00860F52">
              <w:rPr>
                <w:color w:val="000000"/>
                <w:sz w:val="28"/>
                <w:szCs w:val="28"/>
              </w:rPr>
              <w:t>5/2019</w:t>
            </w:r>
          </w:p>
        </w:tc>
        <w:tc>
          <w:tcPr>
            <w:tcW w:w="4500" w:type="dxa"/>
            <w:vAlign w:val="center"/>
          </w:tcPr>
          <w:p w:rsidR="00865D56" w:rsidRPr="00860F52" w:rsidRDefault="00865D56" w:rsidP="00865D56">
            <w:pPr>
              <w:jc w:val="both"/>
              <w:rPr>
                <w:color w:val="000000"/>
                <w:sz w:val="28"/>
                <w:szCs w:val="28"/>
              </w:rPr>
            </w:pPr>
            <w:r w:rsidRPr="00860F52">
              <w:rPr>
                <w:color w:val="000000"/>
                <w:sz w:val="28"/>
                <w:szCs w:val="28"/>
              </w:rPr>
              <w:t>Quyết định về việc bổ sung thành viên Ban Chỉ đạo quốc gia về phát triển điện lực</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860F52" w:rsidRDefault="002A1197" w:rsidP="00AB1D6F">
            <w:pPr>
              <w:rPr>
                <w:color w:val="000000"/>
                <w:sz w:val="28"/>
                <w:szCs w:val="28"/>
              </w:rPr>
            </w:pPr>
            <w:r>
              <w:rPr>
                <w:color w:val="000000"/>
                <w:sz w:val="28"/>
                <w:szCs w:val="28"/>
              </w:rPr>
              <w:t>Thủ tướng</w:t>
            </w:r>
            <w:r w:rsidRPr="00860F52">
              <w:rPr>
                <w:color w:val="000000"/>
                <w:sz w:val="28"/>
                <w:szCs w:val="28"/>
              </w:rPr>
              <w:t xml:space="preserve"> </w:t>
            </w:r>
            <w:r w:rsidR="00865D56" w:rsidRPr="00860F52">
              <w:rPr>
                <w:color w:val="000000"/>
                <w:sz w:val="28"/>
                <w:szCs w:val="28"/>
              </w:rPr>
              <w:t>Chính phủ</w:t>
            </w:r>
          </w:p>
        </w:tc>
        <w:tc>
          <w:tcPr>
            <w:tcW w:w="2301" w:type="dxa"/>
            <w:vAlign w:val="center"/>
          </w:tcPr>
          <w:p w:rsidR="00865D56" w:rsidRPr="00860F52" w:rsidRDefault="00865D56" w:rsidP="00AB1D6F">
            <w:pPr>
              <w:rPr>
                <w:color w:val="000000"/>
                <w:sz w:val="28"/>
                <w:szCs w:val="28"/>
              </w:rPr>
            </w:pPr>
            <w:r w:rsidRPr="00860F52">
              <w:rPr>
                <w:color w:val="000000"/>
                <w:sz w:val="28"/>
                <w:szCs w:val="28"/>
              </w:rPr>
              <w:t>587/QĐ-TTg</w:t>
            </w:r>
          </w:p>
        </w:tc>
        <w:tc>
          <w:tcPr>
            <w:tcW w:w="1980" w:type="dxa"/>
            <w:vAlign w:val="center"/>
          </w:tcPr>
          <w:p w:rsidR="00865D56" w:rsidRPr="00860F52" w:rsidRDefault="00865D56" w:rsidP="00AB1D6F">
            <w:pPr>
              <w:jc w:val="center"/>
              <w:rPr>
                <w:color w:val="000000"/>
                <w:sz w:val="28"/>
                <w:szCs w:val="28"/>
              </w:rPr>
            </w:pPr>
            <w:r>
              <w:rPr>
                <w:color w:val="000000"/>
                <w:sz w:val="28"/>
                <w:szCs w:val="28"/>
              </w:rPr>
              <w:t>17/</w:t>
            </w:r>
            <w:r w:rsidRPr="00860F52">
              <w:rPr>
                <w:color w:val="000000"/>
                <w:sz w:val="28"/>
                <w:szCs w:val="28"/>
              </w:rPr>
              <w:t>5/2019</w:t>
            </w:r>
          </w:p>
        </w:tc>
        <w:tc>
          <w:tcPr>
            <w:tcW w:w="4500" w:type="dxa"/>
            <w:vAlign w:val="center"/>
          </w:tcPr>
          <w:p w:rsidR="00865D56" w:rsidRPr="00860F52" w:rsidRDefault="00865D56" w:rsidP="00865D56">
            <w:pPr>
              <w:jc w:val="both"/>
              <w:rPr>
                <w:color w:val="000000"/>
                <w:sz w:val="28"/>
                <w:szCs w:val="28"/>
              </w:rPr>
            </w:pPr>
            <w:r w:rsidRPr="00860F52">
              <w:rPr>
                <w:color w:val="000000"/>
                <w:sz w:val="28"/>
                <w:szCs w:val="28"/>
              </w:rPr>
              <w:t>Quyết định Đề án nâng cao năng lực đội ngũ cán bộ, công chức, viên chức Học viện Chính trị quốc gia Hồ Chí Minh và các trường chính trị tỉnh, thành phố trực thuộc trung ương giai đoạn 2019 - 2030</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860F52" w:rsidRDefault="00865D56" w:rsidP="00AB1D6F">
            <w:pPr>
              <w:rPr>
                <w:color w:val="000000"/>
                <w:sz w:val="28"/>
                <w:szCs w:val="28"/>
              </w:rPr>
            </w:pPr>
            <w:r w:rsidRPr="00860F52">
              <w:rPr>
                <w:color w:val="000000"/>
                <w:sz w:val="28"/>
                <w:szCs w:val="28"/>
              </w:rPr>
              <w:t>Bộ Nội vụ</w:t>
            </w:r>
          </w:p>
        </w:tc>
        <w:tc>
          <w:tcPr>
            <w:tcW w:w="2301" w:type="dxa"/>
            <w:vAlign w:val="center"/>
          </w:tcPr>
          <w:p w:rsidR="00865D56" w:rsidRPr="00860F52" w:rsidRDefault="00865D56" w:rsidP="00AB1D6F">
            <w:pPr>
              <w:rPr>
                <w:color w:val="000000"/>
                <w:sz w:val="28"/>
                <w:szCs w:val="28"/>
              </w:rPr>
            </w:pPr>
            <w:r w:rsidRPr="00860F52">
              <w:rPr>
                <w:color w:val="000000"/>
                <w:sz w:val="28"/>
                <w:szCs w:val="28"/>
              </w:rPr>
              <w:t>2115/BNV-CQĐP</w:t>
            </w:r>
          </w:p>
        </w:tc>
        <w:tc>
          <w:tcPr>
            <w:tcW w:w="1980" w:type="dxa"/>
            <w:vAlign w:val="center"/>
          </w:tcPr>
          <w:p w:rsidR="00865D56" w:rsidRPr="00860F52" w:rsidRDefault="00865D56" w:rsidP="00AB1D6F">
            <w:pPr>
              <w:jc w:val="center"/>
              <w:rPr>
                <w:color w:val="000000"/>
                <w:sz w:val="28"/>
                <w:szCs w:val="28"/>
              </w:rPr>
            </w:pPr>
            <w:r>
              <w:rPr>
                <w:color w:val="000000"/>
                <w:sz w:val="28"/>
                <w:szCs w:val="28"/>
              </w:rPr>
              <w:t>16/</w:t>
            </w:r>
            <w:r w:rsidRPr="00860F52">
              <w:rPr>
                <w:color w:val="000000"/>
                <w:sz w:val="28"/>
                <w:szCs w:val="28"/>
              </w:rPr>
              <w:t>5/2019</w:t>
            </w:r>
          </w:p>
        </w:tc>
        <w:tc>
          <w:tcPr>
            <w:tcW w:w="4500" w:type="dxa"/>
            <w:vAlign w:val="center"/>
          </w:tcPr>
          <w:p w:rsidR="00865D56" w:rsidRPr="00860F52" w:rsidRDefault="00865D56" w:rsidP="00865D56">
            <w:pPr>
              <w:jc w:val="both"/>
              <w:rPr>
                <w:color w:val="000000"/>
                <w:sz w:val="28"/>
                <w:szCs w:val="28"/>
              </w:rPr>
            </w:pPr>
            <w:r w:rsidRPr="00860F52">
              <w:rPr>
                <w:color w:val="000000"/>
                <w:sz w:val="28"/>
                <w:szCs w:val="28"/>
              </w:rPr>
              <w:t>V/v hướng dẫn mẫu hồ sơ đề án sắp xếp các ĐVHC cấp huyện, cấp xã</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r w:rsidR="00865D56" w:rsidRPr="00865D56" w:rsidTr="00865D56">
        <w:tc>
          <w:tcPr>
            <w:tcW w:w="912" w:type="dxa"/>
            <w:vAlign w:val="center"/>
          </w:tcPr>
          <w:p w:rsidR="00865D56" w:rsidRPr="00865D56" w:rsidRDefault="00865D56" w:rsidP="00AB1D6F">
            <w:pPr>
              <w:numPr>
                <w:ilvl w:val="0"/>
                <w:numId w:val="1"/>
              </w:numPr>
              <w:spacing w:before="120" w:after="120"/>
              <w:jc w:val="center"/>
              <w:rPr>
                <w:bCs/>
                <w:sz w:val="28"/>
                <w:szCs w:val="28"/>
              </w:rPr>
            </w:pPr>
          </w:p>
        </w:tc>
        <w:tc>
          <w:tcPr>
            <w:tcW w:w="2835" w:type="dxa"/>
            <w:vAlign w:val="center"/>
          </w:tcPr>
          <w:p w:rsidR="00865D56" w:rsidRPr="00860F52" w:rsidRDefault="00865D56" w:rsidP="00AB1D6F">
            <w:pPr>
              <w:rPr>
                <w:color w:val="000000"/>
                <w:sz w:val="28"/>
                <w:szCs w:val="28"/>
              </w:rPr>
            </w:pPr>
            <w:r w:rsidRPr="00860F52">
              <w:rPr>
                <w:color w:val="000000"/>
                <w:sz w:val="28"/>
                <w:szCs w:val="28"/>
              </w:rPr>
              <w:t>Bộ Nội vụ</w:t>
            </w:r>
          </w:p>
        </w:tc>
        <w:tc>
          <w:tcPr>
            <w:tcW w:w="2301" w:type="dxa"/>
            <w:vAlign w:val="center"/>
          </w:tcPr>
          <w:p w:rsidR="00865D56" w:rsidRPr="00860F52" w:rsidRDefault="00865D56" w:rsidP="00AB1D6F">
            <w:pPr>
              <w:rPr>
                <w:color w:val="000000"/>
                <w:sz w:val="28"/>
                <w:szCs w:val="28"/>
              </w:rPr>
            </w:pPr>
            <w:r w:rsidRPr="00860F52">
              <w:rPr>
                <w:color w:val="000000"/>
                <w:sz w:val="28"/>
                <w:szCs w:val="28"/>
              </w:rPr>
              <w:t>2105/BNV-CQĐP</w:t>
            </w:r>
          </w:p>
        </w:tc>
        <w:tc>
          <w:tcPr>
            <w:tcW w:w="1980" w:type="dxa"/>
            <w:vAlign w:val="center"/>
          </w:tcPr>
          <w:p w:rsidR="00865D56" w:rsidRPr="00860F52" w:rsidRDefault="00865D56" w:rsidP="00AB1D6F">
            <w:pPr>
              <w:jc w:val="center"/>
              <w:rPr>
                <w:color w:val="000000"/>
                <w:sz w:val="28"/>
                <w:szCs w:val="28"/>
              </w:rPr>
            </w:pPr>
            <w:r>
              <w:rPr>
                <w:color w:val="000000"/>
                <w:sz w:val="28"/>
                <w:szCs w:val="28"/>
              </w:rPr>
              <w:t>15/</w:t>
            </w:r>
            <w:r w:rsidRPr="00860F52">
              <w:rPr>
                <w:color w:val="000000"/>
                <w:sz w:val="28"/>
                <w:szCs w:val="28"/>
              </w:rPr>
              <w:t>5/2019</w:t>
            </w:r>
          </w:p>
        </w:tc>
        <w:tc>
          <w:tcPr>
            <w:tcW w:w="4500" w:type="dxa"/>
            <w:vAlign w:val="center"/>
          </w:tcPr>
          <w:p w:rsidR="00865D56" w:rsidRPr="00860F52" w:rsidRDefault="00865D56" w:rsidP="00865D56">
            <w:pPr>
              <w:jc w:val="both"/>
              <w:rPr>
                <w:color w:val="000000"/>
                <w:sz w:val="28"/>
                <w:szCs w:val="28"/>
              </w:rPr>
            </w:pPr>
            <w:r w:rsidRPr="00860F52">
              <w:rPr>
                <w:color w:val="000000"/>
                <w:sz w:val="28"/>
                <w:szCs w:val="28"/>
              </w:rPr>
              <w:t>V/v đề án điều chỉnh ĐGHC để mở rộng Thành phố Tuyên Quang</w:t>
            </w:r>
          </w:p>
        </w:tc>
        <w:tc>
          <w:tcPr>
            <w:tcW w:w="1440" w:type="dxa"/>
            <w:vAlign w:val="center"/>
          </w:tcPr>
          <w:p w:rsidR="00865D56" w:rsidRPr="00865D56" w:rsidRDefault="00865D56" w:rsidP="00AB1D6F">
            <w:pPr>
              <w:spacing w:before="120" w:after="120"/>
              <w:jc w:val="both"/>
              <w:rPr>
                <w:sz w:val="28"/>
                <w:szCs w:val="28"/>
              </w:rPr>
            </w:pPr>
          </w:p>
        </w:tc>
        <w:tc>
          <w:tcPr>
            <w:tcW w:w="954" w:type="dxa"/>
            <w:vAlign w:val="center"/>
          </w:tcPr>
          <w:p w:rsidR="00865D56" w:rsidRPr="00865D56" w:rsidRDefault="00865D56" w:rsidP="00AB1D6F">
            <w:pPr>
              <w:spacing w:before="120" w:after="120"/>
              <w:jc w:val="center"/>
              <w:rPr>
                <w:b/>
                <w:bCs/>
                <w:sz w:val="28"/>
                <w:szCs w:val="28"/>
              </w:rPr>
            </w:pPr>
          </w:p>
        </w:tc>
      </w:tr>
    </w:tbl>
    <w:p w:rsidR="00B5425E" w:rsidRDefault="00B5425E" w:rsidP="00B5425E"/>
    <w:p w:rsidR="00B5425E" w:rsidRDefault="00B5425E" w:rsidP="00B5425E"/>
    <w:sectPr w:rsidR="00B5425E" w:rsidSect="00331EAD">
      <w:footerReference w:type="even" r:id="rId5"/>
      <w:footerReference w:type="default" r:id="rId6"/>
      <w:pgSz w:w="15840" w:h="12240" w:orient="landscape"/>
      <w:pgMar w:top="1134" w:right="1134" w:bottom="1134"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02" w:rsidRDefault="00320D91" w:rsidP="00F029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BC1D02" w:rsidRDefault="00320D9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D02" w:rsidRDefault="00320D91" w:rsidP="00F0296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BC1D02" w:rsidRDefault="00320D91">
    <w:pPr>
      <w:pStyle w:val="Foote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45015A"/>
    <w:multiLevelType w:val="hybridMultilevel"/>
    <w:tmpl w:val="2AF6673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rawingGridVerticalSpacing w:val="381"/>
  <w:displayHorizontalDrawingGridEvery w:val="2"/>
  <w:characterSpacingControl w:val="doNotCompress"/>
  <w:compat/>
  <w:rsids>
    <w:rsidRoot w:val="00B5425E"/>
    <w:rsid w:val="00076019"/>
    <w:rsid w:val="002A1197"/>
    <w:rsid w:val="00320D91"/>
    <w:rsid w:val="005D03DE"/>
    <w:rsid w:val="00860F52"/>
    <w:rsid w:val="00865D56"/>
    <w:rsid w:val="00AE11A8"/>
    <w:rsid w:val="00B5425E"/>
    <w:rsid w:val="00E5061A"/>
    <w:rsid w:val="00FA61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06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B5425E"/>
    <w:rPr>
      <w:rFonts w:eastAsia="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rsid w:val="00B5425E"/>
    <w:pPr>
      <w:tabs>
        <w:tab w:val="center" w:pos="4320"/>
        <w:tab w:val="right" w:pos="8640"/>
      </w:tabs>
    </w:pPr>
    <w:rPr>
      <w:rFonts w:eastAsia="Times New Roman" w:cs="Times New Roman"/>
      <w:sz w:val="24"/>
      <w:szCs w:val="24"/>
    </w:rPr>
  </w:style>
  <w:style w:type="character" w:customStyle="1" w:styleId="FooterChar">
    <w:name w:val="Footer Char"/>
    <w:basedOn w:val="DefaultParagraphFont"/>
    <w:link w:val="Footer"/>
    <w:rsid w:val="00B5425E"/>
    <w:rPr>
      <w:rFonts w:eastAsia="Times New Roman" w:cs="Times New Roman"/>
      <w:sz w:val="24"/>
      <w:szCs w:val="24"/>
    </w:rPr>
  </w:style>
  <w:style w:type="character" w:styleId="PageNumber">
    <w:name w:val="page number"/>
    <w:basedOn w:val="DefaultParagraphFont"/>
    <w:rsid w:val="00B5425E"/>
  </w:style>
</w:styles>
</file>

<file path=word/webSettings.xml><?xml version="1.0" encoding="utf-8"?>
<w:webSettings xmlns:r="http://schemas.openxmlformats.org/officeDocument/2006/relationships" xmlns:w="http://schemas.openxmlformats.org/wordprocessingml/2006/main">
  <w:divs>
    <w:div w:id="73014693">
      <w:bodyDiv w:val="1"/>
      <w:marLeft w:val="0"/>
      <w:marRight w:val="0"/>
      <w:marTop w:val="0"/>
      <w:marBottom w:val="0"/>
      <w:divBdr>
        <w:top w:val="none" w:sz="0" w:space="0" w:color="auto"/>
        <w:left w:val="none" w:sz="0" w:space="0" w:color="auto"/>
        <w:bottom w:val="none" w:sz="0" w:space="0" w:color="auto"/>
        <w:right w:val="none" w:sz="0" w:space="0" w:color="auto"/>
      </w:divBdr>
    </w:div>
    <w:div w:id="108822195">
      <w:bodyDiv w:val="1"/>
      <w:marLeft w:val="0"/>
      <w:marRight w:val="0"/>
      <w:marTop w:val="0"/>
      <w:marBottom w:val="0"/>
      <w:divBdr>
        <w:top w:val="none" w:sz="0" w:space="0" w:color="auto"/>
        <w:left w:val="none" w:sz="0" w:space="0" w:color="auto"/>
        <w:bottom w:val="none" w:sz="0" w:space="0" w:color="auto"/>
        <w:right w:val="none" w:sz="0" w:space="0" w:color="auto"/>
      </w:divBdr>
    </w:div>
    <w:div w:id="124543363">
      <w:bodyDiv w:val="1"/>
      <w:marLeft w:val="0"/>
      <w:marRight w:val="0"/>
      <w:marTop w:val="0"/>
      <w:marBottom w:val="0"/>
      <w:divBdr>
        <w:top w:val="none" w:sz="0" w:space="0" w:color="auto"/>
        <w:left w:val="none" w:sz="0" w:space="0" w:color="auto"/>
        <w:bottom w:val="none" w:sz="0" w:space="0" w:color="auto"/>
        <w:right w:val="none" w:sz="0" w:space="0" w:color="auto"/>
      </w:divBdr>
    </w:div>
    <w:div w:id="161167410">
      <w:bodyDiv w:val="1"/>
      <w:marLeft w:val="0"/>
      <w:marRight w:val="0"/>
      <w:marTop w:val="0"/>
      <w:marBottom w:val="0"/>
      <w:divBdr>
        <w:top w:val="none" w:sz="0" w:space="0" w:color="auto"/>
        <w:left w:val="none" w:sz="0" w:space="0" w:color="auto"/>
        <w:bottom w:val="none" w:sz="0" w:space="0" w:color="auto"/>
        <w:right w:val="none" w:sz="0" w:space="0" w:color="auto"/>
      </w:divBdr>
    </w:div>
    <w:div w:id="161818606">
      <w:bodyDiv w:val="1"/>
      <w:marLeft w:val="0"/>
      <w:marRight w:val="0"/>
      <w:marTop w:val="0"/>
      <w:marBottom w:val="0"/>
      <w:divBdr>
        <w:top w:val="none" w:sz="0" w:space="0" w:color="auto"/>
        <w:left w:val="none" w:sz="0" w:space="0" w:color="auto"/>
        <w:bottom w:val="none" w:sz="0" w:space="0" w:color="auto"/>
        <w:right w:val="none" w:sz="0" w:space="0" w:color="auto"/>
      </w:divBdr>
    </w:div>
    <w:div w:id="175771399">
      <w:bodyDiv w:val="1"/>
      <w:marLeft w:val="0"/>
      <w:marRight w:val="0"/>
      <w:marTop w:val="0"/>
      <w:marBottom w:val="0"/>
      <w:divBdr>
        <w:top w:val="none" w:sz="0" w:space="0" w:color="auto"/>
        <w:left w:val="none" w:sz="0" w:space="0" w:color="auto"/>
        <w:bottom w:val="none" w:sz="0" w:space="0" w:color="auto"/>
        <w:right w:val="none" w:sz="0" w:space="0" w:color="auto"/>
      </w:divBdr>
    </w:div>
    <w:div w:id="246691240">
      <w:bodyDiv w:val="1"/>
      <w:marLeft w:val="0"/>
      <w:marRight w:val="0"/>
      <w:marTop w:val="0"/>
      <w:marBottom w:val="0"/>
      <w:divBdr>
        <w:top w:val="none" w:sz="0" w:space="0" w:color="auto"/>
        <w:left w:val="none" w:sz="0" w:space="0" w:color="auto"/>
        <w:bottom w:val="none" w:sz="0" w:space="0" w:color="auto"/>
        <w:right w:val="none" w:sz="0" w:space="0" w:color="auto"/>
      </w:divBdr>
    </w:div>
    <w:div w:id="310983328">
      <w:bodyDiv w:val="1"/>
      <w:marLeft w:val="0"/>
      <w:marRight w:val="0"/>
      <w:marTop w:val="0"/>
      <w:marBottom w:val="0"/>
      <w:divBdr>
        <w:top w:val="none" w:sz="0" w:space="0" w:color="auto"/>
        <w:left w:val="none" w:sz="0" w:space="0" w:color="auto"/>
        <w:bottom w:val="none" w:sz="0" w:space="0" w:color="auto"/>
        <w:right w:val="none" w:sz="0" w:space="0" w:color="auto"/>
      </w:divBdr>
    </w:div>
    <w:div w:id="385565590">
      <w:bodyDiv w:val="1"/>
      <w:marLeft w:val="0"/>
      <w:marRight w:val="0"/>
      <w:marTop w:val="0"/>
      <w:marBottom w:val="0"/>
      <w:divBdr>
        <w:top w:val="none" w:sz="0" w:space="0" w:color="auto"/>
        <w:left w:val="none" w:sz="0" w:space="0" w:color="auto"/>
        <w:bottom w:val="none" w:sz="0" w:space="0" w:color="auto"/>
        <w:right w:val="none" w:sz="0" w:space="0" w:color="auto"/>
      </w:divBdr>
    </w:div>
    <w:div w:id="434860599">
      <w:bodyDiv w:val="1"/>
      <w:marLeft w:val="0"/>
      <w:marRight w:val="0"/>
      <w:marTop w:val="0"/>
      <w:marBottom w:val="0"/>
      <w:divBdr>
        <w:top w:val="none" w:sz="0" w:space="0" w:color="auto"/>
        <w:left w:val="none" w:sz="0" w:space="0" w:color="auto"/>
        <w:bottom w:val="none" w:sz="0" w:space="0" w:color="auto"/>
        <w:right w:val="none" w:sz="0" w:space="0" w:color="auto"/>
      </w:divBdr>
    </w:div>
    <w:div w:id="547306349">
      <w:bodyDiv w:val="1"/>
      <w:marLeft w:val="0"/>
      <w:marRight w:val="0"/>
      <w:marTop w:val="0"/>
      <w:marBottom w:val="0"/>
      <w:divBdr>
        <w:top w:val="none" w:sz="0" w:space="0" w:color="auto"/>
        <w:left w:val="none" w:sz="0" w:space="0" w:color="auto"/>
        <w:bottom w:val="none" w:sz="0" w:space="0" w:color="auto"/>
        <w:right w:val="none" w:sz="0" w:space="0" w:color="auto"/>
      </w:divBdr>
    </w:div>
    <w:div w:id="582180139">
      <w:bodyDiv w:val="1"/>
      <w:marLeft w:val="0"/>
      <w:marRight w:val="0"/>
      <w:marTop w:val="0"/>
      <w:marBottom w:val="0"/>
      <w:divBdr>
        <w:top w:val="none" w:sz="0" w:space="0" w:color="auto"/>
        <w:left w:val="none" w:sz="0" w:space="0" w:color="auto"/>
        <w:bottom w:val="none" w:sz="0" w:space="0" w:color="auto"/>
        <w:right w:val="none" w:sz="0" w:space="0" w:color="auto"/>
      </w:divBdr>
    </w:div>
    <w:div w:id="713382278">
      <w:bodyDiv w:val="1"/>
      <w:marLeft w:val="0"/>
      <w:marRight w:val="0"/>
      <w:marTop w:val="0"/>
      <w:marBottom w:val="0"/>
      <w:divBdr>
        <w:top w:val="none" w:sz="0" w:space="0" w:color="auto"/>
        <w:left w:val="none" w:sz="0" w:space="0" w:color="auto"/>
        <w:bottom w:val="none" w:sz="0" w:space="0" w:color="auto"/>
        <w:right w:val="none" w:sz="0" w:space="0" w:color="auto"/>
      </w:divBdr>
    </w:div>
    <w:div w:id="726227616">
      <w:bodyDiv w:val="1"/>
      <w:marLeft w:val="0"/>
      <w:marRight w:val="0"/>
      <w:marTop w:val="0"/>
      <w:marBottom w:val="0"/>
      <w:divBdr>
        <w:top w:val="none" w:sz="0" w:space="0" w:color="auto"/>
        <w:left w:val="none" w:sz="0" w:space="0" w:color="auto"/>
        <w:bottom w:val="none" w:sz="0" w:space="0" w:color="auto"/>
        <w:right w:val="none" w:sz="0" w:space="0" w:color="auto"/>
      </w:divBdr>
    </w:div>
    <w:div w:id="773403208">
      <w:bodyDiv w:val="1"/>
      <w:marLeft w:val="0"/>
      <w:marRight w:val="0"/>
      <w:marTop w:val="0"/>
      <w:marBottom w:val="0"/>
      <w:divBdr>
        <w:top w:val="none" w:sz="0" w:space="0" w:color="auto"/>
        <w:left w:val="none" w:sz="0" w:space="0" w:color="auto"/>
        <w:bottom w:val="none" w:sz="0" w:space="0" w:color="auto"/>
        <w:right w:val="none" w:sz="0" w:space="0" w:color="auto"/>
      </w:divBdr>
    </w:div>
    <w:div w:id="797455645">
      <w:bodyDiv w:val="1"/>
      <w:marLeft w:val="0"/>
      <w:marRight w:val="0"/>
      <w:marTop w:val="0"/>
      <w:marBottom w:val="0"/>
      <w:divBdr>
        <w:top w:val="none" w:sz="0" w:space="0" w:color="auto"/>
        <w:left w:val="none" w:sz="0" w:space="0" w:color="auto"/>
        <w:bottom w:val="none" w:sz="0" w:space="0" w:color="auto"/>
        <w:right w:val="none" w:sz="0" w:space="0" w:color="auto"/>
      </w:divBdr>
    </w:div>
    <w:div w:id="861475845">
      <w:bodyDiv w:val="1"/>
      <w:marLeft w:val="0"/>
      <w:marRight w:val="0"/>
      <w:marTop w:val="0"/>
      <w:marBottom w:val="0"/>
      <w:divBdr>
        <w:top w:val="none" w:sz="0" w:space="0" w:color="auto"/>
        <w:left w:val="none" w:sz="0" w:space="0" w:color="auto"/>
        <w:bottom w:val="none" w:sz="0" w:space="0" w:color="auto"/>
        <w:right w:val="none" w:sz="0" w:space="0" w:color="auto"/>
      </w:divBdr>
    </w:div>
    <w:div w:id="878052998">
      <w:bodyDiv w:val="1"/>
      <w:marLeft w:val="0"/>
      <w:marRight w:val="0"/>
      <w:marTop w:val="0"/>
      <w:marBottom w:val="0"/>
      <w:divBdr>
        <w:top w:val="none" w:sz="0" w:space="0" w:color="auto"/>
        <w:left w:val="none" w:sz="0" w:space="0" w:color="auto"/>
        <w:bottom w:val="none" w:sz="0" w:space="0" w:color="auto"/>
        <w:right w:val="none" w:sz="0" w:space="0" w:color="auto"/>
      </w:divBdr>
    </w:div>
    <w:div w:id="897739909">
      <w:bodyDiv w:val="1"/>
      <w:marLeft w:val="0"/>
      <w:marRight w:val="0"/>
      <w:marTop w:val="0"/>
      <w:marBottom w:val="0"/>
      <w:divBdr>
        <w:top w:val="none" w:sz="0" w:space="0" w:color="auto"/>
        <w:left w:val="none" w:sz="0" w:space="0" w:color="auto"/>
        <w:bottom w:val="none" w:sz="0" w:space="0" w:color="auto"/>
        <w:right w:val="none" w:sz="0" w:space="0" w:color="auto"/>
      </w:divBdr>
    </w:div>
    <w:div w:id="906111105">
      <w:bodyDiv w:val="1"/>
      <w:marLeft w:val="0"/>
      <w:marRight w:val="0"/>
      <w:marTop w:val="0"/>
      <w:marBottom w:val="0"/>
      <w:divBdr>
        <w:top w:val="none" w:sz="0" w:space="0" w:color="auto"/>
        <w:left w:val="none" w:sz="0" w:space="0" w:color="auto"/>
        <w:bottom w:val="none" w:sz="0" w:space="0" w:color="auto"/>
        <w:right w:val="none" w:sz="0" w:space="0" w:color="auto"/>
      </w:divBdr>
    </w:div>
    <w:div w:id="1001932095">
      <w:bodyDiv w:val="1"/>
      <w:marLeft w:val="0"/>
      <w:marRight w:val="0"/>
      <w:marTop w:val="0"/>
      <w:marBottom w:val="0"/>
      <w:divBdr>
        <w:top w:val="none" w:sz="0" w:space="0" w:color="auto"/>
        <w:left w:val="none" w:sz="0" w:space="0" w:color="auto"/>
        <w:bottom w:val="none" w:sz="0" w:space="0" w:color="auto"/>
        <w:right w:val="none" w:sz="0" w:space="0" w:color="auto"/>
      </w:divBdr>
    </w:div>
    <w:div w:id="1068262267">
      <w:bodyDiv w:val="1"/>
      <w:marLeft w:val="0"/>
      <w:marRight w:val="0"/>
      <w:marTop w:val="0"/>
      <w:marBottom w:val="0"/>
      <w:divBdr>
        <w:top w:val="none" w:sz="0" w:space="0" w:color="auto"/>
        <w:left w:val="none" w:sz="0" w:space="0" w:color="auto"/>
        <w:bottom w:val="none" w:sz="0" w:space="0" w:color="auto"/>
        <w:right w:val="none" w:sz="0" w:space="0" w:color="auto"/>
      </w:divBdr>
    </w:div>
    <w:div w:id="1275135599">
      <w:bodyDiv w:val="1"/>
      <w:marLeft w:val="0"/>
      <w:marRight w:val="0"/>
      <w:marTop w:val="0"/>
      <w:marBottom w:val="0"/>
      <w:divBdr>
        <w:top w:val="none" w:sz="0" w:space="0" w:color="auto"/>
        <w:left w:val="none" w:sz="0" w:space="0" w:color="auto"/>
        <w:bottom w:val="none" w:sz="0" w:space="0" w:color="auto"/>
        <w:right w:val="none" w:sz="0" w:space="0" w:color="auto"/>
      </w:divBdr>
    </w:div>
    <w:div w:id="1285574380">
      <w:bodyDiv w:val="1"/>
      <w:marLeft w:val="0"/>
      <w:marRight w:val="0"/>
      <w:marTop w:val="0"/>
      <w:marBottom w:val="0"/>
      <w:divBdr>
        <w:top w:val="none" w:sz="0" w:space="0" w:color="auto"/>
        <w:left w:val="none" w:sz="0" w:space="0" w:color="auto"/>
        <w:bottom w:val="none" w:sz="0" w:space="0" w:color="auto"/>
        <w:right w:val="none" w:sz="0" w:space="0" w:color="auto"/>
      </w:divBdr>
    </w:div>
    <w:div w:id="1292785302">
      <w:bodyDiv w:val="1"/>
      <w:marLeft w:val="0"/>
      <w:marRight w:val="0"/>
      <w:marTop w:val="0"/>
      <w:marBottom w:val="0"/>
      <w:divBdr>
        <w:top w:val="none" w:sz="0" w:space="0" w:color="auto"/>
        <w:left w:val="none" w:sz="0" w:space="0" w:color="auto"/>
        <w:bottom w:val="none" w:sz="0" w:space="0" w:color="auto"/>
        <w:right w:val="none" w:sz="0" w:space="0" w:color="auto"/>
      </w:divBdr>
    </w:div>
    <w:div w:id="1437214600">
      <w:bodyDiv w:val="1"/>
      <w:marLeft w:val="0"/>
      <w:marRight w:val="0"/>
      <w:marTop w:val="0"/>
      <w:marBottom w:val="0"/>
      <w:divBdr>
        <w:top w:val="none" w:sz="0" w:space="0" w:color="auto"/>
        <w:left w:val="none" w:sz="0" w:space="0" w:color="auto"/>
        <w:bottom w:val="none" w:sz="0" w:space="0" w:color="auto"/>
        <w:right w:val="none" w:sz="0" w:space="0" w:color="auto"/>
      </w:divBdr>
    </w:div>
    <w:div w:id="1444617254">
      <w:bodyDiv w:val="1"/>
      <w:marLeft w:val="0"/>
      <w:marRight w:val="0"/>
      <w:marTop w:val="0"/>
      <w:marBottom w:val="0"/>
      <w:divBdr>
        <w:top w:val="none" w:sz="0" w:space="0" w:color="auto"/>
        <w:left w:val="none" w:sz="0" w:space="0" w:color="auto"/>
        <w:bottom w:val="none" w:sz="0" w:space="0" w:color="auto"/>
        <w:right w:val="none" w:sz="0" w:space="0" w:color="auto"/>
      </w:divBdr>
    </w:div>
    <w:div w:id="1574386815">
      <w:bodyDiv w:val="1"/>
      <w:marLeft w:val="0"/>
      <w:marRight w:val="0"/>
      <w:marTop w:val="0"/>
      <w:marBottom w:val="0"/>
      <w:divBdr>
        <w:top w:val="none" w:sz="0" w:space="0" w:color="auto"/>
        <w:left w:val="none" w:sz="0" w:space="0" w:color="auto"/>
        <w:bottom w:val="none" w:sz="0" w:space="0" w:color="auto"/>
        <w:right w:val="none" w:sz="0" w:space="0" w:color="auto"/>
      </w:divBdr>
    </w:div>
    <w:div w:id="1589073550">
      <w:bodyDiv w:val="1"/>
      <w:marLeft w:val="0"/>
      <w:marRight w:val="0"/>
      <w:marTop w:val="0"/>
      <w:marBottom w:val="0"/>
      <w:divBdr>
        <w:top w:val="none" w:sz="0" w:space="0" w:color="auto"/>
        <w:left w:val="none" w:sz="0" w:space="0" w:color="auto"/>
        <w:bottom w:val="none" w:sz="0" w:space="0" w:color="auto"/>
        <w:right w:val="none" w:sz="0" w:space="0" w:color="auto"/>
      </w:divBdr>
    </w:div>
    <w:div w:id="1611860469">
      <w:bodyDiv w:val="1"/>
      <w:marLeft w:val="0"/>
      <w:marRight w:val="0"/>
      <w:marTop w:val="0"/>
      <w:marBottom w:val="0"/>
      <w:divBdr>
        <w:top w:val="none" w:sz="0" w:space="0" w:color="auto"/>
        <w:left w:val="none" w:sz="0" w:space="0" w:color="auto"/>
        <w:bottom w:val="none" w:sz="0" w:space="0" w:color="auto"/>
        <w:right w:val="none" w:sz="0" w:space="0" w:color="auto"/>
      </w:divBdr>
    </w:div>
    <w:div w:id="1642687676">
      <w:bodyDiv w:val="1"/>
      <w:marLeft w:val="0"/>
      <w:marRight w:val="0"/>
      <w:marTop w:val="0"/>
      <w:marBottom w:val="0"/>
      <w:divBdr>
        <w:top w:val="none" w:sz="0" w:space="0" w:color="auto"/>
        <w:left w:val="none" w:sz="0" w:space="0" w:color="auto"/>
        <w:bottom w:val="none" w:sz="0" w:space="0" w:color="auto"/>
        <w:right w:val="none" w:sz="0" w:space="0" w:color="auto"/>
      </w:divBdr>
    </w:div>
    <w:div w:id="1688025664">
      <w:bodyDiv w:val="1"/>
      <w:marLeft w:val="0"/>
      <w:marRight w:val="0"/>
      <w:marTop w:val="0"/>
      <w:marBottom w:val="0"/>
      <w:divBdr>
        <w:top w:val="none" w:sz="0" w:space="0" w:color="auto"/>
        <w:left w:val="none" w:sz="0" w:space="0" w:color="auto"/>
        <w:bottom w:val="none" w:sz="0" w:space="0" w:color="auto"/>
        <w:right w:val="none" w:sz="0" w:space="0" w:color="auto"/>
      </w:divBdr>
    </w:div>
    <w:div w:id="1706636014">
      <w:bodyDiv w:val="1"/>
      <w:marLeft w:val="0"/>
      <w:marRight w:val="0"/>
      <w:marTop w:val="0"/>
      <w:marBottom w:val="0"/>
      <w:divBdr>
        <w:top w:val="none" w:sz="0" w:space="0" w:color="auto"/>
        <w:left w:val="none" w:sz="0" w:space="0" w:color="auto"/>
        <w:bottom w:val="none" w:sz="0" w:space="0" w:color="auto"/>
        <w:right w:val="none" w:sz="0" w:space="0" w:color="auto"/>
      </w:divBdr>
    </w:div>
    <w:div w:id="1786775098">
      <w:bodyDiv w:val="1"/>
      <w:marLeft w:val="0"/>
      <w:marRight w:val="0"/>
      <w:marTop w:val="0"/>
      <w:marBottom w:val="0"/>
      <w:divBdr>
        <w:top w:val="none" w:sz="0" w:space="0" w:color="auto"/>
        <w:left w:val="none" w:sz="0" w:space="0" w:color="auto"/>
        <w:bottom w:val="none" w:sz="0" w:space="0" w:color="auto"/>
        <w:right w:val="none" w:sz="0" w:space="0" w:color="auto"/>
      </w:divBdr>
    </w:div>
    <w:div w:id="1818721307">
      <w:bodyDiv w:val="1"/>
      <w:marLeft w:val="0"/>
      <w:marRight w:val="0"/>
      <w:marTop w:val="0"/>
      <w:marBottom w:val="0"/>
      <w:divBdr>
        <w:top w:val="none" w:sz="0" w:space="0" w:color="auto"/>
        <w:left w:val="none" w:sz="0" w:space="0" w:color="auto"/>
        <w:bottom w:val="none" w:sz="0" w:space="0" w:color="auto"/>
        <w:right w:val="none" w:sz="0" w:space="0" w:color="auto"/>
      </w:divBdr>
    </w:div>
    <w:div w:id="1855917935">
      <w:bodyDiv w:val="1"/>
      <w:marLeft w:val="0"/>
      <w:marRight w:val="0"/>
      <w:marTop w:val="0"/>
      <w:marBottom w:val="0"/>
      <w:divBdr>
        <w:top w:val="none" w:sz="0" w:space="0" w:color="auto"/>
        <w:left w:val="none" w:sz="0" w:space="0" w:color="auto"/>
        <w:bottom w:val="none" w:sz="0" w:space="0" w:color="auto"/>
        <w:right w:val="none" w:sz="0" w:space="0" w:color="auto"/>
      </w:divBdr>
    </w:div>
    <w:div w:id="1909878296">
      <w:bodyDiv w:val="1"/>
      <w:marLeft w:val="0"/>
      <w:marRight w:val="0"/>
      <w:marTop w:val="0"/>
      <w:marBottom w:val="0"/>
      <w:divBdr>
        <w:top w:val="none" w:sz="0" w:space="0" w:color="auto"/>
        <w:left w:val="none" w:sz="0" w:space="0" w:color="auto"/>
        <w:bottom w:val="none" w:sz="0" w:space="0" w:color="auto"/>
        <w:right w:val="none" w:sz="0" w:space="0" w:color="auto"/>
      </w:divBdr>
    </w:div>
    <w:div w:id="2018458018">
      <w:bodyDiv w:val="1"/>
      <w:marLeft w:val="0"/>
      <w:marRight w:val="0"/>
      <w:marTop w:val="0"/>
      <w:marBottom w:val="0"/>
      <w:divBdr>
        <w:top w:val="none" w:sz="0" w:space="0" w:color="auto"/>
        <w:left w:val="none" w:sz="0" w:space="0" w:color="auto"/>
        <w:bottom w:val="none" w:sz="0" w:space="0" w:color="auto"/>
        <w:right w:val="none" w:sz="0" w:space="0" w:color="auto"/>
      </w:divBdr>
    </w:div>
    <w:div w:id="203430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336</TotalTime>
  <Pages>8</Pages>
  <Words>1451</Words>
  <Characters>8272</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FPT</dc:creator>
  <cp:lastModifiedBy>FPT</cp:lastModifiedBy>
  <cp:revision>6</cp:revision>
  <dcterms:created xsi:type="dcterms:W3CDTF">2019-05-21T02:10:00Z</dcterms:created>
  <dcterms:modified xsi:type="dcterms:W3CDTF">2019-05-21T08:39:00Z</dcterms:modified>
</cp:coreProperties>
</file>