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184" w:type="dxa"/>
        <w:tblLook w:val="01E0"/>
      </w:tblPr>
      <w:tblGrid>
        <w:gridCol w:w="5882"/>
        <w:gridCol w:w="8302"/>
      </w:tblGrid>
      <w:tr w:rsidR="00B01E6A" w:rsidRPr="00E74C9D" w:rsidTr="007209F6">
        <w:trPr>
          <w:trHeight w:val="345"/>
        </w:trPr>
        <w:tc>
          <w:tcPr>
            <w:tcW w:w="5882" w:type="dxa"/>
          </w:tcPr>
          <w:p w:rsidR="00B01E6A" w:rsidRPr="00E74C9D" w:rsidRDefault="00B01E6A" w:rsidP="007209F6">
            <w:pPr>
              <w:jc w:val="center"/>
              <w:rPr>
                <w:szCs w:val="28"/>
              </w:rPr>
            </w:pPr>
            <w:r w:rsidRPr="00E74C9D">
              <w:rPr>
                <w:szCs w:val="28"/>
              </w:rPr>
              <w:t>UBND TỈNH TUYÊN QUANG</w:t>
            </w:r>
          </w:p>
        </w:tc>
        <w:tc>
          <w:tcPr>
            <w:tcW w:w="8302" w:type="dxa"/>
          </w:tcPr>
          <w:p w:rsidR="00B01E6A" w:rsidRPr="0019382E" w:rsidRDefault="00B01E6A" w:rsidP="007209F6">
            <w:pPr>
              <w:jc w:val="center"/>
              <w:rPr>
                <w:b/>
                <w:sz w:val="26"/>
                <w:szCs w:val="26"/>
              </w:rPr>
            </w:pPr>
            <w:r w:rsidRPr="0019382E">
              <w:rPr>
                <w:b/>
                <w:sz w:val="26"/>
                <w:szCs w:val="26"/>
              </w:rPr>
              <w:t>CỘNG HÒA XÃ HỘI CHỦ NGHĨA VIỆT NAM</w:t>
            </w:r>
          </w:p>
        </w:tc>
      </w:tr>
      <w:tr w:rsidR="00B01E6A" w:rsidRPr="00E74C9D" w:rsidTr="007209F6">
        <w:trPr>
          <w:trHeight w:val="345"/>
        </w:trPr>
        <w:tc>
          <w:tcPr>
            <w:tcW w:w="5882" w:type="dxa"/>
          </w:tcPr>
          <w:p w:rsidR="00B01E6A" w:rsidRPr="00E74C9D" w:rsidRDefault="00B01E6A" w:rsidP="007209F6">
            <w:pPr>
              <w:jc w:val="center"/>
              <w:rPr>
                <w:b/>
                <w:szCs w:val="28"/>
              </w:rPr>
            </w:pPr>
            <w:r w:rsidRPr="00E74C9D">
              <w:rPr>
                <w:b/>
                <w:szCs w:val="28"/>
              </w:rPr>
              <w:t>VĂN PHÒNG</w:t>
            </w:r>
          </w:p>
        </w:tc>
        <w:tc>
          <w:tcPr>
            <w:tcW w:w="8302" w:type="dxa"/>
          </w:tcPr>
          <w:p w:rsidR="00B01E6A" w:rsidRPr="00E74C9D" w:rsidRDefault="00B01E6A" w:rsidP="007209F6">
            <w:pPr>
              <w:jc w:val="center"/>
              <w:rPr>
                <w:b/>
                <w:szCs w:val="28"/>
              </w:rPr>
            </w:pPr>
            <w:r w:rsidRPr="00E74C9D">
              <w:rPr>
                <w:b/>
                <w:szCs w:val="28"/>
              </w:rPr>
              <w:t>Độc lập – Tự do – Hạnh phúc</w:t>
            </w:r>
          </w:p>
        </w:tc>
      </w:tr>
    </w:tbl>
    <w:p w:rsidR="00B01E6A" w:rsidRPr="00E74C9D" w:rsidRDefault="00977E8A" w:rsidP="00B01E6A">
      <w:pPr>
        <w:jc w:val="center"/>
        <w:rPr>
          <w:szCs w:val="28"/>
        </w:rPr>
      </w:pPr>
      <w:r w:rsidRPr="00977E8A">
        <w:rPr>
          <w:b/>
          <w:noProof/>
          <w:szCs w:val="28"/>
        </w:rPr>
        <w:pict>
          <v:line id="_x0000_s1026" style="position:absolute;left:0;text-align:left;z-index:251660288;mso-position-horizontal-relative:text;mso-position-vertical-relative:text" from="406.05pt,.45pt" to="586.8pt,.45pt"/>
        </w:pict>
      </w:r>
      <w:r w:rsidRPr="00977E8A">
        <w:rPr>
          <w:b/>
          <w:noProof/>
          <w:szCs w:val="28"/>
        </w:rPr>
        <w:pict>
          <v:line id="_x0000_s1027" style="position:absolute;left:0;text-align:left;z-index:251661312;mso-position-horizontal-relative:text;mso-position-vertical-relative:text" from="104.9pt,1.1pt" to="179.7pt,1.1pt"/>
        </w:pict>
      </w:r>
    </w:p>
    <w:p w:rsidR="00B01E6A" w:rsidRPr="00E74C9D" w:rsidRDefault="00B01E6A" w:rsidP="00B01E6A">
      <w:pPr>
        <w:jc w:val="center"/>
        <w:rPr>
          <w:b/>
          <w:szCs w:val="28"/>
        </w:rPr>
      </w:pPr>
      <w:r w:rsidRPr="00E74C9D">
        <w:rPr>
          <w:b/>
          <w:szCs w:val="28"/>
        </w:rPr>
        <w:t>BIỂU TỔNG HỢP DANH MỤC VĂN BẢN CÁC CƠ QUAN TRUNG ƯƠNG Đ</w:t>
      </w:r>
      <w:r>
        <w:rPr>
          <w:b/>
          <w:szCs w:val="28"/>
        </w:rPr>
        <w:t>ẾN</w:t>
      </w:r>
    </w:p>
    <w:p w:rsidR="00B01E6A" w:rsidRDefault="00B01E6A" w:rsidP="00B01E6A">
      <w:pPr>
        <w:jc w:val="center"/>
        <w:rPr>
          <w:b/>
          <w:szCs w:val="28"/>
        </w:rPr>
      </w:pPr>
      <w:r w:rsidRPr="00E74C9D">
        <w:rPr>
          <w:b/>
          <w:szCs w:val="28"/>
        </w:rPr>
        <w:t xml:space="preserve">Từ ngày </w:t>
      </w:r>
      <w:r>
        <w:rPr>
          <w:b/>
          <w:szCs w:val="28"/>
        </w:rPr>
        <w:t>21/5</w:t>
      </w:r>
      <w:r w:rsidRPr="00E74C9D">
        <w:rPr>
          <w:b/>
          <w:szCs w:val="28"/>
        </w:rPr>
        <w:t>/</w:t>
      </w:r>
      <w:r>
        <w:rPr>
          <w:b/>
          <w:szCs w:val="28"/>
        </w:rPr>
        <w:t>2019</w:t>
      </w:r>
      <w:r w:rsidRPr="00E74C9D">
        <w:rPr>
          <w:b/>
          <w:szCs w:val="28"/>
        </w:rPr>
        <w:t xml:space="preserve"> đến ngày</w:t>
      </w:r>
      <w:r>
        <w:rPr>
          <w:b/>
          <w:szCs w:val="28"/>
        </w:rPr>
        <w:t xml:space="preserve"> 31/5</w:t>
      </w:r>
      <w:r w:rsidRPr="00E74C9D">
        <w:rPr>
          <w:b/>
          <w:szCs w:val="28"/>
        </w:rPr>
        <w:t>/201</w:t>
      </w:r>
      <w:r>
        <w:rPr>
          <w:b/>
          <w:szCs w:val="28"/>
        </w:rPr>
        <w:t>9</w:t>
      </w:r>
    </w:p>
    <w:p w:rsidR="00B01E6A" w:rsidRDefault="00B01E6A" w:rsidP="00B01E6A">
      <w:pPr>
        <w:rPr>
          <w:b/>
          <w:szCs w:val="28"/>
        </w:rPr>
      </w:pPr>
    </w:p>
    <w:p w:rsidR="0070155E" w:rsidRDefault="0070155E" w:rsidP="00B01E6A">
      <w:pPr>
        <w:rPr>
          <w:b/>
          <w:szCs w:val="28"/>
        </w:rPr>
      </w:pPr>
    </w:p>
    <w:p w:rsidR="00B01E6A" w:rsidRDefault="00B01E6A" w:rsidP="00B01E6A">
      <w:pPr>
        <w:rPr>
          <w:b/>
          <w:szCs w:val="28"/>
        </w:rPr>
      </w:pPr>
    </w:p>
    <w:tbl>
      <w:tblPr>
        <w:tblStyle w:val="TableGrid"/>
        <w:tblW w:w="14922" w:type="dxa"/>
        <w:tblInd w:w="-662" w:type="dxa"/>
        <w:tblLayout w:type="fixed"/>
        <w:tblLook w:val="01E0"/>
      </w:tblPr>
      <w:tblGrid>
        <w:gridCol w:w="912"/>
        <w:gridCol w:w="2835"/>
        <w:gridCol w:w="2301"/>
        <w:gridCol w:w="1980"/>
        <w:gridCol w:w="4500"/>
        <w:gridCol w:w="1440"/>
        <w:gridCol w:w="954"/>
      </w:tblGrid>
      <w:tr w:rsidR="00B01E6A" w:rsidRPr="0070155E" w:rsidTr="007209F6">
        <w:tc>
          <w:tcPr>
            <w:tcW w:w="912" w:type="dxa"/>
            <w:vAlign w:val="center"/>
          </w:tcPr>
          <w:p w:rsidR="00B01E6A" w:rsidRPr="0070155E" w:rsidRDefault="00B01E6A" w:rsidP="007209F6">
            <w:pPr>
              <w:spacing w:before="120" w:after="120"/>
              <w:jc w:val="center"/>
              <w:rPr>
                <w:b/>
                <w:bCs/>
                <w:sz w:val="28"/>
                <w:szCs w:val="28"/>
              </w:rPr>
            </w:pPr>
            <w:r w:rsidRPr="0070155E">
              <w:rPr>
                <w:b/>
                <w:bCs/>
                <w:sz w:val="28"/>
                <w:szCs w:val="28"/>
              </w:rPr>
              <w:t>TT</w:t>
            </w:r>
          </w:p>
        </w:tc>
        <w:tc>
          <w:tcPr>
            <w:tcW w:w="2835" w:type="dxa"/>
            <w:vAlign w:val="center"/>
          </w:tcPr>
          <w:p w:rsidR="00B01E6A" w:rsidRPr="0070155E" w:rsidRDefault="00B01E6A" w:rsidP="007209F6">
            <w:pPr>
              <w:spacing w:before="120" w:after="120"/>
              <w:jc w:val="center"/>
              <w:rPr>
                <w:b/>
                <w:bCs/>
                <w:sz w:val="28"/>
                <w:szCs w:val="28"/>
              </w:rPr>
            </w:pPr>
            <w:r w:rsidRPr="0070155E">
              <w:rPr>
                <w:b/>
                <w:bCs/>
                <w:sz w:val="28"/>
                <w:szCs w:val="28"/>
              </w:rPr>
              <w:t>Tên cơ quan, tổ chức ban hành văn bản</w:t>
            </w:r>
          </w:p>
        </w:tc>
        <w:tc>
          <w:tcPr>
            <w:tcW w:w="2301" w:type="dxa"/>
            <w:vAlign w:val="center"/>
          </w:tcPr>
          <w:p w:rsidR="00B01E6A" w:rsidRPr="0070155E" w:rsidRDefault="00B01E6A" w:rsidP="007209F6">
            <w:pPr>
              <w:spacing w:before="120" w:after="120"/>
              <w:jc w:val="center"/>
              <w:rPr>
                <w:b/>
                <w:bCs/>
                <w:sz w:val="28"/>
                <w:szCs w:val="28"/>
              </w:rPr>
            </w:pPr>
            <w:r w:rsidRPr="0070155E">
              <w:rPr>
                <w:b/>
                <w:bCs/>
                <w:sz w:val="28"/>
                <w:szCs w:val="28"/>
              </w:rPr>
              <w:t>Số, ký hiệu văn bản</w:t>
            </w:r>
          </w:p>
        </w:tc>
        <w:tc>
          <w:tcPr>
            <w:tcW w:w="1980" w:type="dxa"/>
            <w:vAlign w:val="center"/>
          </w:tcPr>
          <w:p w:rsidR="00B01E6A" w:rsidRPr="0070155E" w:rsidRDefault="00B01E6A" w:rsidP="007209F6">
            <w:pPr>
              <w:spacing w:before="120" w:after="120"/>
              <w:jc w:val="center"/>
              <w:rPr>
                <w:b/>
                <w:bCs/>
                <w:sz w:val="28"/>
                <w:szCs w:val="28"/>
              </w:rPr>
            </w:pPr>
            <w:r w:rsidRPr="0070155E">
              <w:rPr>
                <w:b/>
                <w:bCs/>
                <w:sz w:val="28"/>
                <w:szCs w:val="28"/>
              </w:rPr>
              <w:t>Ngày, tháng, năm ban hành Văn bản</w:t>
            </w:r>
          </w:p>
        </w:tc>
        <w:tc>
          <w:tcPr>
            <w:tcW w:w="4500" w:type="dxa"/>
            <w:vAlign w:val="center"/>
          </w:tcPr>
          <w:p w:rsidR="00B01E6A" w:rsidRPr="0070155E" w:rsidRDefault="00B01E6A" w:rsidP="007209F6">
            <w:pPr>
              <w:jc w:val="center"/>
              <w:rPr>
                <w:b/>
                <w:bCs/>
                <w:sz w:val="28"/>
                <w:szCs w:val="28"/>
              </w:rPr>
            </w:pPr>
            <w:r w:rsidRPr="0070155E">
              <w:rPr>
                <w:b/>
                <w:bCs/>
                <w:sz w:val="28"/>
                <w:szCs w:val="28"/>
              </w:rPr>
              <w:t>Tên loại và trích yếu</w:t>
            </w:r>
          </w:p>
          <w:p w:rsidR="00B01E6A" w:rsidRPr="0070155E" w:rsidRDefault="00B01E6A" w:rsidP="007209F6">
            <w:pPr>
              <w:jc w:val="center"/>
              <w:rPr>
                <w:b/>
                <w:bCs/>
                <w:sz w:val="28"/>
                <w:szCs w:val="28"/>
              </w:rPr>
            </w:pPr>
            <w:r w:rsidRPr="0070155E">
              <w:rPr>
                <w:b/>
                <w:bCs/>
                <w:sz w:val="28"/>
                <w:szCs w:val="28"/>
              </w:rPr>
              <w:t>nội dung của Văn bản</w:t>
            </w:r>
          </w:p>
        </w:tc>
        <w:tc>
          <w:tcPr>
            <w:tcW w:w="1440" w:type="dxa"/>
            <w:vAlign w:val="center"/>
          </w:tcPr>
          <w:p w:rsidR="00B01E6A" w:rsidRPr="0070155E" w:rsidRDefault="00B01E6A" w:rsidP="007209F6">
            <w:pPr>
              <w:spacing w:before="120" w:after="120"/>
              <w:jc w:val="center"/>
              <w:rPr>
                <w:b/>
                <w:sz w:val="28"/>
                <w:szCs w:val="28"/>
              </w:rPr>
            </w:pPr>
            <w:r w:rsidRPr="0070155E">
              <w:rPr>
                <w:b/>
                <w:sz w:val="28"/>
                <w:szCs w:val="28"/>
              </w:rPr>
              <w:t>Hiệu lực thi hành</w:t>
            </w:r>
          </w:p>
        </w:tc>
        <w:tc>
          <w:tcPr>
            <w:tcW w:w="954" w:type="dxa"/>
            <w:vAlign w:val="center"/>
          </w:tcPr>
          <w:p w:rsidR="00B01E6A" w:rsidRPr="0070155E" w:rsidRDefault="00B01E6A" w:rsidP="007209F6">
            <w:pPr>
              <w:spacing w:before="120" w:after="120"/>
              <w:jc w:val="center"/>
              <w:rPr>
                <w:b/>
                <w:bCs/>
                <w:sz w:val="28"/>
                <w:szCs w:val="28"/>
              </w:rPr>
            </w:pPr>
            <w:r w:rsidRPr="0070155E">
              <w:rPr>
                <w:b/>
                <w:bCs/>
                <w:sz w:val="28"/>
                <w:szCs w:val="28"/>
              </w:rPr>
              <w:t>Ghi chú</w:t>
            </w:r>
          </w:p>
        </w:tc>
      </w:tr>
      <w:tr w:rsidR="00B01E6A" w:rsidRPr="0070155E" w:rsidTr="007209F6">
        <w:tc>
          <w:tcPr>
            <w:tcW w:w="912" w:type="dxa"/>
            <w:vAlign w:val="center"/>
          </w:tcPr>
          <w:p w:rsidR="00B01E6A" w:rsidRPr="0070155E" w:rsidRDefault="00B01E6A" w:rsidP="007209F6">
            <w:pPr>
              <w:numPr>
                <w:ilvl w:val="0"/>
                <w:numId w:val="1"/>
              </w:numPr>
              <w:spacing w:before="120" w:after="120"/>
              <w:jc w:val="center"/>
              <w:rPr>
                <w:bCs/>
                <w:sz w:val="28"/>
                <w:szCs w:val="28"/>
              </w:rPr>
            </w:pPr>
          </w:p>
        </w:tc>
        <w:tc>
          <w:tcPr>
            <w:tcW w:w="2835" w:type="dxa"/>
            <w:vAlign w:val="center"/>
          </w:tcPr>
          <w:p w:rsidR="00B01E6A" w:rsidRPr="0070155E" w:rsidRDefault="00B01E6A" w:rsidP="007209F6">
            <w:pPr>
              <w:rPr>
                <w:color w:val="000000"/>
                <w:sz w:val="28"/>
                <w:szCs w:val="28"/>
              </w:rPr>
            </w:pPr>
            <w:r w:rsidRPr="0070155E">
              <w:rPr>
                <w:color w:val="000000"/>
                <w:sz w:val="28"/>
                <w:szCs w:val="28"/>
              </w:rPr>
              <w:t>Bộ Tài chính</w:t>
            </w:r>
          </w:p>
        </w:tc>
        <w:tc>
          <w:tcPr>
            <w:tcW w:w="2301" w:type="dxa"/>
            <w:vAlign w:val="center"/>
          </w:tcPr>
          <w:p w:rsidR="00B01E6A" w:rsidRPr="0070155E" w:rsidRDefault="00B01E6A" w:rsidP="007209F6">
            <w:pPr>
              <w:rPr>
                <w:color w:val="000000"/>
                <w:sz w:val="28"/>
                <w:szCs w:val="28"/>
              </w:rPr>
            </w:pPr>
            <w:r w:rsidRPr="0070155E">
              <w:rPr>
                <w:color w:val="000000"/>
                <w:sz w:val="28"/>
                <w:szCs w:val="28"/>
              </w:rPr>
              <w:t>5706/BTC-QLG</w:t>
            </w:r>
          </w:p>
        </w:tc>
        <w:tc>
          <w:tcPr>
            <w:tcW w:w="1980" w:type="dxa"/>
            <w:vAlign w:val="center"/>
          </w:tcPr>
          <w:p w:rsidR="00B01E6A" w:rsidRPr="0070155E" w:rsidRDefault="0070155E" w:rsidP="007209F6">
            <w:pPr>
              <w:jc w:val="center"/>
              <w:rPr>
                <w:color w:val="000000"/>
                <w:sz w:val="28"/>
                <w:szCs w:val="28"/>
              </w:rPr>
            </w:pPr>
            <w:r>
              <w:rPr>
                <w:color w:val="000000"/>
                <w:sz w:val="28"/>
                <w:szCs w:val="28"/>
              </w:rPr>
              <w:t>20/</w:t>
            </w:r>
            <w:r w:rsidR="00B01E6A" w:rsidRPr="0070155E">
              <w:rPr>
                <w:color w:val="000000"/>
                <w:sz w:val="28"/>
                <w:szCs w:val="28"/>
              </w:rPr>
              <w:t>5/2019</w:t>
            </w:r>
          </w:p>
        </w:tc>
        <w:tc>
          <w:tcPr>
            <w:tcW w:w="4500" w:type="dxa"/>
            <w:vAlign w:val="center"/>
          </w:tcPr>
          <w:p w:rsidR="00B01E6A" w:rsidRPr="0070155E" w:rsidRDefault="00B01E6A" w:rsidP="007209F6">
            <w:pPr>
              <w:rPr>
                <w:color w:val="000000"/>
                <w:sz w:val="28"/>
                <w:szCs w:val="28"/>
              </w:rPr>
            </w:pPr>
            <w:r w:rsidRPr="0070155E">
              <w:rPr>
                <w:color w:val="000000"/>
                <w:sz w:val="28"/>
                <w:szCs w:val="28"/>
              </w:rPr>
              <w:t>V/v đánh giá thi hành Nghị định số 149/2016/NĐ-CP</w:t>
            </w:r>
          </w:p>
        </w:tc>
        <w:tc>
          <w:tcPr>
            <w:tcW w:w="1440" w:type="dxa"/>
            <w:vAlign w:val="center"/>
          </w:tcPr>
          <w:p w:rsidR="00B01E6A" w:rsidRPr="0070155E" w:rsidRDefault="00B01E6A" w:rsidP="007209F6">
            <w:pPr>
              <w:spacing w:before="120" w:after="120"/>
              <w:jc w:val="both"/>
              <w:rPr>
                <w:sz w:val="28"/>
                <w:szCs w:val="28"/>
              </w:rPr>
            </w:pPr>
          </w:p>
        </w:tc>
        <w:tc>
          <w:tcPr>
            <w:tcW w:w="954" w:type="dxa"/>
            <w:vAlign w:val="center"/>
          </w:tcPr>
          <w:p w:rsidR="00B01E6A" w:rsidRPr="0070155E" w:rsidRDefault="00B01E6A" w:rsidP="007209F6">
            <w:pPr>
              <w:spacing w:before="120" w:after="120"/>
              <w:jc w:val="center"/>
              <w:rPr>
                <w:b/>
                <w:bCs/>
                <w:sz w:val="28"/>
                <w:szCs w:val="28"/>
              </w:rPr>
            </w:pPr>
          </w:p>
        </w:tc>
      </w:tr>
      <w:tr w:rsidR="00B01E6A" w:rsidRPr="0070155E" w:rsidTr="007209F6">
        <w:tc>
          <w:tcPr>
            <w:tcW w:w="912" w:type="dxa"/>
            <w:vAlign w:val="center"/>
          </w:tcPr>
          <w:p w:rsidR="00B01E6A" w:rsidRPr="0070155E" w:rsidRDefault="00B01E6A" w:rsidP="007209F6">
            <w:pPr>
              <w:numPr>
                <w:ilvl w:val="0"/>
                <w:numId w:val="1"/>
              </w:numPr>
              <w:spacing w:before="120" w:after="120"/>
              <w:jc w:val="center"/>
              <w:rPr>
                <w:bCs/>
                <w:sz w:val="28"/>
                <w:szCs w:val="28"/>
              </w:rPr>
            </w:pPr>
          </w:p>
        </w:tc>
        <w:tc>
          <w:tcPr>
            <w:tcW w:w="2835" w:type="dxa"/>
            <w:vAlign w:val="center"/>
          </w:tcPr>
          <w:p w:rsidR="00B01E6A" w:rsidRPr="0070155E" w:rsidRDefault="00B01E6A" w:rsidP="007209F6">
            <w:pPr>
              <w:rPr>
                <w:color w:val="000000"/>
                <w:sz w:val="28"/>
                <w:szCs w:val="28"/>
              </w:rPr>
            </w:pPr>
            <w:r w:rsidRPr="0070155E">
              <w:rPr>
                <w:color w:val="000000"/>
                <w:sz w:val="28"/>
                <w:szCs w:val="28"/>
              </w:rPr>
              <w:t>Bộ Tài chính</w:t>
            </w:r>
          </w:p>
        </w:tc>
        <w:tc>
          <w:tcPr>
            <w:tcW w:w="2301" w:type="dxa"/>
            <w:vAlign w:val="center"/>
          </w:tcPr>
          <w:p w:rsidR="00B01E6A" w:rsidRPr="0070155E" w:rsidRDefault="00B01E6A" w:rsidP="007209F6">
            <w:pPr>
              <w:rPr>
                <w:color w:val="000000"/>
                <w:sz w:val="28"/>
                <w:szCs w:val="28"/>
              </w:rPr>
            </w:pPr>
            <w:r w:rsidRPr="0070155E">
              <w:rPr>
                <w:color w:val="000000"/>
                <w:sz w:val="28"/>
                <w:szCs w:val="28"/>
              </w:rPr>
              <w:t>28/2019/TT-BTC</w:t>
            </w:r>
          </w:p>
        </w:tc>
        <w:tc>
          <w:tcPr>
            <w:tcW w:w="1980" w:type="dxa"/>
            <w:vAlign w:val="center"/>
          </w:tcPr>
          <w:p w:rsidR="00B01E6A" w:rsidRPr="0070155E" w:rsidRDefault="0070155E" w:rsidP="007209F6">
            <w:pPr>
              <w:jc w:val="center"/>
              <w:rPr>
                <w:color w:val="000000"/>
                <w:sz w:val="28"/>
                <w:szCs w:val="28"/>
              </w:rPr>
            </w:pPr>
            <w:r>
              <w:rPr>
                <w:color w:val="000000"/>
                <w:sz w:val="28"/>
                <w:szCs w:val="28"/>
              </w:rPr>
              <w:t>21/</w:t>
            </w:r>
            <w:r w:rsidR="00B01E6A" w:rsidRPr="0070155E">
              <w:rPr>
                <w:color w:val="000000"/>
                <w:sz w:val="28"/>
                <w:szCs w:val="28"/>
              </w:rPr>
              <w:t>5/2019</w:t>
            </w:r>
          </w:p>
        </w:tc>
        <w:tc>
          <w:tcPr>
            <w:tcW w:w="4500" w:type="dxa"/>
            <w:vAlign w:val="center"/>
          </w:tcPr>
          <w:p w:rsidR="00B01E6A" w:rsidRPr="0070155E" w:rsidRDefault="00B01E6A" w:rsidP="007209F6">
            <w:pPr>
              <w:rPr>
                <w:color w:val="000000"/>
                <w:sz w:val="28"/>
                <w:szCs w:val="28"/>
              </w:rPr>
            </w:pPr>
            <w:r w:rsidRPr="0070155E">
              <w:rPr>
                <w:color w:val="000000"/>
                <w:sz w:val="28"/>
                <w:szCs w:val="28"/>
              </w:rPr>
              <w:t>V/v sửa đổi bổ sung một số điều của Thông tư số 01/2018/TT-BTC</w:t>
            </w:r>
          </w:p>
        </w:tc>
        <w:tc>
          <w:tcPr>
            <w:tcW w:w="1440" w:type="dxa"/>
            <w:vAlign w:val="center"/>
          </w:tcPr>
          <w:p w:rsidR="00B01E6A" w:rsidRPr="0070155E" w:rsidRDefault="0070155E" w:rsidP="007209F6">
            <w:pPr>
              <w:spacing w:before="120" w:after="120"/>
              <w:jc w:val="both"/>
              <w:rPr>
                <w:sz w:val="28"/>
                <w:szCs w:val="28"/>
              </w:rPr>
            </w:pPr>
            <w:r w:rsidRPr="0070155E">
              <w:rPr>
                <w:sz w:val="28"/>
                <w:szCs w:val="28"/>
              </w:rPr>
              <w:t>15/7/2019</w:t>
            </w:r>
          </w:p>
        </w:tc>
        <w:tc>
          <w:tcPr>
            <w:tcW w:w="954" w:type="dxa"/>
            <w:vAlign w:val="center"/>
          </w:tcPr>
          <w:p w:rsidR="00B01E6A" w:rsidRPr="0070155E" w:rsidRDefault="00B01E6A" w:rsidP="007209F6">
            <w:pPr>
              <w:spacing w:before="120" w:after="120"/>
              <w:jc w:val="center"/>
              <w:rPr>
                <w:b/>
                <w:bCs/>
                <w:sz w:val="28"/>
                <w:szCs w:val="28"/>
              </w:rPr>
            </w:pPr>
          </w:p>
        </w:tc>
      </w:tr>
      <w:tr w:rsidR="00B01E6A" w:rsidRPr="0070155E" w:rsidTr="007209F6">
        <w:tc>
          <w:tcPr>
            <w:tcW w:w="912" w:type="dxa"/>
            <w:vAlign w:val="center"/>
          </w:tcPr>
          <w:p w:rsidR="00B01E6A" w:rsidRPr="0070155E" w:rsidRDefault="00B01E6A" w:rsidP="007209F6">
            <w:pPr>
              <w:numPr>
                <w:ilvl w:val="0"/>
                <w:numId w:val="1"/>
              </w:numPr>
              <w:spacing w:before="120" w:after="120"/>
              <w:jc w:val="center"/>
              <w:rPr>
                <w:bCs/>
                <w:sz w:val="28"/>
                <w:szCs w:val="28"/>
              </w:rPr>
            </w:pPr>
          </w:p>
        </w:tc>
        <w:tc>
          <w:tcPr>
            <w:tcW w:w="2835" w:type="dxa"/>
            <w:vAlign w:val="center"/>
          </w:tcPr>
          <w:p w:rsidR="00B01E6A" w:rsidRPr="0070155E" w:rsidRDefault="00B01E6A" w:rsidP="007209F6">
            <w:pPr>
              <w:rPr>
                <w:color w:val="000000"/>
                <w:sz w:val="28"/>
                <w:szCs w:val="28"/>
              </w:rPr>
            </w:pPr>
            <w:r w:rsidRPr="0070155E">
              <w:rPr>
                <w:color w:val="000000"/>
                <w:sz w:val="28"/>
                <w:szCs w:val="28"/>
              </w:rPr>
              <w:t>Bộ Tài chính</w:t>
            </w:r>
          </w:p>
        </w:tc>
        <w:tc>
          <w:tcPr>
            <w:tcW w:w="2301" w:type="dxa"/>
            <w:vAlign w:val="center"/>
          </w:tcPr>
          <w:p w:rsidR="00B01E6A" w:rsidRPr="0070155E" w:rsidRDefault="00B01E6A" w:rsidP="007209F6">
            <w:pPr>
              <w:rPr>
                <w:color w:val="000000"/>
                <w:sz w:val="28"/>
                <w:szCs w:val="28"/>
              </w:rPr>
            </w:pPr>
            <w:r w:rsidRPr="0070155E">
              <w:rPr>
                <w:color w:val="000000"/>
                <w:sz w:val="28"/>
                <w:szCs w:val="28"/>
              </w:rPr>
              <w:t>865/QĐ-BTC</w:t>
            </w:r>
          </w:p>
        </w:tc>
        <w:tc>
          <w:tcPr>
            <w:tcW w:w="1980" w:type="dxa"/>
            <w:vAlign w:val="center"/>
          </w:tcPr>
          <w:p w:rsidR="00B01E6A" w:rsidRPr="0070155E" w:rsidRDefault="0070155E" w:rsidP="007209F6">
            <w:pPr>
              <w:jc w:val="center"/>
              <w:rPr>
                <w:color w:val="000000"/>
                <w:sz w:val="28"/>
                <w:szCs w:val="28"/>
              </w:rPr>
            </w:pPr>
            <w:r>
              <w:rPr>
                <w:color w:val="000000"/>
                <w:sz w:val="28"/>
                <w:szCs w:val="28"/>
              </w:rPr>
              <w:t>23/</w:t>
            </w:r>
            <w:r w:rsidR="00B01E6A" w:rsidRPr="0070155E">
              <w:rPr>
                <w:color w:val="000000"/>
                <w:sz w:val="28"/>
                <w:szCs w:val="28"/>
              </w:rPr>
              <w:t>5/2019</w:t>
            </w:r>
          </w:p>
        </w:tc>
        <w:tc>
          <w:tcPr>
            <w:tcW w:w="4500" w:type="dxa"/>
            <w:vAlign w:val="center"/>
          </w:tcPr>
          <w:p w:rsidR="00B01E6A" w:rsidRPr="0070155E" w:rsidRDefault="00B01E6A" w:rsidP="007209F6">
            <w:pPr>
              <w:rPr>
                <w:color w:val="000000"/>
                <w:sz w:val="28"/>
                <w:szCs w:val="28"/>
              </w:rPr>
            </w:pPr>
            <w:r w:rsidRPr="0070155E">
              <w:rPr>
                <w:color w:val="000000"/>
                <w:sz w:val="28"/>
                <w:szCs w:val="28"/>
              </w:rPr>
              <w:t>V/v bãi bỏ quyết định số 908/QĐ-BTC ngày 29/4/2016 ban hành danh mục hàng hóa rủi ro trong quản lý nhà nước về hải quan</w:t>
            </w:r>
          </w:p>
        </w:tc>
        <w:tc>
          <w:tcPr>
            <w:tcW w:w="1440" w:type="dxa"/>
            <w:vAlign w:val="center"/>
          </w:tcPr>
          <w:p w:rsidR="00B01E6A" w:rsidRPr="0070155E" w:rsidRDefault="00B01E6A" w:rsidP="007209F6">
            <w:pPr>
              <w:spacing w:before="120" w:after="120"/>
              <w:jc w:val="both"/>
              <w:rPr>
                <w:sz w:val="28"/>
                <w:szCs w:val="28"/>
              </w:rPr>
            </w:pPr>
          </w:p>
        </w:tc>
        <w:tc>
          <w:tcPr>
            <w:tcW w:w="954" w:type="dxa"/>
            <w:vAlign w:val="center"/>
          </w:tcPr>
          <w:p w:rsidR="00B01E6A" w:rsidRPr="0070155E" w:rsidRDefault="00B01E6A" w:rsidP="007209F6">
            <w:pPr>
              <w:spacing w:before="120" w:after="120"/>
              <w:jc w:val="center"/>
              <w:rPr>
                <w:b/>
                <w:bCs/>
                <w:sz w:val="28"/>
                <w:szCs w:val="28"/>
              </w:rPr>
            </w:pPr>
          </w:p>
        </w:tc>
      </w:tr>
      <w:tr w:rsidR="00B01E6A" w:rsidRPr="0070155E" w:rsidTr="007209F6">
        <w:tc>
          <w:tcPr>
            <w:tcW w:w="912" w:type="dxa"/>
            <w:vAlign w:val="center"/>
          </w:tcPr>
          <w:p w:rsidR="00B01E6A" w:rsidRPr="0070155E" w:rsidRDefault="00B01E6A" w:rsidP="007209F6">
            <w:pPr>
              <w:numPr>
                <w:ilvl w:val="0"/>
                <w:numId w:val="1"/>
              </w:numPr>
              <w:spacing w:before="120" w:after="120"/>
              <w:jc w:val="center"/>
              <w:rPr>
                <w:bCs/>
                <w:sz w:val="28"/>
                <w:szCs w:val="28"/>
              </w:rPr>
            </w:pPr>
          </w:p>
        </w:tc>
        <w:tc>
          <w:tcPr>
            <w:tcW w:w="2835" w:type="dxa"/>
            <w:vAlign w:val="center"/>
          </w:tcPr>
          <w:p w:rsidR="00B01E6A" w:rsidRPr="0070155E" w:rsidRDefault="00B01E6A" w:rsidP="007209F6">
            <w:pPr>
              <w:rPr>
                <w:color w:val="000000"/>
                <w:sz w:val="28"/>
                <w:szCs w:val="28"/>
              </w:rPr>
            </w:pPr>
            <w:r w:rsidRPr="0070155E">
              <w:rPr>
                <w:color w:val="000000"/>
                <w:sz w:val="28"/>
                <w:szCs w:val="28"/>
              </w:rPr>
              <w:t>Chính phủ</w:t>
            </w:r>
          </w:p>
        </w:tc>
        <w:tc>
          <w:tcPr>
            <w:tcW w:w="2301" w:type="dxa"/>
            <w:vAlign w:val="center"/>
          </w:tcPr>
          <w:p w:rsidR="00B01E6A" w:rsidRPr="0070155E" w:rsidRDefault="00B01E6A" w:rsidP="007209F6">
            <w:pPr>
              <w:rPr>
                <w:color w:val="000000"/>
                <w:sz w:val="28"/>
                <w:szCs w:val="28"/>
              </w:rPr>
            </w:pPr>
            <w:r w:rsidRPr="0070155E">
              <w:rPr>
                <w:color w:val="000000"/>
                <w:sz w:val="28"/>
                <w:szCs w:val="28"/>
              </w:rPr>
              <w:t>45/2019/NĐ-CP</w:t>
            </w:r>
          </w:p>
        </w:tc>
        <w:tc>
          <w:tcPr>
            <w:tcW w:w="1980" w:type="dxa"/>
            <w:vAlign w:val="center"/>
          </w:tcPr>
          <w:p w:rsidR="00B01E6A" w:rsidRPr="0070155E" w:rsidRDefault="0070155E" w:rsidP="007209F6">
            <w:pPr>
              <w:jc w:val="center"/>
              <w:rPr>
                <w:color w:val="000000"/>
                <w:sz w:val="28"/>
                <w:szCs w:val="28"/>
              </w:rPr>
            </w:pPr>
            <w:r>
              <w:rPr>
                <w:color w:val="000000"/>
                <w:sz w:val="28"/>
                <w:szCs w:val="28"/>
              </w:rPr>
              <w:t>21/</w:t>
            </w:r>
            <w:r w:rsidR="00B01E6A" w:rsidRPr="0070155E">
              <w:rPr>
                <w:color w:val="000000"/>
                <w:sz w:val="28"/>
                <w:szCs w:val="28"/>
              </w:rPr>
              <w:t>5/2019</w:t>
            </w:r>
          </w:p>
        </w:tc>
        <w:tc>
          <w:tcPr>
            <w:tcW w:w="4500" w:type="dxa"/>
            <w:vAlign w:val="center"/>
          </w:tcPr>
          <w:p w:rsidR="00B01E6A" w:rsidRPr="0070155E" w:rsidRDefault="00B01E6A" w:rsidP="007209F6">
            <w:pPr>
              <w:rPr>
                <w:color w:val="000000"/>
                <w:sz w:val="28"/>
                <w:szCs w:val="28"/>
              </w:rPr>
            </w:pPr>
            <w:r w:rsidRPr="0070155E">
              <w:rPr>
                <w:color w:val="000000"/>
                <w:sz w:val="28"/>
                <w:szCs w:val="28"/>
              </w:rPr>
              <w:t>Nghị định quy định xử phạt vi phạm hành chính trong lĩnh vực du lịch</w:t>
            </w:r>
          </w:p>
        </w:tc>
        <w:tc>
          <w:tcPr>
            <w:tcW w:w="1440" w:type="dxa"/>
            <w:vAlign w:val="center"/>
          </w:tcPr>
          <w:p w:rsidR="00B01E6A" w:rsidRPr="0070155E" w:rsidRDefault="0070155E" w:rsidP="007209F6">
            <w:pPr>
              <w:spacing w:before="120" w:after="120"/>
              <w:jc w:val="both"/>
              <w:rPr>
                <w:sz w:val="28"/>
                <w:szCs w:val="28"/>
              </w:rPr>
            </w:pPr>
            <w:r w:rsidRPr="0070155E">
              <w:rPr>
                <w:sz w:val="28"/>
                <w:szCs w:val="28"/>
              </w:rPr>
              <w:t>01/8/2019</w:t>
            </w:r>
          </w:p>
        </w:tc>
        <w:tc>
          <w:tcPr>
            <w:tcW w:w="954" w:type="dxa"/>
            <w:vAlign w:val="center"/>
          </w:tcPr>
          <w:p w:rsidR="00B01E6A" w:rsidRPr="0070155E" w:rsidRDefault="00B01E6A" w:rsidP="007209F6">
            <w:pPr>
              <w:spacing w:before="120" w:after="120"/>
              <w:jc w:val="center"/>
              <w:rPr>
                <w:b/>
                <w:bCs/>
                <w:sz w:val="28"/>
                <w:szCs w:val="28"/>
              </w:rPr>
            </w:pPr>
          </w:p>
        </w:tc>
      </w:tr>
      <w:tr w:rsidR="00B01E6A" w:rsidRPr="0070155E" w:rsidTr="007209F6">
        <w:tc>
          <w:tcPr>
            <w:tcW w:w="912" w:type="dxa"/>
            <w:vAlign w:val="center"/>
          </w:tcPr>
          <w:p w:rsidR="00B01E6A" w:rsidRPr="0070155E" w:rsidRDefault="00B01E6A" w:rsidP="007209F6">
            <w:pPr>
              <w:numPr>
                <w:ilvl w:val="0"/>
                <w:numId w:val="1"/>
              </w:numPr>
              <w:spacing w:before="120" w:after="120"/>
              <w:jc w:val="center"/>
              <w:rPr>
                <w:bCs/>
                <w:sz w:val="28"/>
                <w:szCs w:val="28"/>
              </w:rPr>
            </w:pPr>
          </w:p>
        </w:tc>
        <w:tc>
          <w:tcPr>
            <w:tcW w:w="2835" w:type="dxa"/>
            <w:vAlign w:val="center"/>
          </w:tcPr>
          <w:p w:rsidR="00B01E6A" w:rsidRPr="0070155E" w:rsidRDefault="00B01E6A" w:rsidP="007209F6">
            <w:pPr>
              <w:rPr>
                <w:color w:val="000000"/>
                <w:sz w:val="28"/>
                <w:szCs w:val="28"/>
              </w:rPr>
            </w:pPr>
            <w:r w:rsidRPr="0070155E">
              <w:rPr>
                <w:color w:val="000000"/>
                <w:sz w:val="28"/>
                <w:szCs w:val="28"/>
              </w:rPr>
              <w:t>Chính phủ</w:t>
            </w:r>
          </w:p>
        </w:tc>
        <w:tc>
          <w:tcPr>
            <w:tcW w:w="2301" w:type="dxa"/>
            <w:vAlign w:val="center"/>
          </w:tcPr>
          <w:p w:rsidR="00B01E6A" w:rsidRPr="0070155E" w:rsidRDefault="00B01E6A" w:rsidP="007209F6">
            <w:pPr>
              <w:rPr>
                <w:color w:val="000000"/>
                <w:sz w:val="28"/>
                <w:szCs w:val="28"/>
              </w:rPr>
            </w:pPr>
            <w:r w:rsidRPr="0070155E">
              <w:rPr>
                <w:color w:val="000000"/>
                <w:sz w:val="28"/>
                <w:szCs w:val="28"/>
              </w:rPr>
              <w:t>46/2019/NĐ-CP</w:t>
            </w:r>
          </w:p>
        </w:tc>
        <w:tc>
          <w:tcPr>
            <w:tcW w:w="1980" w:type="dxa"/>
            <w:vAlign w:val="center"/>
          </w:tcPr>
          <w:p w:rsidR="00B01E6A" w:rsidRPr="0070155E" w:rsidRDefault="0070155E" w:rsidP="007209F6">
            <w:pPr>
              <w:jc w:val="center"/>
              <w:rPr>
                <w:color w:val="000000"/>
                <w:sz w:val="28"/>
                <w:szCs w:val="28"/>
              </w:rPr>
            </w:pPr>
            <w:r>
              <w:rPr>
                <w:color w:val="000000"/>
                <w:sz w:val="28"/>
                <w:szCs w:val="28"/>
              </w:rPr>
              <w:t>27/</w:t>
            </w:r>
            <w:r w:rsidR="00B01E6A" w:rsidRPr="0070155E">
              <w:rPr>
                <w:color w:val="000000"/>
                <w:sz w:val="28"/>
                <w:szCs w:val="28"/>
              </w:rPr>
              <w:t>5/2019</w:t>
            </w:r>
          </w:p>
        </w:tc>
        <w:tc>
          <w:tcPr>
            <w:tcW w:w="4500" w:type="dxa"/>
            <w:vAlign w:val="center"/>
          </w:tcPr>
          <w:p w:rsidR="00B01E6A" w:rsidRPr="0070155E" w:rsidRDefault="00B01E6A" w:rsidP="007209F6">
            <w:pPr>
              <w:rPr>
                <w:color w:val="000000"/>
                <w:sz w:val="28"/>
                <w:szCs w:val="28"/>
              </w:rPr>
            </w:pPr>
            <w:r w:rsidRPr="0070155E">
              <w:rPr>
                <w:color w:val="000000"/>
                <w:sz w:val="28"/>
                <w:szCs w:val="28"/>
              </w:rPr>
              <w:t>Nghị định quy định xử phạt vi phạm hành chính trong lĩnh vực thể thao.</w:t>
            </w:r>
          </w:p>
        </w:tc>
        <w:tc>
          <w:tcPr>
            <w:tcW w:w="1440" w:type="dxa"/>
            <w:vAlign w:val="center"/>
          </w:tcPr>
          <w:p w:rsidR="00B01E6A" w:rsidRPr="0070155E" w:rsidRDefault="0070155E" w:rsidP="007209F6">
            <w:pPr>
              <w:spacing w:before="120" w:after="120"/>
              <w:jc w:val="both"/>
              <w:rPr>
                <w:sz w:val="28"/>
                <w:szCs w:val="28"/>
              </w:rPr>
            </w:pPr>
            <w:r w:rsidRPr="0070155E">
              <w:rPr>
                <w:sz w:val="28"/>
                <w:szCs w:val="28"/>
              </w:rPr>
              <w:t>01/8/2019</w:t>
            </w:r>
          </w:p>
        </w:tc>
        <w:tc>
          <w:tcPr>
            <w:tcW w:w="954" w:type="dxa"/>
            <w:vAlign w:val="center"/>
          </w:tcPr>
          <w:p w:rsidR="00B01E6A" w:rsidRPr="0070155E" w:rsidRDefault="00B01E6A" w:rsidP="007209F6">
            <w:pPr>
              <w:spacing w:before="120" w:after="120"/>
              <w:jc w:val="center"/>
              <w:rPr>
                <w:b/>
                <w:bCs/>
                <w:sz w:val="28"/>
                <w:szCs w:val="28"/>
              </w:rPr>
            </w:pPr>
          </w:p>
        </w:tc>
      </w:tr>
      <w:tr w:rsidR="00B01E6A" w:rsidRPr="0070155E" w:rsidTr="007209F6">
        <w:tc>
          <w:tcPr>
            <w:tcW w:w="912" w:type="dxa"/>
            <w:vAlign w:val="center"/>
          </w:tcPr>
          <w:p w:rsidR="00B01E6A" w:rsidRPr="0070155E" w:rsidRDefault="00B01E6A" w:rsidP="007209F6">
            <w:pPr>
              <w:numPr>
                <w:ilvl w:val="0"/>
                <w:numId w:val="1"/>
              </w:numPr>
              <w:spacing w:before="120" w:after="120"/>
              <w:jc w:val="center"/>
              <w:rPr>
                <w:bCs/>
                <w:sz w:val="28"/>
                <w:szCs w:val="28"/>
              </w:rPr>
            </w:pPr>
          </w:p>
        </w:tc>
        <w:tc>
          <w:tcPr>
            <w:tcW w:w="2835" w:type="dxa"/>
            <w:vAlign w:val="center"/>
          </w:tcPr>
          <w:p w:rsidR="00B01E6A" w:rsidRPr="0070155E" w:rsidRDefault="00B01E6A" w:rsidP="007209F6">
            <w:pPr>
              <w:rPr>
                <w:color w:val="000000"/>
                <w:sz w:val="28"/>
                <w:szCs w:val="28"/>
              </w:rPr>
            </w:pPr>
            <w:r w:rsidRPr="0070155E">
              <w:rPr>
                <w:color w:val="000000"/>
                <w:sz w:val="28"/>
                <w:szCs w:val="28"/>
              </w:rPr>
              <w:t>Bộ Y tế</w:t>
            </w:r>
          </w:p>
        </w:tc>
        <w:tc>
          <w:tcPr>
            <w:tcW w:w="2301" w:type="dxa"/>
            <w:vAlign w:val="center"/>
          </w:tcPr>
          <w:p w:rsidR="00B01E6A" w:rsidRPr="0070155E" w:rsidRDefault="00B01E6A" w:rsidP="007209F6">
            <w:pPr>
              <w:rPr>
                <w:color w:val="000000"/>
                <w:sz w:val="28"/>
                <w:szCs w:val="28"/>
              </w:rPr>
            </w:pPr>
            <w:r w:rsidRPr="0070155E">
              <w:rPr>
                <w:color w:val="000000"/>
                <w:sz w:val="28"/>
                <w:szCs w:val="28"/>
              </w:rPr>
              <w:t>2786/BỘ Y TẾ-MT</w:t>
            </w:r>
          </w:p>
        </w:tc>
        <w:tc>
          <w:tcPr>
            <w:tcW w:w="1980" w:type="dxa"/>
            <w:vAlign w:val="center"/>
          </w:tcPr>
          <w:p w:rsidR="00B01E6A" w:rsidRPr="0070155E" w:rsidRDefault="0070155E" w:rsidP="007209F6">
            <w:pPr>
              <w:jc w:val="center"/>
              <w:rPr>
                <w:color w:val="000000"/>
                <w:sz w:val="28"/>
                <w:szCs w:val="28"/>
              </w:rPr>
            </w:pPr>
            <w:r>
              <w:rPr>
                <w:color w:val="000000"/>
                <w:sz w:val="28"/>
                <w:szCs w:val="28"/>
              </w:rPr>
              <w:t>22/</w:t>
            </w:r>
            <w:r w:rsidR="00B01E6A" w:rsidRPr="0070155E">
              <w:rPr>
                <w:color w:val="000000"/>
                <w:sz w:val="28"/>
                <w:szCs w:val="28"/>
              </w:rPr>
              <w:t>5/2019</w:t>
            </w:r>
          </w:p>
        </w:tc>
        <w:tc>
          <w:tcPr>
            <w:tcW w:w="4500" w:type="dxa"/>
            <w:vAlign w:val="center"/>
          </w:tcPr>
          <w:p w:rsidR="00B01E6A" w:rsidRPr="0070155E" w:rsidRDefault="00B01E6A" w:rsidP="007209F6">
            <w:pPr>
              <w:rPr>
                <w:color w:val="000000"/>
                <w:sz w:val="28"/>
                <w:szCs w:val="28"/>
              </w:rPr>
            </w:pPr>
            <w:r w:rsidRPr="0070155E">
              <w:rPr>
                <w:color w:val="000000"/>
                <w:sz w:val="28"/>
                <w:szCs w:val="28"/>
              </w:rPr>
              <w:t>V/v chỉ đạo triển khai các hoạt động hưởng ứng PT vệ sinh yêu nước nâng cao sức khỏe nhân dân năm 2019</w:t>
            </w:r>
          </w:p>
        </w:tc>
        <w:tc>
          <w:tcPr>
            <w:tcW w:w="1440" w:type="dxa"/>
            <w:vAlign w:val="center"/>
          </w:tcPr>
          <w:p w:rsidR="00B01E6A" w:rsidRPr="0070155E" w:rsidRDefault="00B01E6A" w:rsidP="007209F6">
            <w:pPr>
              <w:spacing w:before="120" w:after="120"/>
              <w:jc w:val="both"/>
              <w:rPr>
                <w:sz w:val="28"/>
                <w:szCs w:val="28"/>
              </w:rPr>
            </w:pPr>
          </w:p>
        </w:tc>
        <w:tc>
          <w:tcPr>
            <w:tcW w:w="954" w:type="dxa"/>
            <w:vAlign w:val="center"/>
          </w:tcPr>
          <w:p w:rsidR="00B01E6A" w:rsidRPr="0070155E" w:rsidRDefault="00B01E6A" w:rsidP="007209F6">
            <w:pPr>
              <w:spacing w:before="120" w:after="120"/>
              <w:jc w:val="center"/>
              <w:rPr>
                <w:b/>
                <w:bCs/>
                <w:sz w:val="28"/>
                <w:szCs w:val="28"/>
              </w:rPr>
            </w:pPr>
          </w:p>
        </w:tc>
      </w:tr>
      <w:tr w:rsidR="00B01E6A" w:rsidRPr="0070155E" w:rsidTr="007209F6">
        <w:tc>
          <w:tcPr>
            <w:tcW w:w="912" w:type="dxa"/>
            <w:vAlign w:val="center"/>
          </w:tcPr>
          <w:p w:rsidR="00B01E6A" w:rsidRPr="0070155E" w:rsidRDefault="00B01E6A" w:rsidP="007209F6">
            <w:pPr>
              <w:numPr>
                <w:ilvl w:val="0"/>
                <w:numId w:val="1"/>
              </w:numPr>
              <w:spacing w:before="120" w:after="120"/>
              <w:jc w:val="center"/>
              <w:rPr>
                <w:bCs/>
                <w:sz w:val="28"/>
                <w:szCs w:val="28"/>
              </w:rPr>
            </w:pPr>
          </w:p>
        </w:tc>
        <w:tc>
          <w:tcPr>
            <w:tcW w:w="2835" w:type="dxa"/>
            <w:vAlign w:val="center"/>
          </w:tcPr>
          <w:p w:rsidR="00B01E6A" w:rsidRPr="0070155E" w:rsidRDefault="00B01E6A" w:rsidP="007209F6">
            <w:pPr>
              <w:rPr>
                <w:color w:val="000000"/>
                <w:sz w:val="28"/>
                <w:szCs w:val="28"/>
              </w:rPr>
            </w:pPr>
            <w:r w:rsidRPr="0070155E">
              <w:rPr>
                <w:color w:val="000000"/>
                <w:sz w:val="28"/>
                <w:szCs w:val="28"/>
              </w:rPr>
              <w:t>Bộ Tài nguyên và môi trường</w:t>
            </w:r>
          </w:p>
        </w:tc>
        <w:tc>
          <w:tcPr>
            <w:tcW w:w="2301" w:type="dxa"/>
            <w:vAlign w:val="center"/>
          </w:tcPr>
          <w:p w:rsidR="00B01E6A" w:rsidRPr="0070155E" w:rsidRDefault="00B01E6A" w:rsidP="007209F6">
            <w:pPr>
              <w:rPr>
                <w:color w:val="000000"/>
                <w:sz w:val="28"/>
                <w:szCs w:val="28"/>
              </w:rPr>
            </w:pPr>
            <w:r w:rsidRPr="0070155E">
              <w:rPr>
                <w:color w:val="000000"/>
                <w:sz w:val="28"/>
                <w:szCs w:val="28"/>
              </w:rPr>
              <w:t>2349/BTNMT-TCQLĐĐ</w:t>
            </w:r>
          </w:p>
        </w:tc>
        <w:tc>
          <w:tcPr>
            <w:tcW w:w="1980" w:type="dxa"/>
            <w:vAlign w:val="center"/>
          </w:tcPr>
          <w:p w:rsidR="00B01E6A" w:rsidRPr="0070155E" w:rsidRDefault="0070155E" w:rsidP="007209F6">
            <w:pPr>
              <w:jc w:val="center"/>
              <w:rPr>
                <w:color w:val="000000"/>
                <w:sz w:val="28"/>
                <w:szCs w:val="28"/>
              </w:rPr>
            </w:pPr>
            <w:r>
              <w:rPr>
                <w:color w:val="000000"/>
                <w:sz w:val="28"/>
                <w:szCs w:val="28"/>
              </w:rPr>
              <w:t>22/</w:t>
            </w:r>
            <w:r w:rsidR="00B01E6A" w:rsidRPr="0070155E">
              <w:rPr>
                <w:color w:val="000000"/>
                <w:sz w:val="28"/>
                <w:szCs w:val="28"/>
              </w:rPr>
              <w:t>5/2019</w:t>
            </w:r>
          </w:p>
        </w:tc>
        <w:tc>
          <w:tcPr>
            <w:tcW w:w="4500" w:type="dxa"/>
            <w:vAlign w:val="center"/>
          </w:tcPr>
          <w:p w:rsidR="00B01E6A" w:rsidRPr="0070155E" w:rsidRDefault="0070155E" w:rsidP="007209F6">
            <w:pPr>
              <w:rPr>
                <w:color w:val="000000"/>
                <w:sz w:val="28"/>
                <w:szCs w:val="28"/>
              </w:rPr>
            </w:pPr>
            <w:r>
              <w:rPr>
                <w:color w:val="000000"/>
                <w:sz w:val="28"/>
                <w:szCs w:val="28"/>
              </w:rPr>
              <w:t>T</w:t>
            </w:r>
            <w:r w:rsidR="00B01E6A" w:rsidRPr="0070155E">
              <w:rPr>
                <w:color w:val="000000"/>
                <w:sz w:val="28"/>
                <w:szCs w:val="28"/>
              </w:rPr>
              <w:t xml:space="preserve">hực hiện Nghị quyết số 02/NQ-CP của Chính phủ về cải thiện Chỉ số Đăng ký tài sản (A7) và Chỉ số Chất </w:t>
            </w:r>
            <w:r w:rsidR="00B01E6A" w:rsidRPr="0070155E">
              <w:rPr>
                <w:color w:val="000000"/>
                <w:sz w:val="28"/>
                <w:szCs w:val="28"/>
              </w:rPr>
              <w:lastRenderedPageBreak/>
              <w:t>lượng quản lý hành chính đất đai (B3)</w:t>
            </w:r>
          </w:p>
        </w:tc>
        <w:tc>
          <w:tcPr>
            <w:tcW w:w="1440" w:type="dxa"/>
            <w:vAlign w:val="center"/>
          </w:tcPr>
          <w:p w:rsidR="00B01E6A" w:rsidRPr="0070155E" w:rsidRDefault="00B01E6A" w:rsidP="007209F6">
            <w:pPr>
              <w:spacing w:before="120" w:after="120"/>
              <w:jc w:val="both"/>
              <w:rPr>
                <w:sz w:val="28"/>
                <w:szCs w:val="28"/>
              </w:rPr>
            </w:pPr>
          </w:p>
        </w:tc>
        <w:tc>
          <w:tcPr>
            <w:tcW w:w="954" w:type="dxa"/>
            <w:vAlign w:val="center"/>
          </w:tcPr>
          <w:p w:rsidR="00B01E6A" w:rsidRPr="0070155E" w:rsidRDefault="00B01E6A" w:rsidP="007209F6">
            <w:pPr>
              <w:spacing w:before="120" w:after="120"/>
              <w:jc w:val="center"/>
              <w:rPr>
                <w:b/>
                <w:bCs/>
                <w:sz w:val="28"/>
                <w:szCs w:val="28"/>
              </w:rPr>
            </w:pPr>
          </w:p>
        </w:tc>
      </w:tr>
      <w:tr w:rsidR="00B01E6A" w:rsidRPr="0070155E" w:rsidTr="007209F6">
        <w:tc>
          <w:tcPr>
            <w:tcW w:w="912" w:type="dxa"/>
            <w:vAlign w:val="center"/>
          </w:tcPr>
          <w:p w:rsidR="00B01E6A" w:rsidRPr="0070155E" w:rsidRDefault="00B01E6A" w:rsidP="007209F6">
            <w:pPr>
              <w:numPr>
                <w:ilvl w:val="0"/>
                <w:numId w:val="1"/>
              </w:numPr>
              <w:spacing w:before="120" w:after="120"/>
              <w:jc w:val="center"/>
              <w:rPr>
                <w:bCs/>
                <w:sz w:val="28"/>
                <w:szCs w:val="28"/>
              </w:rPr>
            </w:pPr>
          </w:p>
        </w:tc>
        <w:tc>
          <w:tcPr>
            <w:tcW w:w="2835" w:type="dxa"/>
            <w:vAlign w:val="center"/>
          </w:tcPr>
          <w:p w:rsidR="00B01E6A" w:rsidRPr="0070155E" w:rsidRDefault="00B01E6A" w:rsidP="007209F6">
            <w:pPr>
              <w:rPr>
                <w:color w:val="000000"/>
                <w:sz w:val="28"/>
                <w:szCs w:val="28"/>
              </w:rPr>
            </w:pPr>
            <w:r w:rsidRPr="0070155E">
              <w:rPr>
                <w:color w:val="000000"/>
                <w:sz w:val="28"/>
                <w:szCs w:val="28"/>
              </w:rPr>
              <w:t>Bộ Giao thông vận tải</w:t>
            </w:r>
          </w:p>
        </w:tc>
        <w:tc>
          <w:tcPr>
            <w:tcW w:w="2301" w:type="dxa"/>
            <w:vAlign w:val="center"/>
          </w:tcPr>
          <w:p w:rsidR="00B01E6A" w:rsidRPr="0070155E" w:rsidRDefault="00B01E6A" w:rsidP="007209F6">
            <w:pPr>
              <w:rPr>
                <w:color w:val="000000"/>
                <w:sz w:val="28"/>
                <w:szCs w:val="28"/>
              </w:rPr>
            </w:pPr>
            <w:r w:rsidRPr="0070155E">
              <w:rPr>
                <w:color w:val="000000"/>
                <w:sz w:val="28"/>
                <w:szCs w:val="28"/>
              </w:rPr>
              <w:t>954/QĐ-BGTVT</w:t>
            </w:r>
          </w:p>
        </w:tc>
        <w:tc>
          <w:tcPr>
            <w:tcW w:w="1980" w:type="dxa"/>
            <w:vAlign w:val="center"/>
          </w:tcPr>
          <w:p w:rsidR="00B01E6A" w:rsidRPr="0070155E" w:rsidRDefault="0070155E" w:rsidP="007209F6">
            <w:pPr>
              <w:jc w:val="center"/>
              <w:rPr>
                <w:color w:val="000000"/>
                <w:sz w:val="28"/>
                <w:szCs w:val="28"/>
              </w:rPr>
            </w:pPr>
            <w:r>
              <w:rPr>
                <w:color w:val="000000"/>
                <w:sz w:val="28"/>
                <w:szCs w:val="28"/>
              </w:rPr>
              <w:t>16/</w:t>
            </w:r>
            <w:r w:rsidR="00B01E6A" w:rsidRPr="0070155E">
              <w:rPr>
                <w:color w:val="000000"/>
                <w:sz w:val="28"/>
                <w:szCs w:val="28"/>
              </w:rPr>
              <w:t>5/2019</w:t>
            </w:r>
          </w:p>
        </w:tc>
        <w:tc>
          <w:tcPr>
            <w:tcW w:w="4500" w:type="dxa"/>
            <w:vAlign w:val="center"/>
          </w:tcPr>
          <w:p w:rsidR="00B01E6A" w:rsidRPr="0070155E" w:rsidRDefault="00B01E6A" w:rsidP="007209F6">
            <w:pPr>
              <w:rPr>
                <w:color w:val="000000"/>
                <w:sz w:val="28"/>
                <w:szCs w:val="28"/>
              </w:rPr>
            </w:pPr>
            <w:r w:rsidRPr="0070155E">
              <w:rPr>
                <w:color w:val="000000"/>
                <w:sz w:val="28"/>
                <w:szCs w:val="28"/>
              </w:rPr>
              <w:t>V/v công bố danh mục cảng cạn Việt Nam</w:t>
            </w:r>
          </w:p>
        </w:tc>
        <w:tc>
          <w:tcPr>
            <w:tcW w:w="1440" w:type="dxa"/>
            <w:vAlign w:val="center"/>
          </w:tcPr>
          <w:p w:rsidR="00B01E6A" w:rsidRPr="0070155E" w:rsidRDefault="00B01E6A" w:rsidP="007209F6">
            <w:pPr>
              <w:spacing w:before="120" w:after="120"/>
              <w:jc w:val="both"/>
              <w:rPr>
                <w:sz w:val="28"/>
                <w:szCs w:val="28"/>
              </w:rPr>
            </w:pPr>
          </w:p>
        </w:tc>
        <w:tc>
          <w:tcPr>
            <w:tcW w:w="954" w:type="dxa"/>
            <w:vAlign w:val="center"/>
          </w:tcPr>
          <w:p w:rsidR="00B01E6A" w:rsidRPr="0070155E" w:rsidRDefault="00B01E6A"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Bộ Nông nghiệp và PTNT</w:t>
            </w:r>
          </w:p>
        </w:tc>
        <w:tc>
          <w:tcPr>
            <w:tcW w:w="2301" w:type="dxa"/>
            <w:vAlign w:val="center"/>
          </w:tcPr>
          <w:p w:rsidR="00764A95" w:rsidRPr="0070155E" w:rsidRDefault="00764A95" w:rsidP="007209F6">
            <w:pPr>
              <w:rPr>
                <w:color w:val="000000"/>
                <w:sz w:val="28"/>
                <w:szCs w:val="28"/>
              </w:rPr>
            </w:pPr>
            <w:r w:rsidRPr="0070155E">
              <w:rPr>
                <w:color w:val="000000"/>
                <w:sz w:val="28"/>
                <w:szCs w:val="28"/>
              </w:rPr>
              <w:t>3574/BNN-TCTL</w:t>
            </w:r>
          </w:p>
        </w:tc>
        <w:tc>
          <w:tcPr>
            <w:tcW w:w="1980" w:type="dxa"/>
            <w:vAlign w:val="center"/>
          </w:tcPr>
          <w:p w:rsidR="00764A95" w:rsidRPr="0070155E" w:rsidRDefault="0070155E" w:rsidP="007209F6">
            <w:pPr>
              <w:jc w:val="center"/>
              <w:rPr>
                <w:color w:val="000000"/>
                <w:sz w:val="28"/>
                <w:szCs w:val="28"/>
              </w:rPr>
            </w:pPr>
            <w:r>
              <w:rPr>
                <w:color w:val="000000"/>
                <w:sz w:val="28"/>
                <w:szCs w:val="28"/>
              </w:rPr>
              <w:t>23/</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bảo đảm an toàn đập, hồ chứa nước trong mùa mưa lũ năm 2019</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Văn phòng Chính phủ</w:t>
            </w:r>
          </w:p>
        </w:tc>
        <w:tc>
          <w:tcPr>
            <w:tcW w:w="2301" w:type="dxa"/>
            <w:vAlign w:val="center"/>
          </w:tcPr>
          <w:p w:rsidR="00764A95" w:rsidRPr="0070155E" w:rsidRDefault="00764A95" w:rsidP="007209F6">
            <w:pPr>
              <w:rPr>
                <w:color w:val="000000"/>
                <w:sz w:val="28"/>
                <w:szCs w:val="28"/>
              </w:rPr>
            </w:pPr>
            <w:r w:rsidRPr="0070155E">
              <w:rPr>
                <w:color w:val="000000"/>
                <w:sz w:val="28"/>
                <w:szCs w:val="28"/>
              </w:rPr>
              <w:t>100/QĐ-HĐTV</w:t>
            </w:r>
          </w:p>
        </w:tc>
        <w:tc>
          <w:tcPr>
            <w:tcW w:w="1980" w:type="dxa"/>
            <w:vAlign w:val="center"/>
          </w:tcPr>
          <w:p w:rsidR="00764A95" w:rsidRPr="0070155E" w:rsidRDefault="0070155E" w:rsidP="007209F6">
            <w:pPr>
              <w:jc w:val="center"/>
              <w:rPr>
                <w:color w:val="000000"/>
                <w:sz w:val="28"/>
                <w:szCs w:val="28"/>
              </w:rPr>
            </w:pPr>
            <w:r>
              <w:rPr>
                <w:color w:val="000000"/>
                <w:sz w:val="28"/>
                <w:szCs w:val="28"/>
              </w:rPr>
              <w:t>21/</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Quyết định  Ban hành Kế hoạch hoạt động năm 2019 của Hội đồng tư vấn cải cách thủ tục hành chính</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Bộ Kế hoạch và Đầu tư</w:t>
            </w:r>
          </w:p>
        </w:tc>
        <w:tc>
          <w:tcPr>
            <w:tcW w:w="2301" w:type="dxa"/>
            <w:vAlign w:val="center"/>
          </w:tcPr>
          <w:p w:rsidR="00764A95" w:rsidRPr="0070155E" w:rsidRDefault="00764A95" w:rsidP="007209F6">
            <w:pPr>
              <w:rPr>
                <w:color w:val="000000"/>
                <w:sz w:val="28"/>
                <w:szCs w:val="28"/>
              </w:rPr>
            </w:pPr>
            <w:r w:rsidRPr="0070155E">
              <w:rPr>
                <w:color w:val="000000"/>
                <w:sz w:val="28"/>
                <w:szCs w:val="28"/>
              </w:rPr>
              <w:t>3119/BC-BKHĐT</w:t>
            </w:r>
          </w:p>
        </w:tc>
        <w:tc>
          <w:tcPr>
            <w:tcW w:w="1980" w:type="dxa"/>
            <w:vAlign w:val="center"/>
          </w:tcPr>
          <w:p w:rsidR="00764A95" w:rsidRPr="0070155E" w:rsidRDefault="0070155E" w:rsidP="007209F6">
            <w:pPr>
              <w:jc w:val="center"/>
              <w:rPr>
                <w:color w:val="000000"/>
                <w:sz w:val="28"/>
                <w:szCs w:val="28"/>
              </w:rPr>
            </w:pPr>
            <w:r>
              <w:rPr>
                <w:color w:val="000000"/>
                <w:sz w:val="28"/>
                <w:szCs w:val="28"/>
              </w:rPr>
              <w:t>14/</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tình hình thực hiện Chỉ thị số 12/CT-TTg của Thủ tướng Chính phủ về tiếp tục tăng cường công tác triển khai thi hành luật hợp tác xã năm 2012</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Bộ Nông nghiệp và PTNT</w:t>
            </w:r>
          </w:p>
        </w:tc>
        <w:tc>
          <w:tcPr>
            <w:tcW w:w="2301" w:type="dxa"/>
            <w:vAlign w:val="center"/>
          </w:tcPr>
          <w:p w:rsidR="00764A95" w:rsidRPr="0070155E" w:rsidRDefault="00764A95" w:rsidP="007209F6">
            <w:pPr>
              <w:rPr>
                <w:color w:val="000000"/>
                <w:sz w:val="28"/>
                <w:szCs w:val="28"/>
              </w:rPr>
            </w:pPr>
            <w:r w:rsidRPr="0070155E">
              <w:rPr>
                <w:color w:val="000000"/>
                <w:sz w:val="28"/>
                <w:szCs w:val="28"/>
              </w:rPr>
              <w:t>3575/BNN-VP</w:t>
            </w:r>
          </w:p>
        </w:tc>
        <w:tc>
          <w:tcPr>
            <w:tcW w:w="1980" w:type="dxa"/>
            <w:vAlign w:val="center"/>
          </w:tcPr>
          <w:p w:rsidR="00764A95" w:rsidRPr="0070155E" w:rsidRDefault="0070155E" w:rsidP="007209F6">
            <w:pPr>
              <w:jc w:val="center"/>
              <w:rPr>
                <w:color w:val="000000"/>
                <w:sz w:val="28"/>
                <w:szCs w:val="28"/>
              </w:rPr>
            </w:pPr>
            <w:r>
              <w:rPr>
                <w:color w:val="000000"/>
                <w:sz w:val="28"/>
                <w:szCs w:val="28"/>
              </w:rPr>
              <w:t>23/</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tăng cường kiểm tra kiểm soát công tác phòng chống dịch tả lợn Châu Phi</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Bộ Xây dựng</w:t>
            </w:r>
          </w:p>
        </w:tc>
        <w:tc>
          <w:tcPr>
            <w:tcW w:w="2301" w:type="dxa"/>
            <w:vAlign w:val="center"/>
          </w:tcPr>
          <w:p w:rsidR="00764A95" w:rsidRPr="0070155E" w:rsidRDefault="00764A95" w:rsidP="007209F6">
            <w:pPr>
              <w:rPr>
                <w:color w:val="000000"/>
                <w:sz w:val="28"/>
                <w:szCs w:val="28"/>
              </w:rPr>
            </w:pPr>
            <w:r w:rsidRPr="0070155E">
              <w:rPr>
                <w:color w:val="000000"/>
                <w:sz w:val="28"/>
                <w:szCs w:val="28"/>
              </w:rPr>
              <w:t>58/BXD-QHKT</w:t>
            </w:r>
          </w:p>
        </w:tc>
        <w:tc>
          <w:tcPr>
            <w:tcW w:w="1980" w:type="dxa"/>
            <w:vAlign w:val="center"/>
          </w:tcPr>
          <w:p w:rsidR="00764A95" w:rsidRPr="0070155E" w:rsidRDefault="0070155E" w:rsidP="007209F6">
            <w:pPr>
              <w:jc w:val="center"/>
              <w:rPr>
                <w:color w:val="000000"/>
                <w:sz w:val="28"/>
                <w:szCs w:val="28"/>
              </w:rPr>
            </w:pPr>
            <w:r>
              <w:rPr>
                <w:color w:val="000000"/>
                <w:sz w:val="28"/>
                <w:szCs w:val="28"/>
              </w:rPr>
              <w:t>23/</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báo cáo tổng kết 10 năm thực hiện công tác quy hoạch thuộc chương trình MTQG xây dựng NTM của Bộ Xây dựng</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54504E" w:rsidRPr="0070155E" w:rsidTr="007209F6">
        <w:tc>
          <w:tcPr>
            <w:tcW w:w="912" w:type="dxa"/>
            <w:vAlign w:val="center"/>
          </w:tcPr>
          <w:p w:rsidR="0054504E" w:rsidRPr="0070155E" w:rsidRDefault="0054504E" w:rsidP="007209F6">
            <w:pPr>
              <w:numPr>
                <w:ilvl w:val="0"/>
                <w:numId w:val="1"/>
              </w:numPr>
              <w:spacing w:before="120" w:after="120"/>
              <w:jc w:val="center"/>
              <w:rPr>
                <w:bCs/>
                <w:sz w:val="28"/>
                <w:szCs w:val="28"/>
              </w:rPr>
            </w:pPr>
          </w:p>
        </w:tc>
        <w:tc>
          <w:tcPr>
            <w:tcW w:w="2835" w:type="dxa"/>
            <w:vAlign w:val="center"/>
          </w:tcPr>
          <w:p w:rsidR="0054504E" w:rsidRPr="0070155E" w:rsidRDefault="0054504E">
            <w:pPr>
              <w:rPr>
                <w:color w:val="000000"/>
                <w:sz w:val="28"/>
                <w:szCs w:val="28"/>
              </w:rPr>
            </w:pPr>
            <w:r w:rsidRPr="0070155E">
              <w:rPr>
                <w:color w:val="000000"/>
                <w:sz w:val="28"/>
                <w:szCs w:val="28"/>
              </w:rPr>
              <w:t>Bộ Nông nghiệp và PTNT</w:t>
            </w:r>
          </w:p>
        </w:tc>
        <w:tc>
          <w:tcPr>
            <w:tcW w:w="2301" w:type="dxa"/>
            <w:vAlign w:val="center"/>
          </w:tcPr>
          <w:p w:rsidR="0054504E" w:rsidRPr="0070155E" w:rsidRDefault="0054504E">
            <w:pPr>
              <w:rPr>
                <w:color w:val="000000"/>
                <w:sz w:val="28"/>
                <w:szCs w:val="28"/>
              </w:rPr>
            </w:pPr>
            <w:r w:rsidRPr="0070155E">
              <w:rPr>
                <w:color w:val="000000"/>
                <w:sz w:val="28"/>
                <w:szCs w:val="28"/>
              </w:rPr>
              <w:t>3574/BNN-TCTL</w:t>
            </w:r>
          </w:p>
        </w:tc>
        <w:tc>
          <w:tcPr>
            <w:tcW w:w="1980" w:type="dxa"/>
            <w:vAlign w:val="center"/>
          </w:tcPr>
          <w:p w:rsidR="0054504E" w:rsidRPr="0070155E" w:rsidRDefault="0070155E">
            <w:pPr>
              <w:jc w:val="center"/>
              <w:rPr>
                <w:color w:val="000000"/>
                <w:sz w:val="28"/>
                <w:szCs w:val="28"/>
              </w:rPr>
            </w:pPr>
            <w:r>
              <w:rPr>
                <w:color w:val="000000"/>
                <w:sz w:val="28"/>
                <w:szCs w:val="28"/>
              </w:rPr>
              <w:t>23/</w:t>
            </w:r>
            <w:r w:rsidR="0054504E" w:rsidRPr="0070155E">
              <w:rPr>
                <w:color w:val="000000"/>
                <w:sz w:val="28"/>
                <w:szCs w:val="28"/>
              </w:rPr>
              <w:t>5/2019</w:t>
            </w:r>
          </w:p>
        </w:tc>
        <w:tc>
          <w:tcPr>
            <w:tcW w:w="4500" w:type="dxa"/>
            <w:vAlign w:val="center"/>
          </w:tcPr>
          <w:p w:rsidR="0054504E" w:rsidRPr="0070155E" w:rsidRDefault="0054504E">
            <w:pPr>
              <w:rPr>
                <w:color w:val="000000"/>
                <w:sz w:val="28"/>
                <w:szCs w:val="28"/>
              </w:rPr>
            </w:pPr>
            <w:r w:rsidRPr="0070155E">
              <w:rPr>
                <w:color w:val="000000"/>
                <w:sz w:val="28"/>
                <w:szCs w:val="28"/>
              </w:rPr>
              <w:t>V/v bảo đảm an toàn đập, hồ chứa nước trong mùa mưa lũ năm 2019</w:t>
            </w:r>
          </w:p>
        </w:tc>
        <w:tc>
          <w:tcPr>
            <w:tcW w:w="1440" w:type="dxa"/>
            <w:vAlign w:val="center"/>
          </w:tcPr>
          <w:p w:rsidR="0054504E" w:rsidRPr="0070155E" w:rsidRDefault="0054504E">
            <w:pPr>
              <w:rPr>
                <w:color w:val="000000"/>
                <w:sz w:val="28"/>
                <w:szCs w:val="28"/>
              </w:rPr>
            </w:pPr>
            <w:r w:rsidRPr="0070155E">
              <w:rPr>
                <w:color w:val="000000"/>
                <w:sz w:val="28"/>
                <w:szCs w:val="28"/>
              </w:rPr>
              <w:t>Bộ Nông nghiệp và PTNT</w:t>
            </w:r>
          </w:p>
        </w:tc>
        <w:tc>
          <w:tcPr>
            <w:tcW w:w="954" w:type="dxa"/>
            <w:vAlign w:val="center"/>
          </w:tcPr>
          <w:p w:rsidR="0054504E" w:rsidRPr="0070155E" w:rsidRDefault="0054504E">
            <w:pPr>
              <w:rPr>
                <w:color w:val="000000"/>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Văn phòng Chính phủ</w:t>
            </w:r>
          </w:p>
        </w:tc>
        <w:tc>
          <w:tcPr>
            <w:tcW w:w="2301" w:type="dxa"/>
            <w:vAlign w:val="center"/>
          </w:tcPr>
          <w:p w:rsidR="00764A95" w:rsidRPr="0070155E" w:rsidRDefault="00764A95" w:rsidP="007209F6">
            <w:pPr>
              <w:rPr>
                <w:color w:val="000000"/>
                <w:sz w:val="28"/>
                <w:szCs w:val="28"/>
              </w:rPr>
            </w:pPr>
            <w:r w:rsidRPr="0070155E">
              <w:rPr>
                <w:color w:val="000000"/>
                <w:sz w:val="28"/>
                <w:szCs w:val="28"/>
              </w:rPr>
              <w:t>4495/VPCP-KGVX</w:t>
            </w:r>
          </w:p>
        </w:tc>
        <w:tc>
          <w:tcPr>
            <w:tcW w:w="1980" w:type="dxa"/>
            <w:vAlign w:val="center"/>
          </w:tcPr>
          <w:p w:rsidR="00764A95" w:rsidRPr="0070155E" w:rsidRDefault="0070155E" w:rsidP="007209F6">
            <w:pPr>
              <w:jc w:val="center"/>
              <w:rPr>
                <w:color w:val="000000"/>
                <w:sz w:val="28"/>
                <w:szCs w:val="28"/>
              </w:rPr>
            </w:pPr>
            <w:r>
              <w:rPr>
                <w:color w:val="000000"/>
                <w:sz w:val="28"/>
                <w:szCs w:val="28"/>
              </w:rPr>
              <w:t>27/</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Đoàn công tác của UBQG PCAIDSMTMD làm việc tại địa phương</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0155E" w:rsidP="007209F6">
            <w:pPr>
              <w:rPr>
                <w:color w:val="000000"/>
                <w:sz w:val="28"/>
                <w:szCs w:val="28"/>
              </w:rPr>
            </w:pPr>
            <w:r>
              <w:rPr>
                <w:color w:val="000000"/>
                <w:sz w:val="28"/>
                <w:szCs w:val="28"/>
              </w:rPr>
              <w:t>Thủ tướng</w:t>
            </w:r>
            <w:r w:rsidR="00764A95" w:rsidRPr="0070155E">
              <w:rPr>
                <w:color w:val="000000"/>
                <w:sz w:val="28"/>
                <w:szCs w:val="28"/>
              </w:rPr>
              <w:t xml:space="preserve"> Chính phủ</w:t>
            </w:r>
          </w:p>
        </w:tc>
        <w:tc>
          <w:tcPr>
            <w:tcW w:w="2301" w:type="dxa"/>
            <w:vAlign w:val="center"/>
          </w:tcPr>
          <w:p w:rsidR="00764A95" w:rsidRPr="0070155E" w:rsidRDefault="00764A95" w:rsidP="007209F6">
            <w:pPr>
              <w:rPr>
                <w:color w:val="000000"/>
                <w:sz w:val="28"/>
                <w:szCs w:val="28"/>
              </w:rPr>
            </w:pPr>
            <w:r w:rsidRPr="0070155E">
              <w:rPr>
                <w:color w:val="000000"/>
                <w:sz w:val="28"/>
                <w:szCs w:val="28"/>
              </w:rPr>
              <w:t>629/QĐ-TTg</w:t>
            </w:r>
          </w:p>
        </w:tc>
        <w:tc>
          <w:tcPr>
            <w:tcW w:w="1980" w:type="dxa"/>
            <w:vAlign w:val="center"/>
          </w:tcPr>
          <w:p w:rsidR="00764A95" w:rsidRPr="0070155E" w:rsidRDefault="0070155E" w:rsidP="007209F6">
            <w:pPr>
              <w:jc w:val="center"/>
              <w:rPr>
                <w:color w:val="000000"/>
                <w:sz w:val="28"/>
                <w:szCs w:val="28"/>
              </w:rPr>
            </w:pPr>
            <w:r>
              <w:rPr>
                <w:color w:val="000000"/>
                <w:sz w:val="28"/>
                <w:szCs w:val="28"/>
              </w:rPr>
              <w:t>24/</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 xml:space="preserve">Quyết định ban hành Kế hoạch sơ kết thực hiện Nghị quyết Hội nghị Trung ương 5 Khóa XI một số vấn đề về chính sách xã hội giai đoạn 2012 - </w:t>
            </w:r>
            <w:r w:rsidRPr="0070155E">
              <w:rPr>
                <w:color w:val="000000"/>
                <w:sz w:val="28"/>
                <w:szCs w:val="28"/>
              </w:rPr>
              <w:lastRenderedPageBreak/>
              <w:t>2020</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Thanh tra Chính phủ</w:t>
            </w:r>
          </w:p>
        </w:tc>
        <w:tc>
          <w:tcPr>
            <w:tcW w:w="2301" w:type="dxa"/>
            <w:vAlign w:val="center"/>
          </w:tcPr>
          <w:p w:rsidR="00764A95" w:rsidRPr="0070155E" w:rsidRDefault="00764A95" w:rsidP="007209F6">
            <w:pPr>
              <w:rPr>
                <w:color w:val="000000"/>
                <w:sz w:val="28"/>
                <w:szCs w:val="28"/>
              </w:rPr>
            </w:pPr>
            <w:r w:rsidRPr="0070155E">
              <w:rPr>
                <w:color w:val="000000"/>
                <w:sz w:val="28"/>
                <w:szCs w:val="28"/>
              </w:rPr>
              <w:t>769/CT-TTCP</w:t>
            </w:r>
          </w:p>
        </w:tc>
        <w:tc>
          <w:tcPr>
            <w:tcW w:w="1980" w:type="dxa"/>
            <w:vAlign w:val="center"/>
          </w:tcPr>
          <w:p w:rsidR="00764A95" w:rsidRPr="0070155E" w:rsidRDefault="0070155E" w:rsidP="007209F6">
            <w:pPr>
              <w:jc w:val="center"/>
              <w:rPr>
                <w:color w:val="000000"/>
                <w:sz w:val="28"/>
                <w:szCs w:val="28"/>
              </w:rPr>
            </w:pPr>
            <w:r>
              <w:rPr>
                <w:color w:val="000000"/>
                <w:sz w:val="28"/>
                <w:szCs w:val="28"/>
              </w:rPr>
              <w:t>17/</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tăng cường kỷ luật kỷ cương hành chính đối với công chức viên chức ngành Thanh tra</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Bộ Tư pháp</w:t>
            </w:r>
          </w:p>
        </w:tc>
        <w:tc>
          <w:tcPr>
            <w:tcW w:w="2301" w:type="dxa"/>
            <w:vAlign w:val="center"/>
          </w:tcPr>
          <w:p w:rsidR="00764A95" w:rsidRPr="0070155E" w:rsidRDefault="00764A95" w:rsidP="007209F6">
            <w:pPr>
              <w:rPr>
                <w:color w:val="000000"/>
                <w:sz w:val="28"/>
                <w:szCs w:val="28"/>
              </w:rPr>
            </w:pPr>
            <w:r w:rsidRPr="0070155E">
              <w:rPr>
                <w:color w:val="000000"/>
                <w:sz w:val="28"/>
                <w:szCs w:val="28"/>
              </w:rPr>
              <w:t>1700/BTP-PBGDPL</w:t>
            </w:r>
          </w:p>
        </w:tc>
        <w:tc>
          <w:tcPr>
            <w:tcW w:w="1980" w:type="dxa"/>
            <w:vAlign w:val="center"/>
          </w:tcPr>
          <w:p w:rsidR="00764A95" w:rsidRPr="0070155E" w:rsidRDefault="0070155E" w:rsidP="007209F6">
            <w:pPr>
              <w:jc w:val="center"/>
              <w:rPr>
                <w:color w:val="000000"/>
                <w:sz w:val="28"/>
                <w:szCs w:val="28"/>
              </w:rPr>
            </w:pPr>
            <w:r>
              <w:rPr>
                <w:color w:val="000000"/>
                <w:sz w:val="28"/>
                <w:szCs w:val="28"/>
              </w:rPr>
              <w:t>14/</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thực hiện Quyết định số 14/2019/QĐ-TTg của Thủ tướng Chính phủ về xây dựng quản lý khai thác tủ sách pháp luật</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Bộ Kế hoạch và Đầu tư</w:t>
            </w:r>
          </w:p>
        </w:tc>
        <w:tc>
          <w:tcPr>
            <w:tcW w:w="2301" w:type="dxa"/>
            <w:vAlign w:val="center"/>
          </w:tcPr>
          <w:p w:rsidR="00764A95" w:rsidRPr="0070155E" w:rsidRDefault="00764A95" w:rsidP="007209F6">
            <w:pPr>
              <w:rPr>
                <w:color w:val="000000"/>
                <w:sz w:val="28"/>
                <w:szCs w:val="28"/>
              </w:rPr>
            </w:pPr>
            <w:r w:rsidRPr="0070155E">
              <w:rPr>
                <w:color w:val="000000"/>
                <w:sz w:val="28"/>
                <w:szCs w:val="28"/>
              </w:rPr>
              <w:t>681/QĐ-BKHĐT</w:t>
            </w:r>
          </w:p>
        </w:tc>
        <w:tc>
          <w:tcPr>
            <w:tcW w:w="1980" w:type="dxa"/>
            <w:vAlign w:val="center"/>
          </w:tcPr>
          <w:p w:rsidR="00764A95" w:rsidRPr="0070155E" w:rsidRDefault="0070155E" w:rsidP="007209F6">
            <w:pPr>
              <w:jc w:val="center"/>
              <w:rPr>
                <w:color w:val="000000"/>
                <w:sz w:val="28"/>
                <w:szCs w:val="28"/>
              </w:rPr>
            </w:pPr>
            <w:r>
              <w:rPr>
                <w:color w:val="000000"/>
                <w:sz w:val="28"/>
                <w:szCs w:val="28"/>
              </w:rPr>
              <w:t>15/</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công bố kết quả hệ thống hóa văn bản quy phạm pháp luật thuộc lĩnh vực quản lý nhà nước của Bộ Kế hoạch và ĐT</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Bộ Tài chính</w:t>
            </w:r>
          </w:p>
        </w:tc>
        <w:tc>
          <w:tcPr>
            <w:tcW w:w="2301" w:type="dxa"/>
            <w:vAlign w:val="center"/>
          </w:tcPr>
          <w:p w:rsidR="00764A95" w:rsidRPr="0070155E" w:rsidRDefault="00764A95" w:rsidP="007209F6">
            <w:pPr>
              <w:rPr>
                <w:color w:val="000000"/>
                <w:sz w:val="28"/>
                <w:szCs w:val="28"/>
              </w:rPr>
            </w:pPr>
            <w:r w:rsidRPr="0070155E">
              <w:rPr>
                <w:color w:val="000000"/>
                <w:sz w:val="28"/>
                <w:szCs w:val="28"/>
              </w:rPr>
              <w:t>71/QĐ-BTC</w:t>
            </w:r>
          </w:p>
        </w:tc>
        <w:tc>
          <w:tcPr>
            <w:tcW w:w="1980" w:type="dxa"/>
            <w:vAlign w:val="center"/>
          </w:tcPr>
          <w:p w:rsidR="00764A95" w:rsidRPr="0070155E" w:rsidRDefault="0070155E" w:rsidP="007209F6">
            <w:pPr>
              <w:jc w:val="center"/>
              <w:rPr>
                <w:color w:val="000000"/>
                <w:sz w:val="28"/>
                <w:szCs w:val="28"/>
              </w:rPr>
            </w:pPr>
            <w:r>
              <w:rPr>
                <w:color w:val="000000"/>
                <w:sz w:val="28"/>
                <w:szCs w:val="28"/>
              </w:rPr>
              <w:t>07/5</w:t>
            </w:r>
            <w:r w:rsidR="00764A95" w:rsidRPr="0070155E">
              <w:rPr>
                <w:color w:val="000000"/>
                <w:sz w:val="28"/>
                <w:szCs w:val="28"/>
              </w:rPr>
              <w:t>/2019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công bố danh mục văn bản quy phạm pháp luật đã hết hiệu lực toàn bộ hoặc một phần thuộc lĩnh vực quản lý nhà nước của Bộ Tài chính năm 2018</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Văn phòng Chính phủ</w:t>
            </w:r>
          </w:p>
        </w:tc>
        <w:tc>
          <w:tcPr>
            <w:tcW w:w="2301" w:type="dxa"/>
            <w:vAlign w:val="center"/>
          </w:tcPr>
          <w:p w:rsidR="00764A95" w:rsidRPr="0070155E" w:rsidRDefault="00764A95" w:rsidP="007209F6">
            <w:pPr>
              <w:rPr>
                <w:color w:val="000000"/>
                <w:sz w:val="28"/>
                <w:szCs w:val="28"/>
              </w:rPr>
            </w:pPr>
            <w:r w:rsidRPr="0070155E">
              <w:rPr>
                <w:color w:val="000000"/>
                <w:sz w:val="28"/>
                <w:szCs w:val="28"/>
              </w:rPr>
              <w:t>4406/VPCP-NC</w:t>
            </w:r>
          </w:p>
        </w:tc>
        <w:tc>
          <w:tcPr>
            <w:tcW w:w="1980" w:type="dxa"/>
            <w:vAlign w:val="center"/>
          </w:tcPr>
          <w:p w:rsidR="00764A95" w:rsidRPr="0070155E" w:rsidRDefault="0070155E" w:rsidP="007209F6">
            <w:pPr>
              <w:jc w:val="center"/>
              <w:rPr>
                <w:color w:val="000000"/>
                <w:sz w:val="28"/>
                <w:szCs w:val="28"/>
              </w:rPr>
            </w:pPr>
            <w:r>
              <w:rPr>
                <w:color w:val="000000"/>
                <w:sz w:val="28"/>
                <w:szCs w:val="28"/>
              </w:rPr>
              <w:t>23/</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kiến nghị của Ủy ban Tư pháp của Quốc hội về phòng, chống xâm hại tình dục</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Bộ Công an</w:t>
            </w:r>
          </w:p>
        </w:tc>
        <w:tc>
          <w:tcPr>
            <w:tcW w:w="2301" w:type="dxa"/>
            <w:vAlign w:val="center"/>
          </w:tcPr>
          <w:p w:rsidR="00764A95" w:rsidRPr="0070155E" w:rsidRDefault="00764A95" w:rsidP="007209F6">
            <w:pPr>
              <w:rPr>
                <w:color w:val="000000"/>
                <w:sz w:val="28"/>
                <w:szCs w:val="28"/>
              </w:rPr>
            </w:pPr>
            <w:r w:rsidRPr="0070155E">
              <w:rPr>
                <w:color w:val="000000"/>
                <w:sz w:val="28"/>
                <w:szCs w:val="28"/>
              </w:rPr>
              <w:t>186/KH-BCĐ</w:t>
            </w:r>
          </w:p>
        </w:tc>
        <w:tc>
          <w:tcPr>
            <w:tcW w:w="1980" w:type="dxa"/>
            <w:vAlign w:val="center"/>
          </w:tcPr>
          <w:p w:rsidR="00764A95" w:rsidRPr="0070155E" w:rsidRDefault="0070155E" w:rsidP="007209F6">
            <w:pPr>
              <w:jc w:val="center"/>
              <w:rPr>
                <w:color w:val="000000"/>
                <w:sz w:val="28"/>
                <w:szCs w:val="28"/>
              </w:rPr>
            </w:pPr>
            <w:r>
              <w:rPr>
                <w:color w:val="000000"/>
                <w:sz w:val="28"/>
                <w:szCs w:val="28"/>
              </w:rPr>
              <w:t>21/</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V/v triển khai thực hiện các hoạt động hưởng ứng ngày toàn dân phòng chống mua bán người 30/7 năm 2019</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Bộ Công Thương</w:t>
            </w:r>
          </w:p>
        </w:tc>
        <w:tc>
          <w:tcPr>
            <w:tcW w:w="2301" w:type="dxa"/>
            <w:vAlign w:val="center"/>
          </w:tcPr>
          <w:p w:rsidR="00764A95" w:rsidRPr="0070155E" w:rsidRDefault="00764A95" w:rsidP="007209F6">
            <w:pPr>
              <w:rPr>
                <w:color w:val="000000"/>
                <w:sz w:val="28"/>
                <w:szCs w:val="28"/>
              </w:rPr>
            </w:pPr>
            <w:r w:rsidRPr="0070155E">
              <w:rPr>
                <w:color w:val="000000"/>
                <w:sz w:val="28"/>
                <w:szCs w:val="28"/>
              </w:rPr>
              <w:t>3544/BCT-ĐL</w:t>
            </w:r>
          </w:p>
        </w:tc>
        <w:tc>
          <w:tcPr>
            <w:tcW w:w="1980" w:type="dxa"/>
            <w:vAlign w:val="center"/>
          </w:tcPr>
          <w:p w:rsidR="00764A95" w:rsidRPr="0070155E" w:rsidRDefault="0070155E" w:rsidP="007209F6">
            <w:pPr>
              <w:jc w:val="center"/>
              <w:rPr>
                <w:color w:val="000000"/>
                <w:sz w:val="28"/>
                <w:szCs w:val="28"/>
              </w:rPr>
            </w:pPr>
            <w:r>
              <w:rPr>
                <w:color w:val="000000"/>
                <w:sz w:val="28"/>
                <w:szCs w:val="28"/>
              </w:rPr>
              <w:t>21/</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Điều chỉnh, bổ sung quy hoạch phát triển điện lực các công trình lưới điện truyền tải phục vụ giải tỏa công suất thủy điện khu vực Tây Bắc và lân cận</w:t>
            </w:r>
          </w:p>
        </w:tc>
        <w:tc>
          <w:tcPr>
            <w:tcW w:w="1440" w:type="dxa"/>
            <w:vAlign w:val="center"/>
          </w:tcPr>
          <w:p w:rsidR="00764A95" w:rsidRPr="0070155E" w:rsidRDefault="00764A95" w:rsidP="007209F6">
            <w:pPr>
              <w:spacing w:before="120" w:after="120"/>
              <w:jc w:val="both"/>
              <w:rPr>
                <w:sz w:val="28"/>
                <w:szCs w:val="28"/>
              </w:rPr>
            </w:pPr>
          </w:p>
        </w:tc>
        <w:tc>
          <w:tcPr>
            <w:tcW w:w="954" w:type="dxa"/>
            <w:vAlign w:val="center"/>
          </w:tcPr>
          <w:p w:rsidR="00764A95" w:rsidRPr="0070155E" w:rsidRDefault="00764A95" w:rsidP="007209F6">
            <w:pPr>
              <w:spacing w:before="120" w:after="120"/>
              <w:jc w:val="center"/>
              <w:rPr>
                <w:b/>
                <w:bCs/>
                <w:sz w:val="28"/>
                <w:szCs w:val="28"/>
              </w:rPr>
            </w:pPr>
          </w:p>
        </w:tc>
      </w:tr>
      <w:tr w:rsidR="00764A95" w:rsidRPr="0070155E" w:rsidTr="007209F6">
        <w:tc>
          <w:tcPr>
            <w:tcW w:w="912" w:type="dxa"/>
            <w:vAlign w:val="center"/>
          </w:tcPr>
          <w:p w:rsidR="00764A95" w:rsidRPr="0070155E" w:rsidRDefault="00764A95" w:rsidP="007209F6">
            <w:pPr>
              <w:numPr>
                <w:ilvl w:val="0"/>
                <w:numId w:val="1"/>
              </w:numPr>
              <w:spacing w:before="120" w:after="120"/>
              <w:jc w:val="center"/>
              <w:rPr>
                <w:bCs/>
                <w:sz w:val="28"/>
                <w:szCs w:val="28"/>
              </w:rPr>
            </w:pPr>
          </w:p>
        </w:tc>
        <w:tc>
          <w:tcPr>
            <w:tcW w:w="2835" w:type="dxa"/>
            <w:vAlign w:val="center"/>
          </w:tcPr>
          <w:p w:rsidR="00764A95" w:rsidRPr="0070155E" w:rsidRDefault="00764A95" w:rsidP="007209F6">
            <w:pPr>
              <w:rPr>
                <w:color w:val="000000"/>
                <w:sz w:val="28"/>
                <w:szCs w:val="28"/>
              </w:rPr>
            </w:pPr>
            <w:r w:rsidRPr="0070155E">
              <w:rPr>
                <w:color w:val="000000"/>
                <w:sz w:val="28"/>
                <w:szCs w:val="28"/>
              </w:rPr>
              <w:t>Chính phủ</w:t>
            </w:r>
          </w:p>
        </w:tc>
        <w:tc>
          <w:tcPr>
            <w:tcW w:w="2301" w:type="dxa"/>
            <w:vAlign w:val="center"/>
          </w:tcPr>
          <w:p w:rsidR="00764A95" w:rsidRPr="0070155E" w:rsidRDefault="00764A95" w:rsidP="007209F6">
            <w:pPr>
              <w:rPr>
                <w:color w:val="000000"/>
                <w:sz w:val="28"/>
                <w:szCs w:val="28"/>
              </w:rPr>
            </w:pPr>
            <w:r w:rsidRPr="0070155E">
              <w:rPr>
                <w:color w:val="000000"/>
                <w:sz w:val="28"/>
                <w:szCs w:val="28"/>
              </w:rPr>
              <w:t>44/2019/NĐ-CP</w:t>
            </w:r>
          </w:p>
        </w:tc>
        <w:tc>
          <w:tcPr>
            <w:tcW w:w="1980" w:type="dxa"/>
            <w:vAlign w:val="center"/>
          </w:tcPr>
          <w:p w:rsidR="00764A95" w:rsidRPr="0070155E" w:rsidRDefault="0070155E" w:rsidP="007209F6">
            <w:pPr>
              <w:jc w:val="center"/>
              <w:rPr>
                <w:color w:val="000000"/>
                <w:sz w:val="28"/>
                <w:szCs w:val="28"/>
              </w:rPr>
            </w:pPr>
            <w:r>
              <w:rPr>
                <w:color w:val="000000"/>
                <w:sz w:val="28"/>
                <w:szCs w:val="28"/>
              </w:rPr>
              <w:t>20/</w:t>
            </w:r>
            <w:r w:rsidR="00764A95" w:rsidRPr="0070155E">
              <w:rPr>
                <w:color w:val="000000"/>
                <w:sz w:val="28"/>
                <w:szCs w:val="28"/>
              </w:rPr>
              <w:t>5/2019</w:t>
            </w:r>
          </w:p>
        </w:tc>
        <w:tc>
          <w:tcPr>
            <w:tcW w:w="4500" w:type="dxa"/>
            <w:vAlign w:val="center"/>
          </w:tcPr>
          <w:p w:rsidR="00764A95" w:rsidRPr="0070155E" w:rsidRDefault="00764A95" w:rsidP="007209F6">
            <w:pPr>
              <w:rPr>
                <w:color w:val="000000"/>
                <w:sz w:val="28"/>
                <w:szCs w:val="28"/>
              </w:rPr>
            </w:pPr>
            <w:r w:rsidRPr="0070155E">
              <w:rPr>
                <w:color w:val="000000"/>
                <w:sz w:val="28"/>
                <w:szCs w:val="28"/>
              </w:rPr>
              <w:t>Nghị định điều chỉnh lương hưu, trợ cấp bảo hiểm xã hội và trợ cấp hàng tháng</w:t>
            </w:r>
          </w:p>
        </w:tc>
        <w:tc>
          <w:tcPr>
            <w:tcW w:w="1440" w:type="dxa"/>
            <w:vAlign w:val="center"/>
          </w:tcPr>
          <w:p w:rsidR="00764A95" w:rsidRPr="0070155E" w:rsidRDefault="0070155E" w:rsidP="007209F6">
            <w:pPr>
              <w:spacing w:before="120" w:after="120"/>
              <w:jc w:val="both"/>
              <w:rPr>
                <w:sz w:val="28"/>
                <w:szCs w:val="28"/>
              </w:rPr>
            </w:pPr>
            <w:r>
              <w:rPr>
                <w:sz w:val="28"/>
                <w:szCs w:val="28"/>
              </w:rPr>
              <w:t>01/7/2019</w:t>
            </w:r>
          </w:p>
        </w:tc>
        <w:tc>
          <w:tcPr>
            <w:tcW w:w="954" w:type="dxa"/>
            <w:vAlign w:val="center"/>
          </w:tcPr>
          <w:p w:rsidR="00764A95" w:rsidRPr="0070155E" w:rsidRDefault="00764A95" w:rsidP="007209F6">
            <w:pPr>
              <w:spacing w:before="120" w:after="120"/>
              <w:jc w:val="center"/>
              <w:rPr>
                <w:b/>
                <w:bCs/>
                <w:sz w:val="28"/>
                <w:szCs w:val="28"/>
              </w:rPr>
            </w:pPr>
          </w:p>
        </w:tc>
      </w:tr>
      <w:tr w:rsidR="008767D0" w:rsidRPr="0070155E" w:rsidTr="007209F6">
        <w:tc>
          <w:tcPr>
            <w:tcW w:w="912" w:type="dxa"/>
            <w:vAlign w:val="center"/>
          </w:tcPr>
          <w:p w:rsidR="008767D0" w:rsidRPr="0070155E" w:rsidRDefault="008767D0" w:rsidP="007209F6">
            <w:pPr>
              <w:numPr>
                <w:ilvl w:val="0"/>
                <w:numId w:val="1"/>
              </w:numPr>
              <w:spacing w:before="120" w:after="120"/>
              <w:jc w:val="center"/>
              <w:rPr>
                <w:bCs/>
                <w:sz w:val="28"/>
                <w:szCs w:val="28"/>
              </w:rPr>
            </w:pPr>
          </w:p>
        </w:tc>
        <w:tc>
          <w:tcPr>
            <w:tcW w:w="2835" w:type="dxa"/>
            <w:vAlign w:val="center"/>
          </w:tcPr>
          <w:p w:rsidR="008767D0" w:rsidRPr="0070155E" w:rsidRDefault="008767D0" w:rsidP="007209F6">
            <w:pPr>
              <w:spacing w:line="225" w:lineRule="atLeast"/>
              <w:rPr>
                <w:color w:val="000000"/>
                <w:sz w:val="28"/>
                <w:szCs w:val="28"/>
              </w:rPr>
            </w:pPr>
            <w:r w:rsidRPr="0070155E">
              <w:rPr>
                <w:color w:val="000000"/>
                <w:sz w:val="28"/>
                <w:szCs w:val="28"/>
              </w:rPr>
              <w:br/>
              <w:t>Bộ Tài nguyên và</w:t>
            </w:r>
            <w:r w:rsidRPr="0070155E">
              <w:rPr>
                <w:color w:val="000000"/>
                <w:sz w:val="28"/>
                <w:szCs w:val="28"/>
              </w:rPr>
              <w:br/>
              <w:t>Môi trường</w:t>
            </w:r>
          </w:p>
        </w:tc>
        <w:tc>
          <w:tcPr>
            <w:tcW w:w="2301" w:type="dxa"/>
            <w:vAlign w:val="center"/>
          </w:tcPr>
          <w:p w:rsidR="008767D0" w:rsidRPr="0070155E" w:rsidRDefault="008767D0" w:rsidP="007209F6">
            <w:pPr>
              <w:spacing w:line="225" w:lineRule="atLeast"/>
              <w:rPr>
                <w:color w:val="000000"/>
                <w:sz w:val="28"/>
                <w:szCs w:val="28"/>
              </w:rPr>
            </w:pPr>
            <w:r w:rsidRPr="0070155E">
              <w:rPr>
                <w:color w:val="000000"/>
                <w:sz w:val="28"/>
                <w:szCs w:val="28"/>
              </w:rPr>
              <w:t>04/2019/TT-</w:t>
            </w:r>
            <w:r w:rsidRPr="0070155E">
              <w:rPr>
                <w:color w:val="000000"/>
                <w:sz w:val="28"/>
                <w:szCs w:val="28"/>
              </w:rPr>
              <w:br/>
              <w:t>BTNMT</w:t>
            </w:r>
          </w:p>
        </w:tc>
        <w:tc>
          <w:tcPr>
            <w:tcW w:w="1980" w:type="dxa"/>
            <w:vAlign w:val="center"/>
          </w:tcPr>
          <w:p w:rsidR="008767D0" w:rsidRPr="0070155E" w:rsidRDefault="0070155E" w:rsidP="007209F6">
            <w:pPr>
              <w:spacing w:line="225" w:lineRule="atLeast"/>
              <w:jc w:val="center"/>
              <w:rPr>
                <w:color w:val="000000"/>
                <w:sz w:val="28"/>
                <w:szCs w:val="28"/>
              </w:rPr>
            </w:pPr>
            <w:r>
              <w:rPr>
                <w:color w:val="000000"/>
                <w:sz w:val="28"/>
                <w:szCs w:val="28"/>
              </w:rPr>
              <w:t>30/</w:t>
            </w:r>
            <w:r w:rsidR="008767D0" w:rsidRPr="0070155E">
              <w:rPr>
                <w:color w:val="000000"/>
                <w:sz w:val="28"/>
                <w:szCs w:val="28"/>
              </w:rPr>
              <w:t>5/2019</w:t>
            </w:r>
          </w:p>
        </w:tc>
        <w:tc>
          <w:tcPr>
            <w:tcW w:w="4500" w:type="dxa"/>
            <w:vAlign w:val="center"/>
          </w:tcPr>
          <w:p w:rsidR="008767D0" w:rsidRPr="0070155E" w:rsidRDefault="008767D0" w:rsidP="007209F6">
            <w:pPr>
              <w:spacing w:line="225" w:lineRule="atLeast"/>
              <w:rPr>
                <w:color w:val="000000"/>
                <w:sz w:val="28"/>
                <w:szCs w:val="28"/>
              </w:rPr>
            </w:pPr>
            <w:r w:rsidRPr="0070155E">
              <w:rPr>
                <w:color w:val="000000"/>
                <w:sz w:val="28"/>
                <w:szCs w:val="28"/>
              </w:rPr>
              <w:t>Về việc trình ban hành Thông tư ban</w:t>
            </w:r>
            <w:r w:rsidRPr="0070155E">
              <w:rPr>
                <w:color w:val="000000"/>
                <w:sz w:val="28"/>
                <w:szCs w:val="28"/>
              </w:rPr>
              <w:br/>
              <w:t>hành Danh mục địa danh dân cư, sơn</w:t>
            </w:r>
            <w:r w:rsidRPr="0070155E">
              <w:rPr>
                <w:color w:val="000000"/>
                <w:sz w:val="28"/>
                <w:szCs w:val="28"/>
              </w:rPr>
              <w:br/>
              <w:t>văn, thủy văn, kinh tế - xã hội phục</w:t>
            </w:r>
            <w:r w:rsidRPr="0070155E">
              <w:rPr>
                <w:color w:val="000000"/>
                <w:sz w:val="28"/>
                <w:szCs w:val="28"/>
              </w:rPr>
              <w:br/>
              <w:t>vụ công tác thành lập bản đồ phần</w:t>
            </w:r>
            <w:r w:rsidRPr="0070155E">
              <w:rPr>
                <w:color w:val="000000"/>
                <w:sz w:val="28"/>
                <w:szCs w:val="28"/>
              </w:rPr>
              <w:br/>
              <w:t>đất liền tỉnh Thái Bình</w:t>
            </w:r>
          </w:p>
        </w:tc>
        <w:tc>
          <w:tcPr>
            <w:tcW w:w="1440" w:type="dxa"/>
            <w:vAlign w:val="center"/>
          </w:tcPr>
          <w:p w:rsidR="008767D0" w:rsidRPr="0070155E" w:rsidRDefault="0070155E" w:rsidP="007209F6">
            <w:pPr>
              <w:spacing w:before="120" w:after="120"/>
              <w:jc w:val="both"/>
              <w:rPr>
                <w:sz w:val="28"/>
                <w:szCs w:val="28"/>
              </w:rPr>
            </w:pPr>
            <w:r>
              <w:rPr>
                <w:sz w:val="28"/>
                <w:szCs w:val="28"/>
              </w:rPr>
              <w:t>15/7/2019</w:t>
            </w:r>
          </w:p>
        </w:tc>
        <w:tc>
          <w:tcPr>
            <w:tcW w:w="954" w:type="dxa"/>
            <w:vAlign w:val="center"/>
          </w:tcPr>
          <w:p w:rsidR="008767D0" w:rsidRPr="0070155E" w:rsidRDefault="008767D0" w:rsidP="007209F6">
            <w:pPr>
              <w:spacing w:before="120" w:after="120"/>
              <w:jc w:val="center"/>
              <w:rPr>
                <w:b/>
                <w:bCs/>
                <w:sz w:val="28"/>
                <w:szCs w:val="28"/>
              </w:rPr>
            </w:pPr>
          </w:p>
        </w:tc>
      </w:tr>
      <w:tr w:rsidR="008767D0" w:rsidRPr="0070155E" w:rsidTr="007209F6">
        <w:tc>
          <w:tcPr>
            <w:tcW w:w="912" w:type="dxa"/>
            <w:vAlign w:val="center"/>
          </w:tcPr>
          <w:p w:rsidR="008767D0" w:rsidRPr="0070155E" w:rsidRDefault="008767D0" w:rsidP="007209F6">
            <w:pPr>
              <w:numPr>
                <w:ilvl w:val="0"/>
                <w:numId w:val="1"/>
              </w:numPr>
              <w:spacing w:before="120" w:after="120"/>
              <w:jc w:val="center"/>
              <w:rPr>
                <w:bCs/>
                <w:sz w:val="28"/>
                <w:szCs w:val="28"/>
              </w:rPr>
            </w:pPr>
          </w:p>
        </w:tc>
        <w:tc>
          <w:tcPr>
            <w:tcW w:w="2835" w:type="dxa"/>
            <w:vAlign w:val="center"/>
          </w:tcPr>
          <w:p w:rsidR="008767D0" w:rsidRPr="0070155E" w:rsidRDefault="008767D0" w:rsidP="007209F6">
            <w:pPr>
              <w:spacing w:line="225" w:lineRule="atLeast"/>
              <w:rPr>
                <w:color w:val="000000"/>
                <w:sz w:val="28"/>
                <w:szCs w:val="28"/>
              </w:rPr>
            </w:pPr>
            <w:r w:rsidRPr="0070155E">
              <w:rPr>
                <w:color w:val="000000"/>
                <w:sz w:val="28"/>
                <w:szCs w:val="28"/>
              </w:rPr>
              <w:t>Bộ Tài nguyên và</w:t>
            </w:r>
            <w:r w:rsidRPr="0070155E">
              <w:rPr>
                <w:color w:val="000000"/>
                <w:sz w:val="28"/>
                <w:szCs w:val="28"/>
              </w:rPr>
              <w:br/>
              <w:t>Môi trường</w:t>
            </w:r>
          </w:p>
        </w:tc>
        <w:tc>
          <w:tcPr>
            <w:tcW w:w="2301" w:type="dxa"/>
            <w:vAlign w:val="center"/>
          </w:tcPr>
          <w:p w:rsidR="008767D0" w:rsidRPr="0070155E" w:rsidRDefault="0070155E" w:rsidP="007209F6">
            <w:pPr>
              <w:spacing w:line="225" w:lineRule="atLeast"/>
              <w:rPr>
                <w:color w:val="000000"/>
                <w:sz w:val="28"/>
                <w:szCs w:val="28"/>
              </w:rPr>
            </w:pPr>
            <w:r>
              <w:rPr>
                <w:color w:val="000000"/>
                <w:sz w:val="28"/>
                <w:szCs w:val="28"/>
              </w:rPr>
              <w:t>2505/BTNM</w:t>
            </w:r>
            <w:r w:rsidR="008767D0" w:rsidRPr="0070155E">
              <w:rPr>
                <w:color w:val="000000"/>
                <w:sz w:val="28"/>
                <w:szCs w:val="28"/>
              </w:rPr>
              <w:t>T-TCQLĐĐ</w:t>
            </w:r>
          </w:p>
        </w:tc>
        <w:tc>
          <w:tcPr>
            <w:tcW w:w="1980" w:type="dxa"/>
            <w:vAlign w:val="center"/>
          </w:tcPr>
          <w:p w:rsidR="008767D0" w:rsidRPr="0070155E" w:rsidRDefault="0070155E" w:rsidP="007209F6">
            <w:pPr>
              <w:spacing w:line="225" w:lineRule="atLeast"/>
              <w:jc w:val="center"/>
              <w:rPr>
                <w:color w:val="000000"/>
                <w:sz w:val="28"/>
                <w:szCs w:val="28"/>
              </w:rPr>
            </w:pPr>
            <w:r>
              <w:rPr>
                <w:color w:val="000000"/>
                <w:sz w:val="28"/>
                <w:szCs w:val="28"/>
              </w:rPr>
              <w:t>30/</w:t>
            </w:r>
            <w:r w:rsidR="008767D0" w:rsidRPr="0070155E">
              <w:rPr>
                <w:color w:val="000000"/>
                <w:sz w:val="28"/>
                <w:szCs w:val="28"/>
              </w:rPr>
              <w:t>5/2019</w:t>
            </w:r>
          </w:p>
        </w:tc>
        <w:tc>
          <w:tcPr>
            <w:tcW w:w="4500" w:type="dxa"/>
            <w:vAlign w:val="center"/>
          </w:tcPr>
          <w:p w:rsidR="008767D0" w:rsidRPr="0070155E" w:rsidRDefault="008767D0" w:rsidP="007209F6">
            <w:pPr>
              <w:spacing w:line="225" w:lineRule="atLeast"/>
              <w:rPr>
                <w:color w:val="000000"/>
                <w:sz w:val="28"/>
                <w:szCs w:val="28"/>
              </w:rPr>
            </w:pPr>
            <w:r w:rsidRPr="0070155E">
              <w:rPr>
                <w:color w:val="000000"/>
                <w:sz w:val="28"/>
                <w:szCs w:val="28"/>
              </w:rPr>
              <w:t>V/v báo cáo kết quả thực hiện Đề án</w:t>
            </w:r>
            <w:r w:rsidRPr="0070155E">
              <w:rPr>
                <w:color w:val="000000"/>
                <w:sz w:val="28"/>
                <w:szCs w:val="28"/>
              </w:rPr>
              <w:br/>
              <w:t>tăng cường xử lý vi phạm về quản</w:t>
            </w:r>
            <w:r w:rsidRPr="0070155E">
              <w:rPr>
                <w:color w:val="000000"/>
                <w:sz w:val="28"/>
                <w:szCs w:val="28"/>
              </w:rPr>
              <w:br/>
              <w:t>lý, sử dụng đất đai giai đoạn đến</w:t>
            </w:r>
            <w:r w:rsidRPr="0070155E">
              <w:rPr>
                <w:color w:val="000000"/>
                <w:sz w:val="28"/>
                <w:szCs w:val="28"/>
              </w:rPr>
              <w:br/>
              <w:t>2020 trong năm 2019</w:t>
            </w:r>
          </w:p>
        </w:tc>
        <w:tc>
          <w:tcPr>
            <w:tcW w:w="1440" w:type="dxa"/>
            <w:vAlign w:val="center"/>
          </w:tcPr>
          <w:p w:rsidR="008767D0" w:rsidRPr="0070155E" w:rsidRDefault="008767D0" w:rsidP="007209F6">
            <w:pPr>
              <w:spacing w:before="120" w:after="120"/>
              <w:jc w:val="both"/>
              <w:rPr>
                <w:sz w:val="28"/>
                <w:szCs w:val="28"/>
              </w:rPr>
            </w:pPr>
          </w:p>
        </w:tc>
        <w:tc>
          <w:tcPr>
            <w:tcW w:w="954" w:type="dxa"/>
            <w:vAlign w:val="center"/>
          </w:tcPr>
          <w:p w:rsidR="008767D0" w:rsidRPr="0070155E" w:rsidRDefault="008767D0" w:rsidP="007209F6">
            <w:pPr>
              <w:spacing w:before="120" w:after="120"/>
              <w:jc w:val="center"/>
              <w:rPr>
                <w:b/>
                <w:bCs/>
                <w:sz w:val="28"/>
                <w:szCs w:val="28"/>
              </w:rPr>
            </w:pPr>
          </w:p>
        </w:tc>
      </w:tr>
      <w:tr w:rsidR="008767D0" w:rsidRPr="0070155E" w:rsidTr="007209F6">
        <w:tc>
          <w:tcPr>
            <w:tcW w:w="912" w:type="dxa"/>
            <w:vAlign w:val="center"/>
          </w:tcPr>
          <w:p w:rsidR="008767D0" w:rsidRPr="0070155E" w:rsidRDefault="008767D0" w:rsidP="007209F6">
            <w:pPr>
              <w:numPr>
                <w:ilvl w:val="0"/>
                <w:numId w:val="1"/>
              </w:numPr>
              <w:spacing w:before="120" w:after="120"/>
              <w:jc w:val="center"/>
              <w:rPr>
                <w:bCs/>
                <w:sz w:val="28"/>
                <w:szCs w:val="28"/>
              </w:rPr>
            </w:pPr>
          </w:p>
        </w:tc>
        <w:tc>
          <w:tcPr>
            <w:tcW w:w="2835" w:type="dxa"/>
            <w:vAlign w:val="center"/>
          </w:tcPr>
          <w:p w:rsidR="008767D0" w:rsidRPr="0070155E" w:rsidRDefault="008767D0" w:rsidP="007209F6">
            <w:pPr>
              <w:spacing w:line="225" w:lineRule="atLeast"/>
              <w:rPr>
                <w:color w:val="000000"/>
                <w:sz w:val="28"/>
                <w:szCs w:val="28"/>
              </w:rPr>
            </w:pPr>
            <w:r w:rsidRPr="0070155E">
              <w:rPr>
                <w:color w:val="000000"/>
                <w:sz w:val="28"/>
                <w:szCs w:val="28"/>
              </w:rPr>
              <w:t>Bộ Tài nguyên và</w:t>
            </w:r>
            <w:r w:rsidRPr="0070155E">
              <w:rPr>
                <w:color w:val="000000"/>
                <w:sz w:val="28"/>
                <w:szCs w:val="28"/>
              </w:rPr>
              <w:br/>
              <w:t>Môi trường</w:t>
            </w:r>
          </w:p>
        </w:tc>
        <w:tc>
          <w:tcPr>
            <w:tcW w:w="2301" w:type="dxa"/>
            <w:vAlign w:val="center"/>
          </w:tcPr>
          <w:p w:rsidR="008767D0" w:rsidRPr="0070155E" w:rsidRDefault="008767D0" w:rsidP="007209F6">
            <w:pPr>
              <w:spacing w:line="225" w:lineRule="atLeast"/>
              <w:rPr>
                <w:color w:val="000000"/>
                <w:sz w:val="28"/>
                <w:szCs w:val="28"/>
              </w:rPr>
            </w:pPr>
            <w:r w:rsidRPr="0070155E">
              <w:rPr>
                <w:color w:val="000000"/>
                <w:sz w:val="28"/>
                <w:szCs w:val="28"/>
              </w:rPr>
              <w:t>1364/QĐ-</w:t>
            </w:r>
            <w:r w:rsidRPr="0070155E">
              <w:rPr>
                <w:color w:val="000000"/>
                <w:sz w:val="28"/>
                <w:szCs w:val="28"/>
              </w:rPr>
              <w:br/>
              <w:t>BTNMT</w:t>
            </w:r>
          </w:p>
        </w:tc>
        <w:tc>
          <w:tcPr>
            <w:tcW w:w="1980" w:type="dxa"/>
            <w:vAlign w:val="center"/>
          </w:tcPr>
          <w:p w:rsidR="008767D0" w:rsidRPr="0070155E" w:rsidRDefault="0070155E" w:rsidP="007209F6">
            <w:pPr>
              <w:spacing w:line="225" w:lineRule="atLeast"/>
              <w:jc w:val="center"/>
              <w:rPr>
                <w:color w:val="000000"/>
                <w:sz w:val="28"/>
                <w:szCs w:val="28"/>
              </w:rPr>
            </w:pPr>
            <w:r>
              <w:rPr>
                <w:color w:val="000000"/>
                <w:sz w:val="28"/>
                <w:szCs w:val="28"/>
              </w:rPr>
              <w:t>31/</w:t>
            </w:r>
            <w:r w:rsidR="008767D0" w:rsidRPr="0070155E">
              <w:rPr>
                <w:color w:val="000000"/>
                <w:sz w:val="28"/>
                <w:szCs w:val="28"/>
              </w:rPr>
              <w:t>5/2019</w:t>
            </w:r>
          </w:p>
        </w:tc>
        <w:tc>
          <w:tcPr>
            <w:tcW w:w="4500" w:type="dxa"/>
            <w:vAlign w:val="center"/>
          </w:tcPr>
          <w:p w:rsidR="008767D0" w:rsidRPr="0070155E" w:rsidRDefault="0070155E" w:rsidP="007209F6">
            <w:pPr>
              <w:spacing w:line="225" w:lineRule="atLeast"/>
              <w:rPr>
                <w:color w:val="000000"/>
                <w:sz w:val="28"/>
                <w:szCs w:val="28"/>
              </w:rPr>
            </w:pPr>
            <w:r>
              <w:rPr>
                <w:color w:val="000000"/>
                <w:sz w:val="28"/>
                <w:szCs w:val="28"/>
              </w:rPr>
              <w:t>P</w:t>
            </w:r>
            <w:r w:rsidR="008767D0" w:rsidRPr="0070155E">
              <w:rPr>
                <w:color w:val="000000"/>
                <w:sz w:val="28"/>
                <w:szCs w:val="28"/>
              </w:rPr>
              <w:t>hê duyệt Sổ tay hướng dẫn thực</w:t>
            </w:r>
            <w:r w:rsidR="008767D0" w:rsidRPr="0070155E">
              <w:rPr>
                <w:color w:val="000000"/>
                <w:sz w:val="28"/>
                <w:szCs w:val="28"/>
              </w:rPr>
              <w:br/>
              <w:t>hiện dự án “Tăng cường quản lý đất</w:t>
            </w:r>
            <w:r w:rsidR="008767D0" w:rsidRPr="0070155E">
              <w:rPr>
                <w:color w:val="000000"/>
                <w:sz w:val="28"/>
                <w:szCs w:val="28"/>
              </w:rPr>
              <w:br/>
              <w:t>đai và cơ sở dữ liệu đất đai”</w:t>
            </w:r>
          </w:p>
        </w:tc>
        <w:tc>
          <w:tcPr>
            <w:tcW w:w="1440" w:type="dxa"/>
            <w:vAlign w:val="center"/>
          </w:tcPr>
          <w:p w:rsidR="008767D0" w:rsidRPr="0070155E" w:rsidRDefault="008767D0" w:rsidP="007209F6">
            <w:pPr>
              <w:spacing w:before="120" w:after="120"/>
              <w:jc w:val="both"/>
              <w:rPr>
                <w:sz w:val="28"/>
                <w:szCs w:val="28"/>
              </w:rPr>
            </w:pPr>
          </w:p>
        </w:tc>
        <w:tc>
          <w:tcPr>
            <w:tcW w:w="954" w:type="dxa"/>
            <w:vAlign w:val="center"/>
          </w:tcPr>
          <w:p w:rsidR="008767D0" w:rsidRPr="0070155E" w:rsidRDefault="008767D0" w:rsidP="007209F6">
            <w:pPr>
              <w:spacing w:before="120" w:after="120"/>
              <w:jc w:val="center"/>
              <w:rPr>
                <w:b/>
                <w:bCs/>
                <w:sz w:val="28"/>
                <w:szCs w:val="28"/>
              </w:rPr>
            </w:pPr>
          </w:p>
        </w:tc>
      </w:tr>
      <w:tr w:rsidR="008767D0" w:rsidRPr="0070155E" w:rsidTr="007209F6">
        <w:tc>
          <w:tcPr>
            <w:tcW w:w="912" w:type="dxa"/>
            <w:vAlign w:val="center"/>
          </w:tcPr>
          <w:p w:rsidR="008767D0" w:rsidRPr="0070155E" w:rsidRDefault="008767D0" w:rsidP="007209F6">
            <w:pPr>
              <w:numPr>
                <w:ilvl w:val="0"/>
                <w:numId w:val="1"/>
              </w:numPr>
              <w:spacing w:before="120" w:after="120"/>
              <w:jc w:val="center"/>
              <w:rPr>
                <w:bCs/>
                <w:sz w:val="28"/>
                <w:szCs w:val="28"/>
              </w:rPr>
            </w:pPr>
          </w:p>
        </w:tc>
        <w:tc>
          <w:tcPr>
            <w:tcW w:w="2835" w:type="dxa"/>
            <w:vAlign w:val="center"/>
          </w:tcPr>
          <w:p w:rsidR="008767D0" w:rsidRPr="0070155E" w:rsidRDefault="008767D0" w:rsidP="007209F6">
            <w:pPr>
              <w:rPr>
                <w:color w:val="000000"/>
                <w:sz w:val="28"/>
                <w:szCs w:val="28"/>
              </w:rPr>
            </w:pPr>
            <w:r w:rsidRPr="0070155E">
              <w:rPr>
                <w:color w:val="000000"/>
                <w:sz w:val="28"/>
                <w:szCs w:val="28"/>
              </w:rPr>
              <w:t>Bộ Tài nguyên và Môi trường</w:t>
            </w:r>
          </w:p>
        </w:tc>
        <w:tc>
          <w:tcPr>
            <w:tcW w:w="2301" w:type="dxa"/>
            <w:vAlign w:val="center"/>
          </w:tcPr>
          <w:p w:rsidR="008767D0" w:rsidRPr="0070155E" w:rsidRDefault="008767D0" w:rsidP="007209F6">
            <w:pPr>
              <w:rPr>
                <w:color w:val="000000"/>
                <w:sz w:val="28"/>
                <w:szCs w:val="28"/>
              </w:rPr>
            </w:pPr>
            <w:r w:rsidRPr="0070155E">
              <w:rPr>
                <w:color w:val="000000"/>
                <w:sz w:val="28"/>
                <w:szCs w:val="28"/>
              </w:rPr>
              <w:t>2417/BTNMT-TCMT</w:t>
            </w:r>
          </w:p>
        </w:tc>
        <w:tc>
          <w:tcPr>
            <w:tcW w:w="1980" w:type="dxa"/>
            <w:vAlign w:val="center"/>
          </w:tcPr>
          <w:p w:rsidR="008767D0" w:rsidRPr="0070155E" w:rsidRDefault="0070155E" w:rsidP="007209F6">
            <w:pPr>
              <w:jc w:val="center"/>
              <w:rPr>
                <w:color w:val="000000"/>
                <w:sz w:val="28"/>
                <w:szCs w:val="28"/>
              </w:rPr>
            </w:pPr>
            <w:r>
              <w:rPr>
                <w:color w:val="000000"/>
                <w:sz w:val="28"/>
                <w:szCs w:val="28"/>
              </w:rPr>
              <w:t>27/</w:t>
            </w:r>
            <w:r w:rsidR="008767D0" w:rsidRPr="0070155E">
              <w:rPr>
                <w:color w:val="000000"/>
                <w:sz w:val="28"/>
                <w:szCs w:val="28"/>
              </w:rPr>
              <w:t>5/2019</w:t>
            </w:r>
          </w:p>
        </w:tc>
        <w:tc>
          <w:tcPr>
            <w:tcW w:w="4500" w:type="dxa"/>
            <w:vAlign w:val="center"/>
          </w:tcPr>
          <w:p w:rsidR="008767D0" w:rsidRPr="0070155E" w:rsidRDefault="008767D0" w:rsidP="007209F6">
            <w:pPr>
              <w:rPr>
                <w:color w:val="000000"/>
                <w:sz w:val="28"/>
                <w:szCs w:val="28"/>
              </w:rPr>
            </w:pPr>
            <w:r w:rsidRPr="0070155E">
              <w:rPr>
                <w:color w:val="000000"/>
                <w:sz w:val="28"/>
                <w:szCs w:val="28"/>
              </w:rPr>
              <w:t>Tăng cường kiểm soát loài tôm hùm nước ngọt (procambarus clarkii)</w:t>
            </w:r>
          </w:p>
        </w:tc>
        <w:tc>
          <w:tcPr>
            <w:tcW w:w="1440" w:type="dxa"/>
            <w:vAlign w:val="center"/>
          </w:tcPr>
          <w:p w:rsidR="008767D0" w:rsidRPr="0070155E" w:rsidRDefault="008767D0" w:rsidP="007209F6">
            <w:pPr>
              <w:spacing w:before="120" w:after="120"/>
              <w:jc w:val="both"/>
              <w:rPr>
                <w:sz w:val="28"/>
                <w:szCs w:val="28"/>
              </w:rPr>
            </w:pPr>
          </w:p>
        </w:tc>
        <w:tc>
          <w:tcPr>
            <w:tcW w:w="954" w:type="dxa"/>
            <w:vAlign w:val="center"/>
          </w:tcPr>
          <w:p w:rsidR="008767D0" w:rsidRPr="0070155E" w:rsidRDefault="008767D0" w:rsidP="007209F6">
            <w:pPr>
              <w:spacing w:before="120" w:after="120"/>
              <w:jc w:val="center"/>
              <w:rPr>
                <w:b/>
                <w:bCs/>
                <w:sz w:val="28"/>
                <w:szCs w:val="28"/>
              </w:rPr>
            </w:pPr>
          </w:p>
        </w:tc>
      </w:tr>
      <w:tr w:rsidR="0086618C" w:rsidRPr="0070155E" w:rsidTr="007209F6">
        <w:tc>
          <w:tcPr>
            <w:tcW w:w="912" w:type="dxa"/>
            <w:vAlign w:val="center"/>
          </w:tcPr>
          <w:p w:rsidR="0086618C" w:rsidRPr="0070155E" w:rsidRDefault="0086618C" w:rsidP="007209F6">
            <w:pPr>
              <w:numPr>
                <w:ilvl w:val="0"/>
                <w:numId w:val="1"/>
              </w:numPr>
              <w:spacing w:before="120" w:after="120"/>
              <w:jc w:val="center"/>
              <w:rPr>
                <w:bCs/>
                <w:sz w:val="28"/>
                <w:szCs w:val="28"/>
              </w:rPr>
            </w:pPr>
          </w:p>
        </w:tc>
        <w:tc>
          <w:tcPr>
            <w:tcW w:w="2835" w:type="dxa"/>
            <w:vAlign w:val="center"/>
          </w:tcPr>
          <w:p w:rsidR="0086618C" w:rsidRPr="0070155E" w:rsidRDefault="0086618C" w:rsidP="007209F6">
            <w:pPr>
              <w:rPr>
                <w:color w:val="000000"/>
                <w:sz w:val="28"/>
                <w:szCs w:val="28"/>
              </w:rPr>
            </w:pPr>
            <w:r w:rsidRPr="0070155E">
              <w:rPr>
                <w:color w:val="000000"/>
                <w:sz w:val="28"/>
                <w:szCs w:val="28"/>
              </w:rPr>
              <w:t>Bộ Tài nguyên và Môi trường</w:t>
            </w:r>
          </w:p>
        </w:tc>
        <w:tc>
          <w:tcPr>
            <w:tcW w:w="2301" w:type="dxa"/>
            <w:vAlign w:val="center"/>
          </w:tcPr>
          <w:p w:rsidR="0086618C" w:rsidRPr="0070155E" w:rsidRDefault="0086618C" w:rsidP="007209F6">
            <w:pPr>
              <w:rPr>
                <w:color w:val="000000"/>
                <w:sz w:val="28"/>
                <w:szCs w:val="28"/>
              </w:rPr>
            </w:pPr>
            <w:r w:rsidRPr="0070155E">
              <w:rPr>
                <w:color w:val="000000"/>
                <w:sz w:val="28"/>
                <w:szCs w:val="28"/>
              </w:rPr>
              <w:t>2429/BTNMT-TCMT</w:t>
            </w:r>
          </w:p>
        </w:tc>
        <w:tc>
          <w:tcPr>
            <w:tcW w:w="1980" w:type="dxa"/>
            <w:vAlign w:val="center"/>
          </w:tcPr>
          <w:p w:rsidR="0086618C" w:rsidRPr="0070155E" w:rsidRDefault="0070155E" w:rsidP="007209F6">
            <w:pPr>
              <w:jc w:val="center"/>
              <w:rPr>
                <w:color w:val="000000"/>
                <w:sz w:val="28"/>
                <w:szCs w:val="28"/>
              </w:rPr>
            </w:pPr>
            <w:r>
              <w:rPr>
                <w:color w:val="000000"/>
                <w:sz w:val="28"/>
                <w:szCs w:val="28"/>
              </w:rPr>
              <w:t>28/</w:t>
            </w:r>
            <w:r w:rsidR="0086618C" w:rsidRPr="0070155E">
              <w:rPr>
                <w:color w:val="000000"/>
                <w:sz w:val="28"/>
                <w:szCs w:val="28"/>
              </w:rPr>
              <w:t>5/2019</w:t>
            </w:r>
          </w:p>
        </w:tc>
        <w:tc>
          <w:tcPr>
            <w:tcW w:w="4500" w:type="dxa"/>
            <w:vAlign w:val="center"/>
          </w:tcPr>
          <w:p w:rsidR="0086618C" w:rsidRPr="0070155E" w:rsidRDefault="0070155E" w:rsidP="007209F6">
            <w:pPr>
              <w:rPr>
                <w:color w:val="000000"/>
                <w:sz w:val="28"/>
                <w:szCs w:val="28"/>
              </w:rPr>
            </w:pPr>
            <w:r>
              <w:rPr>
                <w:color w:val="000000"/>
                <w:sz w:val="28"/>
                <w:szCs w:val="28"/>
              </w:rPr>
              <w:t>R</w:t>
            </w:r>
            <w:r w:rsidR="0086618C" w:rsidRPr="0070155E">
              <w:rPr>
                <w:color w:val="000000"/>
                <w:sz w:val="28"/>
                <w:szCs w:val="28"/>
              </w:rPr>
              <w:t>à soát, đánh giá công tác quản lý nhà nước về chất thải rắn và kiểm tra, đánh giá các cơ sở xử lý chất thải rắn sinh hoạt</w:t>
            </w:r>
          </w:p>
        </w:tc>
        <w:tc>
          <w:tcPr>
            <w:tcW w:w="1440" w:type="dxa"/>
            <w:vAlign w:val="center"/>
          </w:tcPr>
          <w:p w:rsidR="0086618C" w:rsidRPr="0070155E" w:rsidRDefault="0086618C" w:rsidP="007209F6">
            <w:pPr>
              <w:spacing w:before="120" w:after="120"/>
              <w:jc w:val="both"/>
              <w:rPr>
                <w:sz w:val="28"/>
                <w:szCs w:val="28"/>
              </w:rPr>
            </w:pPr>
          </w:p>
        </w:tc>
        <w:tc>
          <w:tcPr>
            <w:tcW w:w="954" w:type="dxa"/>
            <w:vAlign w:val="center"/>
          </w:tcPr>
          <w:p w:rsidR="0086618C" w:rsidRPr="0070155E" w:rsidRDefault="0086618C" w:rsidP="007209F6">
            <w:pPr>
              <w:spacing w:before="120" w:after="120"/>
              <w:jc w:val="center"/>
              <w:rPr>
                <w:b/>
                <w:bCs/>
                <w:sz w:val="28"/>
                <w:szCs w:val="28"/>
              </w:rPr>
            </w:pPr>
          </w:p>
        </w:tc>
      </w:tr>
      <w:tr w:rsidR="00EC2108" w:rsidRPr="0070155E" w:rsidTr="007209F6">
        <w:tc>
          <w:tcPr>
            <w:tcW w:w="912" w:type="dxa"/>
            <w:vAlign w:val="center"/>
          </w:tcPr>
          <w:p w:rsidR="00EC2108" w:rsidRPr="0070155E" w:rsidRDefault="00EC2108" w:rsidP="007209F6">
            <w:pPr>
              <w:numPr>
                <w:ilvl w:val="0"/>
                <w:numId w:val="1"/>
              </w:numPr>
              <w:spacing w:before="120" w:after="120"/>
              <w:jc w:val="center"/>
              <w:rPr>
                <w:bCs/>
                <w:sz w:val="28"/>
                <w:szCs w:val="28"/>
              </w:rPr>
            </w:pPr>
          </w:p>
        </w:tc>
        <w:tc>
          <w:tcPr>
            <w:tcW w:w="2835" w:type="dxa"/>
            <w:vAlign w:val="center"/>
          </w:tcPr>
          <w:p w:rsidR="00EC2108" w:rsidRPr="0070155E" w:rsidRDefault="00EC2108" w:rsidP="007209F6">
            <w:pPr>
              <w:rPr>
                <w:color w:val="000000"/>
                <w:sz w:val="28"/>
                <w:szCs w:val="28"/>
              </w:rPr>
            </w:pPr>
            <w:r w:rsidRPr="0070155E">
              <w:rPr>
                <w:color w:val="000000"/>
                <w:sz w:val="28"/>
                <w:szCs w:val="28"/>
              </w:rPr>
              <w:t>Bộ Văn hoá, Thể thao và Du lịch</w:t>
            </w:r>
          </w:p>
        </w:tc>
        <w:tc>
          <w:tcPr>
            <w:tcW w:w="2301" w:type="dxa"/>
            <w:vAlign w:val="center"/>
          </w:tcPr>
          <w:p w:rsidR="00EC2108" w:rsidRPr="0070155E" w:rsidRDefault="00EC2108" w:rsidP="007209F6">
            <w:pPr>
              <w:rPr>
                <w:color w:val="000000"/>
                <w:sz w:val="28"/>
                <w:szCs w:val="28"/>
              </w:rPr>
            </w:pPr>
            <w:r w:rsidRPr="0070155E">
              <w:rPr>
                <w:color w:val="000000"/>
                <w:sz w:val="28"/>
                <w:szCs w:val="28"/>
              </w:rPr>
              <w:t>2009/BVHTTDL-DSVH</w:t>
            </w:r>
          </w:p>
        </w:tc>
        <w:tc>
          <w:tcPr>
            <w:tcW w:w="1980" w:type="dxa"/>
            <w:vAlign w:val="center"/>
          </w:tcPr>
          <w:p w:rsidR="00EC2108" w:rsidRPr="0070155E" w:rsidRDefault="0070155E" w:rsidP="007209F6">
            <w:pPr>
              <w:jc w:val="center"/>
              <w:rPr>
                <w:color w:val="000000"/>
                <w:sz w:val="28"/>
                <w:szCs w:val="28"/>
              </w:rPr>
            </w:pPr>
            <w:r>
              <w:rPr>
                <w:color w:val="000000"/>
                <w:sz w:val="28"/>
                <w:szCs w:val="28"/>
              </w:rPr>
              <w:t>28/</w:t>
            </w:r>
            <w:r w:rsidR="00EC2108" w:rsidRPr="0070155E">
              <w:rPr>
                <w:color w:val="000000"/>
                <w:sz w:val="28"/>
                <w:szCs w:val="28"/>
              </w:rPr>
              <w:t>5/2019</w:t>
            </w:r>
          </w:p>
        </w:tc>
        <w:tc>
          <w:tcPr>
            <w:tcW w:w="4500" w:type="dxa"/>
            <w:vAlign w:val="center"/>
          </w:tcPr>
          <w:p w:rsidR="00EC2108" w:rsidRPr="0070155E" w:rsidRDefault="00EC2108" w:rsidP="007209F6">
            <w:pPr>
              <w:rPr>
                <w:color w:val="000000"/>
                <w:sz w:val="28"/>
                <w:szCs w:val="28"/>
              </w:rPr>
            </w:pPr>
            <w:r w:rsidRPr="0070155E">
              <w:rPr>
                <w:color w:val="000000"/>
                <w:sz w:val="28"/>
                <w:szCs w:val="28"/>
              </w:rPr>
              <w:t>Tăng cường quản lý, bảo vệ và phát huy giá trị di tích lịch sử văn hóa, danh lam thắng cảnh</w:t>
            </w:r>
          </w:p>
        </w:tc>
        <w:tc>
          <w:tcPr>
            <w:tcW w:w="1440" w:type="dxa"/>
            <w:vAlign w:val="center"/>
          </w:tcPr>
          <w:p w:rsidR="00EC2108" w:rsidRPr="0070155E" w:rsidRDefault="00EC2108" w:rsidP="007209F6">
            <w:pPr>
              <w:spacing w:before="120" w:after="120"/>
              <w:jc w:val="both"/>
              <w:rPr>
                <w:sz w:val="28"/>
                <w:szCs w:val="28"/>
              </w:rPr>
            </w:pPr>
          </w:p>
        </w:tc>
        <w:tc>
          <w:tcPr>
            <w:tcW w:w="954" w:type="dxa"/>
            <w:vAlign w:val="center"/>
          </w:tcPr>
          <w:p w:rsidR="00EC2108" w:rsidRPr="0070155E" w:rsidRDefault="00EC2108" w:rsidP="007209F6">
            <w:pPr>
              <w:spacing w:before="120" w:after="120"/>
              <w:jc w:val="center"/>
              <w:rPr>
                <w:b/>
                <w:bCs/>
                <w:sz w:val="28"/>
                <w:szCs w:val="28"/>
              </w:rPr>
            </w:pPr>
          </w:p>
        </w:tc>
      </w:tr>
      <w:tr w:rsidR="00EC2108" w:rsidRPr="0070155E" w:rsidTr="007209F6">
        <w:tc>
          <w:tcPr>
            <w:tcW w:w="912" w:type="dxa"/>
            <w:vAlign w:val="center"/>
          </w:tcPr>
          <w:p w:rsidR="00EC2108" w:rsidRPr="0070155E" w:rsidRDefault="00EC2108" w:rsidP="007209F6">
            <w:pPr>
              <w:numPr>
                <w:ilvl w:val="0"/>
                <w:numId w:val="1"/>
              </w:numPr>
              <w:spacing w:before="120" w:after="120"/>
              <w:jc w:val="center"/>
              <w:rPr>
                <w:bCs/>
                <w:sz w:val="28"/>
                <w:szCs w:val="28"/>
              </w:rPr>
            </w:pPr>
          </w:p>
        </w:tc>
        <w:tc>
          <w:tcPr>
            <w:tcW w:w="2835" w:type="dxa"/>
            <w:vAlign w:val="center"/>
          </w:tcPr>
          <w:p w:rsidR="00EC2108" w:rsidRPr="0070155E" w:rsidRDefault="00EC2108" w:rsidP="007209F6">
            <w:pPr>
              <w:rPr>
                <w:color w:val="000000"/>
                <w:sz w:val="28"/>
                <w:szCs w:val="28"/>
              </w:rPr>
            </w:pPr>
            <w:r w:rsidRPr="0070155E">
              <w:rPr>
                <w:color w:val="000000"/>
                <w:sz w:val="28"/>
                <w:szCs w:val="28"/>
              </w:rPr>
              <w:t>Bộ Kế hoạch và Đầu tư</w:t>
            </w:r>
          </w:p>
        </w:tc>
        <w:tc>
          <w:tcPr>
            <w:tcW w:w="2301" w:type="dxa"/>
            <w:vAlign w:val="center"/>
          </w:tcPr>
          <w:p w:rsidR="00EC2108" w:rsidRPr="0070155E" w:rsidRDefault="00EC2108" w:rsidP="007209F6">
            <w:pPr>
              <w:rPr>
                <w:color w:val="000000"/>
                <w:sz w:val="28"/>
                <w:szCs w:val="28"/>
              </w:rPr>
            </w:pPr>
            <w:r w:rsidRPr="0070155E">
              <w:rPr>
                <w:color w:val="000000"/>
                <w:sz w:val="28"/>
                <w:szCs w:val="28"/>
              </w:rPr>
              <w:t>3409/BKHĐT-KTĐN</w:t>
            </w:r>
          </w:p>
        </w:tc>
        <w:tc>
          <w:tcPr>
            <w:tcW w:w="1980" w:type="dxa"/>
            <w:vAlign w:val="center"/>
          </w:tcPr>
          <w:p w:rsidR="00EC2108" w:rsidRPr="0070155E" w:rsidRDefault="0070155E" w:rsidP="007209F6">
            <w:pPr>
              <w:jc w:val="center"/>
              <w:rPr>
                <w:color w:val="000000"/>
                <w:sz w:val="28"/>
                <w:szCs w:val="28"/>
              </w:rPr>
            </w:pPr>
            <w:r>
              <w:rPr>
                <w:color w:val="000000"/>
                <w:sz w:val="28"/>
                <w:szCs w:val="28"/>
              </w:rPr>
              <w:t>23/</w:t>
            </w:r>
            <w:r w:rsidR="00EC2108" w:rsidRPr="0070155E">
              <w:rPr>
                <w:color w:val="000000"/>
                <w:sz w:val="28"/>
                <w:szCs w:val="28"/>
              </w:rPr>
              <w:t>5/2019</w:t>
            </w:r>
          </w:p>
        </w:tc>
        <w:tc>
          <w:tcPr>
            <w:tcW w:w="4500" w:type="dxa"/>
            <w:vAlign w:val="center"/>
          </w:tcPr>
          <w:p w:rsidR="00EC2108" w:rsidRPr="0070155E" w:rsidRDefault="00EC2108" w:rsidP="007209F6">
            <w:pPr>
              <w:rPr>
                <w:color w:val="000000"/>
                <w:sz w:val="28"/>
                <w:szCs w:val="28"/>
              </w:rPr>
            </w:pPr>
            <w:r w:rsidRPr="0070155E">
              <w:rPr>
                <w:color w:val="000000"/>
                <w:sz w:val="28"/>
                <w:szCs w:val="28"/>
              </w:rPr>
              <w:t>V/v đôn đốc gửi báo cáo việc thực hiện Nghị quyết số 582/NQ-UBTVQH14</w:t>
            </w:r>
          </w:p>
        </w:tc>
        <w:tc>
          <w:tcPr>
            <w:tcW w:w="1440" w:type="dxa"/>
            <w:vAlign w:val="center"/>
          </w:tcPr>
          <w:p w:rsidR="00EC2108" w:rsidRPr="0070155E" w:rsidRDefault="00EC2108" w:rsidP="007209F6">
            <w:pPr>
              <w:spacing w:before="120" w:after="120"/>
              <w:jc w:val="both"/>
              <w:rPr>
                <w:sz w:val="28"/>
                <w:szCs w:val="28"/>
              </w:rPr>
            </w:pPr>
          </w:p>
        </w:tc>
        <w:tc>
          <w:tcPr>
            <w:tcW w:w="954" w:type="dxa"/>
            <w:vAlign w:val="center"/>
          </w:tcPr>
          <w:p w:rsidR="00EC2108" w:rsidRPr="0070155E" w:rsidRDefault="00EC2108" w:rsidP="007209F6">
            <w:pPr>
              <w:spacing w:before="120" w:after="120"/>
              <w:jc w:val="center"/>
              <w:rPr>
                <w:b/>
                <w:bCs/>
                <w:sz w:val="28"/>
                <w:szCs w:val="28"/>
              </w:rPr>
            </w:pPr>
          </w:p>
        </w:tc>
      </w:tr>
      <w:tr w:rsidR="00EC2108" w:rsidRPr="0070155E" w:rsidTr="007209F6">
        <w:tc>
          <w:tcPr>
            <w:tcW w:w="912" w:type="dxa"/>
            <w:vAlign w:val="center"/>
          </w:tcPr>
          <w:p w:rsidR="00EC2108" w:rsidRPr="0070155E" w:rsidRDefault="00EC2108" w:rsidP="007209F6">
            <w:pPr>
              <w:numPr>
                <w:ilvl w:val="0"/>
                <w:numId w:val="1"/>
              </w:numPr>
              <w:spacing w:before="120" w:after="120"/>
              <w:jc w:val="center"/>
              <w:rPr>
                <w:bCs/>
                <w:sz w:val="28"/>
                <w:szCs w:val="28"/>
              </w:rPr>
            </w:pPr>
          </w:p>
        </w:tc>
        <w:tc>
          <w:tcPr>
            <w:tcW w:w="2835" w:type="dxa"/>
            <w:vAlign w:val="center"/>
          </w:tcPr>
          <w:p w:rsidR="00EC2108" w:rsidRPr="0070155E" w:rsidRDefault="00EC2108" w:rsidP="007209F6">
            <w:pPr>
              <w:rPr>
                <w:color w:val="000000"/>
                <w:sz w:val="28"/>
                <w:szCs w:val="28"/>
              </w:rPr>
            </w:pPr>
            <w:r w:rsidRPr="0070155E">
              <w:rPr>
                <w:color w:val="000000"/>
                <w:sz w:val="28"/>
                <w:szCs w:val="28"/>
              </w:rPr>
              <w:t>Bộ Giao thông vận tải</w:t>
            </w:r>
          </w:p>
        </w:tc>
        <w:tc>
          <w:tcPr>
            <w:tcW w:w="2301" w:type="dxa"/>
            <w:vAlign w:val="center"/>
          </w:tcPr>
          <w:p w:rsidR="00EC2108" w:rsidRPr="0070155E" w:rsidRDefault="00EC2108" w:rsidP="007209F6">
            <w:pPr>
              <w:rPr>
                <w:color w:val="000000"/>
                <w:sz w:val="28"/>
                <w:szCs w:val="28"/>
              </w:rPr>
            </w:pPr>
            <w:r w:rsidRPr="0070155E">
              <w:rPr>
                <w:color w:val="000000"/>
                <w:sz w:val="28"/>
                <w:szCs w:val="28"/>
              </w:rPr>
              <w:t>937/QĐ-BGTVT</w:t>
            </w:r>
          </w:p>
        </w:tc>
        <w:tc>
          <w:tcPr>
            <w:tcW w:w="1980" w:type="dxa"/>
            <w:vAlign w:val="center"/>
          </w:tcPr>
          <w:p w:rsidR="00EC2108" w:rsidRPr="0070155E" w:rsidRDefault="0070155E" w:rsidP="007209F6">
            <w:pPr>
              <w:jc w:val="center"/>
              <w:rPr>
                <w:color w:val="000000"/>
                <w:sz w:val="28"/>
                <w:szCs w:val="28"/>
              </w:rPr>
            </w:pPr>
            <w:r>
              <w:rPr>
                <w:color w:val="000000"/>
                <w:sz w:val="28"/>
                <w:szCs w:val="28"/>
              </w:rPr>
              <w:t>15/</w:t>
            </w:r>
            <w:r w:rsidR="00EC2108" w:rsidRPr="0070155E">
              <w:rPr>
                <w:color w:val="000000"/>
                <w:sz w:val="28"/>
                <w:szCs w:val="28"/>
              </w:rPr>
              <w:t>5/2019</w:t>
            </w:r>
          </w:p>
        </w:tc>
        <w:tc>
          <w:tcPr>
            <w:tcW w:w="4500" w:type="dxa"/>
            <w:vAlign w:val="center"/>
          </w:tcPr>
          <w:p w:rsidR="00EC2108" w:rsidRPr="0070155E" w:rsidRDefault="00EC2108" w:rsidP="007209F6">
            <w:pPr>
              <w:rPr>
                <w:color w:val="000000"/>
                <w:sz w:val="28"/>
                <w:szCs w:val="28"/>
              </w:rPr>
            </w:pPr>
            <w:r w:rsidRPr="0070155E">
              <w:rPr>
                <w:color w:val="000000"/>
                <w:sz w:val="28"/>
                <w:szCs w:val="28"/>
              </w:rPr>
              <w:t>V/v ban hành kế hoạch triển khai thực iện dự án các giải pháp đảm bảo trật tự an toàn giao thông đường thủy nội địa trong tình hình mới</w:t>
            </w:r>
          </w:p>
        </w:tc>
        <w:tc>
          <w:tcPr>
            <w:tcW w:w="1440" w:type="dxa"/>
            <w:vAlign w:val="center"/>
          </w:tcPr>
          <w:p w:rsidR="00EC2108" w:rsidRPr="0070155E" w:rsidRDefault="00EC2108" w:rsidP="007209F6">
            <w:pPr>
              <w:spacing w:before="120" w:after="120"/>
              <w:jc w:val="both"/>
              <w:rPr>
                <w:sz w:val="28"/>
                <w:szCs w:val="28"/>
              </w:rPr>
            </w:pPr>
          </w:p>
        </w:tc>
        <w:tc>
          <w:tcPr>
            <w:tcW w:w="954" w:type="dxa"/>
            <w:vAlign w:val="center"/>
          </w:tcPr>
          <w:p w:rsidR="00EC2108" w:rsidRPr="0070155E" w:rsidRDefault="00EC2108" w:rsidP="007209F6">
            <w:pPr>
              <w:spacing w:before="120" w:after="120"/>
              <w:jc w:val="center"/>
              <w:rPr>
                <w:b/>
                <w:bCs/>
                <w:sz w:val="28"/>
                <w:szCs w:val="28"/>
              </w:rPr>
            </w:pPr>
          </w:p>
        </w:tc>
      </w:tr>
      <w:tr w:rsidR="00EC2108" w:rsidRPr="0070155E" w:rsidTr="007209F6">
        <w:tc>
          <w:tcPr>
            <w:tcW w:w="912" w:type="dxa"/>
            <w:vAlign w:val="center"/>
          </w:tcPr>
          <w:p w:rsidR="00EC2108" w:rsidRPr="0070155E" w:rsidRDefault="00EC2108" w:rsidP="007209F6">
            <w:pPr>
              <w:numPr>
                <w:ilvl w:val="0"/>
                <w:numId w:val="1"/>
              </w:numPr>
              <w:spacing w:before="120" w:after="120"/>
              <w:jc w:val="center"/>
              <w:rPr>
                <w:bCs/>
                <w:sz w:val="28"/>
                <w:szCs w:val="28"/>
              </w:rPr>
            </w:pPr>
          </w:p>
        </w:tc>
        <w:tc>
          <w:tcPr>
            <w:tcW w:w="2835" w:type="dxa"/>
            <w:vAlign w:val="center"/>
          </w:tcPr>
          <w:p w:rsidR="00EC2108" w:rsidRPr="0070155E" w:rsidRDefault="00EC2108" w:rsidP="007209F6">
            <w:pPr>
              <w:rPr>
                <w:color w:val="000000"/>
                <w:sz w:val="28"/>
                <w:szCs w:val="28"/>
              </w:rPr>
            </w:pPr>
            <w:r w:rsidRPr="0070155E">
              <w:rPr>
                <w:color w:val="000000"/>
                <w:sz w:val="28"/>
                <w:szCs w:val="28"/>
              </w:rPr>
              <w:t>Bộ Thông tin và Truyền thông</w:t>
            </w:r>
          </w:p>
        </w:tc>
        <w:tc>
          <w:tcPr>
            <w:tcW w:w="2301" w:type="dxa"/>
            <w:vAlign w:val="center"/>
          </w:tcPr>
          <w:p w:rsidR="00EC2108" w:rsidRPr="0070155E" w:rsidRDefault="00EC2108" w:rsidP="007209F6">
            <w:pPr>
              <w:rPr>
                <w:color w:val="000000"/>
                <w:sz w:val="28"/>
                <w:szCs w:val="28"/>
              </w:rPr>
            </w:pPr>
            <w:r w:rsidRPr="0070155E">
              <w:rPr>
                <w:color w:val="000000"/>
                <w:sz w:val="28"/>
                <w:szCs w:val="28"/>
              </w:rPr>
              <w:t>1541/BTTTT-VNNIC</w:t>
            </w:r>
          </w:p>
        </w:tc>
        <w:tc>
          <w:tcPr>
            <w:tcW w:w="1980" w:type="dxa"/>
            <w:vAlign w:val="center"/>
          </w:tcPr>
          <w:p w:rsidR="00EC2108" w:rsidRPr="0070155E" w:rsidRDefault="0070155E" w:rsidP="007209F6">
            <w:pPr>
              <w:jc w:val="center"/>
              <w:rPr>
                <w:color w:val="000000"/>
                <w:sz w:val="28"/>
                <w:szCs w:val="28"/>
              </w:rPr>
            </w:pPr>
            <w:r>
              <w:rPr>
                <w:color w:val="000000"/>
                <w:sz w:val="28"/>
                <w:szCs w:val="28"/>
              </w:rPr>
              <w:t>17/</w:t>
            </w:r>
            <w:r w:rsidR="00EC2108" w:rsidRPr="0070155E">
              <w:rPr>
                <w:color w:val="000000"/>
                <w:sz w:val="28"/>
                <w:szCs w:val="28"/>
              </w:rPr>
              <w:t>5/2019</w:t>
            </w:r>
          </w:p>
        </w:tc>
        <w:tc>
          <w:tcPr>
            <w:tcW w:w="4500" w:type="dxa"/>
            <w:vAlign w:val="center"/>
          </w:tcPr>
          <w:p w:rsidR="00EC2108" w:rsidRPr="0070155E" w:rsidRDefault="00EC2108" w:rsidP="007209F6">
            <w:pPr>
              <w:rPr>
                <w:color w:val="000000"/>
                <w:sz w:val="28"/>
                <w:szCs w:val="28"/>
              </w:rPr>
            </w:pPr>
            <w:r w:rsidRPr="0070155E">
              <w:rPr>
                <w:color w:val="000000"/>
                <w:sz w:val="28"/>
                <w:szCs w:val="28"/>
              </w:rPr>
              <w:t xml:space="preserve">V/v tăng cường triển khai ứng dụng IPv6 trên mạng lưới, dịch vụ của cơ </w:t>
            </w:r>
            <w:r w:rsidRPr="0070155E">
              <w:rPr>
                <w:color w:val="000000"/>
                <w:sz w:val="28"/>
                <w:szCs w:val="28"/>
              </w:rPr>
              <w:lastRenderedPageBreak/>
              <w:t>quan Nhà nước</w:t>
            </w:r>
          </w:p>
        </w:tc>
        <w:tc>
          <w:tcPr>
            <w:tcW w:w="1440" w:type="dxa"/>
            <w:vAlign w:val="center"/>
          </w:tcPr>
          <w:p w:rsidR="00EC2108" w:rsidRPr="0070155E" w:rsidRDefault="00EC2108" w:rsidP="007209F6">
            <w:pPr>
              <w:spacing w:before="120" w:after="120"/>
              <w:jc w:val="both"/>
              <w:rPr>
                <w:sz w:val="28"/>
                <w:szCs w:val="28"/>
              </w:rPr>
            </w:pPr>
          </w:p>
        </w:tc>
        <w:tc>
          <w:tcPr>
            <w:tcW w:w="954" w:type="dxa"/>
            <w:vAlign w:val="center"/>
          </w:tcPr>
          <w:p w:rsidR="00EC2108" w:rsidRPr="0070155E" w:rsidRDefault="00EC2108" w:rsidP="007209F6">
            <w:pPr>
              <w:spacing w:before="120" w:after="120"/>
              <w:jc w:val="center"/>
              <w:rPr>
                <w:b/>
                <w:bCs/>
                <w:sz w:val="28"/>
                <w:szCs w:val="28"/>
              </w:rPr>
            </w:pPr>
          </w:p>
        </w:tc>
      </w:tr>
      <w:tr w:rsidR="00EC2108" w:rsidRPr="0070155E" w:rsidTr="007209F6">
        <w:tc>
          <w:tcPr>
            <w:tcW w:w="912" w:type="dxa"/>
            <w:vAlign w:val="center"/>
          </w:tcPr>
          <w:p w:rsidR="00EC2108" w:rsidRPr="0070155E" w:rsidRDefault="00EC2108" w:rsidP="007209F6">
            <w:pPr>
              <w:numPr>
                <w:ilvl w:val="0"/>
                <w:numId w:val="1"/>
              </w:numPr>
              <w:spacing w:before="120" w:after="120"/>
              <w:jc w:val="center"/>
              <w:rPr>
                <w:bCs/>
                <w:sz w:val="28"/>
                <w:szCs w:val="28"/>
              </w:rPr>
            </w:pPr>
          </w:p>
        </w:tc>
        <w:tc>
          <w:tcPr>
            <w:tcW w:w="2835" w:type="dxa"/>
            <w:vAlign w:val="center"/>
          </w:tcPr>
          <w:p w:rsidR="00EC2108" w:rsidRPr="0070155E" w:rsidRDefault="00EC2108" w:rsidP="007209F6">
            <w:pPr>
              <w:rPr>
                <w:color w:val="000000"/>
                <w:sz w:val="28"/>
                <w:szCs w:val="28"/>
              </w:rPr>
            </w:pPr>
            <w:r w:rsidRPr="0070155E">
              <w:rPr>
                <w:color w:val="000000"/>
                <w:sz w:val="28"/>
                <w:szCs w:val="28"/>
              </w:rPr>
              <w:t>Bộ Nội vụ</w:t>
            </w:r>
          </w:p>
        </w:tc>
        <w:tc>
          <w:tcPr>
            <w:tcW w:w="2301" w:type="dxa"/>
            <w:vAlign w:val="center"/>
          </w:tcPr>
          <w:p w:rsidR="00EC2108" w:rsidRPr="0070155E" w:rsidRDefault="00EC2108" w:rsidP="007209F6">
            <w:pPr>
              <w:rPr>
                <w:color w:val="000000"/>
                <w:sz w:val="28"/>
                <w:szCs w:val="28"/>
              </w:rPr>
            </w:pPr>
            <w:r w:rsidRPr="0070155E">
              <w:rPr>
                <w:color w:val="000000"/>
                <w:sz w:val="28"/>
                <w:szCs w:val="28"/>
              </w:rPr>
              <w:t>2348/BNV-VP</w:t>
            </w:r>
          </w:p>
        </w:tc>
        <w:tc>
          <w:tcPr>
            <w:tcW w:w="1980" w:type="dxa"/>
            <w:vAlign w:val="center"/>
          </w:tcPr>
          <w:p w:rsidR="00EC2108" w:rsidRPr="0070155E" w:rsidRDefault="0070155E" w:rsidP="007209F6">
            <w:pPr>
              <w:jc w:val="center"/>
              <w:rPr>
                <w:color w:val="000000"/>
                <w:sz w:val="28"/>
                <w:szCs w:val="28"/>
              </w:rPr>
            </w:pPr>
            <w:r>
              <w:rPr>
                <w:color w:val="000000"/>
                <w:sz w:val="28"/>
                <w:szCs w:val="28"/>
              </w:rPr>
              <w:t>28/</w:t>
            </w:r>
            <w:r w:rsidR="00EC2108" w:rsidRPr="0070155E">
              <w:rPr>
                <w:color w:val="000000"/>
                <w:sz w:val="28"/>
                <w:szCs w:val="28"/>
              </w:rPr>
              <w:t>5/2019</w:t>
            </w:r>
          </w:p>
        </w:tc>
        <w:tc>
          <w:tcPr>
            <w:tcW w:w="4500" w:type="dxa"/>
            <w:vAlign w:val="center"/>
          </w:tcPr>
          <w:p w:rsidR="00EC2108" w:rsidRPr="0070155E" w:rsidRDefault="00EC2108" w:rsidP="007209F6">
            <w:pPr>
              <w:rPr>
                <w:color w:val="000000"/>
                <w:sz w:val="28"/>
                <w:szCs w:val="28"/>
              </w:rPr>
            </w:pPr>
            <w:r w:rsidRPr="0070155E">
              <w:rPr>
                <w:color w:val="000000"/>
                <w:sz w:val="28"/>
                <w:szCs w:val="28"/>
              </w:rPr>
              <w:t>V/v phát hành văn bản điện tử của Bộ Nội vụ két nối trục liên thông văn bản quốc gia</w:t>
            </w:r>
          </w:p>
        </w:tc>
        <w:tc>
          <w:tcPr>
            <w:tcW w:w="1440" w:type="dxa"/>
            <w:vAlign w:val="center"/>
          </w:tcPr>
          <w:p w:rsidR="00EC2108" w:rsidRPr="0070155E" w:rsidRDefault="00EC2108" w:rsidP="007209F6">
            <w:pPr>
              <w:spacing w:before="120" w:after="120"/>
              <w:jc w:val="both"/>
              <w:rPr>
                <w:sz w:val="28"/>
                <w:szCs w:val="28"/>
              </w:rPr>
            </w:pPr>
          </w:p>
        </w:tc>
        <w:tc>
          <w:tcPr>
            <w:tcW w:w="954" w:type="dxa"/>
            <w:vAlign w:val="center"/>
          </w:tcPr>
          <w:p w:rsidR="00EC2108" w:rsidRPr="0070155E" w:rsidRDefault="00EC2108" w:rsidP="007209F6">
            <w:pPr>
              <w:spacing w:before="120" w:after="120"/>
              <w:jc w:val="center"/>
              <w:rPr>
                <w:b/>
                <w:bCs/>
                <w:sz w:val="28"/>
                <w:szCs w:val="28"/>
              </w:rPr>
            </w:pPr>
          </w:p>
        </w:tc>
      </w:tr>
      <w:tr w:rsidR="0054504E" w:rsidRPr="0070155E" w:rsidTr="007209F6">
        <w:tc>
          <w:tcPr>
            <w:tcW w:w="912" w:type="dxa"/>
            <w:vAlign w:val="center"/>
          </w:tcPr>
          <w:p w:rsidR="0054504E" w:rsidRPr="0070155E" w:rsidRDefault="0054504E" w:rsidP="007209F6">
            <w:pPr>
              <w:numPr>
                <w:ilvl w:val="0"/>
                <w:numId w:val="1"/>
              </w:numPr>
              <w:spacing w:before="120" w:after="120"/>
              <w:jc w:val="center"/>
              <w:rPr>
                <w:bCs/>
                <w:sz w:val="28"/>
                <w:szCs w:val="28"/>
              </w:rPr>
            </w:pPr>
          </w:p>
        </w:tc>
        <w:tc>
          <w:tcPr>
            <w:tcW w:w="2835" w:type="dxa"/>
            <w:vAlign w:val="center"/>
          </w:tcPr>
          <w:p w:rsidR="0054504E" w:rsidRPr="0070155E" w:rsidRDefault="0054504E" w:rsidP="007209F6">
            <w:pPr>
              <w:rPr>
                <w:color w:val="000000"/>
                <w:sz w:val="28"/>
                <w:szCs w:val="28"/>
              </w:rPr>
            </w:pPr>
            <w:r w:rsidRPr="0070155E">
              <w:rPr>
                <w:color w:val="000000"/>
                <w:sz w:val="28"/>
                <w:szCs w:val="28"/>
              </w:rPr>
              <w:t>Bộ Nông nghiệp và PTNT</w:t>
            </w:r>
          </w:p>
        </w:tc>
        <w:tc>
          <w:tcPr>
            <w:tcW w:w="2301" w:type="dxa"/>
            <w:vAlign w:val="center"/>
          </w:tcPr>
          <w:p w:rsidR="0054504E" w:rsidRPr="0070155E" w:rsidRDefault="0054504E" w:rsidP="007209F6">
            <w:pPr>
              <w:rPr>
                <w:color w:val="000000"/>
                <w:sz w:val="28"/>
                <w:szCs w:val="28"/>
              </w:rPr>
            </w:pPr>
            <w:r w:rsidRPr="0070155E">
              <w:rPr>
                <w:color w:val="000000"/>
                <w:sz w:val="28"/>
                <w:szCs w:val="28"/>
              </w:rPr>
              <w:t>05/2019/TT-BNNPTNT</w:t>
            </w:r>
          </w:p>
        </w:tc>
        <w:tc>
          <w:tcPr>
            <w:tcW w:w="1980" w:type="dxa"/>
            <w:vAlign w:val="center"/>
          </w:tcPr>
          <w:p w:rsidR="0054504E" w:rsidRPr="0070155E" w:rsidRDefault="0070155E" w:rsidP="007209F6">
            <w:pPr>
              <w:jc w:val="center"/>
              <w:rPr>
                <w:color w:val="000000"/>
                <w:sz w:val="28"/>
                <w:szCs w:val="28"/>
              </w:rPr>
            </w:pPr>
            <w:r>
              <w:rPr>
                <w:color w:val="000000"/>
                <w:sz w:val="28"/>
                <w:szCs w:val="28"/>
              </w:rPr>
              <w:t>02/</w:t>
            </w:r>
            <w:r w:rsidR="0054504E" w:rsidRPr="0070155E">
              <w:rPr>
                <w:color w:val="000000"/>
                <w:sz w:val="28"/>
                <w:szCs w:val="28"/>
              </w:rPr>
              <w:t>5/2019</w:t>
            </w:r>
          </w:p>
        </w:tc>
        <w:tc>
          <w:tcPr>
            <w:tcW w:w="4500" w:type="dxa"/>
            <w:vAlign w:val="center"/>
          </w:tcPr>
          <w:p w:rsidR="0054504E" w:rsidRPr="0070155E" w:rsidRDefault="0054504E" w:rsidP="007209F6">
            <w:pPr>
              <w:rPr>
                <w:color w:val="000000"/>
                <w:sz w:val="28"/>
                <w:szCs w:val="28"/>
              </w:rPr>
            </w:pPr>
            <w:r w:rsidRPr="0070155E">
              <w:rPr>
                <w:color w:val="000000"/>
                <w:sz w:val="28"/>
                <w:szCs w:val="28"/>
              </w:rPr>
              <w:t>V/v quy định chế độ quy trình bảo trì tải sản kết cấu hạ tầng thủy lợi</w:t>
            </w:r>
          </w:p>
        </w:tc>
        <w:tc>
          <w:tcPr>
            <w:tcW w:w="1440" w:type="dxa"/>
            <w:vAlign w:val="center"/>
          </w:tcPr>
          <w:p w:rsidR="0054504E" w:rsidRPr="0070155E" w:rsidRDefault="0070155E" w:rsidP="007209F6">
            <w:pPr>
              <w:spacing w:before="120" w:after="120"/>
              <w:jc w:val="both"/>
              <w:rPr>
                <w:sz w:val="28"/>
                <w:szCs w:val="28"/>
              </w:rPr>
            </w:pPr>
            <w:r>
              <w:rPr>
                <w:sz w:val="28"/>
                <w:szCs w:val="28"/>
              </w:rPr>
              <w:t>01/7/2019</w:t>
            </w:r>
          </w:p>
        </w:tc>
        <w:tc>
          <w:tcPr>
            <w:tcW w:w="954" w:type="dxa"/>
            <w:vAlign w:val="center"/>
          </w:tcPr>
          <w:p w:rsidR="0054504E" w:rsidRPr="0070155E" w:rsidRDefault="0054504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Nông nghiệp và phát triển nông thôn</w:t>
            </w:r>
          </w:p>
        </w:tc>
        <w:tc>
          <w:tcPr>
            <w:tcW w:w="2301" w:type="dxa"/>
            <w:vAlign w:val="center"/>
          </w:tcPr>
          <w:p w:rsidR="0070155E" w:rsidRPr="0070155E" w:rsidRDefault="0070155E" w:rsidP="00A853B8">
            <w:pPr>
              <w:rPr>
                <w:color w:val="000000"/>
                <w:sz w:val="28"/>
                <w:szCs w:val="28"/>
              </w:rPr>
            </w:pPr>
            <w:r w:rsidRPr="0070155E">
              <w:rPr>
                <w:color w:val="000000"/>
                <w:sz w:val="28"/>
                <w:szCs w:val="28"/>
              </w:rPr>
              <w:t>3575/BNN-VP</w:t>
            </w:r>
          </w:p>
        </w:tc>
        <w:tc>
          <w:tcPr>
            <w:tcW w:w="1980" w:type="dxa"/>
            <w:vAlign w:val="center"/>
          </w:tcPr>
          <w:p w:rsidR="0070155E" w:rsidRPr="0070155E" w:rsidRDefault="0070155E" w:rsidP="00A853B8">
            <w:pPr>
              <w:jc w:val="center"/>
              <w:rPr>
                <w:color w:val="000000"/>
                <w:sz w:val="28"/>
                <w:szCs w:val="28"/>
              </w:rPr>
            </w:pPr>
            <w:r>
              <w:rPr>
                <w:color w:val="000000"/>
                <w:sz w:val="28"/>
                <w:szCs w:val="28"/>
              </w:rPr>
              <w:t>23/</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Tăng cường kiểm tra, kiểm soát công tác phòng, chống dịch tả lợn Châu Phi</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Nông nghiệp và PTNT</w:t>
            </w:r>
          </w:p>
        </w:tc>
        <w:tc>
          <w:tcPr>
            <w:tcW w:w="2301" w:type="dxa"/>
            <w:vAlign w:val="center"/>
          </w:tcPr>
          <w:p w:rsidR="0070155E" w:rsidRPr="0070155E" w:rsidRDefault="0070155E" w:rsidP="00A853B8">
            <w:pPr>
              <w:rPr>
                <w:color w:val="000000"/>
                <w:sz w:val="28"/>
                <w:szCs w:val="28"/>
              </w:rPr>
            </w:pPr>
            <w:r w:rsidRPr="0070155E">
              <w:rPr>
                <w:color w:val="000000"/>
                <w:sz w:val="28"/>
                <w:szCs w:val="28"/>
              </w:rPr>
              <w:t>3708/HD-BNN</w:t>
            </w:r>
          </w:p>
        </w:tc>
        <w:tc>
          <w:tcPr>
            <w:tcW w:w="1980" w:type="dxa"/>
            <w:vAlign w:val="center"/>
          </w:tcPr>
          <w:p w:rsidR="0070155E" w:rsidRPr="0070155E" w:rsidRDefault="0070155E" w:rsidP="00A853B8">
            <w:pPr>
              <w:jc w:val="center"/>
              <w:rPr>
                <w:color w:val="000000"/>
                <w:sz w:val="28"/>
                <w:szCs w:val="28"/>
              </w:rPr>
            </w:pPr>
            <w:r>
              <w:rPr>
                <w:color w:val="000000"/>
                <w:sz w:val="28"/>
                <w:szCs w:val="28"/>
              </w:rPr>
              <w:t>28/</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một số biện pháp khẩn cấp về quản lý giết mổ lợn tiêu thụ sản phẩm từ lợn khi có bệnh dịch tả lợn Châu phi</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Pr>
                <w:color w:val="000000"/>
                <w:sz w:val="28"/>
                <w:szCs w:val="28"/>
              </w:rPr>
              <w:t>Thủ tướng</w:t>
            </w:r>
            <w:r w:rsidRPr="0070155E">
              <w:rPr>
                <w:color w:val="000000"/>
                <w:sz w:val="28"/>
                <w:szCs w:val="28"/>
              </w:rPr>
              <w:t xml:space="preserve"> Chính phủ</w:t>
            </w:r>
          </w:p>
        </w:tc>
        <w:tc>
          <w:tcPr>
            <w:tcW w:w="2301" w:type="dxa"/>
            <w:vAlign w:val="center"/>
          </w:tcPr>
          <w:p w:rsidR="0070155E" w:rsidRPr="0070155E" w:rsidRDefault="0070155E" w:rsidP="00A853B8">
            <w:pPr>
              <w:rPr>
                <w:color w:val="000000"/>
                <w:sz w:val="28"/>
                <w:szCs w:val="28"/>
              </w:rPr>
            </w:pPr>
            <w:r w:rsidRPr="0070155E">
              <w:rPr>
                <w:color w:val="000000"/>
                <w:sz w:val="28"/>
                <w:szCs w:val="28"/>
              </w:rPr>
              <w:t>612/QĐ-TTg</w:t>
            </w:r>
          </w:p>
        </w:tc>
        <w:tc>
          <w:tcPr>
            <w:tcW w:w="1980" w:type="dxa"/>
            <w:vAlign w:val="center"/>
          </w:tcPr>
          <w:p w:rsidR="0070155E" w:rsidRPr="0070155E" w:rsidRDefault="0070155E" w:rsidP="00A853B8">
            <w:pPr>
              <w:jc w:val="center"/>
              <w:rPr>
                <w:color w:val="000000"/>
                <w:sz w:val="28"/>
                <w:szCs w:val="28"/>
              </w:rPr>
            </w:pPr>
            <w:r>
              <w:rPr>
                <w:color w:val="000000"/>
                <w:sz w:val="28"/>
                <w:szCs w:val="28"/>
              </w:rPr>
              <w:t>21/</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Quyết định thành lập BCĐ Trung ương sơ kết thực hiện Nghị quyết Hội nghị Trung ương 5 Khóa XI một số vấn đề về chính sách xã hội giai đoạn 2012 - 2020</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Hà Nội</w:t>
            </w:r>
          </w:p>
        </w:tc>
        <w:tc>
          <w:tcPr>
            <w:tcW w:w="2301" w:type="dxa"/>
            <w:vAlign w:val="center"/>
          </w:tcPr>
          <w:p w:rsidR="0070155E" w:rsidRPr="0070155E" w:rsidRDefault="0070155E" w:rsidP="00A853B8">
            <w:pPr>
              <w:rPr>
                <w:color w:val="000000"/>
                <w:sz w:val="28"/>
                <w:szCs w:val="28"/>
              </w:rPr>
            </w:pPr>
            <w:r w:rsidRPr="0070155E">
              <w:rPr>
                <w:color w:val="000000"/>
                <w:sz w:val="28"/>
                <w:szCs w:val="28"/>
              </w:rPr>
              <w:t>2199/BGDĐT - VP</w:t>
            </w:r>
          </w:p>
        </w:tc>
        <w:tc>
          <w:tcPr>
            <w:tcW w:w="1980" w:type="dxa"/>
            <w:vAlign w:val="center"/>
          </w:tcPr>
          <w:p w:rsidR="0070155E" w:rsidRPr="0070155E" w:rsidRDefault="0070155E" w:rsidP="00A853B8">
            <w:pPr>
              <w:jc w:val="center"/>
              <w:rPr>
                <w:color w:val="000000"/>
                <w:sz w:val="28"/>
                <w:szCs w:val="28"/>
              </w:rPr>
            </w:pPr>
            <w:r>
              <w:rPr>
                <w:color w:val="000000"/>
                <w:sz w:val="28"/>
                <w:szCs w:val="28"/>
              </w:rPr>
              <w:t>22/</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Triển khai báo cáo thống kê giáo dục kỳ cuối năm học 2018-2019</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Tổng cục dự trữ nhà nước</w:t>
            </w:r>
          </w:p>
        </w:tc>
        <w:tc>
          <w:tcPr>
            <w:tcW w:w="2301" w:type="dxa"/>
            <w:vAlign w:val="center"/>
          </w:tcPr>
          <w:p w:rsidR="0070155E" w:rsidRPr="0070155E" w:rsidRDefault="0070155E" w:rsidP="00A853B8">
            <w:pPr>
              <w:rPr>
                <w:color w:val="000000"/>
                <w:sz w:val="28"/>
                <w:szCs w:val="28"/>
              </w:rPr>
            </w:pPr>
            <w:r w:rsidRPr="0070155E">
              <w:rPr>
                <w:color w:val="000000"/>
                <w:sz w:val="28"/>
                <w:szCs w:val="28"/>
              </w:rPr>
              <w:t>650/TCDT-QLHDT</w:t>
            </w:r>
          </w:p>
        </w:tc>
        <w:tc>
          <w:tcPr>
            <w:tcW w:w="1980" w:type="dxa"/>
            <w:vAlign w:val="center"/>
          </w:tcPr>
          <w:p w:rsidR="0070155E" w:rsidRPr="0070155E" w:rsidRDefault="0070155E" w:rsidP="00A853B8">
            <w:pPr>
              <w:jc w:val="center"/>
              <w:rPr>
                <w:color w:val="000000"/>
                <w:sz w:val="28"/>
                <w:szCs w:val="28"/>
              </w:rPr>
            </w:pPr>
            <w:r>
              <w:rPr>
                <w:color w:val="000000"/>
                <w:sz w:val="28"/>
                <w:szCs w:val="28"/>
              </w:rPr>
              <w:t>20/</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hỗ trợ gạo dự trữ quốc gia cho học sinh</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Văn phòng Chính phủ</w:t>
            </w:r>
          </w:p>
        </w:tc>
        <w:tc>
          <w:tcPr>
            <w:tcW w:w="2301" w:type="dxa"/>
            <w:vAlign w:val="center"/>
          </w:tcPr>
          <w:p w:rsidR="0070155E" w:rsidRPr="0070155E" w:rsidRDefault="0070155E" w:rsidP="00A853B8">
            <w:pPr>
              <w:rPr>
                <w:color w:val="000000"/>
                <w:sz w:val="28"/>
                <w:szCs w:val="28"/>
              </w:rPr>
            </w:pPr>
            <w:r w:rsidRPr="0070155E">
              <w:rPr>
                <w:color w:val="000000"/>
                <w:sz w:val="28"/>
                <w:szCs w:val="28"/>
              </w:rPr>
              <w:t>606/TTg-KGVX</w:t>
            </w:r>
          </w:p>
        </w:tc>
        <w:tc>
          <w:tcPr>
            <w:tcW w:w="1980" w:type="dxa"/>
            <w:vAlign w:val="center"/>
          </w:tcPr>
          <w:p w:rsidR="0070155E" w:rsidRPr="0070155E" w:rsidRDefault="0070155E" w:rsidP="00A853B8">
            <w:pPr>
              <w:jc w:val="center"/>
              <w:rPr>
                <w:color w:val="000000"/>
                <w:sz w:val="28"/>
                <w:szCs w:val="28"/>
              </w:rPr>
            </w:pPr>
            <w:r>
              <w:rPr>
                <w:color w:val="000000"/>
                <w:sz w:val="28"/>
                <w:szCs w:val="28"/>
              </w:rPr>
              <w:t>24/</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Triển khai Tháng hành động phòng, chống ma túy năm 2019</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Văn phòng Chính phủ</w:t>
            </w:r>
          </w:p>
        </w:tc>
        <w:tc>
          <w:tcPr>
            <w:tcW w:w="2301" w:type="dxa"/>
            <w:vAlign w:val="center"/>
          </w:tcPr>
          <w:p w:rsidR="0070155E" w:rsidRPr="0070155E" w:rsidRDefault="0070155E" w:rsidP="00A853B8">
            <w:pPr>
              <w:rPr>
                <w:color w:val="000000"/>
                <w:sz w:val="28"/>
                <w:szCs w:val="28"/>
              </w:rPr>
            </w:pPr>
            <w:r w:rsidRPr="0070155E">
              <w:rPr>
                <w:color w:val="000000"/>
                <w:sz w:val="28"/>
                <w:szCs w:val="28"/>
              </w:rPr>
              <w:t>625/QĐ-TTg</w:t>
            </w:r>
          </w:p>
        </w:tc>
        <w:tc>
          <w:tcPr>
            <w:tcW w:w="1980" w:type="dxa"/>
            <w:vAlign w:val="center"/>
          </w:tcPr>
          <w:p w:rsidR="0070155E" w:rsidRPr="0070155E" w:rsidRDefault="0070155E" w:rsidP="00A853B8">
            <w:pPr>
              <w:jc w:val="center"/>
              <w:rPr>
                <w:color w:val="000000"/>
                <w:sz w:val="28"/>
                <w:szCs w:val="28"/>
              </w:rPr>
            </w:pPr>
            <w:r>
              <w:rPr>
                <w:color w:val="000000"/>
                <w:sz w:val="28"/>
                <w:szCs w:val="28"/>
              </w:rPr>
              <w:t>24/</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Quyết định Thay đổi thành viên Ủy ban Quốc gia phòng, chống AIDS và phòng, chống tệ nạn ma túy, mại dâm</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Văn phòng Chính phủ</w:t>
            </w:r>
          </w:p>
        </w:tc>
        <w:tc>
          <w:tcPr>
            <w:tcW w:w="2301" w:type="dxa"/>
            <w:vAlign w:val="center"/>
          </w:tcPr>
          <w:p w:rsidR="0070155E" w:rsidRPr="0070155E" w:rsidRDefault="0070155E" w:rsidP="00A853B8">
            <w:pPr>
              <w:rPr>
                <w:color w:val="000000"/>
                <w:sz w:val="28"/>
                <w:szCs w:val="28"/>
              </w:rPr>
            </w:pPr>
            <w:r w:rsidRPr="0070155E">
              <w:rPr>
                <w:color w:val="000000"/>
                <w:sz w:val="28"/>
                <w:szCs w:val="28"/>
              </w:rPr>
              <w:t>4495/VPCP-KGVX</w:t>
            </w:r>
          </w:p>
        </w:tc>
        <w:tc>
          <w:tcPr>
            <w:tcW w:w="1980" w:type="dxa"/>
            <w:vAlign w:val="center"/>
          </w:tcPr>
          <w:p w:rsidR="0070155E" w:rsidRPr="0070155E" w:rsidRDefault="0070155E" w:rsidP="00A853B8">
            <w:pPr>
              <w:jc w:val="center"/>
              <w:rPr>
                <w:color w:val="000000"/>
                <w:sz w:val="28"/>
                <w:szCs w:val="28"/>
              </w:rPr>
            </w:pPr>
            <w:r>
              <w:rPr>
                <w:color w:val="000000"/>
                <w:sz w:val="28"/>
                <w:szCs w:val="28"/>
              </w:rPr>
              <w:t>27/</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Đoàn công tác của UBQG PCAIDSMTMD làm việc tại địa phương</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Văn phòng Chính phủ</w:t>
            </w:r>
          </w:p>
        </w:tc>
        <w:tc>
          <w:tcPr>
            <w:tcW w:w="2301" w:type="dxa"/>
            <w:vAlign w:val="center"/>
          </w:tcPr>
          <w:p w:rsidR="0070155E" w:rsidRPr="0070155E" w:rsidRDefault="0070155E" w:rsidP="00A853B8">
            <w:pPr>
              <w:rPr>
                <w:color w:val="000000"/>
                <w:sz w:val="28"/>
                <w:szCs w:val="28"/>
              </w:rPr>
            </w:pPr>
            <w:r w:rsidRPr="0070155E">
              <w:rPr>
                <w:color w:val="000000"/>
                <w:sz w:val="28"/>
                <w:szCs w:val="28"/>
              </w:rPr>
              <w:t>629/QĐ-TTg</w:t>
            </w:r>
          </w:p>
        </w:tc>
        <w:tc>
          <w:tcPr>
            <w:tcW w:w="1980" w:type="dxa"/>
            <w:vAlign w:val="center"/>
          </w:tcPr>
          <w:p w:rsidR="0070155E" w:rsidRPr="0070155E" w:rsidRDefault="0070155E" w:rsidP="00A853B8">
            <w:pPr>
              <w:jc w:val="center"/>
              <w:rPr>
                <w:color w:val="000000"/>
                <w:sz w:val="28"/>
                <w:szCs w:val="28"/>
              </w:rPr>
            </w:pPr>
            <w:r>
              <w:rPr>
                <w:color w:val="000000"/>
                <w:sz w:val="28"/>
                <w:szCs w:val="28"/>
              </w:rPr>
              <w:t>24/</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Quyết định ban hành Kế hoạch sơ kết thực hiện Nghị quyết Hội nghị Trung ương 5 Khóa XI một số vấn đề về chính sách xã hội giai đoạn 2012 - 2020</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Kế hoạch và Đâu tư</w:t>
            </w:r>
          </w:p>
        </w:tc>
        <w:tc>
          <w:tcPr>
            <w:tcW w:w="2301" w:type="dxa"/>
            <w:vAlign w:val="center"/>
          </w:tcPr>
          <w:p w:rsidR="0070155E" w:rsidRPr="0070155E" w:rsidRDefault="0070155E" w:rsidP="00A853B8">
            <w:pPr>
              <w:rPr>
                <w:color w:val="000000"/>
                <w:sz w:val="28"/>
                <w:szCs w:val="28"/>
              </w:rPr>
            </w:pPr>
            <w:r w:rsidRPr="0070155E">
              <w:rPr>
                <w:color w:val="000000"/>
                <w:sz w:val="28"/>
                <w:szCs w:val="28"/>
              </w:rPr>
              <w:t>3/CT - BKHĐT</w:t>
            </w:r>
          </w:p>
        </w:tc>
        <w:tc>
          <w:tcPr>
            <w:tcW w:w="1980" w:type="dxa"/>
            <w:vAlign w:val="center"/>
          </w:tcPr>
          <w:p w:rsidR="0070155E" w:rsidRPr="0070155E" w:rsidRDefault="0070155E" w:rsidP="00A853B8">
            <w:pPr>
              <w:jc w:val="center"/>
              <w:rPr>
                <w:color w:val="000000"/>
                <w:sz w:val="28"/>
                <w:szCs w:val="28"/>
              </w:rPr>
            </w:pPr>
            <w:r>
              <w:rPr>
                <w:color w:val="000000"/>
                <w:sz w:val="28"/>
                <w:szCs w:val="28"/>
              </w:rPr>
              <w:t>24/</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về việc chấn chỉnh công tác đấu thầu, tăng cường hiệu lực, hiệu quả và đẩy lùi tình trạng tiêu cực, vi phạm trong đấu thầu</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Kế hoạch và đầu tư</w:t>
            </w:r>
          </w:p>
        </w:tc>
        <w:tc>
          <w:tcPr>
            <w:tcW w:w="2301" w:type="dxa"/>
            <w:vAlign w:val="center"/>
          </w:tcPr>
          <w:p w:rsidR="0070155E" w:rsidRPr="0070155E" w:rsidRDefault="0070155E" w:rsidP="00A853B8">
            <w:pPr>
              <w:rPr>
                <w:color w:val="000000"/>
                <w:sz w:val="28"/>
                <w:szCs w:val="28"/>
              </w:rPr>
            </w:pPr>
            <w:r w:rsidRPr="0070155E">
              <w:rPr>
                <w:color w:val="000000"/>
                <w:sz w:val="28"/>
                <w:szCs w:val="28"/>
              </w:rPr>
              <w:t>03/CT-BKHĐT</w:t>
            </w:r>
          </w:p>
        </w:tc>
        <w:tc>
          <w:tcPr>
            <w:tcW w:w="1980" w:type="dxa"/>
            <w:vAlign w:val="center"/>
          </w:tcPr>
          <w:p w:rsidR="0070155E" w:rsidRPr="0070155E" w:rsidRDefault="0070155E" w:rsidP="00A853B8">
            <w:pPr>
              <w:jc w:val="center"/>
              <w:rPr>
                <w:color w:val="000000"/>
                <w:sz w:val="28"/>
                <w:szCs w:val="28"/>
              </w:rPr>
            </w:pPr>
            <w:r>
              <w:rPr>
                <w:color w:val="000000"/>
                <w:sz w:val="28"/>
                <w:szCs w:val="28"/>
              </w:rPr>
              <w:t>24/</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chấn chỉnh công tác đấu thầu, tăng cường hiệu lực, hiệu quả và đẩy lùi tình trạng tiêu cực vi phạm trong đấu thầu</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Tài chính</w:t>
            </w:r>
          </w:p>
        </w:tc>
        <w:tc>
          <w:tcPr>
            <w:tcW w:w="2301" w:type="dxa"/>
            <w:vAlign w:val="center"/>
          </w:tcPr>
          <w:p w:rsidR="0070155E" w:rsidRPr="0070155E" w:rsidRDefault="0070155E" w:rsidP="00A853B8">
            <w:pPr>
              <w:rPr>
                <w:color w:val="000000"/>
                <w:sz w:val="28"/>
                <w:szCs w:val="28"/>
              </w:rPr>
            </w:pPr>
            <w:r w:rsidRPr="0070155E">
              <w:rPr>
                <w:color w:val="000000"/>
                <w:sz w:val="28"/>
                <w:szCs w:val="28"/>
              </w:rPr>
              <w:t>6070/BTC-TCDN</w:t>
            </w:r>
          </w:p>
        </w:tc>
        <w:tc>
          <w:tcPr>
            <w:tcW w:w="1980" w:type="dxa"/>
            <w:vAlign w:val="center"/>
          </w:tcPr>
          <w:p w:rsidR="0070155E" w:rsidRPr="0070155E" w:rsidRDefault="0070155E" w:rsidP="00A853B8">
            <w:pPr>
              <w:jc w:val="center"/>
              <w:rPr>
                <w:color w:val="000000"/>
                <w:sz w:val="28"/>
                <w:szCs w:val="28"/>
              </w:rPr>
            </w:pPr>
            <w:r>
              <w:rPr>
                <w:color w:val="000000"/>
                <w:sz w:val="28"/>
                <w:szCs w:val="28"/>
              </w:rPr>
              <w:t>28/</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rà soát đánh giá việc thực hiện Quyết định số 22/2015/QĐ-TTg</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Thanh tra Chính phủ</w:t>
            </w:r>
          </w:p>
        </w:tc>
        <w:tc>
          <w:tcPr>
            <w:tcW w:w="2301" w:type="dxa"/>
            <w:vAlign w:val="center"/>
          </w:tcPr>
          <w:p w:rsidR="0070155E" w:rsidRPr="0070155E" w:rsidRDefault="0070155E" w:rsidP="00A853B8">
            <w:pPr>
              <w:rPr>
                <w:color w:val="000000"/>
                <w:sz w:val="28"/>
                <w:szCs w:val="28"/>
              </w:rPr>
            </w:pPr>
            <w:r w:rsidRPr="0070155E">
              <w:rPr>
                <w:color w:val="000000"/>
                <w:sz w:val="28"/>
                <w:szCs w:val="28"/>
              </w:rPr>
              <w:t>769/CT-TTCP</w:t>
            </w:r>
          </w:p>
        </w:tc>
        <w:tc>
          <w:tcPr>
            <w:tcW w:w="1980" w:type="dxa"/>
            <w:vAlign w:val="center"/>
          </w:tcPr>
          <w:p w:rsidR="0070155E" w:rsidRPr="0070155E" w:rsidRDefault="0070155E" w:rsidP="00A853B8">
            <w:pPr>
              <w:jc w:val="center"/>
              <w:rPr>
                <w:color w:val="000000"/>
                <w:sz w:val="28"/>
                <w:szCs w:val="28"/>
              </w:rPr>
            </w:pPr>
            <w:r>
              <w:rPr>
                <w:color w:val="000000"/>
                <w:sz w:val="28"/>
                <w:szCs w:val="28"/>
              </w:rPr>
              <w:t>17/</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tăng cường kỷ luật kỷ cương hành chính đối với công chức viên chức ngành Thanh tra</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Tư pháp</w:t>
            </w:r>
          </w:p>
        </w:tc>
        <w:tc>
          <w:tcPr>
            <w:tcW w:w="2301" w:type="dxa"/>
            <w:vAlign w:val="center"/>
          </w:tcPr>
          <w:p w:rsidR="0070155E" w:rsidRPr="0070155E" w:rsidRDefault="0070155E" w:rsidP="00A853B8">
            <w:pPr>
              <w:rPr>
                <w:color w:val="000000"/>
                <w:sz w:val="28"/>
                <w:szCs w:val="28"/>
              </w:rPr>
            </w:pPr>
            <w:r w:rsidRPr="0070155E">
              <w:rPr>
                <w:color w:val="000000"/>
                <w:sz w:val="28"/>
                <w:szCs w:val="28"/>
              </w:rPr>
              <w:t>1700/BTP-PBGDPL</w:t>
            </w:r>
          </w:p>
        </w:tc>
        <w:tc>
          <w:tcPr>
            <w:tcW w:w="1980" w:type="dxa"/>
            <w:vAlign w:val="center"/>
          </w:tcPr>
          <w:p w:rsidR="0070155E" w:rsidRPr="0070155E" w:rsidRDefault="0070155E" w:rsidP="00A853B8">
            <w:pPr>
              <w:jc w:val="center"/>
              <w:rPr>
                <w:color w:val="000000"/>
                <w:sz w:val="28"/>
                <w:szCs w:val="28"/>
              </w:rPr>
            </w:pPr>
            <w:r>
              <w:rPr>
                <w:color w:val="000000"/>
                <w:sz w:val="28"/>
                <w:szCs w:val="28"/>
              </w:rPr>
              <w:t>14/</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thực hiện Quyết định số 14/2019/QĐ-TTg của Thủ tướng Chính phủ về xây dựng quản lý khai thác tủ sách pháp luật</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Kế hoạch và Đầu tư</w:t>
            </w:r>
          </w:p>
        </w:tc>
        <w:tc>
          <w:tcPr>
            <w:tcW w:w="2301" w:type="dxa"/>
            <w:vAlign w:val="center"/>
          </w:tcPr>
          <w:p w:rsidR="0070155E" w:rsidRPr="0070155E" w:rsidRDefault="0070155E" w:rsidP="00A853B8">
            <w:pPr>
              <w:rPr>
                <w:color w:val="000000"/>
                <w:sz w:val="28"/>
                <w:szCs w:val="28"/>
              </w:rPr>
            </w:pPr>
            <w:r w:rsidRPr="0070155E">
              <w:rPr>
                <w:color w:val="000000"/>
                <w:sz w:val="28"/>
                <w:szCs w:val="28"/>
              </w:rPr>
              <w:t>681/QĐ-BKHĐT</w:t>
            </w:r>
          </w:p>
        </w:tc>
        <w:tc>
          <w:tcPr>
            <w:tcW w:w="1980" w:type="dxa"/>
            <w:vAlign w:val="center"/>
          </w:tcPr>
          <w:p w:rsidR="0070155E" w:rsidRPr="0070155E" w:rsidRDefault="0070155E" w:rsidP="00A853B8">
            <w:pPr>
              <w:jc w:val="center"/>
              <w:rPr>
                <w:color w:val="000000"/>
                <w:sz w:val="28"/>
                <w:szCs w:val="28"/>
              </w:rPr>
            </w:pPr>
            <w:r>
              <w:rPr>
                <w:color w:val="000000"/>
                <w:sz w:val="28"/>
                <w:szCs w:val="28"/>
              </w:rPr>
              <w:t>15/</w:t>
            </w:r>
            <w:r w:rsidRPr="0070155E">
              <w:rPr>
                <w:color w:val="000000"/>
                <w:sz w:val="28"/>
                <w:szCs w:val="28"/>
              </w:rPr>
              <w:t>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công bố kết quả hệ thống hóa văn bản quy phạm pháp luật thuộc lĩnh vực quản lý nhà nước của Bộ Kế hoạch và ĐT</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Tài chính</w:t>
            </w:r>
          </w:p>
        </w:tc>
        <w:tc>
          <w:tcPr>
            <w:tcW w:w="2301" w:type="dxa"/>
            <w:vAlign w:val="center"/>
          </w:tcPr>
          <w:p w:rsidR="0070155E" w:rsidRPr="0070155E" w:rsidRDefault="0070155E" w:rsidP="00A853B8">
            <w:pPr>
              <w:rPr>
                <w:color w:val="000000"/>
                <w:sz w:val="28"/>
                <w:szCs w:val="28"/>
              </w:rPr>
            </w:pPr>
            <w:r w:rsidRPr="0070155E">
              <w:rPr>
                <w:color w:val="000000"/>
                <w:sz w:val="28"/>
                <w:szCs w:val="28"/>
              </w:rPr>
              <w:t>71/QĐ-BTC</w:t>
            </w:r>
          </w:p>
        </w:tc>
        <w:tc>
          <w:tcPr>
            <w:tcW w:w="1980" w:type="dxa"/>
            <w:vAlign w:val="center"/>
          </w:tcPr>
          <w:p w:rsidR="0070155E" w:rsidRPr="0070155E" w:rsidRDefault="0070155E" w:rsidP="00A853B8">
            <w:pPr>
              <w:jc w:val="center"/>
              <w:rPr>
                <w:color w:val="000000"/>
                <w:sz w:val="28"/>
                <w:szCs w:val="28"/>
              </w:rPr>
            </w:pPr>
            <w:r>
              <w:rPr>
                <w:color w:val="000000"/>
                <w:sz w:val="28"/>
                <w:szCs w:val="28"/>
              </w:rPr>
              <w:t>07/0</w:t>
            </w:r>
            <w:r w:rsidRPr="0070155E">
              <w:rPr>
                <w:color w:val="000000"/>
                <w:sz w:val="28"/>
                <w:szCs w:val="28"/>
              </w:rPr>
              <w:t>1/2019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 xml:space="preserve">V/v công bố danh mục văn bản quy phạm pháp luật đã hết hiệu lực toàn bộ hoặc một phần thuộc lĩnh vực quản lý nhà nước của Bộ Tài chính </w:t>
            </w:r>
            <w:r w:rsidRPr="0070155E">
              <w:rPr>
                <w:color w:val="000000"/>
                <w:sz w:val="28"/>
                <w:szCs w:val="28"/>
              </w:rPr>
              <w:lastRenderedPageBreak/>
              <w:t>năm 2018</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Văn phòng Chính phủ</w:t>
            </w:r>
          </w:p>
        </w:tc>
        <w:tc>
          <w:tcPr>
            <w:tcW w:w="2301" w:type="dxa"/>
            <w:vAlign w:val="center"/>
          </w:tcPr>
          <w:p w:rsidR="0070155E" w:rsidRPr="0070155E" w:rsidRDefault="0070155E" w:rsidP="00A853B8">
            <w:pPr>
              <w:rPr>
                <w:color w:val="000000"/>
                <w:sz w:val="28"/>
                <w:szCs w:val="28"/>
              </w:rPr>
            </w:pPr>
            <w:r w:rsidRPr="0070155E">
              <w:rPr>
                <w:color w:val="000000"/>
                <w:sz w:val="28"/>
                <w:szCs w:val="28"/>
              </w:rPr>
              <w:t>4631/VPCP-PL</w:t>
            </w:r>
          </w:p>
        </w:tc>
        <w:tc>
          <w:tcPr>
            <w:tcW w:w="1980" w:type="dxa"/>
            <w:vAlign w:val="center"/>
          </w:tcPr>
          <w:p w:rsidR="0070155E" w:rsidRPr="0070155E" w:rsidRDefault="0070155E" w:rsidP="00A853B8">
            <w:pPr>
              <w:jc w:val="center"/>
              <w:rPr>
                <w:color w:val="000000"/>
                <w:sz w:val="28"/>
                <w:szCs w:val="28"/>
              </w:rPr>
            </w:pPr>
            <w:r w:rsidRPr="0070155E">
              <w:rPr>
                <w:color w:val="000000"/>
                <w:sz w:val="28"/>
                <w:szCs w:val="28"/>
              </w:rPr>
              <w:t>30/05/2019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Báo cáo công tác kiểm tra, rà soát, hệ thống hóa văn bản QPPL năm 2018 và phương hướng, giải pháp năm 2019</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Công Thương</w:t>
            </w:r>
          </w:p>
        </w:tc>
        <w:tc>
          <w:tcPr>
            <w:tcW w:w="2301" w:type="dxa"/>
            <w:vAlign w:val="center"/>
          </w:tcPr>
          <w:p w:rsidR="0070155E" w:rsidRPr="0070155E" w:rsidRDefault="0070155E" w:rsidP="00A853B8">
            <w:pPr>
              <w:rPr>
                <w:color w:val="000000"/>
                <w:sz w:val="28"/>
                <w:szCs w:val="28"/>
              </w:rPr>
            </w:pPr>
            <w:r w:rsidRPr="0070155E">
              <w:rPr>
                <w:color w:val="000000"/>
                <w:sz w:val="28"/>
                <w:szCs w:val="28"/>
              </w:rPr>
              <w:t>3544/BCT-ĐL</w:t>
            </w:r>
          </w:p>
        </w:tc>
        <w:tc>
          <w:tcPr>
            <w:tcW w:w="1980" w:type="dxa"/>
            <w:vAlign w:val="center"/>
          </w:tcPr>
          <w:p w:rsidR="0070155E" w:rsidRPr="0070155E" w:rsidRDefault="0070155E" w:rsidP="00A853B8">
            <w:pPr>
              <w:jc w:val="center"/>
              <w:rPr>
                <w:color w:val="000000"/>
                <w:sz w:val="28"/>
                <w:szCs w:val="28"/>
              </w:rPr>
            </w:pPr>
            <w:r w:rsidRPr="0070155E">
              <w:rPr>
                <w:color w:val="000000"/>
                <w:sz w:val="28"/>
                <w:szCs w:val="28"/>
              </w:rPr>
              <w:t>21/05/2019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Điều chỉnh, bổ sung quy hoạch phát triển điện lực các công trình lưới điện truyền tải phục vụ giải tỏa công suất thủy điện khu vực Tây Bắc và lân cận</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Pr>
                <w:color w:val="000000"/>
                <w:sz w:val="28"/>
                <w:szCs w:val="28"/>
              </w:rPr>
              <w:t>Thủ tướng</w:t>
            </w:r>
            <w:r w:rsidRPr="0070155E">
              <w:rPr>
                <w:color w:val="000000"/>
                <w:sz w:val="28"/>
                <w:szCs w:val="28"/>
              </w:rPr>
              <w:t xml:space="preserve"> Chính phủ</w:t>
            </w:r>
          </w:p>
        </w:tc>
        <w:tc>
          <w:tcPr>
            <w:tcW w:w="2301" w:type="dxa"/>
            <w:vAlign w:val="center"/>
          </w:tcPr>
          <w:p w:rsidR="0070155E" w:rsidRPr="0070155E" w:rsidRDefault="0070155E" w:rsidP="00A853B8">
            <w:pPr>
              <w:rPr>
                <w:color w:val="000000"/>
                <w:sz w:val="28"/>
                <w:szCs w:val="28"/>
              </w:rPr>
            </w:pPr>
            <w:r w:rsidRPr="0070155E">
              <w:rPr>
                <w:color w:val="000000"/>
                <w:sz w:val="28"/>
                <w:szCs w:val="28"/>
              </w:rPr>
              <w:t>650/QĐ-TTg</w:t>
            </w:r>
          </w:p>
        </w:tc>
        <w:tc>
          <w:tcPr>
            <w:tcW w:w="1980" w:type="dxa"/>
            <w:vAlign w:val="center"/>
          </w:tcPr>
          <w:p w:rsidR="0070155E" w:rsidRPr="0070155E" w:rsidRDefault="0070155E" w:rsidP="00A853B8">
            <w:pPr>
              <w:jc w:val="center"/>
              <w:rPr>
                <w:color w:val="000000"/>
                <w:sz w:val="28"/>
                <w:szCs w:val="28"/>
              </w:rPr>
            </w:pPr>
            <w:r w:rsidRPr="0070155E">
              <w:rPr>
                <w:color w:val="000000"/>
                <w:sz w:val="28"/>
                <w:szCs w:val="28"/>
              </w:rPr>
              <w:t>30/05/2019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Quyết định Kiện toàn Ban chỉ đạo các dự án, doanh nghiệp yếu kém ngành công thương</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Nội vụ</w:t>
            </w:r>
          </w:p>
        </w:tc>
        <w:tc>
          <w:tcPr>
            <w:tcW w:w="2301" w:type="dxa"/>
            <w:vAlign w:val="center"/>
          </w:tcPr>
          <w:p w:rsidR="0070155E" w:rsidRPr="0070155E" w:rsidRDefault="0070155E" w:rsidP="00A853B8">
            <w:pPr>
              <w:rPr>
                <w:color w:val="000000"/>
                <w:sz w:val="28"/>
                <w:szCs w:val="28"/>
              </w:rPr>
            </w:pPr>
            <w:r w:rsidRPr="0070155E">
              <w:rPr>
                <w:color w:val="000000"/>
                <w:sz w:val="28"/>
                <w:szCs w:val="28"/>
              </w:rPr>
              <w:t>2262/BNV-CQĐP</w:t>
            </w:r>
          </w:p>
        </w:tc>
        <w:tc>
          <w:tcPr>
            <w:tcW w:w="1980" w:type="dxa"/>
            <w:vAlign w:val="center"/>
          </w:tcPr>
          <w:p w:rsidR="0070155E" w:rsidRPr="0070155E" w:rsidRDefault="0070155E" w:rsidP="00A853B8">
            <w:pPr>
              <w:jc w:val="center"/>
              <w:rPr>
                <w:color w:val="000000"/>
                <w:sz w:val="28"/>
                <w:szCs w:val="28"/>
              </w:rPr>
            </w:pPr>
            <w:r w:rsidRPr="0070155E">
              <w:rPr>
                <w:color w:val="000000"/>
                <w:sz w:val="28"/>
                <w:szCs w:val="28"/>
              </w:rPr>
              <w:t>23/05/2019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triển khai thực hiện các quy định về cán bộ công chức cấp xã và người hoạt động không chuyên trách ở cấp xã, ở thôn, tổ dân phố</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Nội vụ</w:t>
            </w:r>
          </w:p>
        </w:tc>
        <w:tc>
          <w:tcPr>
            <w:tcW w:w="2301" w:type="dxa"/>
            <w:vAlign w:val="center"/>
          </w:tcPr>
          <w:p w:rsidR="0070155E" w:rsidRPr="0070155E" w:rsidRDefault="0070155E" w:rsidP="00A853B8">
            <w:pPr>
              <w:rPr>
                <w:color w:val="000000"/>
                <w:sz w:val="28"/>
                <w:szCs w:val="28"/>
              </w:rPr>
            </w:pPr>
            <w:r w:rsidRPr="0070155E">
              <w:rPr>
                <w:color w:val="000000"/>
                <w:sz w:val="28"/>
                <w:szCs w:val="28"/>
              </w:rPr>
              <w:t>04/2019/TT-BNV</w:t>
            </w:r>
          </w:p>
        </w:tc>
        <w:tc>
          <w:tcPr>
            <w:tcW w:w="1980" w:type="dxa"/>
            <w:vAlign w:val="center"/>
          </w:tcPr>
          <w:p w:rsidR="0070155E" w:rsidRPr="0070155E" w:rsidRDefault="0070155E" w:rsidP="00A853B8">
            <w:pPr>
              <w:jc w:val="center"/>
              <w:rPr>
                <w:color w:val="000000"/>
                <w:sz w:val="28"/>
                <w:szCs w:val="28"/>
              </w:rPr>
            </w:pPr>
            <w:r w:rsidRPr="0070155E">
              <w:rPr>
                <w:color w:val="000000"/>
                <w:sz w:val="28"/>
                <w:szCs w:val="28"/>
              </w:rPr>
              <w:t>24/05/2019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hướng dẫn thực hiện mức lương cơ sở đối với các đối tượng hưởng lương phụ cấp trong các cơ quan, tổ chức đơn vị sự nghiệp công lập Đảng, nhà nước tổ chức chính trị xã hội và hội</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r w:rsidR="0070155E" w:rsidRPr="0070155E" w:rsidTr="007209F6">
        <w:tc>
          <w:tcPr>
            <w:tcW w:w="912" w:type="dxa"/>
            <w:vAlign w:val="center"/>
          </w:tcPr>
          <w:p w:rsidR="0070155E" w:rsidRPr="0070155E" w:rsidRDefault="0070155E" w:rsidP="007209F6">
            <w:pPr>
              <w:numPr>
                <w:ilvl w:val="0"/>
                <w:numId w:val="1"/>
              </w:numPr>
              <w:spacing w:before="120" w:after="120"/>
              <w:jc w:val="center"/>
              <w:rPr>
                <w:bCs/>
                <w:sz w:val="28"/>
                <w:szCs w:val="28"/>
              </w:rPr>
            </w:pPr>
          </w:p>
        </w:tc>
        <w:tc>
          <w:tcPr>
            <w:tcW w:w="2835" w:type="dxa"/>
            <w:vAlign w:val="center"/>
          </w:tcPr>
          <w:p w:rsidR="0070155E" w:rsidRPr="0070155E" w:rsidRDefault="0070155E" w:rsidP="00A853B8">
            <w:pPr>
              <w:rPr>
                <w:color w:val="000000"/>
                <w:sz w:val="28"/>
                <w:szCs w:val="28"/>
              </w:rPr>
            </w:pPr>
            <w:r w:rsidRPr="0070155E">
              <w:rPr>
                <w:color w:val="000000"/>
                <w:sz w:val="28"/>
                <w:szCs w:val="28"/>
              </w:rPr>
              <w:t>Bộ Thông tin và Truyền thông</w:t>
            </w:r>
          </w:p>
        </w:tc>
        <w:tc>
          <w:tcPr>
            <w:tcW w:w="2301" w:type="dxa"/>
            <w:vAlign w:val="center"/>
          </w:tcPr>
          <w:p w:rsidR="0070155E" w:rsidRPr="0070155E" w:rsidRDefault="0070155E" w:rsidP="00A853B8">
            <w:pPr>
              <w:rPr>
                <w:color w:val="000000"/>
                <w:sz w:val="28"/>
                <w:szCs w:val="28"/>
              </w:rPr>
            </w:pPr>
            <w:r w:rsidRPr="0070155E">
              <w:rPr>
                <w:color w:val="000000"/>
                <w:sz w:val="28"/>
                <w:szCs w:val="28"/>
              </w:rPr>
              <w:t>1671/BTTTT-TCCB</w:t>
            </w:r>
          </w:p>
        </w:tc>
        <w:tc>
          <w:tcPr>
            <w:tcW w:w="1980" w:type="dxa"/>
            <w:vAlign w:val="center"/>
          </w:tcPr>
          <w:p w:rsidR="0070155E" w:rsidRPr="0070155E" w:rsidRDefault="0070155E" w:rsidP="00A853B8">
            <w:pPr>
              <w:jc w:val="center"/>
              <w:rPr>
                <w:color w:val="000000"/>
                <w:sz w:val="28"/>
                <w:szCs w:val="28"/>
              </w:rPr>
            </w:pPr>
            <w:r w:rsidRPr="0070155E">
              <w:rPr>
                <w:color w:val="000000"/>
                <w:sz w:val="28"/>
                <w:szCs w:val="28"/>
              </w:rPr>
              <w:t>29/05/2019</w:t>
            </w:r>
          </w:p>
        </w:tc>
        <w:tc>
          <w:tcPr>
            <w:tcW w:w="4500" w:type="dxa"/>
            <w:vAlign w:val="center"/>
          </w:tcPr>
          <w:p w:rsidR="0070155E" w:rsidRPr="0070155E" w:rsidRDefault="0070155E" w:rsidP="00A853B8">
            <w:pPr>
              <w:rPr>
                <w:color w:val="000000"/>
                <w:sz w:val="28"/>
                <w:szCs w:val="28"/>
              </w:rPr>
            </w:pPr>
            <w:r w:rsidRPr="0070155E">
              <w:rPr>
                <w:color w:val="000000"/>
                <w:sz w:val="28"/>
                <w:szCs w:val="28"/>
              </w:rPr>
              <w:t>V/v tổ chức thi thăng hạng chức danh biên tập viên, phóng viên năm 2019</w:t>
            </w:r>
          </w:p>
        </w:tc>
        <w:tc>
          <w:tcPr>
            <w:tcW w:w="1440" w:type="dxa"/>
            <w:vAlign w:val="center"/>
          </w:tcPr>
          <w:p w:rsidR="0070155E" w:rsidRPr="0070155E" w:rsidRDefault="0070155E" w:rsidP="007209F6">
            <w:pPr>
              <w:spacing w:before="120" w:after="120"/>
              <w:jc w:val="both"/>
              <w:rPr>
                <w:sz w:val="28"/>
                <w:szCs w:val="28"/>
              </w:rPr>
            </w:pPr>
          </w:p>
        </w:tc>
        <w:tc>
          <w:tcPr>
            <w:tcW w:w="954" w:type="dxa"/>
            <w:vAlign w:val="center"/>
          </w:tcPr>
          <w:p w:rsidR="0070155E" w:rsidRPr="0070155E" w:rsidRDefault="0070155E" w:rsidP="007209F6">
            <w:pPr>
              <w:spacing w:before="120" w:after="120"/>
              <w:jc w:val="center"/>
              <w:rPr>
                <w:b/>
                <w:bCs/>
                <w:sz w:val="28"/>
                <w:szCs w:val="28"/>
              </w:rPr>
            </w:pPr>
          </w:p>
        </w:tc>
      </w:tr>
    </w:tbl>
    <w:p w:rsidR="00B01E6A" w:rsidRDefault="00B01E6A" w:rsidP="00B01E6A"/>
    <w:p w:rsidR="00B01E6A" w:rsidRDefault="00B01E6A" w:rsidP="00B01E6A"/>
    <w:p w:rsidR="008569CC" w:rsidRDefault="008569CC"/>
    <w:sectPr w:rsidR="008569CC" w:rsidSect="007209F6">
      <w:footerReference w:type="even" r:id="rId7"/>
      <w:footerReference w:type="default" r:id="rId8"/>
      <w:pgSz w:w="15840" w:h="12240" w:orient="landscape"/>
      <w:pgMar w:top="1134"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74CD" w:rsidRDefault="009574CD" w:rsidP="00977E8A">
      <w:r>
        <w:separator/>
      </w:r>
    </w:p>
  </w:endnote>
  <w:endnote w:type="continuationSeparator" w:id="1">
    <w:p w:rsidR="009574CD" w:rsidRDefault="009574CD" w:rsidP="00977E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F6" w:rsidRDefault="00977E8A" w:rsidP="007209F6">
    <w:pPr>
      <w:pStyle w:val="Footer"/>
      <w:framePr w:wrap="around" w:vAnchor="text" w:hAnchor="margin" w:xAlign="center" w:y="1"/>
      <w:rPr>
        <w:rStyle w:val="PageNumber"/>
      </w:rPr>
    </w:pPr>
    <w:r>
      <w:rPr>
        <w:rStyle w:val="PageNumber"/>
      </w:rPr>
      <w:fldChar w:fldCharType="begin"/>
    </w:r>
    <w:r w:rsidR="00764A95">
      <w:rPr>
        <w:rStyle w:val="PageNumber"/>
      </w:rPr>
      <w:instrText xml:space="preserve">PAGE  </w:instrText>
    </w:r>
    <w:r>
      <w:rPr>
        <w:rStyle w:val="PageNumber"/>
      </w:rPr>
      <w:fldChar w:fldCharType="end"/>
    </w:r>
  </w:p>
  <w:p w:rsidR="007209F6" w:rsidRDefault="007209F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F6" w:rsidRDefault="00977E8A" w:rsidP="007209F6">
    <w:pPr>
      <w:pStyle w:val="Footer"/>
      <w:framePr w:wrap="around" w:vAnchor="text" w:hAnchor="margin" w:xAlign="center" w:y="1"/>
      <w:rPr>
        <w:rStyle w:val="PageNumber"/>
      </w:rPr>
    </w:pPr>
    <w:r>
      <w:rPr>
        <w:rStyle w:val="PageNumber"/>
      </w:rPr>
      <w:fldChar w:fldCharType="begin"/>
    </w:r>
    <w:r w:rsidR="00764A95">
      <w:rPr>
        <w:rStyle w:val="PageNumber"/>
      </w:rPr>
      <w:instrText xml:space="preserve">PAGE  </w:instrText>
    </w:r>
    <w:r>
      <w:rPr>
        <w:rStyle w:val="PageNumber"/>
      </w:rPr>
      <w:fldChar w:fldCharType="separate"/>
    </w:r>
    <w:r w:rsidR="0070155E">
      <w:rPr>
        <w:rStyle w:val="PageNumber"/>
        <w:noProof/>
      </w:rPr>
      <w:t>7</w:t>
    </w:r>
    <w:r>
      <w:rPr>
        <w:rStyle w:val="PageNumber"/>
      </w:rPr>
      <w:fldChar w:fldCharType="end"/>
    </w:r>
  </w:p>
  <w:p w:rsidR="007209F6" w:rsidRDefault="007209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74CD" w:rsidRDefault="009574CD" w:rsidP="00977E8A">
      <w:r>
        <w:separator/>
      </w:r>
    </w:p>
  </w:footnote>
  <w:footnote w:type="continuationSeparator" w:id="1">
    <w:p w:rsidR="009574CD" w:rsidRDefault="009574CD" w:rsidP="00977E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643"/>
        </w:tabs>
        <w:ind w:left="64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B01E6A"/>
    <w:rsid w:val="0054504E"/>
    <w:rsid w:val="005D03DE"/>
    <w:rsid w:val="0070155E"/>
    <w:rsid w:val="007209F6"/>
    <w:rsid w:val="00764A95"/>
    <w:rsid w:val="008569CC"/>
    <w:rsid w:val="0086618C"/>
    <w:rsid w:val="008767D0"/>
    <w:rsid w:val="009574CD"/>
    <w:rsid w:val="00977E8A"/>
    <w:rsid w:val="00B01E6A"/>
    <w:rsid w:val="00EC21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9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01E6A"/>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B01E6A"/>
    <w:pPr>
      <w:tabs>
        <w:tab w:val="center" w:pos="4320"/>
        <w:tab w:val="right" w:pos="8640"/>
      </w:tabs>
    </w:pPr>
    <w:rPr>
      <w:rFonts w:eastAsia="Times New Roman" w:cs="Times New Roman"/>
      <w:sz w:val="24"/>
      <w:szCs w:val="24"/>
    </w:rPr>
  </w:style>
  <w:style w:type="character" w:customStyle="1" w:styleId="FooterChar">
    <w:name w:val="Footer Char"/>
    <w:basedOn w:val="DefaultParagraphFont"/>
    <w:link w:val="Footer"/>
    <w:rsid w:val="00B01E6A"/>
    <w:rPr>
      <w:rFonts w:eastAsia="Times New Roman" w:cs="Times New Roman"/>
      <w:sz w:val="24"/>
      <w:szCs w:val="24"/>
    </w:rPr>
  </w:style>
  <w:style w:type="character" w:styleId="PageNumber">
    <w:name w:val="page number"/>
    <w:basedOn w:val="DefaultParagraphFont"/>
    <w:rsid w:val="00B01E6A"/>
  </w:style>
</w:styles>
</file>

<file path=word/webSettings.xml><?xml version="1.0" encoding="utf-8"?>
<w:webSettings xmlns:r="http://schemas.openxmlformats.org/officeDocument/2006/relationships" xmlns:w="http://schemas.openxmlformats.org/wordprocessingml/2006/main">
  <w:divs>
    <w:div w:id="14574030">
      <w:bodyDiv w:val="1"/>
      <w:marLeft w:val="0"/>
      <w:marRight w:val="0"/>
      <w:marTop w:val="0"/>
      <w:marBottom w:val="0"/>
      <w:divBdr>
        <w:top w:val="none" w:sz="0" w:space="0" w:color="auto"/>
        <w:left w:val="none" w:sz="0" w:space="0" w:color="auto"/>
        <w:bottom w:val="none" w:sz="0" w:space="0" w:color="auto"/>
        <w:right w:val="none" w:sz="0" w:space="0" w:color="auto"/>
      </w:divBdr>
    </w:div>
    <w:div w:id="93599225">
      <w:bodyDiv w:val="1"/>
      <w:marLeft w:val="0"/>
      <w:marRight w:val="0"/>
      <w:marTop w:val="0"/>
      <w:marBottom w:val="0"/>
      <w:divBdr>
        <w:top w:val="none" w:sz="0" w:space="0" w:color="auto"/>
        <w:left w:val="none" w:sz="0" w:space="0" w:color="auto"/>
        <w:bottom w:val="none" w:sz="0" w:space="0" w:color="auto"/>
        <w:right w:val="none" w:sz="0" w:space="0" w:color="auto"/>
      </w:divBdr>
    </w:div>
    <w:div w:id="116068571">
      <w:bodyDiv w:val="1"/>
      <w:marLeft w:val="0"/>
      <w:marRight w:val="0"/>
      <w:marTop w:val="0"/>
      <w:marBottom w:val="0"/>
      <w:divBdr>
        <w:top w:val="none" w:sz="0" w:space="0" w:color="auto"/>
        <w:left w:val="none" w:sz="0" w:space="0" w:color="auto"/>
        <w:bottom w:val="none" w:sz="0" w:space="0" w:color="auto"/>
        <w:right w:val="none" w:sz="0" w:space="0" w:color="auto"/>
      </w:divBdr>
    </w:div>
    <w:div w:id="124589996">
      <w:bodyDiv w:val="1"/>
      <w:marLeft w:val="0"/>
      <w:marRight w:val="0"/>
      <w:marTop w:val="0"/>
      <w:marBottom w:val="0"/>
      <w:divBdr>
        <w:top w:val="none" w:sz="0" w:space="0" w:color="auto"/>
        <w:left w:val="none" w:sz="0" w:space="0" w:color="auto"/>
        <w:bottom w:val="none" w:sz="0" w:space="0" w:color="auto"/>
        <w:right w:val="none" w:sz="0" w:space="0" w:color="auto"/>
      </w:divBdr>
    </w:div>
    <w:div w:id="175195722">
      <w:bodyDiv w:val="1"/>
      <w:marLeft w:val="0"/>
      <w:marRight w:val="0"/>
      <w:marTop w:val="0"/>
      <w:marBottom w:val="0"/>
      <w:divBdr>
        <w:top w:val="none" w:sz="0" w:space="0" w:color="auto"/>
        <w:left w:val="none" w:sz="0" w:space="0" w:color="auto"/>
        <w:bottom w:val="none" w:sz="0" w:space="0" w:color="auto"/>
        <w:right w:val="none" w:sz="0" w:space="0" w:color="auto"/>
      </w:divBdr>
    </w:div>
    <w:div w:id="242183024">
      <w:bodyDiv w:val="1"/>
      <w:marLeft w:val="0"/>
      <w:marRight w:val="0"/>
      <w:marTop w:val="0"/>
      <w:marBottom w:val="0"/>
      <w:divBdr>
        <w:top w:val="none" w:sz="0" w:space="0" w:color="auto"/>
        <w:left w:val="none" w:sz="0" w:space="0" w:color="auto"/>
        <w:bottom w:val="none" w:sz="0" w:space="0" w:color="auto"/>
        <w:right w:val="none" w:sz="0" w:space="0" w:color="auto"/>
      </w:divBdr>
    </w:div>
    <w:div w:id="261959751">
      <w:bodyDiv w:val="1"/>
      <w:marLeft w:val="0"/>
      <w:marRight w:val="0"/>
      <w:marTop w:val="0"/>
      <w:marBottom w:val="0"/>
      <w:divBdr>
        <w:top w:val="none" w:sz="0" w:space="0" w:color="auto"/>
        <w:left w:val="none" w:sz="0" w:space="0" w:color="auto"/>
        <w:bottom w:val="none" w:sz="0" w:space="0" w:color="auto"/>
        <w:right w:val="none" w:sz="0" w:space="0" w:color="auto"/>
      </w:divBdr>
    </w:div>
    <w:div w:id="346442277">
      <w:bodyDiv w:val="1"/>
      <w:marLeft w:val="0"/>
      <w:marRight w:val="0"/>
      <w:marTop w:val="0"/>
      <w:marBottom w:val="0"/>
      <w:divBdr>
        <w:top w:val="none" w:sz="0" w:space="0" w:color="auto"/>
        <w:left w:val="none" w:sz="0" w:space="0" w:color="auto"/>
        <w:bottom w:val="none" w:sz="0" w:space="0" w:color="auto"/>
        <w:right w:val="none" w:sz="0" w:space="0" w:color="auto"/>
      </w:divBdr>
    </w:div>
    <w:div w:id="546456569">
      <w:bodyDiv w:val="1"/>
      <w:marLeft w:val="0"/>
      <w:marRight w:val="0"/>
      <w:marTop w:val="0"/>
      <w:marBottom w:val="0"/>
      <w:divBdr>
        <w:top w:val="none" w:sz="0" w:space="0" w:color="auto"/>
        <w:left w:val="none" w:sz="0" w:space="0" w:color="auto"/>
        <w:bottom w:val="none" w:sz="0" w:space="0" w:color="auto"/>
        <w:right w:val="none" w:sz="0" w:space="0" w:color="auto"/>
      </w:divBdr>
    </w:div>
    <w:div w:id="550072049">
      <w:bodyDiv w:val="1"/>
      <w:marLeft w:val="0"/>
      <w:marRight w:val="0"/>
      <w:marTop w:val="0"/>
      <w:marBottom w:val="0"/>
      <w:divBdr>
        <w:top w:val="none" w:sz="0" w:space="0" w:color="auto"/>
        <w:left w:val="none" w:sz="0" w:space="0" w:color="auto"/>
        <w:bottom w:val="none" w:sz="0" w:space="0" w:color="auto"/>
        <w:right w:val="none" w:sz="0" w:space="0" w:color="auto"/>
      </w:divBdr>
    </w:div>
    <w:div w:id="555237744">
      <w:bodyDiv w:val="1"/>
      <w:marLeft w:val="0"/>
      <w:marRight w:val="0"/>
      <w:marTop w:val="0"/>
      <w:marBottom w:val="0"/>
      <w:divBdr>
        <w:top w:val="none" w:sz="0" w:space="0" w:color="auto"/>
        <w:left w:val="none" w:sz="0" w:space="0" w:color="auto"/>
        <w:bottom w:val="none" w:sz="0" w:space="0" w:color="auto"/>
        <w:right w:val="none" w:sz="0" w:space="0" w:color="auto"/>
      </w:divBdr>
    </w:div>
    <w:div w:id="583270403">
      <w:bodyDiv w:val="1"/>
      <w:marLeft w:val="0"/>
      <w:marRight w:val="0"/>
      <w:marTop w:val="0"/>
      <w:marBottom w:val="0"/>
      <w:divBdr>
        <w:top w:val="none" w:sz="0" w:space="0" w:color="auto"/>
        <w:left w:val="none" w:sz="0" w:space="0" w:color="auto"/>
        <w:bottom w:val="none" w:sz="0" w:space="0" w:color="auto"/>
        <w:right w:val="none" w:sz="0" w:space="0" w:color="auto"/>
      </w:divBdr>
    </w:div>
    <w:div w:id="605115040">
      <w:bodyDiv w:val="1"/>
      <w:marLeft w:val="0"/>
      <w:marRight w:val="0"/>
      <w:marTop w:val="0"/>
      <w:marBottom w:val="0"/>
      <w:divBdr>
        <w:top w:val="none" w:sz="0" w:space="0" w:color="auto"/>
        <w:left w:val="none" w:sz="0" w:space="0" w:color="auto"/>
        <w:bottom w:val="none" w:sz="0" w:space="0" w:color="auto"/>
        <w:right w:val="none" w:sz="0" w:space="0" w:color="auto"/>
      </w:divBdr>
    </w:div>
    <w:div w:id="616714367">
      <w:bodyDiv w:val="1"/>
      <w:marLeft w:val="0"/>
      <w:marRight w:val="0"/>
      <w:marTop w:val="0"/>
      <w:marBottom w:val="0"/>
      <w:divBdr>
        <w:top w:val="none" w:sz="0" w:space="0" w:color="auto"/>
        <w:left w:val="none" w:sz="0" w:space="0" w:color="auto"/>
        <w:bottom w:val="none" w:sz="0" w:space="0" w:color="auto"/>
        <w:right w:val="none" w:sz="0" w:space="0" w:color="auto"/>
      </w:divBdr>
    </w:div>
    <w:div w:id="684094310">
      <w:bodyDiv w:val="1"/>
      <w:marLeft w:val="0"/>
      <w:marRight w:val="0"/>
      <w:marTop w:val="0"/>
      <w:marBottom w:val="0"/>
      <w:divBdr>
        <w:top w:val="none" w:sz="0" w:space="0" w:color="auto"/>
        <w:left w:val="none" w:sz="0" w:space="0" w:color="auto"/>
        <w:bottom w:val="none" w:sz="0" w:space="0" w:color="auto"/>
        <w:right w:val="none" w:sz="0" w:space="0" w:color="auto"/>
      </w:divBdr>
    </w:div>
    <w:div w:id="694771890">
      <w:bodyDiv w:val="1"/>
      <w:marLeft w:val="0"/>
      <w:marRight w:val="0"/>
      <w:marTop w:val="0"/>
      <w:marBottom w:val="0"/>
      <w:divBdr>
        <w:top w:val="none" w:sz="0" w:space="0" w:color="auto"/>
        <w:left w:val="none" w:sz="0" w:space="0" w:color="auto"/>
        <w:bottom w:val="none" w:sz="0" w:space="0" w:color="auto"/>
        <w:right w:val="none" w:sz="0" w:space="0" w:color="auto"/>
      </w:divBdr>
    </w:div>
    <w:div w:id="718477613">
      <w:bodyDiv w:val="1"/>
      <w:marLeft w:val="0"/>
      <w:marRight w:val="0"/>
      <w:marTop w:val="0"/>
      <w:marBottom w:val="0"/>
      <w:divBdr>
        <w:top w:val="none" w:sz="0" w:space="0" w:color="auto"/>
        <w:left w:val="none" w:sz="0" w:space="0" w:color="auto"/>
        <w:bottom w:val="none" w:sz="0" w:space="0" w:color="auto"/>
        <w:right w:val="none" w:sz="0" w:space="0" w:color="auto"/>
      </w:divBdr>
    </w:div>
    <w:div w:id="734473953">
      <w:bodyDiv w:val="1"/>
      <w:marLeft w:val="0"/>
      <w:marRight w:val="0"/>
      <w:marTop w:val="0"/>
      <w:marBottom w:val="0"/>
      <w:divBdr>
        <w:top w:val="none" w:sz="0" w:space="0" w:color="auto"/>
        <w:left w:val="none" w:sz="0" w:space="0" w:color="auto"/>
        <w:bottom w:val="none" w:sz="0" w:space="0" w:color="auto"/>
        <w:right w:val="none" w:sz="0" w:space="0" w:color="auto"/>
      </w:divBdr>
    </w:div>
    <w:div w:id="750925946">
      <w:bodyDiv w:val="1"/>
      <w:marLeft w:val="0"/>
      <w:marRight w:val="0"/>
      <w:marTop w:val="0"/>
      <w:marBottom w:val="0"/>
      <w:divBdr>
        <w:top w:val="none" w:sz="0" w:space="0" w:color="auto"/>
        <w:left w:val="none" w:sz="0" w:space="0" w:color="auto"/>
        <w:bottom w:val="none" w:sz="0" w:space="0" w:color="auto"/>
        <w:right w:val="none" w:sz="0" w:space="0" w:color="auto"/>
      </w:divBdr>
    </w:div>
    <w:div w:id="814371081">
      <w:bodyDiv w:val="1"/>
      <w:marLeft w:val="0"/>
      <w:marRight w:val="0"/>
      <w:marTop w:val="0"/>
      <w:marBottom w:val="0"/>
      <w:divBdr>
        <w:top w:val="none" w:sz="0" w:space="0" w:color="auto"/>
        <w:left w:val="none" w:sz="0" w:space="0" w:color="auto"/>
        <w:bottom w:val="none" w:sz="0" w:space="0" w:color="auto"/>
        <w:right w:val="none" w:sz="0" w:space="0" w:color="auto"/>
      </w:divBdr>
    </w:div>
    <w:div w:id="819267313">
      <w:bodyDiv w:val="1"/>
      <w:marLeft w:val="0"/>
      <w:marRight w:val="0"/>
      <w:marTop w:val="0"/>
      <w:marBottom w:val="0"/>
      <w:divBdr>
        <w:top w:val="none" w:sz="0" w:space="0" w:color="auto"/>
        <w:left w:val="none" w:sz="0" w:space="0" w:color="auto"/>
        <w:bottom w:val="none" w:sz="0" w:space="0" w:color="auto"/>
        <w:right w:val="none" w:sz="0" w:space="0" w:color="auto"/>
      </w:divBdr>
    </w:div>
    <w:div w:id="867335127">
      <w:bodyDiv w:val="1"/>
      <w:marLeft w:val="0"/>
      <w:marRight w:val="0"/>
      <w:marTop w:val="0"/>
      <w:marBottom w:val="0"/>
      <w:divBdr>
        <w:top w:val="none" w:sz="0" w:space="0" w:color="auto"/>
        <w:left w:val="none" w:sz="0" w:space="0" w:color="auto"/>
        <w:bottom w:val="none" w:sz="0" w:space="0" w:color="auto"/>
        <w:right w:val="none" w:sz="0" w:space="0" w:color="auto"/>
      </w:divBdr>
    </w:div>
    <w:div w:id="938029174">
      <w:bodyDiv w:val="1"/>
      <w:marLeft w:val="0"/>
      <w:marRight w:val="0"/>
      <w:marTop w:val="0"/>
      <w:marBottom w:val="0"/>
      <w:divBdr>
        <w:top w:val="none" w:sz="0" w:space="0" w:color="auto"/>
        <w:left w:val="none" w:sz="0" w:space="0" w:color="auto"/>
        <w:bottom w:val="none" w:sz="0" w:space="0" w:color="auto"/>
        <w:right w:val="none" w:sz="0" w:space="0" w:color="auto"/>
      </w:divBdr>
    </w:div>
    <w:div w:id="966282534">
      <w:bodyDiv w:val="1"/>
      <w:marLeft w:val="0"/>
      <w:marRight w:val="0"/>
      <w:marTop w:val="0"/>
      <w:marBottom w:val="0"/>
      <w:divBdr>
        <w:top w:val="none" w:sz="0" w:space="0" w:color="auto"/>
        <w:left w:val="none" w:sz="0" w:space="0" w:color="auto"/>
        <w:bottom w:val="none" w:sz="0" w:space="0" w:color="auto"/>
        <w:right w:val="none" w:sz="0" w:space="0" w:color="auto"/>
      </w:divBdr>
    </w:div>
    <w:div w:id="1016884332">
      <w:bodyDiv w:val="1"/>
      <w:marLeft w:val="0"/>
      <w:marRight w:val="0"/>
      <w:marTop w:val="0"/>
      <w:marBottom w:val="0"/>
      <w:divBdr>
        <w:top w:val="none" w:sz="0" w:space="0" w:color="auto"/>
        <w:left w:val="none" w:sz="0" w:space="0" w:color="auto"/>
        <w:bottom w:val="none" w:sz="0" w:space="0" w:color="auto"/>
        <w:right w:val="none" w:sz="0" w:space="0" w:color="auto"/>
      </w:divBdr>
    </w:div>
    <w:div w:id="1033506250">
      <w:bodyDiv w:val="1"/>
      <w:marLeft w:val="0"/>
      <w:marRight w:val="0"/>
      <w:marTop w:val="0"/>
      <w:marBottom w:val="0"/>
      <w:divBdr>
        <w:top w:val="none" w:sz="0" w:space="0" w:color="auto"/>
        <w:left w:val="none" w:sz="0" w:space="0" w:color="auto"/>
        <w:bottom w:val="none" w:sz="0" w:space="0" w:color="auto"/>
        <w:right w:val="none" w:sz="0" w:space="0" w:color="auto"/>
      </w:divBdr>
    </w:div>
    <w:div w:id="1201698800">
      <w:bodyDiv w:val="1"/>
      <w:marLeft w:val="0"/>
      <w:marRight w:val="0"/>
      <w:marTop w:val="0"/>
      <w:marBottom w:val="0"/>
      <w:divBdr>
        <w:top w:val="none" w:sz="0" w:space="0" w:color="auto"/>
        <w:left w:val="none" w:sz="0" w:space="0" w:color="auto"/>
        <w:bottom w:val="none" w:sz="0" w:space="0" w:color="auto"/>
        <w:right w:val="none" w:sz="0" w:space="0" w:color="auto"/>
      </w:divBdr>
    </w:div>
    <w:div w:id="1219249505">
      <w:bodyDiv w:val="1"/>
      <w:marLeft w:val="0"/>
      <w:marRight w:val="0"/>
      <w:marTop w:val="0"/>
      <w:marBottom w:val="0"/>
      <w:divBdr>
        <w:top w:val="none" w:sz="0" w:space="0" w:color="auto"/>
        <w:left w:val="none" w:sz="0" w:space="0" w:color="auto"/>
        <w:bottom w:val="none" w:sz="0" w:space="0" w:color="auto"/>
        <w:right w:val="none" w:sz="0" w:space="0" w:color="auto"/>
      </w:divBdr>
    </w:div>
    <w:div w:id="1341542704">
      <w:bodyDiv w:val="1"/>
      <w:marLeft w:val="0"/>
      <w:marRight w:val="0"/>
      <w:marTop w:val="0"/>
      <w:marBottom w:val="0"/>
      <w:divBdr>
        <w:top w:val="none" w:sz="0" w:space="0" w:color="auto"/>
        <w:left w:val="none" w:sz="0" w:space="0" w:color="auto"/>
        <w:bottom w:val="none" w:sz="0" w:space="0" w:color="auto"/>
        <w:right w:val="none" w:sz="0" w:space="0" w:color="auto"/>
      </w:divBdr>
    </w:div>
    <w:div w:id="1352872708">
      <w:bodyDiv w:val="1"/>
      <w:marLeft w:val="0"/>
      <w:marRight w:val="0"/>
      <w:marTop w:val="0"/>
      <w:marBottom w:val="0"/>
      <w:divBdr>
        <w:top w:val="none" w:sz="0" w:space="0" w:color="auto"/>
        <w:left w:val="none" w:sz="0" w:space="0" w:color="auto"/>
        <w:bottom w:val="none" w:sz="0" w:space="0" w:color="auto"/>
        <w:right w:val="none" w:sz="0" w:space="0" w:color="auto"/>
      </w:divBdr>
    </w:div>
    <w:div w:id="1384717143">
      <w:bodyDiv w:val="1"/>
      <w:marLeft w:val="0"/>
      <w:marRight w:val="0"/>
      <w:marTop w:val="0"/>
      <w:marBottom w:val="0"/>
      <w:divBdr>
        <w:top w:val="none" w:sz="0" w:space="0" w:color="auto"/>
        <w:left w:val="none" w:sz="0" w:space="0" w:color="auto"/>
        <w:bottom w:val="none" w:sz="0" w:space="0" w:color="auto"/>
        <w:right w:val="none" w:sz="0" w:space="0" w:color="auto"/>
      </w:divBdr>
    </w:div>
    <w:div w:id="1394620888">
      <w:bodyDiv w:val="1"/>
      <w:marLeft w:val="0"/>
      <w:marRight w:val="0"/>
      <w:marTop w:val="0"/>
      <w:marBottom w:val="0"/>
      <w:divBdr>
        <w:top w:val="none" w:sz="0" w:space="0" w:color="auto"/>
        <w:left w:val="none" w:sz="0" w:space="0" w:color="auto"/>
        <w:bottom w:val="none" w:sz="0" w:space="0" w:color="auto"/>
        <w:right w:val="none" w:sz="0" w:space="0" w:color="auto"/>
      </w:divBdr>
    </w:div>
    <w:div w:id="1395084618">
      <w:bodyDiv w:val="1"/>
      <w:marLeft w:val="0"/>
      <w:marRight w:val="0"/>
      <w:marTop w:val="0"/>
      <w:marBottom w:val="0"/>
      <w:divBdr>
        <w:top w:val="none" w:sz="0" w:space="0" w:color="auto"/>
        <w:left w:val="none" w:sz="0" w:space="0" w:color="auto"/>
        <w:bottom w:val="none" w:sz="0" w:space="0" w:color="auto"/>
        <w:right w:val="none" w:sz="0" w:space="0" w:color="auto"/>
      </w:divBdr>
    </w:div>
    <w:div w:id="1416243353">
      <w:bodyDiv w:val="1"/>
      <w:marLeft w:val="0"/>
      <w:marRight w:val="0"/>
      <w:marTop w:val="0"/>
      <w:marBottom w:val="0"/>
      <w:divBdr>
        <w:top w:val="none" w:sz="0" w:space="0" w:color="auto"/>
        <w:left w:val="none" w:sz="0" w:space="0" w:color="auto"/>
        <w:bottom w:val="none" w:sz="0" w:space="0" w:color="auto"/>
        <w:right w:val="none" w:sz="0" w:space="0" w:color="auto"/>
      </w:divBdr>
    </w:div>
    <w:div w:id="1446387801">
      <w:bodyDiv w:val="1"/>
      <w:marLeft w:val="0"/>
      <w:marRight w:val="0"/>
      <w:marTop w:val="0"/>
      <w:marBottom w:val="0"/>
      <w:divBdr>
        <w:top w:val="none" w:sz="0" w:space="0" w:color="auto"/>
        <w:left w:val="none" w:sz="0" w:space="0" w:color="auto"/>
        <w:bottom w:val="none" w:sz="0" w:space="0" w:color="auto"/>
        <w:right w:val="none" w:sz="0" w:space="0" w:color="auto"/>
      </w:divBdr>
    </w:div>
    <w:div w:id="1455830954">
      <w:bodyDiv w:val="1"/>
      <w:marLeft w:val="0"/>
      <w:marRight w:val="0"/>
      <w:marTop w:val="0"/>
      <w:marBottom w:val="0"/>
      <w:divBdr>
        <w:top w:val="none" w:sz="0" w:space="0" w:color="auto"/>
        <w:left w:val="none" w:sz="0" w:space="0" w:color="auto"/>
        <w:bottom w:val="none" w:sz="0" w:space="0" w:color="auto"/>
        <w:right w:val="none" w:sz="0" w:space="0" w:color="auto"/>
      </w:divBdr>
    </w:div>
    <w:div w:id="1511023381">
      <w:bodyDiv w:val="1"/>
      <w:marLeft w:val="0"/>
      <w:marRight w:val="0"/>
      <w:marTop w:val="0"/>
      <w:marBottom w:val="0"/>
      <w:divBdr>
        <w:top w:val="none" w:sz="0" w:space="0" w:color="auto"/>
        <w:left w:val="none" w:sz="0" w:space="0" w:color="auto"/>
        <w:bottom w:val="none" w:sz="0" w:space="0" w:color="auto"/>
        <w:right w:val="none" w:sz="0" w:space="0" w:color="auto"/>
      </w:divBdr>
    </w:div>
    <w:div w:id="1512455082">
      <w:bodyDiv w:val="1"/>
      <w:marLeft w:val="0"/>
      <w:marRight w:val="0"/>
      <w:marTop w:val="0"/>
      <w:marBottom w:val="0"/>
      <w:divBdr>
        <w:top w:val="none" w:sz="0" w:space="0" w:color="auto"/>
        <w:left w:val="none" w:sz="0" w:space="0" w:color="auto"/>
        <w:bottom w:val="none" w:sz="0" w:space="0" w:color="auto"/>
        <w:right w:val="none" w:sz="0" w:space="0" w:color="auto"/>
      </w:divBdr>
    </w:div>
    <w:div w:id="1537886745">
      <w:bodyDiv w:val="1"/>
      <w:marLeft w:val="0"/>
      <w:marRight w:val="0"/>
      <w:marTop w:val="0"/>
      <w:marBottom w:val="0"/>
      <w:divBdr>
        <w:top w:val="none" w:sz="0" w:space="0" w:color="auto"/>
        <w:left w:val="none" w:sz="0" w:space="0" w:color="auto"/>
        <w:bottom w:val="none" w:sz="0" w:space="0" w:color="auto"/>
        <w:right w:val="none" w:sz="0" w:space="0" w:color="auto"/>
      </w:divBdr>
    </w:div>
    <w:div w:id="1557429929">
      <w:bodyDiv w:val="1"/>
      <w:marLeft w:val="0"/>
      <w:marRight w:val="0"/>
      <w:marTop w:val="0"/>
      <w:marBottom w:val="0"/>
      <w:divBdr>
        <w:top w:val="none" w:sz="0" w:space="0" w:color="auto"/>
        <w:left w:val="none" w:sz="0" w:space="0" w:color="auto"/>
        <w:bottom w:val="none" w:sz="0" w:space="0" w:color="auto"/>
        <w:right w:val="none" w:sz="0" w:space="0" w:color="auto"/>
      </w:divBdr>
    </w:div>
    <w:div w:id="1584410594">
      <w:bodyDiv w:val="1"/>
      <w:marLeft w:val="0"/>
      <w:marRight w:val="0"/>
      <w:marTop w:val="0"/>
      <w:marBottom w:val="0"/>
      <w:divBdr>
        <w:top w:val="none" w:sz="0" w:space="0" w:color="auto"/>
        <w:left w:val="none" w:sz="0" w:space="0" w:color="auto"/>
        <w:bottom w:val="none" w:sz="0" w:space="0" w:color="auto"/>
        <w:right w:val="none" w:sz="0" w:space="0" w:color="auto"/>
      </w:divBdr>
    </w:div>
    <w:div w:id="1591962433">
      <w:bodyDiv w:val="1"/>
      <w:marLeft w:val="0"/>
      <w:marRight w:val="0"/>
      <w:marTop w:val="0"/>
      <w:marBottom w:val="0"/>
      <w:divBdr>
        <w:top w:val="none" w:sz="0" w:space="0" w:color="auto"/>
        <w:left w:val="none" w:sz="0" w:space="0" w:color="auto"/>
        <w:bottom w:val="none" w:sz="0" w:space="0" w:color="auto"/>
        <w:right w:val="none" w:sz="0" w:space="0" w:color="auto"/>
      </w:divBdr>
    </w:div>
    <w:div w:id="1627541983">
      <w:bodyDiv w:val="1"/>
      <w:marLeft w:val="0"/>
      <w:marRight w:val="0"/>
      <w:marTop w:val="0"/>
      <w:marBottom w:val="0"/>
      <w:divBdr>
        <w:top w:val="none" w:sz="0" w:space="0" w:color="auto"/>
        <w:left w:val="none" w:sz="0" w:space="0" w:color="auto"/>
        <w:bottom w:val="none" w:sz="0" w:space="0" w:color="auto"/>
        <w:right w:val="none" w:sz="0" w:space="0" w:color="auto"/>
      </w:divBdr>
    </w:div>
    <w:div w:id="1636251864">
      <w:bodyDiv w:val="1"/>
      <w:marLeft w:val="0"/>
      <w:marRight w:val="0"/>
      <w:marTop w:val="0"/>
      <w:marBottom w:val="0"/>
      <w:divBdr>
        <w:top w:val="none" w:sz="0" w:space="0" w:color="auto"/>
        <w:left w:val="none" w:sz="0" w:space="0" w:color="auto"/>
        <w:bottom w:val="none" w:sz="0" w:space="0" w:color="auto"/>
        <w:right w:val="none" w:sz="0" w:space="0" w:color="auto"/>
      </w:divBdr>
    </w:div>
    <w:div w:id="1647008029">
      <w:bodyDiv w:val="1"/>
      <w:marLeft w:val="0"/>
      <w:marRight w:val="0"/>
      <w:marTop w:val="0"/>
      <w:marBottom w:val="0"/>
      <w:divBdr>
        <w:top w:val="none" w:sz="0" w:space="0" w:color="auto"/>
        <w:left w:val="none" w:sz="0" w:space="0" w:color="auto"/>
        <w:bottom w:val="none" w:sz="0" w:space="0" w:color="auto"/>
        <w:right w:val="none" w:sz="0" w:space="0" w:color="auto"/>
      </w:divBdr>
    </w:div>
    <w:div w:id="1651445745">
      <w:bodyDiv w:val="1"/>
      <w:marLeft w:val="0"/>
      <w:marRight w:val="0"/>
      <w:marTop w:val="0"/>
      <w:marBottom w:val="0"/>
      <w:divBdr>
        <w:top w:val="none" w:sz="0" w:space="0" w:color="auto"/>
        <w:left w:val="none" w:sz="0" w:space="0" w:color="auto"/>
        <w:bottom w:val="none" w:sz="0" w:space="0" w:color="auto"/>
        <w:right w:val="none" w:sz="0" w:space="0" w:color="auto"/>
      </w:divBdr>
    </w:div>
    <w:div w:id="1776437661">
      <w:bodyDiv w:val="1"/>
      <w:marLeft w:val="0"/>
      <w:marRight w:val="0"/>
      <w:marTop w:val="0"/>
      <w:marBottom w:val="0"/>
      <w:divBdr>
        <w:top w:val="none" w:sz="0" w:space="0" w:color="auto"/>
        <w:left w:val="none" w:sz="0" w:space="0" w:color="auto"/>
        <w:bottom w:val="none" w:sz="0" w:space="0" w:color="auto"/>
        <w:right w:val="none" w:sz="0" w:space="0" w:color="auto"/>
      </w:divBdr>
    </w:div>
    <w:div w:id="1777409322">
      <w:bodyDiv w:val="1"/>
      <w:marLeft w:val="0"/>
      <w:marRight w:val="0"/>
      <w:marTop w:val="0"/>
      <w:marBottom w:val="0"/>
      <w:divBdr>
        <w:top w:val="none" w:sz="0" w:space="0" w:color="auto"/>
        <w:left w:val="none" w:sz="0" w:space="0" w:color="auto"/>
        <w:bottom w:val="none" w:sz="0" w:space="0" w:color="auto"/>
        <w:right w:val="none" w:sz="0" w:space="0" w:color="auto"/>
      </w:divBdr>
    </w:div>
    <w:div w:id="1814714128">
      <w:bodyDiv w:val="1"/>
      <w:marLeft w:val="0"/>
      <w:marRight w:val="0"/>
      <w:marTop w:val="0"/>
      <w:marBottom w:val="0"/>
      <w:divBdr>
        <w:top w:val="none" w:sz="0" w:space="0" w:color="auto"/>
        <w:left w:val="none" w:sz="0" w:space="0" w:color="auto"/>
        <w:bottom w:val="none" w:sz="0" w:space="0" w:color="auto"/>
        <w:right w:val="none" w:sz="0" w:space="0" w:color="auto"/>
      </w:divBdr>
    </w:div>
    <w:div w:id="1825392458">
      <w:bodyDiv w:val="1"/>
      <w:marLeft w:val="0"/>
      <w:marRight w:val="0"/>
      <w:marTop w:val="0"/>
      <w:marBottom w:val="0"/>
      <w:divBdr>
        <w:top w:val="none" w:sz="0" w:space="0" w:color="auto"/>
        <w:left w:val="none" w:sz="0" w:space="0" w:color="auto"/>
        <w:bottom w:val="none" w:sz="0" w:space="0" w:color="auto"/>
        <w:right w:val="none" w:sz="0" w:space="0" w:color="auto"/>
      </w:divBdr>
    </w:div>
    <w:div w:id="1907840226">
      <w:bodyDiv w:val="1"/>
      <w:marLeft w:val="0"/>
      <w:marRight w:val="0"/>
      <w:marTop w:val="0"/>
      <w:marBottom w:val="0"/>
      <w:divBdr>
        <w:top w:val="none" w:sz="0" w:space="0" w:color="auto"/>
        <w:left w:val="none" w:sz="0" w:space="0" w:color="auto"/>
        <w:bottom w:val="none" w:sz="0" w:space="0" w:color="auto"/>
        <w:right w:val="none" w:sz="0" w:space="0" w:color="auto"/>
      </w:divBdr>
    </w:div>
    <w:div w:id="1919367585">
      <w:bodyDiv w:val="1"/>
      <w:marLeft w:val="0"/>
      <w:marRight w:val="0"/>
      <w:marTop w:val="0"/>
      <w:marBottom w:val="0"/>
      <w:divBdr>
        <w:top w:val="none" w:sz="0" w:space="0" w:color="auto"/>
        <w:left w:val="none" w:sz="0" w:space="0" w:color="auto"/>
        <w:bottom w:val="none" w:sz="0" w:space="0" w:color="auto"/>
        <w:right w:val="none" w:sz="0" w:space="0" w:color="auto"/>
      </w:divBdr>
    </w:div>
    <w:div w:id="1940798975">
      <w:bodyDiv w:val="1"/>
      <w:marLeft w:val="0"/>
      <w:marRight w:val="0"/>
      <w:marTop w:val="0"/>
      <w:marBottom w:val="0"/>
      <w:divBdr>
        <w:top w:val="none" w:sz="0" w:space="0" w:color="auto"/>
        <w:left w:val="none" w:sz="0" w:space="0" w:color="auto"/>
        <w:bottom w:val="none" w:sz="0" w:space="0" w:color="auto"/>
        <w:right w:val="none" w:sz="0" w:space="0" w:color="auto"/>
      </w:divBdr>
    </w:div>
    <w:div w:id="1950161636">
      <w:bodyDiv w:val="1"/>
      <w:marLeft w:val="0"/>
      <w:marRight w:val="0"/>
      <w:marTop w:val="0"/>
      <w:marBottom w:val="0"/>
      <w:divBdr>
        <w:top w:val="none" w:sz="0" w:space="0" w:color="auto"/>
        <w:left w:val="none" w:sz="0" w:space="0" w:color="auto"/>
        <w:bottom w:val="none" w:sz="0" w:space="0" w:color="auto"/>
        <w:right w:val="none" w:sz="0" w:space="0" w:color="auto"/>
      </w:divBdr>
    </w:div>
    <w:div w:id="1995988311">
      <w:bodyDiv w:val="1"/>
      <w:marLeft w:val="0"/>
      <w:marRight w:val="0"/>
      <w:marTop w:val="0"/>
      <w:marBottom w:val="0"/>
      <w:divBdr>
        <w:top w:val="none" w:sz="0" w:space="0" w:color="auto"/>
        <w:left w:val="none" w:sz="0" w:space="0" w:color="auto"/>
        <w:bottom w:val="none" w:sz="0" w:space="0" w:color="auto"/>
        <w:right w:val="none" w:sz="0" w:space="0" w:color="auto"/>
      </w:divBdr>
    </w:div>
    <w:div w:id="2012946256">
      <w:bodyDiv w:val="1"/>
      <w:marLeft w:val="0"/>
      <w:marRight w:val="0"/>
      <w:marTop w:val="0"/>
      <w:marBottom w:val="0"/>
      <w:divBdr>
        <w:top w:val="none" w:sz="0" w:space="0" w:color="auto"/>
        <w:left w:val="none" w:sz="0" w:space="0" w:color="auto"/>
        <w:bottom w:val="none" w:sz="0" w:space="0" w:color="auto"/>
        <w:right w:val="none" w:sz="0" w:space="0" w:color="auto"/>
      </w:divBdr>
    </w:div>
    <w:div w:id="2022200970">
      <w:bodyDiv w:val="1"/>
      <w:marLeft w:val="0"/>
      <w:marRight w:val="0"/>
      <w:marTop w:val="0"/>
      <w:marBottom w:val="0"/>
      <w:divBdr>
        <w:top w:val="none" w:sz="0" w:space="0" w:color="auto"/>
        <w:left w:val="none" w:sz="0" w:space="0" w:color="auto"/>
        <w:bottom w:val="none" w:sz="0" w:space="0" w:color="auto"/>
        <w:right w:val="none" w:sz="0" w:space="0" w:color="auto"/>
      </w:divBdr>
    </w:div>
    <w:div w:id="2041317975">
      <w:bodyDiv w:val="1"/>
      <w:marLeft w:val="0"/>
      <w:marRight w:val="0"/>
      <w:marTop w:val="0"/>
      <w:marBottom w:val="0"/>
      <w:divBdr>
        <w:top w:val="none" w:sz="0" w:space="0" w:color="auto"/>
        <w:left w:val="none" w:sz="0" w:space="0" w:color="auto"/>
        <w:bottom w:val="none" w:sz="0" w:space="0" w:color="auto"/>
        <w:right w:val="none" w:sz="0" w:space="0" w:color="auto"/>
      </w:divBdr>
    </w:div>
    <w:div w:id="20566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598</TotalTime>
  <Pages>7</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FPT</dc:creator>
  <cp:keywords/>
  <dc:description/>
  <cp:lastModifiedBy>FPT</cp:lastModifiedBy>
  <cp:revision>1</cp:revision>
  <dcterms:created xsi:type="dcterms:W3CDTF">2019-05-28T02:03:00Z</dcterms:created>
  <dcterms:modified xsi:type="dcterms:W3CDTF">2019-06-10T02:39:00Z</dcterms:modified>
</cp:coreProperties>
</file>