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156" w:type="dxa"/>
        <w:jc w:val="center"/>
        <w:tblLayout w:type="fixed"/>
        <w:tblLook w:val="0000"/>
      </w:tblPr>
      <w:tblGrid>
        <w:gridCol w:w="3133"/>
        <w:gridCol w:w="6023"/>
      </w:tblGrid>
      <w:tr w:rsidR="008942A0">
        <w:trPr>
          <w:jc w:val="center"/>
        </w:trPr>
        <w:tc>
          <w:tcPr>
            <w:tcW w:w="3133" w:type="dxa"/>
          </w:tcPr>
          <w:p w:rsidR="008942A0" w:rsidRDefault="00BE4FF5">
            <w:pPr>
              <w:pStyle w:val="BodyText3"/>
              <w:spacing w:after="0"/>
              <w:jc w:val="center"/>
              <w:rPr>
                <w:rFonts w:ascii="Times New Roman" w:hAnsi="Times New Roman"/>
                <w:b/>
                <w:sz w:val="26"/>
                <w:szCs w:val="26"/>
              </w:rPr>
            </w:pPr>
            <w:r>
              <w:rPr>
                <w:rFonts w:ascii="Times New Roman" w:hAnsi="Times New Roman"/>
                <w:b/>
                <w:sz w:val="26"/>
                <w:szCs w:val="26"/>
              </w:rPr>
              <w:t xml:space="preserve">ỦY </w:t>
            </w:r>
            <w:r w:rsidR="00F80945">
              <w:rPr>
                <w:rFonts w:ascii="Times New Roman" w:hAnsi="Times New Roman"/>
                <w:b/>
                <w:sz w:val="26"/>
                <w:szCs w:val="26"/>
              </w:rPr>
              <w:t xml:space="preserve"> BAN</w:t>
            </w:r>
            <w:r>
              <w:rPr>
                <w:rFonts w:ascii="Times New Roman" w:hAnsi="Times New Roman"/>
                <w:b/>
                <w:sz w:val="26"/>
                <w:szCs w:val="26"/>
              </w:rPr>
              <w:t xml:space="preserve"> </w:t>
            </w:r>
            <w:r w:rsidR="00F80945">
              <w:rPr>
                <w:rFonts w:ascii="Times New Roman" w:hAnsi="Times New Roman"/>
                <w:b/>
                <w:sz w:val="26"/>
                <w:szCs w:val="26"/>
              </w:rPr>
              <w:t xml:space="preserve"> NHÂN</w:t>
            </w:r>
            <w:r>
              <w:rPr>
                <w:rFonts w:ascii="Times New Roman" w:hAnsi="Times New Roman"/>
                <w:b/>
                <w:sz w:val="26"/>
                <w:szCs w:val="26"/>
              </w:rPr>
              <w:t xml:space="preserve"> </w:t>
            </w:r>
            <w:r w:rsidR="00F80945">
              <w:rPr>
                <w:rFonts w:ascii="Times New Roman" w:hAnsi="Times New Roman"/>
                <w:b/>
                <w:sz w:val="26"/>
                <w:szCs w:val="26"/>
              </w:rPr>
              <w:t xml:space="preserve"> DÂN</w:t>
            </w:r>
          </w:p>
          <w:p w:rsidR="008942A0" w:rsidRDefault="00F80945">
            <w:pPr>
              <w:pStyle w:val="BodyText3"/>
              <w:spacing w:after="0"/>
              <w:jc w:val="center"/>
              <w:rPr>
                <w:rFonts w:ascii="Times New Roman" w:hAnsi="Times New Roman"/>
                <w:sz w:val="24"/>
                <w:szCs w:val="24"/>
              </w:rPr>
            </w:pPr>
            <w:r>
              <w:rPr>
                <w:rFonts w:ascii="Times New Roman" w:hAnsi="Times New Roman"/>
                <w:b/>
                <w:sz w:val="26"/>
                <w:szCs w:val="26"/>
              </w:rPr>
              <w:t>TỈNH TUYÊN QUANG</w:t>
            </w:r>
          </w:p>
        </w:tc>
        <w:tc>
          <w:tcPr>
            <w:tcW w:w="6023" w:type="dxa"/>
          </w:tcPr>
          <w:p w:rsidR="008942A0" w:rsidRDefault="00F80945">
            <w:pPr>
              <w:spacing w:after="0" w:line="240" w:lineRule="auto"/>
              <w:jc w:val="center"/>
              <w:rPr>
                <w:rFonts w:ascii="Times New Roman Bold" w:hAnsi="Times New Roman Bold"/>
                <w:b/>
                <w:sz w:val="26"/>
                <w:szCs w:val="26"/>
              </w:rPr>
            </w:pPr>
            <w:r>
              <w:rPr>
                <w:rFonts w:ascii="Times New Roman Bold" w:hAnsi="Times New Roman Bold"/>
                <w:b/>
                <w:sz w:val="26"/>
                <w:szCs w:val="26"/>
              </w:rPr>
              <w:t>CỘ</w:t>
            </w:r>
            <w:r w:rsidR="00BE4FF5">
              <w:rPr>
                <w:rFonts w:ascii="Times New Roman Bold" w:hAnsi="Times New Roman Bold"/>
                <w:b/>
                <w:sz w:val="26"/>
                <w:szCs w:val="26"/>
              </w:rPr>
              <w:t>NG HÒA</w:t>
            </w:r>
            <w:r>
              <w:rPr>
                <w:rFonts w:ascii="Times New Roman Bold" w:hAnsi="Times New Roman Bold"/>
                <w:b/>
                <w:sz w:val="26"/>
                <w:szCs w:val="26"/>
              </w:rPr>
              <w:t xml:space="preserve"> XÃ  HỘI CHỦ NGHĨA VIỆT NAM</w:t>
            </w:r>
          </w:p>
          <w:p w:rsidR="008942A0" w:rsidRDefault="00F80945">
            <w:pPr>
              <w:spacing w:after="0" w:line="240" w:lineRule="auto"/>
              <w:jc w:val="center"/>
            </w:pPr>
            <w:r>
              <w:rPr>
                <w:b/>
                <w:bCs/>
              </w:rPr>
              <w:t>Độc lập - Tự do - Hạnh phúc</w:t>
            </w:r>
          </w:p>
        </w:tc>
      </w:tr>
      <w:tr w:rsidR="008942A0">
        <w:trPr>
          <w:jc w:val="center"/>
        </w:trPr>
        <w:tc>
          <w:tcPr>
            <w:tcW w:w="3133" w:type="dxa"/>
          </w:tcPr>
          <w:p w:rsidR="008942A0" w:rsidRDefault="00AE77F0">
            <w:pPr>
              <w:pStyle w:val="BodyText3"/>
              <w:spacing w:after="0"/>
              <w:jc w:val="center"/>
              <w:rPr>
                <w:rFonts w:ascii="Times New Roman" w:hAnsi="Times New Roman"/>
                <w:b/>
                <w:sz w:val="26"/>
                <w:szCs w:val="26"/>
              </w:rPr>
            </w:pPr>
            <w:r w:rsidRPr="00AE77F0">
              <w:rPr>
                <w:rFonts w:ascii="Times New Roman" w:hAnsi="Times New Roman"/>
                <w:b/>
                <w:noProof/>
              </w:rPr>
              <w:pict>
                <v:line id="Line 4" o:spid="_x0000_s1026" style="position:absolute;left:0;text-align:left;z-index:251657728;visibility:visible;mso-position-horizontal-relative:text;mso-position-vertical-relative:text" from="44.8pt,5.05pt" to="98.6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"/>
              </w:pict>
            </w:r>
          </w:p>
        </w:tc>
        <w:tc>
          <w:tcPr>
            <w:tcW w:w="6023" w:type="dxa"/>
          </w:tcPr>
          <w:p w:rsidR="008942A0" w:rsidRDefault="00AE77F0">
            <w:pPr>
              <w:spacing w:after="0" w:line="240" w:lineRule="auto"/>
              <w:jc w:val="center"/>
              <w:rPr>
                <w:rFonts w:ascii="Times New Roman Bold" w:hAnsi="Times New Roman Bold"/>
                <w:b/>
                <w:sz w:val="26"/>
                <w:szCs w:val="26"/>
              </w:rPr>
            </w:pPr>
            <w:r w:rsidRPr="00AE77F0">
              <w:rPr>
                <w:noProof/>
              </w:rPr>
              <w:pict>
                <v:line id="Line 3" o:spid="_x0000_s1030" style="position:absolute;left:0;text-align:left;z-index:251656704;visibility:visible;mso-position-horizontal-relative:text;mso-position-vertical-relative:text" from="56.65pt,5.4pt" to="232.4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"/>
              </w:pict>
            </w:r>
          </w:p>
        </w:tc>
      </w:tr>
      <w:tr w:rsidR="008942A0">
        <w:trPr>
          <w:jc w:val="center"/>
        </w:trPr>
        <w:tc>
          <w:tcPr>
            <w:tcW w:w="3133" w:type="dxa"/>
          </w:tcPr>
          <w:p w:rsidR="008942A0" w:rsidRDefault="00F80945" w:rsidP="00525981">
            <w:pPr>
              <w:spacing w:after="0" w:line="240" w:lineRule="auto"/>
              <w:jc w:val="center"/>
              <w:rPr>
                <w:szCs w:val="28"/>
              </w:rPr>
            </w:pPr>
            <w:r>
              <w:rPr>
                <w:szCs w:val="28"/>
              </w:rPr>
              <w:t xml:space="preserve">Số: </w:t>
            </w:r>
            <w:r w:rsidR="00525981">
              <w:rPr>
                <w:szCs w:val="28"/>
              </w:rPr>
              <w:t>87</w:t>
            </w:r>
            <w:r>
              <w:rPr>
                <w:szCs w:val="28"/>
              </w:rPr>
              <w:t>/QĐ-UBND</w:t>
            </w:r>
          </w:p>
        </w:tc>
        <w:tc>
          <w:tcPr>
            <w:tcW w:w="6023" w:type="dxa"/>
          </w:tcPr>
          <w:p w:rsidR="008942A0" w:rsidRDefault="00BE4FF5" w:rsidP="00525981">
            <w:pPr>
              <w:spacing w:after="0" w:line="240" w:lineRule="auto"/>
              <w:jc w:val="right"/>
              <w:rPr>
                <w:rFonts w:ascii="Times New Roman Bold" w:hAnsi="Times New Roman Bold"/>
                <w:b/>
                <w:szCs w:val="28"/>
              </w:rPr>
            </w:pPr>
            <w:r>
              <w:rPr>
                <w:i/>
                <w:szCs w:val="28"/>
              </w:rPr>
              <w:t>Tuyên Quang, ngày</w:t>
            </w:r>
            <w:r w:rsidR="00525981">
              <w:rPr>
                <w:i/>
                <w:szCs w:val="28"/>
              </w:rPr>
              <w:t xml:space="preserve"> 29</w:t>
            </w:r>
            <w:r w:rsidR="00F80945">
              <w:rPr>
                <w:i/>
                <w:szCs w:val="28"/>
              </w:rPr>
              <w:t xml:space="preserve"> tháng 01 năm 2021</w:t>
            </w:r>
          </w:p>
        </w:tc>
      </w:tr>
    </w:tbl>
    <w:p w:rsidR="008942A0" w:rsidRDefault="008942A0">
      <w:pPr>
        <w:spacing w:after="0" w:line="240" w:lineRule="auto"/>
        <w:jc w:val="center"/>
        <w:rPr>
          <w:b/>
          <w:bCs/>
          <w:szCs w:val="28"/>
        </w:rPr>
      </w:pPr>
    </w:p>
    <w:p w:rsidR="008942A0" w:rsidRDefault="008942A0">
      <w:pPr>
        <w:spacing w:after="0" w:line="240" w:lineRule="auto"/>
        <w:rPr>
          <w:b/>
          <w:bCs/>
          <w:szCs w:val="28"/>
        </w:rPr>
      </w:pPr>
    </w:p>
    <w:p w:rsidR="008942A0" w:rsidRPr="00BE4FF5" w:rsidRDefault="008942A0">
      <w:pPr>
        <w:spacing w:after="0" w:line="240" w:lineRule="auto"/>
        <w:jc w:val="center"/>
        <w:rPr>
          <w:b/>
          <w:bCs/>
          <w:sz w:val="12"/>
          <w:szCs w:val="28"/>
        </w:rPr>
      </w:pPr>
    </w:p>
    <w:p w:rsidR="008942A0" w:rsidRDefault="00F80945">
      <w:pPr>
        <w:spacing w:after="0" w:line="240" w:lineRule="auto"/>
        <w:jc w:val="center"/>
        <w:rPr>
          <w:b/>
          <w:bCs/>
          <w:szCs w:val="28"/>
        </w:rPr>
      </w:pPr>
      <w:r>
        <w:rPr>
          <w:b/>
          <w:bCs/>
          <w:szCs w:val="28"/>
        </w:rPr>
        <w:t>QUYẾT ĐỊNH</w:t>
      </w:r>
    </w:p>
    <w:p w:rsidR="008942A0" w:rsidRDefault="00F80945">
      <w:pPr>
        <w:spacing w:after="0" w:line="240" w:lineRule="auto"/>
        <w:jc w:val="center"/>
        <w:rPr>
          <w:rFonts w:ascii="Times New Roman Bold" w:hAnsi="Times New Roman Bold"/>
          <w:b/>
          <w:bCs/>
          <w:szCs w:val="28"/>
        </w:rPr>
      </w:pPr>
      <w:r>
        <w:rPr>
          <w:rFonts w:ascii="Times New Roman Bold" w:hAnsi="Times New Roman Bold"/>
          <w:b/>
          <w:bCs/>
          <w:szCs w:val="28"/>
        </w:rPr>
        <w:t xml:space="preserve">Về việc công bố Danh mục văn bản quy phạm pháp luật </w:t>
      </w:r>
    </w:p>
    <w:p w:rsidR="008942A0" w:rsidRDefault="00F80945">
      <w:pPr>
        <w:spacing w:after="0" w:line="240" w:lineRule="auto"/>
        <w:jc w:val="center"/>
        <w:rPr>
          <w:rFonts w:ascii="Times New Roman Bold" w:hAnsi="Times New Roman Bold"/>
          <w:b/>
          <w:bCs/>
          <w:szCs w:val="28"/>
        </w:rPr>
      </w:pPr>
      <w:r>
        <w:rPr>
          <w:rFonts w:ascii="Times New Roman Bold" w:hAnsi="Times New Roman Bold"/>
          <w:b/>
          <w:bCs/>
          <w:szCs w:val="28"/>
        </w:rPr>
        <w:t xml:space="preserve">do Hội đồng nhân dân tỉnh, Ủy ban nhân dân tỉnh ban hành </w:t>
      </w:r>
    </w:p>
    <w:p w:rsidR="008942A0" w:rsidRDefault="00F80945">
      <w:pPr>
        <w:spacing w:after="0" w:line="240" w:lineRule="auto"/>
        <w:jc w:val="center"/>
        <w:rPr>
          <w:rFonts w:ascii="Times New Roman Bold" w:hAnsi="Times New Roman Bold"/>
          <w:b/>
          <w:bCs/>
          <w:szCs w:val="28"/>
          <w:lang w:val="it-IT"/>
        </w:rPr>
      </w:pPr>
      <w:r>
        <w:rPr>
          <w:rFonts w:ascii="Times New Roman Bold" w:hAnsi="Times New Roman Bold"/>
          <w:b/>
          <w:bCs/>
          <w:szCs w:val="28"/>
        </w:rPr>
        <w:t>hết hiệu lực toàn bộ và một phần</w:t>
      </w:r>
    </w:p>
    <w:p w:rsidR="008942A0" w:rsidRDefault="00AE77F0">
      <w:pPr>
        <w:spacing w:after="0" w:line="240" w:lineRule="auto"/>
        <w:jc w:val="center"/>
        <w:rPr>
          <w:b/>
          <w:bCs/>
          <w:szCs w:val="28"/>
        </w:rPr>
      </w:pPr>
      <w:r w:rsidRPr="00AE77F0">
        <w:rPr>
          <w:noProof/>
          <w:color w:val="000080"/>
          <w:szCs w:val="28"/>
        </w:rPr>
        <w:pict>
          <v:line id="Line 2" o:spid="_x0000_s1028" style="position:absolute;left:0;text-align:left;z-index:251655680;visibility:visible" from="157.25pt,7.95pt" to="304.4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"/>
        </w:pict>
      </w:r>
    </w:p>
    <w:p w:rsidR="008942A0" w:rsidRDefault="008942A0">
      <w:pPr>
        <w:spacing w:after="0" w:line="240" w:lineRule="auto"/>
        <w:jc w:val="center"/>
        <w:rPr>
          <w:b/>
          <w:bCs/>
          <w:szCs w:val="28"/>
        </w:rPr>
      </w:pPr>
    </w:p>
    <w:p w:rsidR="008942A0" w:rsidRDefault="00F80945">
      <w:pPr>
        <w:keepNext/>
        <w:spacing w:after="0" w:line="240" w:lineRule="auto"/>
        <w:jc w:val="center"/>
        <w:rPr>
          <w:b/>
          <w:bCs/>
          <w:szCs w:val="28"/>
        </w:rPr>
      </w:pPr>
      <w:r>
        <w:rPr>
          <w:b/>
          <w:bCs/>
          <w:szCs w:val="28"/>
        </w:rPr>
        <w:t xml:space="preserve">CHỦ TỊCH UỶ BAN NHÂN DÂN TỈNH </w:t>
      </w:r>
    </w:p>
    <w:p w:rsidR="008942A0" w:rsidRDefault="008942A0">
      <w:pPr>
        <w:keepNext/>
        <w:spacing w:after="0" w:line="240" w:lineRule="auto"/>
        <w:jc w:val="center"/>
        <w:rPr>
          <w:b/>
          <w:bCs/>
          <w:szCs w:val="28"/>
        </w:rPr>
      </w:pPr>
    </w:p>
    <w:p w:rsidR="008942A0" w:rsidRDefault="00F80945" w:rsidP="00BE4FF5">
      <w:pPr>
        <w:spacing w:before="100" w:after="100" w:line="380" w:lineRule="exact"/>
        <w:ind w:firstLine="720"/>
        <w:jc w:val="both"/>
        <w:rPr>
          <w:i/>
          <w:spacing w:val="-3"/>
          <w:szCs w:val="28"/>
        </w:rPr>
      </w:pPr>
      <w:r>
        <w:rPr>
          <w:i/>
          <w:spacing w:val="-3"/>
          <w:szCs w:val="28"/>
        </w:rPr>
        <w:t>Căn cứ Luật Tổ chức chính quyền địa phương ngày 19 tháng 6 năm 2015; Luật sửa đổi, bổ sung một số điều của Luật Tổ chức Chính phủ và Luật Tổ chức chính quyền địa phương ngày 22 tháng 11 năm 2019</w:t>
      </w:r>
      <w:r w:rsidR="00490640">
        <w:rPr>
          <w:i/>
          <w:spacing w:val="-3"/>
          <w:szCs w:val="28"/>
        </w:rPr>
        <w:t>;</w:t>
      </w:r>
    </w:p>
    <w:p w:rsidR="008942A0" w:rsidRDefault="00F80945" w:rsidP="00BE4FF5">
      <w:pPr>
        <w:spacing w:before="100" w:after="100" w:line="380" w:lineRule="exact"/>
        <w:ind w:firstLine="720"/>
        <w:jc w:val="both"/>
        <w:rPr>
          <w:i/>
          <w:szCs w:val="28"/>
        </w:rPr>
      </w:pPr>
      <w:r>
        <w:rPr>
          <w:i/>
          <w:szCs w:val="28"/>
        </w:rPr>
        <w:t>Căn cứ Luật Ban hành văn bản quy phạm pháp luật ngày 22 tháng 6 năm 2015; Luật sửa đổi, bổ sung một số điều của Luật Ban hành văn bản quy phạm pháp luật ngày 18 tháng 6 năm 2020;</w:t>
      </w:r>
    </w:p>
    <w:p w:rsidR="008942A0" w:rsidRDefault="00F80945" w:rsidP="00BE4FF5">
      <w:pPr>
        <w:spacing w:before="100" w:after="100" w:line="380" w:lineRule="exact"/>
        <w:ind w:firstLine="720"/>
        <w:jc w:val="both"/>
        <w:rPr>
          <w:i/>
          <w:szCs w:val="28"/>
        </w:rPr>
      </w:pPr>
      <w:r>
        <w:rPr>
          <w:i/>
          <w:szCs w:val="28"/>
        </w:rPr>
        <w:t>Căn cứ Nghị định số 34/2016/NĐ-CP ngày 14 tháng 5 năm 2016 của Chính phủ quy định chi tiết một số điều và biện pháp thi hành Luật ban hành văn bản quy phạm pháp luật;</w:t>
      </w:r>
    </w:p>
    <w:p w:rsidR="008942A0" w:rsidRPr="00490640" w:rsidRDefault="00F80945" w:rsidP="00BE4FF5">
      <w:pPr>
        <w:spacing w:before="100" w:after="100" w:line="380" w:lineRule="exact"/>
        <w:ind w:firstLine="720"/>
        <w:jc w:val="both"/>
        <w:rPr>
          <w:i/>
          <w:spacing w:val="-8"/>
          <w:szCs w:val="28"/>
        </w:rPr>
      </w:pPr>
      <w:r w:rsidRPr="00490640">
        <w:rPr>
          <w:i/>
          <w:spacing w:val="-8"/>
          <w:szCs w:val="28"/>
        </w:rPr>
        <w:t>Theo đề nghị của Giám đốc Sở Tư pháp tại Tờ trình s</w:t>
      </w:r>
      <w:r w:rsidR="00863272" w:rsidRPr="00490640">
        <w:rPr>
          <w:i/>
          <w:spacing w:val="-8"/>
          <w:szCs w:val="28"/>
        </w:rPr>
        <w:t>ố</w:t>
      </w:r>
      <w:r w:rsidR="009B4D19">
        <w:rPr>
          <w:i/>
          <w:spacing w:val="-8"/>
          <w:szCs w:val="28"/>
        </w:rPr>
        <w:t xml:space="preserve"> 03/</w:t>
      </w:r>
      <w:r w:rsidRPr="00490640">
        <w:rPr>
          <w:i/>
          <w:spacing w:val="-8"/>
          <w:szCs w:val="28"/>
        </w:rPr>
        <w:t>TTr-S</w:t>
      </w:r>
      <w:r w:rsidR="00BE4FF5" w:rsidRPr="00490640">
        <w:rPr>
          <w:i/>
          <w:spacing w:val="-8"/>
          <w:szCs w:val="28"/>
        </w:rPr>
        <w:t xml:space="preserve">TP ngày </w:t>
      </w:r>
      <w:r w:rsidR="009B4D19">
        <w:rPr>
          <w:i/>
          <w:spacing w:val="-8"/>
          <w:szCs w:val="28"/>
        </w:rPr>
        <w:t>12/</w:t>
      </w:r>
      <w:r w:rsidR="00BE4FF5" w:rsidRPr="00490640">
        <w:rPr>
          <w:i/>
          <w:spacing w:val="-8"/>
          <w:szCs w:val="28"/>
        </w:rPr>
        <w:t>01/</w:t>
      </w:r>
      <w:r w:rsidRPr="00490640">
        <w:rPr>
          <w:i/>
          <w:spacing w:val="-8"/>
          <w:szCs w:val="28"/>
        </w:rPr>
        <w:t>2021 về việc đề nghị công bố Danh mục văn bản quy phạm pháp luật do Hội đồng nhân dân tỉnh, Ủy ban nhân dân tỉnh ban hành hết hiệu lự</w:t>
      </w:r>
      <w:r w:rsidR="00BE4FF5" w:rsidRPr="00490640">
        <w:rPr>
          <w:i/>
          <w:spacing w:val="-8"/>
          <w:szCs w:val="28"/>
        </w:rPr>
        <w:t>c toàn bộ và một phần.</w:t>
      </w:r>
    </w:p>
    <w:p w:rsidR="008942A0" w:rsidRDefault="00F80945" w:rsidP="00490640">
      <w:pPr>
        <w:keepNext/>
        <w:spacing w:before="360" w:after="360" w:line="240" w:lineRule="auto"/>
        <w:jc w:val="center"/>
        <w:rPr>
          <w:b/>
          <w:bCs/>
          <w:szCs w:val="28"/>
        </w:rPr>
      </w:pPr>
      <w:r>
        <w:rPr>
          <w:b/>
          <w:bCs/>
          <w:szCs w:val="28"/>
        </w:rPr>
        <w:t>QUYẾT ĐỊNH:</w:t>
      </w:r>
    </w:p>
    <w:p w:rsidR="008942A0" w:rsidRDefault="00F80945" w:rsidP="00BE4FF5">
      <w:pPr>
        <w:spacing w:before="80" w:after="80" w:line="380" w:lineRule="exact"/>
        <w:ind w:firstLine="720"/>
        <w:jc w:val="both"/>
        <w:rPr>
          <w:szCs w:val="28"/>
        </w:rPr>
      </w:pPr>
      <w:r>
        <w:rPr>
          <w:b/>
          <w:bCs/>
          <w:szCs w:val="28"/>
        </w:rPr>
        <w:t xml:space="preserve">Điều 1. </w:t>
      </w:r>
      <w:r>
        <w:rPr>
          <w:szCs w:val="28"/>
        </w:rPr>
        <w:t>Công bố</w:t>
      </w:r>
      <w:r w:rsidR="00490640">
        <w:rPr>
          <w:szCs w:val="28"/>
        </w:rPr>
        <w:t xml:space="preserve"> kèm theo Quyết định</w:t>
      </w:r>
      <w:r>
        <w:rPr>
          <w:szCs w:val="28"/>
        </w:rPr>
        <w:t xml:space="preserve"> Danh mục văn bản quy phạm pháp luật do Hội đồng nhân dân tỉnh, Ủy ban nhân dân tỉnh ban hành hết hiệu lực toàn bộ và một phần, cụ thể như sau:</w:t>
      </w:r>
    </w:p>
    <w:p w:rsidR="008942A0" w:rsidRPr="000E1AD3" w:rsidRDefault="00F80945" w:rsidP="00BE4FF5">
      <w:pPr>
        <w:spacing w:before="80" w:after="80" w:line="380" w:lineRule="exact"/>
        <w:ind w:firstLine="720"/>
        <w:jc w:val="both"/>
        <w:rPr>
          <w:szCs w:val="28"/>
        </w:rPr>
      </w:pPr>
      <w:bookmarkStart w:id="0" w:name="_GoBack"/>
      <w:r w:rsidRPr="000E1AD3">
        <w:rPr>
          <w:szCs w:val="28"/>
        </w:rPr>
        <w:t xml:space="preserve">1. Văn bản hết hiệu lực toàn bộ: </w:t>
      </w:r>
      <w:r w:rsidR="00045B5E" w:rsidRPr="000E1AD3">
        <w:rPr>
          <w:szCs w:val="28"/>
        </w:rPr>
        <w:t>2</w:t>
      </w:r>
      <w:r w:rsidR="000E1AD3" w:rsidRPr="000E1AD3">
        <w:rPr>
          <w:szCs w:val="28"/>
        </w:rPr>
        <w:t>6</w:t>
      </w:r>
      <w:r w:rsidRPr="000E1AD3">
        <w:rPr>
          <w:szCs w:val="28"/>
        </w:rPr>
        <w:t xml:space="preserve"> văn bản, gồm: 1</w:t>
      </w:r>
      <w:r w:rsidR="00045B5E" w:rsidRPr="000E1AD3">
        <w:rPr>
          <w:szCs w:val="28"/>
        </w:rPr>
        <w:t>3</w:t>
      </w:r>
      <w:r w:rsidRPr="000E1AD3">
        <w:rPr>
          <w:szCs w:val="28"/>
        </w:rPr>
        <w:t xml:space="preserve"> Nghị quyết, </w:t>
      </w:r>
      <w:r w:rsidR="00045B5E" w:rsidRPr="000E1AD3">
        <w:rPr>
          <w:szCs w:val="28"/>
        </w:rPr>
        <w:t>1</w:t>
      </w:r>
      <w:r w:rsidR="000E1AD3" w:rsidRPr="000E1AD3">
        <w:rPr>
          <w:szCs w:val="28"/>
        </w:rPr>
        <w:t>3</w:t>
      </w:r>
      <w:r w:rsidRPr="000E1AD3">
        <w:rPr>
          <w:szCs w:val="28"/>
        </w:rPr>
        <w:t xml:space="preserve"> Quyết định.</w:t>
      </w:r>
    </w:p>
    <w:p w:rsidR="008942A0" w:rsidRPr="000E1AD3" w:rsidRDefault="00F80945" w:rsidP="00BE4FF5">
      <w:pPr>
        <w:spacing w:before="80" w:after="80" w:line="380" w:lineRule="exact"/>
        <w:ind w:firstLine="720"/>
        <w:jc w:val="both"/>
        <w:rPr>
          <w:szCs w:val="28"/>
        </w:rPr>
      </w:pPr>
      <w:r w:rsidRPr="000E1AD3">
        <w:rPr>
          <w:szCs w:val="28"/>
        </w:rPr>
        <w:t>2. Văn bản hết hiệu lực một phần: 0</w:t>
      </w:r>
      <w:r w:rsidR="000E1AD3" w:rsidRPr="000E1AD3">
        <w:rPr>
          <w:szCs w:val="28"/>
        </w:rPr>
        <w:t>8</w:t>
      </w:r>
      <w:r w:rsidRPr="000E1AD3">
        <w:rPr>
          <w:szCs w:val="28"/>
        </w:rPr>
        <w:t xml:space="preserve"> văn bản, gồm</w:t>
      </w:r>
      <w:r w:rsidR="009B4D19">
        <w:rPr>
          <w:szCs w:val="28"/>
        </w:rPr>
        <w:t>:</w:t>
      </w:r>
      <w:r w:rsidRPr="000E1AD3">
        <w:rPr>
          <w:szCs w:val="28"/>
        </w:rPr>
        <w:t xml:space="preserve"> 0</w:t>
      </w:r>
      <w:r w:rsidR="00045B5E" w:rsidRPr="000E1AD3">
        <w:rPr>
          <w:szCs w:val="28"/>
        </w:rPr>
        <w:t>1</w:t>
      </w:r>
      <w:r w:rsidRPr="000E1AD3">
        <w:rPr>
          <w:szCs w:val="28"/>
        </w:rPr>
        <w:t xml:space="preserve"> Nghị quyết, 0</w:t>
      </w:r>
      <w:r w:rsidR="000E1AD3" w:rsidRPr="000E1AD3">
        <w:rPr>
          <w:szCs w:val="28"/>
        </w:rPr>
        <w:t>7</w:t>
      </w:r>
      <w:r w:rsidRPr="000E1AD3">
        <w:rPr>
          <w:szCs w:val="28"/>
        </w:rPr>
        <w:t xml:space="preserve"> Quyết định.</w:t>
      </w:r>
    </w:p>
    <w:bookmarkEnd w:id="0"/>
    <w:p w:rsidR="00490640" w:rsidRDefault="00490640" w:rsidP="00BE4FF5">
      <w:pPr>
        <w:spacing w:before="120" w:after="120" w:line="380" w:lineRule="exact"/>
        <w:ind w:firstLine="720"/>
        <w:jc w:val="both"/>
        <w:rPr>
          <w:b/>
          <w:bCs/>
          <w:color w:val="000000"/>
          <w:szCs w:val="28"/>
          <w:lang w:val="es-ES_tradnl"/>
        </w:rPr>
      </w:pPr>
    </w:p>
    <w:p w:rsidR="00490640" w:rsidRDefault="00490640" w:rsidP="00BE4FF5">
      <w:pPr>
        <w:spacing w:before="120" w:after="120" w:line="380" w:lineRule="exact"/>
        <w:ind w:firstLine="720"/>
        <w:jc w:val="both"/>
        <w:rPr>
          <w:b/>
          <w:bCs/>
          <w:color w:val="000000"/>
          <w:szCs w:val="28"/>
          <w:lang w:val="es-ES_tradnl"/>
        </w:rPr>
      </w:pPr>
    </w:p>
    <w:p w:rsidR="008942A0" w:rsidRDefault="00F80945" w:rsidP="00BE4FF5">
      <w:pPr>
        <w:spacing w:before="120" w:after="120" w:line="380" w:lineRule="exact"/>
        <w:ind w:firstLine="720"/>
        <w:jc w:val="both"/>
        <w:rPr>
          <w:b/>
          <w:bCs/>
          <w:color w:val="000000"/>
          <w:szCs w:val="28"/>
          <w:lang w:val="es-ES_tradnl"/>
        </w:rPr>
      </w:pPr>
      <w:r>
        <w:rPr>
          <w:b/>
          <w:bCs/>
          <w:color w:val="000000"/>
          <w:szCs w:val="28"/>
          <w:lang w:val="es-ES_tradnl"/>
        </w:rPr>
        <w:lastRenderedPageBreak/>
        <w:t xml:space="preserve">Điều 2. </w:t>
      </w:r>
      <w:r>
        <w:rPr>
          <w:bCs/>
          <w:color w:val="000000"/>
          <w:szCs w:val="28"/>
          <w:lang w:val="es-ES_tradnl"/>
        </w:rPr>
        <w:t>Quyết định này có hiệu lực thi hành kể từ ngày ký.</w:t>
      </w:r>
    </w:p>
    <w:p w:rsidR="008942A0" w:rsidRDefault="00F80945" w:rsidP="00BE4FF5">
      <w:pPr>
        <w:spacing w:before="120" w:after="120" w:line="380" w:lineRule="exact"/>
        <w:ind w:firstLine="720"/>
        <w:jc w:val="both"/>
        <w:rPr>
          <w:spacing w:val="-4"/>
          <w:szCs w:val="28"/>
          <w:lang w:val="es-ES_tradnl"/>
        </w:rPr>
      </w:pPr>
      <w:r w:rsidRPr="00BE4FF5">
        <w:rPr>
          <w:b/>
          <w:bCs/>
          <w:color w:val="000000"/>
          <w:spacing w:val="-4"/>
          <w:szCs w:val="28"/>
          <w:lang w:val="es-ES_tradnl"/>
        </w:rPr>
        <w:t xml:space="preserve">Điều 3. </w:t>
      </w:r>
      <w:r w:rsidRPr="00BE4FF5">
        <w:rPr>
          <w:spacing w:val="-4"/>
          <w:szCs w:val="28"/>
          <w:lang w:val="es-ES_tradnl"/>
        </w:rPr>
        <w:t>Chánh Văn phòng Ủy ban nhân dân tỉnh; Giám đốc Sở Tư pháp, Giám đốc các sở, Thủ trưởng các ban, ngành; Chủ tịch Hội đồng nhân dân và Ủy ban nhân dân huyện, thành phố; Thủ trưởng các cơ quan, đơn vị, tổ chức và cá nhân có liên quan chịu trách nhiệm thi hành Quyết định này./.</w:t>
      </w:r>
    </w:p>
    <w:p w:rsidR="00BE4FF5" w:rsidRPr="00BE4FF5" w:rsidRDefault="00BE4FF5" w:rsidP="00BE4FF5">
      <w:pPr>
        <w:spacing w:after="0" w:line="240" w:lineRule="auto"/>
        <w:ind w:firstLine="720"/>
        <w:jc w:val="both"/>
        <w:rPr>
          <w:spacing w:val="-4"/>
          <w:szCs w:val="28"/>
          <w:lang w:val="es-ES_tradnl"/>
        </w:rPr>
      </w:pPr>
    </w:p>
    <w:tbl>
      <w:tblPr>
        <w:tblW w:w="9180" w:type="dxa"/>
        <w:tblLayout w:type="fixed"/>
        <w:tblLook w:val="0000"/>
      </w:tblPr>
      <w:tblGrid>
        <w:gridCol w:w="5008"/>
        <w:gridCol w:w="4172"/>
      </w:tblGrid>
      <w:tr w:rsidR="008942A0">
        <w:tc>
          <w:tcPr>
            <w:tcW w:w="5008" w:type="dxa"/>
          </w:tcPr>
          <w:p w:rsidR="008942A0" w:rsidRDefault="00F80945">
            <w:pPr>
              <w:spacing w:after="0" w:line="240" w:lineRule="auto"/>
              <w:jc w:val="both"/>
              <w:rPr>
                <w:b/>
                <w:bCs/>
                <w:i/>
                <w:iCs/>
                <w:lang w:val="pt-BR"/>
              </w:rPr>
            </w:pPr>
            <w:r>
              <w:rPr>
                <w:b/>
                <w:bCs/>
                <w:i/>
                <w:iCs/>
                <w:sz w:val="24"/>
                <w:lang w:val="pt-BR"/>
              </w:rPr>
              <w:t>Nơi nhận:</w:t>
            </w:r>
          </w:p>
          <w:p w:rsidR="008942A0" w:rsidRDefault="00AE77F0">
            <w:pPr>
              <w:spacing w:after="0" w:line="240" w:lineRule="auto"/>
              <w:jc w:val="both"/>
              <w:rPr>
                <w:sz w:val="22"/>
                <w:lang w:val="pt-BR"/>
              </w:rPr>
            </w:pPr>
            <w:r>
              <w:rPr>
                <w:noProof/>
                <w:sz w:val="22"/>
              </w:rPr>
              <w:pict>
                <v:shapetype id="_x0000_t32" coordsize="21600,21600" o:spt="32" o:oned="t" path="m,l21600,21600e" filled="f">
                  <v:path arrowok="t" fillok="f" o:connecttype="none"/>
                  <o:lock v:ext="edit" shapetype="t"/>
                </v:shapetype>
                <v:shape id="_x0000_s1032" type="#_x0000_t32" style="position:absolute;left:0;text-align:left;margin-left:143.6pt;margin-top:3.9pt;width:0;height:44.45pt;z-index:251658752" o:connectortype="straight"/>
              </w:pict>
            </w:r>
            <w:r w:rsidR="00F80945">
              <w:rPr>
                <w:sz w:val="22"/>
                <w:lang w:val="pt-BR"/>
              </w:rPr>
              <w:t xml:space="preserve">- Thường trực Tỉnh uỷ;           </w:t>
            </w:r>
          </w:p>
          <w:p w:rsidR="008942A0" w:rsidRDefault="00F80945">
            <w:pPr>
              <w:spacing w:after="0" w:line="240" w:lineRule="auto"/>
              <w:jc w:val="both"/>
              <w:rPr>
                <w:sz w:val="22"/>
                <w:lang w:val="pt-BR"/>
              </w:rPr>
            </w:pPr>
            <w:r>
              <w:rPr>
                <w:sz w:val="22"/>
                <w:lang w:val="pt-BR"/>
              </w:rPr>
              <w:t>- Thường trực HĐND tỉ</w:t>
            </w:r>
            <w:r w:rsidR="00BE4FF5">
              <w:rPr>
                <w:sz w:val="22"/>
                <w:lang w:val="pt-BR"/>
              </w:rPr>
              <w:t xml:space="preserve">nh;          </w:t>
            </w:r>
            <w:r>
              <w:rPr>
                <w:sz w:val="22"/>
                <w:lang w:val="pt-BR"/>
              </w:rPr>
              <w:t xml:space="preserve"> </w:t>
            </w:r>
            <w:r w:rsidR="00BE4FF5">
              <w:rPr>
                <w:sz w:val="22"/>
                <w:lang w:val="pt-BR"/>
              </w:rPr>
              <w:t>Báo cáo</w:t>
            </w:r>
          </w:p>
          <w:p w:rsidR="008942A0" w:rsidRDefault="00F80945">
            <w:pPr>
              <w:spacing w:after="0" w:line="240" w:lineRule="auto"/>
              <w:jc w:val="both"/>
              <w:rPr>
                <w:sz w:val="22"/>
                <w:lang w:val="pt-BR"/>
              </w:rPr>
            </w:pPr>
            <w:r>
              <w:rPr>
                <w:sz w:val="22"/>
                <w:lang w:val="pt-BR"/>
              </w:rPr>
              <w:t>- Đoàn đại biểu QH tỉnh;</w:t>
            </w:r>
            <w:r w:rsidR="00BE4FF5">
              <w:rPr>
                <w:sz w:val="22"/>
                <w:lang w:val="pt-BR"/>
              </w:rPr>
              <w:t xml:space="preserve"> </w:t>
            </w:r>
          </w:p>
          <w:p w:rsidR="00BE4FF5" w:rsidRDefault="00F80945">
            <w:pPr>
              <w:spacing w:after="0" w:line="240" w:lineRule="auto"/>
              <w:jc w:val="both"/>
              <w:rPr>
                <w:sz w:val="22"/>
                <w:lang w:val="pt-BR"/>
              </w:rPr>
            </w:pPr>
            <w:r>
              <w:rPr>
                <w:sz w:val="22"/>
                <w:lang w:val="pt-BR"/>
              </w:rPr>
              <w:t>- Chủ tịch</w:t>
            </w:r>
            <w:r w:rsidR="00BE4FF5">
              <w:rPr>
                <w:sz w:val="22"/>
                <w:lang w:val="pt-BR"/>
              </w:rPr>
              <w:t xml:space="preserve"> UBND tỉnh;</w:t>
            </w:r>
          </w:p>
          <w:p w:rsidR="008942A0" w:rsidRDefault="00BE4FF5">
            <w:pPr>
              <w:spacing w:after="0" w:line="240" w:lineRule="auto"/>
              <w:jc w:val="both"/>
              <w:rPr>
                <w:sz w:val="22"/>
                <w:lang w:val="pt-BR"/>
              </w:rPr>
            </w:pPr>
            <w:r>
              <w:rPr>
                <w:sz w:val="22"/>
                <w:lang w:val="pt-BR"/>
              </w:rPr>
              <w:t>-</w:t>
            </w:r>
            <w:r w:rsidR="00F80945">
              <w:rPr>
                <w:sz w:val="22"/>
                <w:lang w:val="pt-BR"/>
              </w:rPr>
              <w:t xml:space="preserve"> </w:t>
            </w:r>
            <w:r>
              <w:rPr>
                <w:sz w:val="22"/>
                <w:lang w:val="pt-BR"/>
              </w:rPr>
              <w:t>C</w:t>
            </w:r>
            <w:r w:rsidR="00F80945">
              <w:rPr>
                <w:sz w:val="22"/>
                <w:lang w:val="pt-BR"/>
              </w:rPr>
              <w:t>ác PCT UBND tỉnh;</w:t>
            </w:r>
          </w:p>
          <w:p w:rsidR="008942A0" w:rsidRDefault="00F80945">
            <w:pPr>
              <w:spacing w:after="0" w:line="240" w:lineRule="auto"/>
              <w:jc w:val="both"/>
              <w:rPr>
                <w:sz w:val="22"/>
                <w:lang w:val="pt-BR"/>
              </w:rPr>
            </w:pPr>
            <w:r>
              <w:rPr>
                <w:sz w:val="22"/>
                <w:lang w:val="pt-BR"/>
              </w:rPr>
              <w:t xml:space="preserve">- Cục Kiểm tra văn bản </w:t>
            </w:r>
            <w:r>
              <w:rPr>
                <w:sz w:val="22"/>
                <w:lang w:val="pt-BR"/>
              </w:rPr>
              <w:noBreakHyphen/>
              <w:t xml:space="preserve"> Bộ Tư pháp;      </w:t>
            </w:r>
          </w:p>
          <w:p w:rsidR="008942A0" w:rsidRDefault="009B4D19">
            <w:pPr>
              <w:spacing w:after="0" w:line="240" w:lineRule="auto"/>
              <w:jc w:val="both"/>
              <w:rPr>
                <w:sz w:val="22"/>
                <w:lang w:val="pt-BR"/>
              </w:rPr>
            </w:pPr>
            <w:r>
              <w:rPr>
                <w:sz w:val="22"/>
                <w:lang w:val="pt-BR"/>
              </w:rPr>
              <w:t xml:space="preserve">- UBMTTQ và các tổ chức CT-XH </w:t>
            </w:r>
            <w:r w:rsidR="00F80945">
              <w:rPr>
                <w:sz w:val="22"/>
                <w:lang w:val="pt-BR"/>
              </w:rPr>
              <w:t>tỉnh;</w:t>
            </w:r>
          </w:p>
          <w:p w:rsidR="008942A0" w:rsidRDefault="00F80945">
            <w:pPr>
              <w:spacing w:after="0" w:line="240" w:lineRule="auto"/>
              <w:jc w:val="both"/>
              <w:rPr>
                <w:sz w:val="22"/>
                <w:lang w:val="pt-BR"/>
              </w:rPr>
            </w:pPr>
            <w:r>
              <w:rPr>
                <w:sz w:val="22"/>
                <w:lang w:val="pt-BR"/>
              </w:rPr>
              <w:t>- Ban Pháp chế HĐND tỉnh;</w:t>
            </w:r>
          </w:p>
          <w:p w:rsidR="008942A0" w:rsidRDefault="00F80945">
            <w:pPr>
              <w:spacing w:after="0" w:line="240" w:lineRule="auto"/>
              <w:jc w:val="both"/>
              <w:rPr>
                <w:sz w:val="22"/>
                <w:lang w:val="pt-BR"/>
              </w:rPr>
            </w:pPr>
            <w:r>
              <w:rPr>
                <w:sz w:val="22"/>
                <w:lang w:val="pt-BR"/>
              </w:rPr>
              <w:t>- Công an tỉnh;</w:t>
            </w:r>
          </w:p>
          <w:p w:rsidR="008942A0" w:rsidRDefault="00F80945">
            <w:pPr>
              <w:spacing w:after="0" w:line="240" w:lineRule="auto"/>
              <w:jc w:val="both"/>
              <w:rPr>
                <w:sz w:val="22"/>
                <w:lang w:val="pt-BR"/>
              </w:rPr>
            </w:pPr>
            <w:r>
              <w:rPr>
                <w:sz w:val="22"/>
                <w:lang w:val="pt-BR"/>
              </w:rPr>
              <w:t>- T</w:t>
            </w:r>
            <w:r w:rsidR="00BE4FF5">
              <w:rPr>
                <w:sz w:val="22"/>
                <w:lang w:val="pt-BR"/>
              </w:rPr>
              <w:t>AND tỉnh, VKSND tỉnh</w:t>
            </w:r>
            <w:r>
              <w:rPr>
                <w:sz w:val="22"/>
                <w:lang w:val="pt-BR"/>
              </w:rPr>
              <w:t>;</w:t>
            </w:r>
          </w:p>
          <w:p w:rsidR="008942A0" w:rsidRDefault="00F80945">
            <w:pPr>
              <w:spacing w:after="0" w:line="240" w:lineRule="auto"/>
              <w:jc w:val="both"/>
              <w:rPr>
                <w:sz w:val="22"/>
                <w:lang w:val="pt-BR"/>
              </w:rPr>
            </w:pPr>
            <w:r>
              <w:rPr>
                <w:sz w:val="22"/>
                <w:lang w:val="pt-BR"/>
              </w:rPr>
              <w:t>- Như  Điều 3</w:t>
            </w:r>
            <w:r w:rsidR="00BE4FF5">
              <w:rPr>
                <w:sz w:val="22"/>
                <w:lang w:val="pt-BR"/>
              </w:rPr>
              <w:t>;</w:t>
            </w:r>
            <w:r>
              <w:rPr>
                <w:sz w:val="22"/>
                <w:lang w:val="pt-BR"/>
              </w:rPr>
              <w:t xml:space="preserve"> (thi hành)</w:t>
            </w:r>
          </w:p>
          <w:p w:rsidR="008942A0" w:rsidRDefault="00BE4FF5">
            <w:pPr>
              <w:spacing w:after="0" w:line="240" w:lineRule="auto"/>
              <w:jc w:val="both"/>
              <w:rPr>
                <w:sz w:val="22"/>
                <w:lang w:val="pt-BR"/>
              </w:rPr>
            </w:pPr>
            <w:r>
              <w:rPr>
                <w:sz w:val="22"/>
                <w:lang w:val="pt-BR"/>
              </w:rPr>
              <w:t>- Các P</w:t>
            </w:r>
            <w:r w:rsidR="00F80945">
              <w:rPr>
                <w:sz w:val="22"/>
                <w:lang w:val="pt-BR"/>
              </w:rPr>
              <w:t>CVP UBND tỉnh;</w:t>
            </w:r>
          </w:p>
          <w:p w:rsidR="008942A0" w:rsidRDefault="00F80945">
            <w:pPr>
              <w:spacing w:after="0" w:line="240" w:lineRule="auto"/>
              <w:jc w:val="both"/>
              <w:rPr>
                <w:sz w:val="22"/>
                <w:lang w:val="pt-BR"/>
              </w:rPr>
            </w:pPr>
            <w:r>
              <w:rPr>
                <w:sz w:val="22"/>
                <w:lang w:val="pt-BR"/>
              </w:rPr>
              <w:t>- Cổng thông tin điện tử tỉnh;</w:t>
            </w:r>
          </w:p>
          <w:p w:rsidR="00BE4FF5" w:rsidRDefault="00BE4FF5" w:rsidP="00BE4FF5">
            <w:pPr>
              <w:spacing w:after="0" w:line="240" w:lineRule="auto"/>
              <w:jc w:val="both"/>
              <w:rPr>
                <w:sz w:val="22"/>
                <w:lang w:val="pt-BR"/>
              </w:rPr>
            </w:pPr>
            <w:r>
              <w:rPr>
                <w:sz w:val="22"/>
                <w:lang w:val="pt-BR"/>
              </w:rPr>
              <w:t>- TP, PTP, CV khối NCTH;</w:t>
            </w:r>
          </w:p>
          <w:p w:rsidR="00BE4FF5" w:rsidRDefault="00BE4FF5">
            <w:pPr>
              <w:spacing w:after="0" w:line="240" w:lineRule="auto"/>
              <w:jc w:val="both"/>
              <w:rPr>
                <w:sz w:val="22"/>
                <w:lang w:val="pt-BR"/>
              </w:rPr>
            </w:pPr>
            <w:r>
              <w:rPr>
                <w:sz w:val="22"/>
                <w:lang w:val="pt-BR"/>
              </w:rPr>
              <w:t>- Phòng: HCTC, THCB;</w:t>
            </w:r>
          </w:p>
          <w:p w:rsidR="008942A0" w:rsidRDefault="00F80945">
            <w:pPr>
              <w:spacing w:after="0" w:line="240" w:lineRule="auto"/>
              <w:jc w:val="both"/>
              <w:rPr>
                <w:sz w:val="22"/>
                <w:lang w:val="pt-BR"/>
              </w:rPr>
            </w:pPr>
            <w:r>
              <w:rPr>
                <w:sz w:val="22"/>
                <w:lang w:val="pt-BR"/>
              </w:rPr>
              <w:t>- Lưu: VT</w:t>
            </w:r>
            <w:r w:rsidR="00BE4FF5">
              <w:rPr>
                <w:sz w:val="22"/>
                <w:lang w:val="pt-BR"/>
              </w:rPr>
              <w:t xml:space="preserve">, NC. </w:t>
            </w:r>
            <w:r w:rsidR="00BE4FF5" w:rsidRPr="00BE4FF5">
              <w:rPr>
                <w:sz w:val="16"/>
                <w:szCs w:val="16"/>
                <w:lang w:val="pt-BR"/>
              </w:rPr>
              <w:t>(P.Hà)</w:t>
            </w:r>
          </w:p>
        </w:tc>
        <w:tc>
          <w:tcPr>
            <w:tcW w:w="4172" w:type="dxa"/>
          </w:tcPr>
          <w:p w:rsidR="008942A0" w:rsidRDefault="00BE4FF5">
            <w:pPr>
              <w:spacing w:after="0" w:line="240" w:lineRule="auto"/>
              <w:jc w:val="center"/>
              <w:rPr>
                <w:b/>
                <w:bCs/>
                <w:sz w:val="26"/>
                <w:szCs w:val="26"/>
                <w:lang w:val="pt-BR"/>
              </w:rPr>
            </w:pPr>
            <w:r>
              <w:rPr>
                <w:b/>
                <w:bCs/>
                <w:sz w:val="26"/>
                <w:szCs w:val="26"/>
                <w:lang w:val="pt-BR"/>
              </w:rPr>
              <w:t xml:space="preserve">KT. </w:t>
            </w:r>
            <w:r w:rsidR="00F80945">
              <w:rPr>
                <w:b/>
                <w:bCs/>
                <w:sz w:val="26"/>
                <w:szCs w:val="26"/>
                <w:lang w:val="pt-BR"/>
              </w:rPr>
              <w:t>CHỦ TỊCH</w:t>
            </w:r>
          </w:p>
          <w:p w:rsidR="00BE4FF5" w:rsidRDefault="00BE4FF5">
            <w:pPr>
              <w:spacing w:after="0" w:line="240" w:lineRule="auto"/>
              <w:jc w:val="center"/>
              <w:rPr>
                <w:b/>
                <w:bCs/>
                <w:sz w:val="26"/>
                <w:szCs w:val="26"/>
                <w:lang w:val="pt-BR"/>
              </w:rPr>
            </w:pPr>
            <w:r>
              <w:rPr>
                <w:b/>
                <w:bCs/>
                <w:sz w:val="26"/>
                <w:szCs w:val="26"/>
                <w:lang w:val="pt-BR"/>
              </w:rPr>
              <w:t>PHÓ CHỦ TỊCH</w:t>
            </w:r>
          </w:p>
          <w:p w:rsidR="008942A0" w:rsidRDefault="008942A0">
            <w:pPr>
              <w:spacing w:after="0" w:line="240" w:lineRule="auto"/>
              <w:jc w:val="center"/>
              <w:rPr>
                <w:b/>
                <w:bCs/>
                <w:lang w:val="pt-BR"/>
              </w:rPr>
            </w:pPr>
          </w:p>
          <w:p w:rsidR="008942A0" w:rsidRDefault="008942A0">
            <w:pPr>
              <w:spacing w:after="0" w:line="240" w:lineRule="auto"/>
              <w:jc w:val="center"/>
              <w:rPr>
                <w:b/>
                <w:bCs/>
                <w:lang w:val="pt-BR"/>
              </w:rPr>
            </w:pPr>
          </w:p>
          <w:p w:rsidR="008942A0" w:rsidRDefault="008942A0">
            <w:pPr>
              <w:spacing w:after="0" w:line="240" w:lineRule="auto"/>
              <w:jc w:val="center"/>
              <w:rPr>
                <w:b/>
                <w:bCs/>
                <w:lang w:val="pt-BR"/>
              </w:rPr>
            </w:pPr>
          </w:p>
          <w:p w:rsidR="008942A0" w:rsidRDefault="008942A0">
            <w:pPr>
              <w:spacing w:after="0" w:line="240" w:lineRule="auto"/>
              <w:jc w:val="center"/>
              <w:rPr>
                <w:b/>
                <w:bCs/>
                <w:lang w:val="pt-BR"/>
              </w:rPr>
            </w:pPr>
          </w:p>
          <w:p w:rsidR="008942A0" w:rsidRDefault="008942A0">
            <w:pPr>
              <w:spacing w:after="0" w:line="240" w:lineRule="auto"/>
              <w:jc w:val="center"/>
              <w:rPr>
                <w:b/>
                <w:bCs/>
                <w:lang w:val="pt-BR"/>
              </w:rPr>
            </w:pPr>
          </w:p>
          <w:p w:rsidR="008942A0" w:rsidRDefault="008942A0">
            <w:pPr>
              <w:spacing w:after="0" w:line="240" w:lineRule="auto"/>
              <w:jc w:val="center"/>
              <w:rPr>
                <w:b/>
                <w:bCs/>
                <w:lang w:val="pt-BR"/>
              </w:rPr>
            </w:pPr>
          </w:p>
          <w:p w:rsidR="00BE4FF5" w:rsidRDefault="00BE4FF5">
            <w:pPr>
              <w:spacing w:after="0" w:line="240" w:lineRule="auto"/>
              <w:jc w:val="center"/>
              <w:rPr>
                <w:b/>
                <w:bCs/>
                <w:lang w:val="pt-BR"/>
              </w:rPr>
            </w:pPr>
          </w:p>
          <w:p w:rsidR="00BE4FF5" w:rsidRDefault="00BE4FF5">
            <w:pPr>
              <w:spacing w:after="0" w:line="240" w:lineRule="auto"/>
              <w:jc w:val="center"/>
              <w:rPr>
                <w:b/>
                <w:bCs/>
                <w:lang w:val="pt-BR"/>
              </w:rPr>
            </w:pPr>
          </w:p>
          <w:p w:rsidR="00BE4FF5" w:rsidRDefault="00BE4FF5">
            <w:pPr>
              <w:spacing w:after="0" w:line="240" w:lineRule="auto"/>
              <w:jc w:val="center"/>
              <w:rPr>
                <w:b/>
                <w:bCs/>
                <w:lang w:val="pt-BR"/>
              </w:rPr>
            </w:pPr>
          </w:p>
          <w:p w:rsidR="008942A0" w:rsidRDefault="008942A0">
            <w:pPr>
              <w:spacing w:after="0" w:line="240" w:lineRule="auto"/>
              <w:jc w:val="center"/>
              <w:rPr>
                <w:b/>
                <w:bCs/>
                <w:lang w:val="pt-BR"/>
              </w:rPr>
            </w:pPr>
          </w:p>
          <w:p w:rsidR="00BE4FF5" w:rsidRDefault="00BE4FF5" w:rsidP="00490640">
            <w:pPr>
              <w:spacing w:after="0" w:line="240" w:lineRule="auto"/>
              <w:jc w:val="center"/>
              <w:rPr>
                <w:b/>
                <w:bCs/>
                <w:lang w:val="pt-BR"/>
              </w:rPr>
            </w:pPr>
            <w:r>
              <w:rPr>
                <w:b/>
                <w:bCs/>
                <w:lang w:val="pt-BR"/>
              </w:rPr>
              <w:t>Hoàng Việt Phương</w:t>
            </w:r>
          </w:p>
        </w:tc>
      </w:tr>
    </w:tbl>
    <w:p w:rsidR="008942A0" w:rsidRDefault="008942A0"/>
    <w:p w:rsidR="00525981" w:rsidRDefault="00525981"/>
    <w:p w:rsidR="00525981" w:rsidRDefault="00525981"/>
    <w:p w:rsidR="00525981" w:rsidRDefault="00525981"/>
    <w:p w:rsidR="00525981" w:rsidRDefault="00525981"/>
    <w:p w:rsidR="00525981" w:rsidRDefault="00525981"/>
    <w:p w:rsidR="00525981" w:rsidRDefault="00525981"/>
    <w:p w:rsidR="00525981" w:rsidRDefault="00525981"/>
    <w:p w:rsidR="00525981" w:rsidRDefault="00525981"/>
    <w:p w:rsidR="00525981" w:rsidRDefault="00525981"/>
    <w:p w:rsidR="00525981" w:rsidRDefault="00525981"/>
    <w:p w:rsidR="00525981" w:rsidRDefault="00525981"/>
    <w:p w:rsidR="00525981" w:rsidRDefault="00525981"/>
    <w:p w:rsidR="00525981" w:rsidRDefault="00525981">
      <w:pPr>
        <w:sectPr w:rsidR="00525981" w:rsidSect="00BE4FF5">
          <w:headerReference w:type="default" r:id="rId7"/>
          <w:pgSz w:w="11907" w:h="16840"/>
          <w:pgMar w:top="1134" w:right="1134" w:bottom="1134" w:left="1701" w:header="720" w:footer="720" w:gutter="0"/>
          <w:cols w:space="720"/>
          <w:titlePg/>
          <w:docGrid w:linePitch="360"/>
        </w:sectPr>
      </w:pPr>
    </w:p>
    <w:p w:rsidR="00525981" w:rsidRDefault="00525981" w:rsidP="00525981">
      <w:pPr>
        <w:ind w:firstLine="567"/>
        <w:jc w:val="center"/>
        <w:rPr>
          <w:b/>
        </w:rPr>
      </w:pPr>
      <w:r>
        <w:rPr>
          <w:b/>
        </w:rPr>
        <w:t>DANH MỤC VĂN BẢN QUY PHẠM PHÁP LUẬT DO HĐND TỈNH, UBND TỈNH</w:t>
      </w:r>
    </w:p>
    <w:p w:rsidR="00525981" w:rsidRDefault="00525981" w:rsidP="00525981">
      <w:pPr>
        <w:ind w:firstLine="567"/>
        <w:jc w:val="center"/>
        <w:rPr>
          <w:b/>
        </w:rPr>
      </w:pPr>
      <w:r>
        <w:rPr>
          <w:b/>
        </w:rPr>
        <w:t xml:space="preserve"> BAN HÀNH HẾT HIỆU LỰC TOÀN BỘ VÀ MỘT PHẦN </w:t>
      </w:r>
    </w:p>
    <w:p w:rsidR="00525981" w:rsidRDefault="00525981" w:rsidP="00525981">
      <w:pPr>
        <w:spacing w:before="60"/>
        <w:ind w:firstLine="567"/>
        <w:jc w:val="center"/>
        <w:rPr>
          <w:i/>
        </w:rPr>
      </w:pPr>
      <w:r>
        <w:rPr>
          <w:i/>
        </w:rPr>
        <w:t>(Kèm theo Quyết định số: 29/QĐ-UBND ngày 29 tháng 01 năm 2021 của Chủ tịch Ủy ban nhân dân tỉnh)</w:t>
      </w:r>
    </w:p>
    <w:p w:rsidR="00525981" w:rsidRDefault="00525981" w:rsidP="00525981">
      <w:pPr>
        <w:ind w:firstLine="567"/>
        <w:jc w:val="center"/>
        <w:rPr>
          <w:b/>
        </w:rPr>
      </w:pPr>
      <w:r>
        <w:rPr>
          <w:b/>
          <w:noProof/>
        </w:rPr>
        <w:pict>
          <v:shape id="_x0000_s1034" type="#_x0000_t32" style="position:absolute;left:0;text-align:left;margin-left:277.95pt;margin-top:6.75pt;width:186pt;height:0;z-index:251661824" o:connectortype="straight"/>
        </w:pict>
      </w:r>
    </w:p>
    <w:p w:rsidR="00525981" w:rsidRDefault="00525981" w:rsidP="00525981">
      <w:pPr>
        <w:rPr>
          <w:b/>
        </w:rPr>
      </w:pPr>
    </w:p>
    <w:p w:rsidR="00525981" w:rsidRDefault="00525981" w:rsidP="00525981">
      <w:pPr>
        <w:rPr>
          <w:szCs w:val="28"/>
        </w:rPr>
      </w:pPr>
      <w:r>
        <w:rPr>
          <w:b/>
        </w:rPr>
        <w:t>A. VĂN BẢN HẾT HIỆU LỰC TOÀN BỘ: 26 văn bản (13 Nghị quyết, 13 Quyết định)</w:t>
      </w:r>
    </w:p>
    <w:p w:rsidR="00525981" w:rsidRDefault="00525981" w:rsidP="00525981"/>
    <w:tbl>
      <w:tblPr>
        <w:tblW w:w="146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75"/>
        <w:gridCol w:w="2864"/>
        <w:gridCol w:w="4536"/>
        <w:gridCol w:w="4820"/>
        <w:gridCol w:w="1701"/>
        <w:gridCol w:w="7"/>
      </w:tblGrid>
      <w:tr w:rsidR="00525981" w:rsidTr="004535A0">
        <w:trPr>
          <w:gridAfter w:val="1"/>
          <w:wAfter w:w="7" w:type="dxa"/>
          <w:tblHeader/>
        </w:trPr>
        <w:tc>
          <w:tcPr>
            <w:tcW w:w="675" w:type="dxa"/>
            <w:tcBorders>
              <w:bottom w:val="single" w:sz="4" w:space="0" w:color="auto"/>
            </w:tcBorders>
            <w:shd w:val="clear" w:color="auto" w:fill="auto"/>
            <w:vAlign w:val="center"/>
          </w:tcPr>
          <w:p w:rsidR="00525981" w:rsidRDefault="00525981" w:rsidP="004535A0">
            <w:pPr>
              <w:spacing w:before="40" w:after="40"/>
              <w:jc w:val="center"/>
              <w:rPr>
                <w:b/>
                <w:sz w:val="26"/>
                <w:szCs w:val="26"/>
              </w:rPr>
            </w:pPr>
            <w:r>
              <w:rPr>
                <w:b/>
                <w:sz w:val="26"/>
                <w:szCs w:val="26"/>
              </w:rPr>
              <w:t>TT</w:t>
            </w:r>
          </w:p>
        </w:tc>
        <w:tc>
          <w:tcPr>
            <w:tcW w:w="2864" w:type="dxa"/>
            <w:tcBorders>
              <w:bottom w:val="single" w:sz="4" w:space="0" w:color="auto"/>
            </w:tcBorders>
            <w:shd w:val="clear" w:color="auto" w:fill="auto"/>
            <w:vAlign w:val="center"/>
          </w:tcPr>
          <w:p w:rsidR="00525981" w:rsidRDefault="00525981" w:rsidP="004535A0">
            <w:pPr>
              <w:spacing w:before="40" w:after="40"/>
              <w:jc w:val="center"/>
              <w:rPr>
                <w:b/>
                <w:sz w:val="26"/>
                <w:szCs w:val="26"/>
              </w:rPr>
            </w:pPr>
            <w:r>
              <w:rPr>
                <w:b/>
                <w:sz w:val="26"/>
                <w:szCs w:val="26"/>
              </w:rPr>
              <w:t>Tên loại; số, ký hiệu; ngày, tháng, năm ban hành văn bản</w:t>
            </w:r>
          </w:p>
        </w:tc>
        <w:tc>
          <w:tcPr>
            <w:tcW w:w="4536" w:type="dxa"/>
            <w:tcBorders>
              <w:bottom w:val="single" w:sz="4" w:space="0" w:color="auto"/>
            </w:tcBorders>
            <w:shd w:val="clear" w:color="auto" w:fill="auto"/>
            <w:vAlign w:val="center"/>
          </w:tcPr>
          <w:p w:rsidR="00525981" w:rsidRDefault="00525981" w:rsidP="004535A0">
            <w:pPr>
              <w:spacing w:before="40" w:after="40"/>
              <w:jc w:val="center"/>
              <w:rPr>
                <w:b/>
                <w:sz w:val="26"/>
                <w:szCs w:val="26"/>
              </w:rPr>
            </w:pPr>
            <w:r>
              <w:rPr>
                <w:b/>
                <w:sz w:val="26"/>
                <w:szCs w:val="26"/>
              </w:rPr>
              <w:t>Tên gọi của văn bản</w:t>
            </w:r>
          </w:p>
        </w:tc>
        <w:tc>
          <w:tcPr>
            <w:tcW w:w="4820" w:type="dxa"/>
            <w:tcBorders>
              <w:bottom w:val="single" w:sz="4" w:space="0" w:color="auto"/>
            </w:tcBorders>
            <w:vAlign w:val="center"/>
          </w:tcPr>
          <w:p w:rsidR="00525981" w:rsidRDefault="00525981" w:rsidP="004535A0">
            <w:pPr>
              <w:spacing w:before="40" w:after="40"/>
              <w:jc w:val="center"/>
              <w:rPr>
                <w:b/>
                <w:sz w:val="26"/>
                <w:szCs w:val="26"/>
              </w:rPr>
            </w:pPr>
            <w:r>
              <w:rPr>
                <w:b/>
                <w:sz w:val="26"/>
                <w:szCs w:val="26"/>
              </w:rPr>
              <w:t>Lý do hết hiệu lực</w:t>
            </w:r>
          </w:p>
        </w:tc>
        <w:tc>
          <w:tcPr>
            <w:tcW w:w="1701" w:type="dxa"/>
            <w:tcBorders>
              <w:bottom w:val="single" w:sz="4" w:space="0" w:color="auto"/>
            </w:tcBorders>
            <w:vAlign w:val="center"/>
          </w:tcPr>
          <w:p w:rsidR="00525981" w:rsidRDefault="00525981" w:rsidP="004535A0">
            <w:pPr>
              <w:spacing w:before="40" w:after="40"/>
              <w:jc w:val="center"/>
              <w:rPr>
                <w:b/>
                <w:sz w:val="26"/>
                <w:szCs w:val="26"/>
              </w:rPr>
            </w:pPr>
            <w:r>
              <w:rPr>
                <w:b/>
                <w:sz w:val="26"/>
                <w:szCs w:val="26"/>
              </w:rPr>
              <w:t>Ngày hết hiệu lực</w:t>
            </w:r>
          </w:p>
        </w:tc>
      </w:tr>
      <w:tr w:rsidR="00525981" w:rsidTr="004535A0">
        <w:trPr>
          <w:trHeight w:val="510"/>
        </w:trPr>
        <w:tc>
          <w:tcPr>
            <w:tcW w:w="675" w:type="dxa"/>
            <w:shd w:val="clear" w:color="auto" w:fill="auto"/>
            <w:vAlign w:val="center"/>
          </w:tcPr>
          <w:p w:rsidR="00525981" w:rsidRDefault="00525981" w:rsidP="004535A0">
            <w:pPr>
              <w:pStyle w:val="ListParagraph"/>
              <w:spacing w:before="40" w:after="40" w:line="240" w:lineRule="auto"/>
              <w:ind w:left="0"/>
              <w:jc w:val="center"/>
              <w:rPr>
                <w:b/>
                <w:sz w:val="26"/>
                <w:szCs w:val="26"/>
              </w:rPr>
            </w:pPr>
            <w:r>
              <w:rPr>
                <w:b/>
                <w:sz w:val="26"/>
                <w:szCs w:val="26"/>
              </w:rPr>
              <w:t>I</w:t>
            </w:r>
          </w:p>
        </w:tc>
        <w:tc>
          <w:tcPr>
            <w:tcW w:w="7400" w:type="dxa"/>
            <w:gridSpan w:val="2"/>
            <w:shd w:val="clear" w:color="auto" w:fill="auto"/>
            <w:vAlign w:val="center"/>
          </w:tcPr>
          <w:p w:rsidR="00525981" w:rsidRDefault="00525981" w:rsidP="004535A0">
            <w:pPr>
              <w:spacing w:before="40" w:after="40"/>
              <w:rPr>
                <w:b/>
                <w:bCs/>
                <w:sz w:val="26"/>
                <w:szCs w:val="26"/>
                <w:lang w:val="nl-NL"/>
              </w:rPr>
            </w:pPr>
            <w:r>
              <w:rPr>
                <w:rStyle w:val="apple-style-span"/>
                <w:b/>
                <w:sz w:val="26"/>
                <w:szCs w:val="26"/>
                <w:shd w:val="clear" w:color="auto" w:fill="FFFFFF"/>
              </w:rPr>
              <w:t>NGHỊ QUYẾT: 13 văn bản</w:t>
            </w:r>
          </w:p>
        </w:tc>
        <w:tc>
          <w:tcPr>
            <w:tcW w:w="4820" w:type="dxa"/>
            <w:vAlign w:val="center"/>
          </w:tcPr>
          <w:p w:rsidR="00525981" w:rsidRDefault="00525981" w:rsidP="004535A0">
            <w:pPr>
              <w:spacing w:before="40" w:after="40"/>
              <w:jc w:val="both"/>
              <w:rPr>
                <w:rStyle w:val="apple-style-span"/>
                <w:b/>
                <w:spacing w:val="-3"/>
                <w:sz w:val="26"/>
                <w:szCs w:val="26"/>
                <w:shd w:val="clear" w:color="auto" w:fill="FFFFFF"/>
              </w:rPr>
            </w:pPr>
          </w:p>
        </w:tc>
        <w:tc>
          <w:tcPr>
            <w:tcW w:w="1708" w:type="dxa"/>
            <w:gridSpan w:val="2"/>
            <w:vAlign w:val="center"/>
          </w:tcPr>
          <w:p w:rsidR="00525981" w:rsidRDefault="00525981" w:rsidP="004535A0">
            <w:pPr>
              <w:spacing w:before="40" w:after="40"/>
              <w:jc w:val="center"/>
              <w:rPr>
                <w:rStyle w:val="apple-style-span"/>
                <w:b/>
                <w:sz w:val="26"/>
                <w:szCs w:val="26"/>
                <w:shd w:val="clear" w:color="auto" w:fill="FFFFFF"/>
              </w:rPr>
            </w:pPr>
          </w:p>
        </w:tc>
      </w:tr>
      <w:tr w:rsidR="00525981" w:rsidTr="004535A0">
        <w:trPr>
          <w:gridAfter w:val="1"/>
          <w:wAfter w:w="7" w:type="dxa"/>
          <w:trHeight w:val="510"/>
        </w:trPr>
        <w:tc>
          <w:tcPr>
            <w:tcW w:w="675" w:type="dxa"/>
            <w:shd w:val="clear" w:color="auto" w:fill="auto"/>
            <w:vAlign w:val="center"/>
          </w:tcPr>
          <w:p w:rsidR="00525981" w:rsidRDefault="00525981" w:rsidP="00525981">
            <w:pPr>
              <w:pStyle w:val="ListParagraph"/>
              <w:numPr>
                <w:ilvl w:val="0"/>
                <w:numId w:val="4"/>
              </w:numPr>
              <w:spacing w:before="40" w:after="40" w:line="240" w:lineRule="auto"/>
              <w:ind w:left="0" w:firstLine="0"/>
              <w:jc w:val="center"/>
              <w:rPr>
                <w:sz w:val="26"/>
                <w:szCs w:val="26"/>
              </w:rPr>
            </w:pPr>
          </w:p>
        </w:tc>
        <w:tc>
          <w:tcPr>
            <w:tcW w:w="2864" w:type="dxa"/>
            <w:shd w:val="clear" w:color="auto" w:fill="auto"/>
            <w:vAlign w:val="center"/>
          </w:tcPr>
          <w:p w:rsidR="00525981" w:rsidRDefault="00525981" w:rsidP="004535A0">
            <w:pPr>
              <w:spacing w:before="40" w:after="40"/>
              <w:jc w:val="center"/>
              <w:rPr>
                <w:rStyle w:val="apple-style-span"/>
                <w:sz w:val="26"/>
                <w:szCs w:val="26"/>
                <w:shd w:val="clear" w:color="auto" w:fill="FFFFFF"/>
              </w:rPr>
            </w:pPr>
            <w:r>
              <w:rPr>
                <w:rStyle w:val="apple-style-span"/>
                <w:sz w:val="26"/>
                <w:szCs w:val="26"/>
                <w:shd w:val="clear" w:color="auto" w:fill="FFFFFF"/>
              </w:rPr>
              <w:t>Nghị quyết số 54/2005/NQ-HĐND ngày 30/7/2005</w:t>
            </w:r>
          </w:p>
        </w:tc>
        <w:tc>
          <w:tcPr>
            <w:tcW w:w="4536" w:type="dxa"/>
            <w:shd w:val="clear" w:color="auto" w:fill="auto"/>
            <w:vAlign w:val="center"/>
          </w:tcPr>
          <w:p w:rsidR="00525981" w:rsidRDefault="00525981" w:rsidP="004535A0">
            <w:pPr>
              <w:spacing w:before="40" w:after="40"/>
              <w:jc w:val="both"/>
              <w:rPr>
                <w:rStyle w:val="apple-style-span"/>
                <w:sz w:val="26"/>
                <w:szCs w:val="26"/>
                <w:shd w:val="clear" w:color="auto" w:fill="FFFFFF"/>
              </w:rPr>
            </w:pPr>
            <w:r>
              <w:rPr>
                <w:rStyle w:val="apple-style-span"/>
                <w:sz w:val="26"/>
                <w:szCs w:val="26"/>
                <w:shd w:val="clear" w:color="auto" w:fill="FFFFFF"/>
              </w:rPr>
              <w:t>V</w:t>
            </w:r>
            <w:r w:rsidRPr="00766BDB">
              <w:rPr>
                <w:rStyle w:val="apple-style-span"/>
                <w:sz w:val="26"/>
                <w:szCs w:val="26"/>
                <w:shd w:val="clear" w:color="auto" w:fill="FFFFFF"/>
              </w:rPr>
              <w:t>ề việc thông qua nhiệm vụ điều chỉnh quy hoạch chung xây dựng thị xã Tuyên Quang, tỉnh Tuyên Quang đến năm 2010 và định hướng phát triển đến năm 2020</w:t>
            </w:r>
          </w:p>
        </w:tc>
        <w:tc>
          <w:tcPr>
            <w:tcW w:w="4820" w:type="dxa"/>
            <w:vAlign w:val="center"/>
          </w:tcPr>
          <w:p w:rsidR="00525981" w:rsidRDefault="00525981" w:rsidP="004535A0">
            <w:pPr>
              <w:spacing w:before="40" w:after="40"/>
              <w:jc w:val="both"/>
              <w:rPr>
                <w:rStyle w:val="apple-style-span"/>
                <w:spacing w:val="-3"/>
                <w:sz w:val="26"/>
                <w:szCs w:val="26"/>
                <w:shd w:val="clear" w:color="auto" w:fill="FFFFFF"/>
              </w:rPr>
            </w:pPr>
            <w:r>
              <w:rPr>
                <w:rStyle w:val="apple-style-span"/>
                <w:spacing w:val="-3"/>
                <w:sz w:val="26"/>
                <w:szCs w:val="26"/>
                <w:shd w:val="clear" w:color="auto" w:fill="FFFFFF"/>
              </w:rPr>
              <w:t>Hết thời gian thực hiện được quy định trong văn bản. Hiện nay Quy hoạch chung thành phố Tuyên Quang được thực hiện theo Quyết định số 379/QĐ-UBND ngày 06/12/2018 của UBND tỉnh về việc phê duyệt đồ án điều chỉnh quy hoạch chung thành phố Tuyên Quang tỉnh Tuyên Quang đến năm 2020, định hướng phát triển đến năm 2030</w:t>
            </w:r>
          </w:p>
        </w:tc>
        <w:tc>
          <w:tcPr>
            <w:tcW w:w="1701" w:type="dxa"/>
            <w:vAlign w:val="center"/>
          </w:tcPr>
          <w:p w:rsidR="00525981" w:rsidRDefault="00525981" w:rsidP="004535A0">
            <w:pPr>
              <w:spacing w:before="40" w:after="40"/>
              <w:jc w:val="center"/>
              <w:rPr>
                <w:rStyle w:val="apple-style-span"/>
                <w:sz w:val="26"/>
                <w:szCs w:val="26"/>
                <w:shd w:val="clear" w:color="auto" w:fill="FFFFFF"/>
              </w:rPr>
            </w:pPr>
            <w:r>
              <w:rPr>
                <w:rStyle w:val="apple-style-span"/>
                <w:sz w:val="26"/>
                <w:szCs w:val="26"/>
                <w:shd w:val="clear" w:color="auto" w:fill="FFFFFF"/>
              </w:rPr>
              <w:t>01/01/2021</w:t>
            </w:r>
          </w:p>
        </w:tc>
      </w:tr>
      <w:tr w:rsidR="00525981" w:rsidTr="004535A0">
        <w:trPr>
          <w:gridAfter w:val="1"/>
          <w:wAfter w:w="7" w:type="dxa"/>
          <w:trHeight w:val="510"/>
        </w:trPr>
        <w:tc>
          <w:tcPr>
            <w:tcW w:w="675" w:type="dxa"/>
            <w:shd w:val="clear" w:color="auto" w:fill="auto"/>
            <w:vAlign w:val="center"/>
          </w:tcPr>
          <w:p w:rsidR="00525981" w:rsidRDefault="00525981" w:rsidP="00525981">
            <w:pPr>
              <w:pStyle w:val="ListParagraph"/>
              <w:numPr>
                <w:ilvl w:val="0"/>
                <w:numId w:val="4"/>
              </w:numPr>
              <w:spacing w:before="40" w:after="40" w:line="240" w:lineRule="auto"/>
              <w:ind w:left="0" w:firstLine="0"/>
              <w:jc w:val="center"/>
              <w:rPr>
                <w:sz w:val="26"/>
                <w:szCs w:val="26"/>
              </w:rPr>
            </w:pPr>
          </w:p>
        </w:tc>
        <w:tc>
          <w:tcPr>
            <w:tcW w:w="2864" w:type="dxa"/>
            <w:shd w:val="clear" w:color="auto" w:fill="auto"/>
            <w:vAlign w:val="center"/>
          </w:tcPr>
          <w:p w:rsidR="00525981" w:rsidRDefault="00525981" w:rsidP="004535A0">
            <w:pPr>
              <w:spacing w:before="40" w:after="40"/>
              <w:jc w:val="center"/>
              <w:rPr>
                <w:rStyle w:val="apple-style-span"/>
                <w:sz w:val="26"/>
                <w:szCs w:val="26"/>
                <w:shd w:val="clear" w:color="auto" w:fill="FFFFFF"/>
              </w:rPr>
            </w:pPr>
            <w:r>
              <w:rPr>
                <w:rStyle w:val="apple-style-span"/>
                <w:sz w:val="26"/>
                <w:szCs w:val="26"/>
                <w:shd w:val="clear" w:color="auto" w:fill="FFFFFF"/>
              </w:rPr>
              <w:t>Nghị quyết số 01/2007/NQ-HĐND ngày 16/3/2007</w:t>
            </w:r>
          </w:p>
        </w:tc>
        <w:tc>
          <w:tcPr>
            <w:tcW w:w="4536" w:type="dxa"/>
            <w:shd w:val="clear" w:color="auto" w:fill="auto"/>
            <w:vAlign w:val="center"/>
          </w:tcPr>
          <w:p w:rsidR="00525981" w:rsidRDefault="00525981" w:rsidP="004535A0">
            <w:pPr>
              <w:spacing w:before="40" w:after="40"/>
              <w:jc w:val="both"/>
              <w:rPr>
                <w:rStyle w:val="apple-style-span"/>
                <w:sz w:val="26"/>
                <w:szCs w:val="26"/>
                <w:shd w:val="clear" w:color="auto" w:fill="FFFFFF"/>
              </w:rPr>
            </w:pPr>
            <w:r>
              <w:rPr>
                <w:rStyle w:val="apple-style-span"/>
                <w:sz w:val="26"/>
                <w:szCs w:val="26"/>
                <w:shd w:val="clear" w:color="auto" w:fill="FFFFFF"/>
              </w:rPr>
              <w:t>V</w:t>
            </w:r>
            <w:r w:rsidRPr="00766BDB">
              <w:rPr>
                <w:rStyle w:val="apple-style-span"/>
                <w:sz w:val="26"/>
                <w:szCs w:val="26"/>
                <w:shd w:val="clear" w:color="auto" w:fill="FFFFFF"/>
              </w:rPr>
              <w:t>ề việc điều chỉnh quy hoạch chung xây dựng thị xã Tuyên Quang, tỉnh Tuyên Quang đến năm 2010 và định hướng phát triển đến năm 2020</w:t>
            </w:r>
          </w:p>
        </w:tc>
        <w:tc>
          <w:tcPr>
            <w:tcW w:w="4820" w:type="dxa"/>
            <w:vAlign w:val="center"/>
          </w:tcPr>
          <w:p w:rsidR="00525981" w:rsidRDefault="00525981" w:rsidP="004535A0">
            <w:pPr>
              <w:spacing w:before="40" w:after="40"/>
              <w:jc w:val="both"/>
              <w:rPr>
                <w:rStyle w:val="apple-style-span"/>
                <w:spacing w:val="-3"/>
                <w:sz w:val="26"/>
                <w:szCs w:val="26"/>
                <w:shd w:val="clear" w:color="auto" w:fill="FFFFFF"/>
              </w:rPr>
            </w:pPr>
            <w:r>
              <w:rPr>
                <w:rStyle w:val="apple-style-span"/>
                <w:spacing w:val="-3"/>
                <w:sz w:val="26"/>
                <w:szCs w:val="26"/>
                <w:shd w:val="clear" w:color="auto" w:fill="FFFFFF"/>
              </w:rPr>
              <w:t>Hết thời gian thực hiện được quy định trong văn bản. Hiện nay Quy hoạch chung thành phố Tuyên Quang được thực hiện theo Quyết định số 379/QĐ-UBND ngày 06/12/2018 của UBND tỉnh về việc phê duyệt đồ án điều chỉnh quy hoạch chung thành phố Tuyên Quang tỉnh Tuyên Quang đến năm 2020, định hướng phát triển đến năm 2030</w:t>
            </w:r>
          </w:p>
        </w:tc>
        <w:tc>
          <w:tcPr>
            <w:tcW w:w="1701" w:type="dxa"/>
            <w:vAlign w:val="center"/>
          </w:tcPr>
          <w:p w:rsidR="00525981" w:rsidRDefault="00525981" w:rsidP="004535A0">
            <w:pPr>
              <w:spacing w:before="40" w:after="40"/>
              <w:jc w:val="center"/>
              <w:rPr>
                <w:rStyle w:val="apple-style-span"/>
                <w:sz w:val="26"/>
                <w:szCs w:val="26"/>
                <w:shd w:val="clear" w:color="auto" w:fill="FFFFFF"/>
              </w:rPr>
            </w:pPr>
            <w:r>
              <w:rPr>
                <w:rStyle w:val="apple-style-span"/>
                <w:sz w:val="26"/>
                <w:szCs w:val="26"/>
                <w:shd w:val="clear" w:color="auto" w:fill="FFFFFF"/>
              </w:rPr>
              <w:t>01/01/2021</w:t>
            </w:r>
          </w:p>
        </w:tc>
      </w:tr>
      <w:tr w:rsidR="00525981" w:rsidTr="004535A0">
        <w:trPr>
          <w:gridAfter w:val="1"/>
          <w:wAfter w:w="7" w:type="dxa"/>
          <w:trHeight w:val="510"/>
        </w:trPr>
        <w:tc>
          <w:tcPr>
            <w:tcW w:w="675" w:type="dxa"/>
            <w:shd w:val="clear" w:color="auto" w:fill="auto"/>
            <w:vAlign w:val="center"/>
          </w:tcPr>
          <w:p w:rsidR="00525981" w:rsidRDefault="00525981" w:rsidP="00525981">
            <w:pPr>
              <w:pStyle w:val="ListParagraph"/>
              <w:numPr>
                <w:ilvl w:val="0"/>
                <w:numId w:val="4"/>
              </w:numPr>
              <w:spacing w:before="40" w:after="40" w:line="240" w:lineRule="auto"/>
              <w:ind w:left="0" w:firstLine="0"/>
              <w:jc w:val="center"/>
              <w:rPr>
                <w:sz w:val="26"/>
                <w:szCs w:val="26"/>
              </w:rPr>
            </w:pPr>
          </w:p>
        </w:tc>
        <w:tc>
          <w:tcPr>
            <w:tcW w:w="2864" w:type="dxa"/>
            <w:shd w:val="clear" w:color="auto" w:fill="auto"/>
            <w:vAlign w:val="center"/>
          </w:tcPr>
          <w:p w:rsidR="00525981" w:rsidRDefault="00525981" w:rsidP="004535A0">
            <w:pPr>
              <w:spacing w:before="40" w:after="40"/>
              <w:jc w:val="center"/>
              <w:rPr>
                <w:rStyle w:val="apple-style-span"/>
                <w:sz w:val="26"/>
                <w:szCs w:val="26"/>
                <w:shd w:val="clear" w:color="auto" w:fill="FFFFFF"/>
              </w:rPr>
            </w:pPr>
            <w:r>
              <w:rPr>
                <w:rStyle w:val="apple-style-span"/>
                <w:sz w:val="26"/>
                <w:szCs w:val="26"/>
                <w:shd w:val="clear" w:color="auto" w:fill="FFFFFF"/>
              </w:rPr>
              <w:t>Nghị quyết số 58/2005/NQ-HĐND ngày 30/7/2005</w:t>
            </w:r>
          </w:p>
        </w:tc>
        <w:tc>
          <w:tcPr>
            <w:tcW w:w="4536" w:type="dxa"/>
            <w:shd w:val="clear" w:color="auto" w:fill="auto"/>
            <w:vAlign w:val="center"/>
          </w:tcPr>
          <w:p w:rsidR="00525981" w:rsidRDefault="00525981" w:rsidP="004535A0">
            <w:pPr>
              <w:spacing w:before="40" w:after="40"/>
              <w:jc w:val="both"/>
              <w:rPr>
                <w:rStyle w:val="apple-style-span"/>
                <w:sz w:val="26"/>
                <w:szCs w:val="26"/>
                <w:shd w:val="clear" w:color="auto" w:fill="FFFFFF"/>
              </w:rPr>
            </w:pPr>
            <w:r>
              <w:rPr>
                <w:rStyle w:val="apple-style-span"/>
                <w:sz w:val="26"/>
                <w:szCs w:val="26"/>
                <w:shd w:val="clear" w:color="auto" w:fill="FFFFFF"/>
              </w:rPr>
              <w:t>Về việc quy định thời hạn phê chuẩn quyết toán ngân sách của Hội đồng nhân dân cấp huyện, cấp xã</w:t>
            </w:r>
          </w:p>
        </w:tc>
        <w:tc>
          <w:tcPr>
            <w:tcW w:w="4820" w:type="dxa"/>
            <w:vAlign w:val="center"/>
          </w:tcPr>
          <w:p w:rsidR="00525981" w:rsidRDefault="00525981" w:rsidP="004535A0">
            <w:pPr>
              <w:spacing w:before="40" w:after="40"/>
              <w:jc w:val="both"/>
              <w:rPr>
                <w:rStyle w:val="apple-style-span"/>
                <w:spacing w:val="-3"/>
                <w:sz w:val="26"/>
                <w:szCs w:val="26"/>
                <w:shd w:val="clear" w:color="auto" w:fill="FFFFFF"/>
              </w:rPr>
            </w:pPr>
            <w:r>
              <w:rPr>
                <w:rStyle w:val="apple-style-span"/>
                <w:spacing w:val="-3"/>
                <w:sz w:val="26"/>
                <w:szCs w:val="26"/>
                <w:shd w:val="clear" w:color="auto" w:fill="FFFFFF"/>
              </w:rPr>
              <w:t>Được bãi bỏ tại Nghị quyết số 04/2020/NQ-HĐND ngày 05/9/2020 của HĐND tỉnh về việc bãi bỏ một số nghị quyết quy phạm pháp luật do Hội đồng nhân dân tỉnh Tuyên Quang ban hành</w:t>
            </w:r>
          </w:p>
        </w:tc>
        <w:tc>
          <w:tcPr>
            <w:tcW w:w="1701" w:type="dxa"/>
            <w:vAlign w:val="center"/>
          </w:tcPr>
          <w:p w:rsidR="00525981" w:rsidRDefault="00525981" w:rsidP="004535A0">
            <w:pPr>
              <w:spacing w:before="40" w:after="40"/>
              <w:jc w:val="center"/>
              <w:rPr>
                <w:rStyle w:val="apple-style-span"/>
                <w:sz w:val="26"/>
                <w:szCs w:val="26"/>
                <w:shd w:val="clear" w:color="auto" w:fill="FFFFFF"/>
              </w:rPr>
            </w:pPr>
            <w:r>
              <w:rPr>
                <w:rStyle w:val="apple-style-span"/>
                <w:sz w:val="26"/>
                <w:szCs w:val="26"/>
                <w:shd w:val="clear" w:color="auto" w:fill="FFFFFF"/>
              </w:rPr>
              <w:t>15/9/2020</w:t>
            </w:r>
          </w:p>
        </w:tc>
      </w:tr>
      <w:tr w:rsidR="00525981" w:rsidTr="004535A0">
        <w:trPr>
          <w:gridAfter w:val="1"/>
          <w:wAfter w:w="7" w:type="dxa"/>
          <w:trHeight w:val="510"/>
        </w:trPr>
        <w:tc>
          <w:tcPr>
            <w:tcW w:w="675" w:type="dxa"/>
            <w:shd w:val="clear" w:color="auto" w:fill="auto"/>
            <w:vAlign w:val="center"/>
          </w:tcPr>
          <w:p w:rsidR="00525981" w:rsidRDefault="00525981" w:rsidP="00525981">
            <w:pPr>
              <w:pStyle w:val="ListParagraph"/>
              <w:numPr>
                <w:ilvl w:val="0"/>
                <w:numId w:val="4"/>
              </w:numPr>
              <w:spacing w:before="40" w:after="40" w:line="240" w:lineRule="auto"/>
              <w:ind w:left="0" w:firstLine="0"/>
              <w:jc w:val="center"/>
              <w:rPr>
                <w:sz w:val="26"/>
                <w:szCs w:val="26"/>
              </w:rPr>
            </w:pPr>
          </w:p>
        </w:tc>
        <w:tc>
          <w:tcPr>
            <w:tcW w:w="2864" w:type="dxa"/>
            <w:shd w:val="clear" w:color="auto" w:fill="auto"/>
            <w:vAlign w:val="center"/>
          </w:tcPr>
          <w:p w:rsidR="00525981" w:rsidRDefault="00525981" w:rsidP="004535A0">
            <w:pPr>
              <w:spacing w:before="40" w:after="40"/>
              <w:jc w:val="center"/>
              <w:rPr>
                <w:rStyle w:val="apple-style-span"/>
                <w:sz w:val="26"/>
                <w:szCs w:val="26"/>
                <w:shd w:val="clear" w:color="auto" w:fill="FFFFFF"/>
              </w:rPr>
            </w:pPr>
            <w:r>
              <w:rPr>
                <w:rStyle w:val="apple-style-span"/>
                <w:sz w:val="26"/>
                <w:szCs w:val="26"/>
                <w:shd w:val="clear" w:color="auto" w:fill="FFFFFF"/>
              </w:rPr>
              <w:t>Nghị quyết số 95/2006/NQ-HĐND ngày 08/12/2006</w:t>
            </w:r>
          </w:p>
        </w:tc>
        <w:tc>
          <w:tcPr>
            <w:tcW w:w="4536" w:type="dxa"/>
            <w:shd w:val="clear" w:color="auto" w:fill="auto"/>
            <w:vAlign w:val="center"/>
          </w:tcPr>
          <w:p w:rsidR="00525981" w:rsidRDefault="00525981" w:rsidP="004535A0">
            <w:pPr>
              <w:spacing w:before="40" w:after="40"/>
              <w:jc w:val="both"/>
              <w:rPr>
                <w:rStyle w:val="apple-style-span"/>
                <w:sz w:val="26"/>
                <w:szCs w:val="26"/>
                <w:shd w:val="clear" w:color="auto" w:fill="FFFFFF"/>
              </w:rPr>
            </w:pPr>
            <w:r>
              <w:rPr>
                <w:rStyle w:val="apple-style-span"/>
                <w:sz w:val="26"/>
                <w:szCs w:val="26"/>
                <w:shd w:val="clear" w:color="auto" w:fill="FFFFFF"/>
              </w:rPr>
              <w:t>Về quy hoạch tổng thế phát triển kinh tế - xã hội tỉnh Tuyên Quang đến năm 2020</w:t>
            </w:r>
          </w:p>
        </w:tc>
        <w:tc>
          <w:tcPr>
            <w:tcW w:w="4820" w:type="dxa"/>
            <w:vAlign w:val="center"/>
          </w:tcPr>
          <w:p w:rsidR="00525981" w:rsidRDefault="00525981" w:rsidP="004535A0">
            <w:pPr>
              <w:spacing w:before="40" w:after="40"/>
              <w:jc w:val="both"/>
              <w:rPr>
                <w:rStyle w:val="apple-style-span"/>
                <w:spacing w:val="-3"/>
                <w:sz w:val="26"/>
                <w:szCs w:val="26"/>
                <w:shd w:val="clear" w:color="auto" w:fill="FFFFFF"/>
              </w:rPr>
            </w:pPr>
            <w:r>
              <w:rPr>
                <w:rStyle w:val="apple-style-span"/>
                <w:spacing w:val="-3"/>
                <w:sz w:val="26"/>
                <w:szCs w:val="26"/>
                <w:shd w:val="clear" w:color="auto" w:fill="FFFFFF"/>
              </w:rPr>
              <w:t>Được bãi bỏ tại Nghị quyết số 04/2020/NQ-HĐND ngày 05/9/2020 của HĐND tỉnh về việc bãi bỏ một số nghị quyết quy phạm pháp luật do Hội đồng nhân dân tỉnh Tuyên Quang ban hành</w:t>
            </w:r>
          </w:p>
        </w:tc>
        <w:tc>
          <w:tcPr>
            <w:tcW w:w="1701" w:type="dxa"/>
            <w:vAlign w:val="center"/>
          </w:tcPr>
          <w:p w:rsidR="00525981" w:rsidRDefault="00525981" w:rsidP="004535A0">
            <w:pPr>
              <w:spacing w:before="40" w:after="40"/>
              <w:jc w:val="center"/>
              <w:rPr>
                <w:rStyle w:val="apple-style-span"/>
                <w:sz w:val="26"/>
                <w:szCs w:val="26"/>
                <w:shd w:val="clear" w:color="auto" w:fill="FFFFFF"/>
              </w:rPr>
            </w:pPr>
            <w:r>
              <w:rPr>
                <w:rStyle w:val="apple-style-span"/>
                <w:sz w:val="26"/>
                <w:szCs w:val="26"/>
                <w:shd w:val="clear" w:color="auto" w:fill="FFFFFF"/>
              </w:rPr>
              <w:t>15/9/2020</w:t>
            </w:r>
          </w:p>
        </w:tc>
      </w:tr>
      <w:tr w:rsidR="00525981" w:rsidTr="004535A0">
        <w:trPr>
          <w:gridAfter w:val="1"/>
          <w:wAfter w:w="7" w:type="dxa"/>
          <w:trHeight w:val="510"/>
        </w:trPr>
        <w:tc>
          <w:tcPr>
            <w:tcW w:w="675" w:type="dxa"/>
            <w:shd w:val="clear" w:color="auto" w:fill="auto"/>
            <w:vAlign w:val="center"/>
          </w:tcPr>
          <w:p w:rsidR="00525981" w:rsidRDefault="00525981" w:rsidP="00525981">
            <w:pPr>
              <w:pStyle w:val="ListParagraph"/>
              <w:numPr>
                <w:ilvl w:val="0"/>
                <w:numId w:val="4"/>
              </w:numPr>
              <w:spacing w:before="40" w:after="40" w:line="240" w:lineRule="auto"/>
              <w:ind w:left="0" w:firstLine="0"/>
              <w:jc w:val="center"/>
              <w:rPr>
                <w:sz w:val="26"/>
                <w:szCs w:val="26"/>
              </w:rPr>
            </w:pPr>
          </w:p>
        </w:tc>
        <w:tc>
          <w:tcPr>
            <w:tcW w:w="2864" w:type="dxa"/>
            <w:shd w:val="clear" w:color="auto" w:fill="auto"/>
            <w:vAlign w:val="center"/>
          </w:tcPr>
          <w:p w:rsidR="00525981" w:rsidRDefault="00525981" w:rsidP="004535A0">
            <w:pPr>
              <w:spacing w:before="40" w:after="40"/>
              <w:jc w:val="center"/>
              <w:rPr>
                <w:rStyle w:val="apple-style-span"/>
                <w:sz w:val="26"/>
                <w:szCs w:val="26"/>
                <w:shd w:val="clear" w:color="auto" w:fill="FFFFFF"/>
              </w:rPr>
            </w:pPr>
            <w:r>
              <w:rPr>
                <w:rStyle w:val="apple-style-span"/>
                <w:sz w:val="26"/>
                <w:szCs w:val="26"/>
                <w:shd w:val="clear" w:color="auto" w:fill="FFFFFF"/>
              </w:rPr>
              <w:t>Nghị quyết số 21/2008/NQ-HĐND ngày 27/11/2008</w:t>
            </w:r>
          </w:p>
        </w:tc>
        <w:tc>
          <w:tcPr>
            <w:tcW w:w="4536" w:type="dxa"/>
            <w:shd w:val="clear" w:color="auto" w:fill="auto"/>
            <w:vAlign w:val="center"/>
          </w:tcPr>
          <w:p w:rsidR="00525981" w:rsidRDefault="00525981" w:rsidP="004535A0">
            <w:pPr>
              <w:spacing w:before="40" w:after="40"/>
              <w:jc w:val="both"/>
              <w:rPr>
                <w:rStyle w:val="apple-style-span"/>
                <w:sz w:val="26"/>
                <w:szCs w:val="26"/>
                <w:shd w:val="clear" w:color="auto" w:fill="FFFFFF"/>
              </w:rPr>
            </w:pPr>
            <w:r>
              <w:rPr>
                <w:rStyle w:val="apple-style-span"/>
                <w:sz w:val="26"/>
                <w:szCs w:val="26"/>
                <w:shd w:val="clear" w:color="auto" w:fill="FFFFFF"/>
              </w:rPr>
              <w:t>Quy định chế độ hỗ trợ cho giáo viên mầm non không trong biên chế Nhà nước trên địa bàn tỉnh Tuyên Quang</w:t>
            </w:r>
          </w:p>
        </w:tc>
        <w:tc>
          <w:tcPr>
            <w:tcW w:w="4820" w:type="dxa"/>
            <w:vAlign w:val="center"/>
          </w:tcPr>
          <w:p w:rsidR="00525981" w:rsidRDefault="00525981" w:rsidP="004535A0">
            <w:pPr>
              <w:spacing w:before="40" w:after="40"/>
              <w:jc w:val="both"/>
              <w:rPr>
                <w:rStyle w:val="apple-style-span"/>
                <w:spacing w:val="-3"/>
                <w:sz w:val="26"/>
                <w:szCs w:val="26"/>
                <w:shd w:val="clear" w:color="auto" w:fill="FFFFFF"/>
              </w:rPr>
            </w:pPr>
            <w:r>
              <w:rPr>
                <w:rStyle w:val="apple-style-span"/>
                <w:spacing w:val="-3"/>
                <w:sz w:val="26"/>
                <w:szCs w:val="26"/>
                <w:shd w:val="clear" w:color="auto" w:fill="FFFFFF"/>
              </w:rPr>
              <w:t>Được bãi bỏ tại Nghị quyết số 04/2020/NQ-HĐND ngày 05/9/2020 của HĐND tỉnh về việc bãi bỏ một số nghị quyết quy phạm pháp luật do Hội đồng nhân dân tỉnh Tuyên Quang ban hành</w:t>
            </w:r>
          </w:p>
        </w:tc>
        <w:tc>
          <w:tcPr>
            <w:tcW w:w="1701" w:type="dxa"/>
            <w:vAlign w:val="center"/>
          </w:tcPr>
          <w:p w:rsidR="00525981" w:rsidRDefault="00525981" w:rsidP="004535A0">
            <w:pPr>
              <w:spacing w:before="40" w:after="40"/>
              <w:jc w:val="center"/>
              <w:rPr>
                <w:rStyle w:val="apple-style-span"/>
                <w:sz w:val="26"/>
                <w:szCs w:val="26"/>
                <w:shd w:val="clear" w:color="auto" w:fill="FFFFFF"/>
              </w:rPr>
            </w:pPr>
            <w:r>
              <w:rPr>
                <w:rStyle w:val="apple-style-span"/>
                <w:sz w:val="26"/>
                <w:szCs w:val="26"/>
                <w:shd w:val="clear" w:color="auto" w:fill="FFFFFF"/>
              </w:rPr>
              <w:t>15/9/2020</w:t>
            </w:r>
          </w:p>
        </w:tc>
      </w:tr>
      <w:tr w:rsidR="00525981" w:rsidTr="004535A0">
        <w:trPr>
          <w:gridAfter w:val="1"/>
          <w:wAfter w:w="7" w:type="dxa"/>
          <w:trHeight w:val="510"/>
        </w:trPr>
        <w:tc>
          <w:tcPr>
            <w:tcW w:w="675" w:type="dxa"/>
            <w:shd w:val="clear" w:color="auto" w:fill="auto"/>
            <w:vAlign w:val="center"/>
          </w:tcPr>
          <w:p w:rsidR="00525981" w:rsidRDefault="00525981" w:rsidP="00525981">
            <w:pPr>
              <w:pStyle w:val="ListParagraph"/>
              <w:numPr>
                <w:ilvl w:val="0"/>
                <w:numId w:val="4"/>
              </w:numPr>
              <w:spacing w:before="40" w:after="40" w:line="240" w:lineRule="auto"/>
              <w:ind w:left="0" w:firstLine="0"/>
              <w:jc w:val="center"/>
              <w:rPr>
                <w:sz w:val="26"/>
                <w:szCs w:val="26"/>
              </w:rPr>
            </w:pPr>
          </w:p>
        </w:tc>
        <w:tc>
          <w:tcPr>
            <w:tcW w:w="2864" w:type="dxa"/>
            <w:shd w:val="clear" w:color="auto" w:fill="auto"/>
            <w:vAlign w:val="center"/>
          </w:tcPr>
          <w:p w:rsidR="00525981" w:rsidRDefault="00525981" w:rsidP="004535A0">
            <w:pPr>
              <w:spacing w:before="40" w:after="40"/>
              <w:jc w:val="center"/>
              <w:rPr>
                <w:rStyle w:val="apple-style-span"/>
                <w:sz w:val="26"/>
                <w:szCs w:val="26"/>
                <w:shd w:val="clear" w:color="auto" w:fill="FFFFFF"/>
              </w:rPr>
            </w:pPr>
            <w:r>
              <w:rPr>
                <w:rStyle w:val="apple-style-span"/>
                <w:sz w:val="26"/>
                <w:szCs w:val="26"/>
                <w:shd w:val="clear" w:color="auto" w:fill="FFFFFF"/>
              </w:rPr>
              <w:t>Nghị quyết số 29/2009/NQ-HĐND ngày 17/12/2009</w:t>
            </w:r>
          </w:p>
        </w:tc>
        <w:tc>
          <w:tcPr>
            <w:tcW w:w="4536" w:type="dxa"/>
            <w:shd w:val="clear" w:color="auto" w:fill="auto"/>
            <w:vAlign w:val="center"/>
          </w:tcPr>
          <w:p w:rsidR="00525981" w:rsidRDefault="00525981" w:rsidP="004535A0">
            <w:pPr>
              <w:spacing w:before="40" w:after="40"/>
              <w:jc w:val="both"/>
              <w:rPr>
                <w:rStyle w:val="apple-style-span"/>
                <w:sz w:val="26"/>
                <w:szCs w:val="26"/>
                <w:shd w:val="clear" w:color="auto" w:fill="FFFFFF"/>
              </w:rPr>
            </w:pPr>
            <w:r>
              <w:rPr>
                <w:rStyle w:val="apple-style-span"/>
                <w:sz w:val="26"/>
                <w:szCs w:val="26"/>
                <w:shd w:val="clear" w:color="auto" w:fill="FFFFFF"/>
              </w:rPr>
              <w:t>Về chính sách khuyến khích phát triển tiểu thủ công nghiệp và làng nghề trên địa bàn tỉnh Tuyên Quang</w:t>
            </w:r>
          </w:p>
        </w:tc>
        <w:tc>
          <w:tcPr>
            <w:tcW w:w="4820" w:type="dxa"/>
            <w:vAlign w:val="center"/>
          </w:tcPr>
          <w:p w:rsidR="00525981" w:rsidRDefault="00525981" w:rsidP="004535A0">
            <w:pPr>
              <w:spacing w:before="40" w:after="40"/>
              <w:jc w:val="both"/>
              <w:rPr>
                <w:rStyle w:val="apple-style-span"/>
                <w:spacing w:val="-3"/>
                <w:sz w:val="26"/>
                <w:szCs w:val="26"/>
                <w:shd w:val="clear" w:color="auto" w:fill="FFFFFF"/>
              </w:rPr>
            </w:pPr>
            <w:r>
              <w:rPr>
                <w:rStyle w:val="apple-style-span"/>
                <w:spacing w:val="-3"/>
                <w:sz w:val="26"/>
                <w:szCs w:val="26"/>
                <w:shd w:val="clear" w:color="auto" w:fill="FFFFFF"/>
              </w:rPr>
              <w:t>Được bãi bỏ tại Nghị quyết số 04/2020/NQ-HĐND ngày 05/9/2020 của HĐND tỉnh về việc bãi bỏ một số nghị quyết quy phạm pháp luật do Hội đồng nhân dân tỉnh Tuyên Quang ban hành</w:t>
            </w:r>
          </w:p>
        </w:tc>
        <w:tc>
          <w:tcPr>
            <w:tcW w:w="1701" w:type="dxa"/>
            <w:vAlign w:val="center"/>
          </w:tcPr>
          <w:p w:rsidR="00525981" w:rsidRDefault="00525981" w:rsidP="004535A0">
            <w:pPr>
              <w:spacing w:before="40" w:after="40"/>
              <w:jc w:val="center"/>
              <w:rPr>
                <w:rStyle w:val="apple-style-span"/>
                <w:sz w:val="26"/>
                <w:szCs w:val="26"/>
                <w:shd w:val="clear" w:color="auto" w:fill="FFFFFF"/>
              </w:rPr>
            </w:pPr>
            <w:r>
              <w:rPr>
                <w:rStyle w:val="apple-style-span"/>
                <w:sz w:val="26"/>
                <w:szCs w:val="26"/>
                <w:shd w:val="clear" w:color="auto" w:fill="FFFFFF"/>
              </w:rPr>
              <w:t>15/9/2020</w:t>
            </w:r>
          </w:p>
        </w:tc>
      </w:tr>
      <w:tr w:rsidR="00525981" w:rsidTr="004535A0">
        <w:trPr>
          <w:gridAfter w:val="1"/>
          <w:wAfter w:w="7" w:type="dxa"/>
          <w:trHeight w:val="510"/>
        </w:trPr>
        <w:tc>
          <w:tcPr>
            <w:tcW w:w="675" w:type="dxa"/>
            <w:shd w:val="clear" w:color="auto" w:fill="auto"/>
            <w:vAlign w:val="center"/>
          </w:tcPr>
          <w:p w:rsidR="00525981" w:rsidRDefault="00525981" w:rsidP="00525981">
            <w:pPr>
              <w:pStyle w:val="ListParagraph"/>
              <w:numPr>
                <w:ilvl w:val="0"/>
                <w:numId w:val="4"/>
              </w:numPr>
              <w:spacing w:before="40" w:after="40" w:line="240" w:lineRule="auto"/>
              <w:ind w:left="0" w:firstLine="0"/>
              <w:jc w:val="center"/>
              <w:rPr>
                <w:sz w:val="26"/>
                <w:szCs w:val="26"/>
              </w:rPr>
            </w:pPr>
          </w:p>
        </w:tc>
        <w:tc>
          <w:tcPr>
            <w:tcW w:w="2864" w:type="dxa"/>
            <w:shd w:val="clear" w:color="auto" w:fill="auto"/>
            <w:vAlign w:val="center"/>
          </w:tcPr>
          <w:p w:rsidR="00525981" w:rsidRDefault="00525981" w:rsidP="004535A0">
            <w:pPr>
              <w:spacing w:before="40" w:after="40"/>
              <w:jc w:val="center"/>
              <w:rPr>
                <w:rStyle w:val="apple-style-span"/>
                <w:sz w:val="26"/>
                <w:szCs w:val="26"/>
                <w:shd w:val="clear" w:color="auto" w:fill="FFFFFF"/>
              </w:rPr>
            </w:pPr>
            <w:r>
              <w:rPr>
                <w:rStyle w:val="apple-style-span"/>
                <w:sz w:val="26"/>
                <w:szCs w:val="26"/>
                <w:shd w:val="clear" w:color="auto" w:fill="FFFFFF"/>
              </w:rPr>
              <w:t>Nghị quyết số 22/2012/NQ-HĐND ngày 13/12/2012</w:t>
            </w:r>
          </w:p>
        </w:tc>
        <w:tc>
          <w:tcPr>
            <w:tcW w:w="4536" w:type="dxa"/>
            <w:shd w:val="clear" w:color="auto" w:fill="auto"/>
            <w:vAlign w:val="center"/>
          </w:tcPr>
          <w:p w:rsidR="00525981" w:rsidRDefault="00525981" w:rsidP="004535A0">
            <w:pPr>
              <w:spacing w:before="40" w:after="40"/>
              <w:jc w:val="both"/>
              <w:rPr>
                <w:rStyle w:val="apple-style-span"/>
                <w:sz w:val="26"/>
                <w:szCs w:val="26"/>
                <w:shd w:val="clear" w:color="auto" w:fill="FFFFFF"/>
              </w:rPr>
            </w:pPr>
            <w:r>
              <w:rPr>
                <w:rStyle w:val="apple-style-span"/>
                <w:sz w:val="26"/>
                <w:szCs w:val="26"/>
                <w:shd w:val="clear" w:color="auto" w:fill="FFFFFF"/>
              </w:rPr>
              <w:t>Ban hành Định hướng nội dung Quy ước thôn, xóm, bản, tổ dân phố trên địa bàn tỉnh Tuyên Quang</w:t>
            </w:r>
          </w:p>
        </w:tc>
        <w:tc>
          <w:tcPr>
            <w:tcW w:w="4820" w:type="dxa"/>
            <w:vAlign w:val="center"/>
          </w:tcPr>
          <w:p w:rsidR="00525981" w:rsidRDefault="00525981" w:rsidP="004535A0">
            <w:pPr>
              <w:spacing w:before="40" w:after="40"/>
              <w:jc w:val="both"/>
              <w:rPr>
                <w:rStyle w:val="apple-style-span"/>
                <w:spacing w:val="-3"/>
                <w:sz w:val="26"/>
                <w:szCs w:val="26"/>
                <w:shd w:val="clear" w:color="auto" w:fill="FFFFFF"/>
              </w:rPr>
            </w:pPr>
            <w:r>
              <w:rPr>
                <w:rStyle w:val="apple-style-span"/>
                <w:spacing w:val="-3"/>
                <w:sz w:val="26"/>
                <w:szCs w:val="26"/>
                <w:shd w:val="clear" w:color="auto" w:fill="FFFFFF"/>
              </w:rPr>
              <w:t>Được bãi bỏ tại Nghị quyết số 04/2020/NQ-HĐND ngày 05/9/2020 của HĐND tỉnh về việc bãi bỏ một số nghị quyết quy phạm pháp luật do Hội đồng nhân dân tỉnh Tuyên Quang ban hành</w:t>
            </w:r>
          </w:p>
        </w:tc>
        <w:tc>
          <w:tcPr>
            <w:tcW w:w="1701" w:type="dxa"/>
            <w:vAlign w:val="center"/>
          </w:tcPr>
          <w:p w:rsidR="00525981" w:rsidRDefault="00525981" w:rsidP="004535A0">
            <w:pPr>
              <w:spacing w:before="40" w:after="40"/>
              <w:jc w:val="center"/>
              <w:rPr>
                <w:rStyle w:val="apple-style-span"/>
                <w:sz w:val="26"/>
                <w:szCs w:val="26"/>
                <w:shd w:val="clear" w:color="auto" w:fill="FFFFFF"/>
              </w:rPr>
            </w:pPr>
            <w:r>
              <w:rPr>
                <w:rStyle w:val="apple-style-span"/>
                <w:sz w:val="26"/>
                <w:szCs w:val="26"/>
                <w:shd w:val="clear" w:color="auto" w:fill="FFFFFF"/>
              </w:rPr>
              <w:t>15/9/2020</w:t>
            </w:r>
          </w:p>
        </w:tc>
      </w:tr>
      <w:tr w:rsidR="00525981" w:rsidTr="004535A0">
        <w:trPr>
          <w:gridAfter w:val="1"/>
          <w:wAfter w:w="7" w:type="dxa"/>
          <w:trHeight w:val="510"/>
        </w:trPr>
        <w:tc>
          <w:tcPr>
            <w:tcW w:w="675" w:type="dxa"/>
            <w:shd w:val="clear" w:color="auto" w:fill="auto"/>
            <w:vAlign w:val="center"/>
          </w:tcPr>
          <w:p w:rsidR="00525981" w:rsidRDefault="00525981" w:rsidP="00525981">
            <w:pPr>
              <w:pStyle w:val="ListParagraph"/>
              <w:numPr>
                <w:ilvl w:val="0"/>
                <w:numId w:val="4"/>
              </w:numPr>
              <w:spacing w:before="40" w:after="40" w:line="240" w:lineRule="auto"/>
              <w:ind w:left="0" w:firstLine="0"/>
              <w:jc w:val="center"/>
              <w:rPr>
                <w:sz w:val="26"/>
                <w:szCs w:val="26"/>
              </w:rPr>
            </w:pPr>
          </w:p>
        </w:tc>
        <w:tc>
          <w:tcPr>
            <w:tcW w:w="2864" w:type="dxa"/>
            <w:shd w:val="clear" w:color="auto" w:fill="auto"/>
            <w:vAlign w:val="center"/>
          </w:tcPr>
          <w:p w:rsidR="00525981" w:rsidRDefault="00525981" w:rsidP="004535A0">
            <w:pPr>
              <w:spacing w:before="40" w:after="40"/>
              <w:jc w:val="center"/>
              <w:rPr>
                <w:rStyle w:val="apple-style-span"/>
                <w:sz w:val="26"/>
                <w:szCs w:val="26"/>
                <w:shd w:val="clear" w:color="auto" w:fill="FFFFFF"/>
              </w:rPr>
            </w:pPr>
            <w:r>
              <w:rPr>
                <w:rStyle w:val="apple-style-span"/>
                <w:sz w:val="26"/>
                <w:szCs w:val="26"/>
                <w:shd w:val="clear" w:color="auto" w:fill="FFFFFF"/>
              </w:rPr>
              <w:t>Nghị quyết số 08/2013/NQ-HĐND ngày 17/7/2013</w:t>
            </w:r>
          </w:p>
        </w:tc>
        <w:tc>
          <w:tcPr>
            <w:tcW w:w="4536" w:type="dxa"/>
            <w:shd w:val="clear" w:color="auto" w:fill="auto"/>
            <w:vAlign w:val="center"/>
          </w:tcPr>
          <w:p w:rsidR="00525981" w:rsidRDefault="00525981" w:rsidP="004535A0">
            <w:pPr>
              <w:spacing w:before="40" w:after="40"/>
              <w:jc w:val="both"/>
              <w:rPr>
                <w:rStyle w:val="apple-style-span"/>
                <w:sz w:val="26"/>
                <w:szCs w:val="26"/>
                <w:shd w:val="clear" w:color="auto" w:fill="FFFFFF"/>
              </w:rPr>
            </w:pPr>
            <w:r>
              <w:rPr>
                <w:rStyle w:val="apple-style-span"/>
                <w:sz w:val="26"/>
                <w:szCs w:val="26"/>
                <w:shd w:val="clear" w:color="auto" w:fill="FFFFFF"/>
              </w:rPr>
              <w:t>Quy định mức chi, việc lập dự toán, quản lý, sử dụng và quyết toán kinh phí đảm bảo công tác cải cách hành chính trên địa bàn tỉnh Tuyên Quang</w:t>
            </w:r>
          </w:p>
        </w:tc>
        <w:tc>
          <w:tcPr>
            <w:tcW w:w="4820" w:type="dxa"/>
            <w:vAlign w:val="center"/>
          </w:tcPr>
          <w:p w:rsidR="00525981" w:rsidRDefault="00525981" w:rsidP="004535A0">
            <w:pPr>
              <w:spacing w:before="40" w:after="40"/>
              <w:jc w:val="both"/>
              <w:rPr>
                <w:rStyle w:val="apple-style-span"/>
                <w:spacing w:val="-3"/>
                <w:sz w:val="26"/>
                <w:szCs w:val="26"/>
                <w:shd w:val="clear" w:color="auto" w:fill="FFFFFF"/>
              </w:rPr>
            </w:pPr>
            <w:r>
              <w:rPr>
                <w:rStyle w:val="apple-style-span"/>
                <w:spacing w:val="-3"/>
                <w:sz w:val="26"/>
                <w:szCs w:val="26"/>
                <w:shd w:val="clear" w:color="auto" w:fill="FFFFFF"/>
              </w:rPr>
              <w:t>Được bãi bỏ tại Nghị quyết số 04/2020/NQ-HĐND ngày 05/9/2020 của HĐND tỉnh về việc bãi bỏ một số nghị quyết quy phạm pháp luật do Hội đồng nhân dân tỉnh Tuyên Quang ban hành</w:t>
            </w:r>
          </w:p>
        </w:tc>
        <w:tc>
          <w:tcPr>
            <w:tcW w:w="1701" w:type="dxa"/>
            <w:vAlign w:val="center"/>
          </w:tcPr>
          <w:p w:rsidR="00525981" w:rsidRDefault="00525981" w:rsidP="004535A0">
            <w:pPr>
              <w:spacing w:before="40" w:after="40"/>
              <w:jc w:val="center"/>
              <w:rPr>
                <w:rStyle w:val="apple-style-span"/>
                <w:sz w:val="26"/>
                <w:szCs w:val="26"/>
                <w:shd w:val="clear" w:color="auto" w:fill="FFFFFF"/>
              </w:rPr>
            </w:pPr>
            <w:r>
              <w:rPr>
                <w:rStyle w:val="apple-style-span"/>
                <w:sz w:val="26"/>
                <w:szCs w:val="26"/>
                <w:shd w:val="clear" w:color="auto" w:fill="FFFFFF"/>
              </w:rPr>
              <w:t>15/9/2020</w:t>
            </w:r>
          </w:p>
        </w:tc>
      </w:tr>
      <w:tr w:rsidR="00525981" w:rsidTr="004535A0">
        <w:trPr>
          <w:gridAfter w:val="1"/>
          <w:wAfter w:w="7" w:type="dxa"/>
          <w:trHeight w:val="510"/>
        </w:trPr>
        <w:tc>
          <w:tcPr>
            <w:tcW w:w="675" w:type="dxa"/>
            <w:shd w:val="clear" w:color="auto" w:fill="auto"/>
            <w:vAlign w:val="center"/>
          </w:tcPr>
          <w:p w:rsidR="00525981" w:rsidRDefault="00525981" w:rsidP="00525981">
            <w:pPr>
              <w:pStyle w:val="ListParagraph"/>
              <w:numPr>
                <w:ilvl w:val="0"/>
                <w:numId w:val="4"/>
              </w:numPr>
              <w:spacing w:before="120" w:after="120" w:line="240" w:lineRule="auto"/>
              <w:ind w:left="0" w:firstLine="0"/>
              <w:jc w:val="center"/>
              <w:rPr>
                <w:sz w:val="26"/>
                <w:szCs w:val="26"/>
              </w:rPr>
            </w:pPr>
          </w:p>
        </w:tc>
        <w:tc>
          <w:tcPr>
            <w:tcW w:w="2864" w:type="dxa"/>
            <w:shd w:val="clear" w:color="auto" w:fill="auto"/>
            <w:vAlign w:val="center"/>
          </w:tcPr>
          <w:p w:rsidR="00525981" w:rsidRDefault="00525981" w:rsidP="004535A0">
            <w:pPr>
              <w:spacing w:before="120" w:after="120"/>
              <w:jc w:val="center"/>
              <w:rPr>
                <w:rStyle w:val="apple-style-span"/>
                <w:sz w:val="26"/>
                <w:szCs w:val="26"/>
                <w:shd w:val="clear" w:color="auto" w:fill="FFFFFF"/>
              </w:rPr>
            </w:pPr>
            <w:r>
              <w:rPr>
                <w:rStyle w:val="apple-style-span"/>
                <w:sz w:val="26"/>
                <w:szCs w:val="26"/>
                <w:shd w:val="clear" w:color="auto" w:fill="FFFFFF"/>
              </w:rPr>
              <w:t>Nghị quyết số 09/2014/NQ-HĐND ngày 22/7/2014</w:t>
            </w:r>
          </w:p>
        </w:tc>
        <w:tc>
          <w:tcPr>
            <w:tcW w:w="4536" w:type="dxa"/>
            <w:shd w:val="clear" w:color="auto" w:fill="auto"/>
            <w:vAlign w:val="center"/>
          </w:tcPr>
          <w:p w:rsidR="00525981" w:rsidRDefault="00525981" w:rsidP="004535A0">
            <w:pPr>
              <w:spacing w:before="120" w:after="120"/>
              <w:jc w:val="both"/>
              <w:rPr>
                <w:rStyle w:val="apple-style-span"/>
                <w:sz w:val="26"/>
                <w:szCs w:val="26"/>
                <w:shd w:val="clear" w:color="auto" w:fill="FFFFFF"/>
              </w:rPr>
            </w:pPr>
            <w:r>
              <w:rPr>
                <w:rStyle w:val="apple-style-span"/>
                <w:sz w:val="26"/>
                <w:szCs w:val="26"/>
                <w:shd w:val="clear" w:color="auto" w:fill="FFFFFF"/>
              </w:rPr>
              <w:t>Về việc sửa đổi, bổ sung nội dung chính sách khuyến khích phát triển tiểu thủ công nghiệp và làng nghề trên địa bàn tỉnh Tuyên Quang ban hành kèm theo Nghị quyết số 29/2009/NQ-HĐND ngày 17/12/2009 của Hội đồng nhân dân tỉnh</w:t>
            </w:r>
          </w:p>
        </w:tc>
        <w:tc>
          <w:tcPr>
            <w:tcW w:w="4820" w:type="dxa"/>
            <w:vAlign w:val="center"/>
          </w:tcPr>
          <w:p w:rsidR="00525981" w:rsidRDefault="00525981" w:rsidP="004535A0">
            <w:pPr>
              <w:spacing w:before="120" w:after="120"/>
              <w:jc w:val="both"/>
              <w:rPr>
                <w:rStyle w:val="apple-style-span"/>
                <w:spacing w:val="-3"/>
                <w:sz w:val="26"/>
                <w:szCs w:val="26"/>
                <w:shd w:val="clear" w:color="auto" w:fill="FFFFFF"/>
              </w:rPr>
            </w:pPr>
            <w:r>
              <w:rPr>
                <w:rStyle w:val="apple-style-span"/>
                <w:spacing w:val="-3"/>
                <w:sz w:val="26"/>
                <w:szCs w:val="26"/>
                <w:shd w:val="clear" w:color="auto" w:fill="FFFFFF"/>
              </w:rPr>
              <w:t>Được bãi bỏ tại Nghị quyết số 04/2020/NQ-HĐND ngày 05/9/2020 của HĐND tỉnh về việc bãi bỏ một số nghị quyết quy phạm pháp luật do Hội đồng nhân dân tỉnh Tuyên Quang ban hành</w:t>
            </w:r>
          </w:p>
        </w:tc>
        <w:tc>
          <w:tcPr>
            <w:tcW w:w="1701" w:type="dxa"/>
            <w:vAlign w:val="center"/>
          </w:tcPr>
          <w:p w:rsidR="00525981" w:rsidRDefault="00525981" w:rsidP="004535A0">
            <w:pPr>
              <w:spacing w:before="120" w:after="120"/>
              <w:jc w:val="center"/>
              <w:rPr>
                <w:rStyle w:val="apple-style-span"/>
                <w:sz w:val="26"/>
                <w:szCs w:val="26"/>
                <w:shd w:val="clear" w:color="auto" w:fill="FFFFFF"/>
              </w:rPr>
            </w:pPr>
            <w:r>
              <w:rPr>
                <w:rStyle w:val="apple-style-span"/>
                <w:sz w:val="26"/>
                <w:szCs w:val="26"/>
                <w:shd w:val="clear" w:color="auto" w:fill="FFFFFF"/>
              </w:rPr>
              <w:t>15/9/2020</w:t>
            </w:r>
          </w:p>
        </w:tc>
      </w:tr>
      <w:tr w:rsidR="00525981" w:rsidTr="004535A0">
        <w:trPr>
          <w:gridAfter w:val="1"/>
          <w:wAfter w:w="7" w:type="dxa"/>
          <w:trHeight w:val="510"/>
        </w:trPr>
        <w:tc>
          <w:tcPr>
            <w:tcW w:w="675" w:type="dxa"/>
            <w:shd w:val="clear" w:color="auto" w:fill="auto"/>
            <w:vAlign w:val="center"/>
          </w:tcPr>
          <w:p w:rsidR="00525981" w:rsidRDefault="00525981" w:rsidP="00525981">
            <w:pPr>
              <w:pStyle w:val="ListParagraph"/>
              <w:numPr>
                <w:ilvl w:val="0"/>
                <w:numId w:val="4"/>
              </w:numPr>
              <w:spacing w:before="120" w:after="120" w:line="240" w:lineRule="auto"/>
              <w:ind w:left="0" w:firstLine="0"/>
              <w:jc w:val="center"/>
              <w:rPr>
                <w:sz w:val="26"/>
                <w:szCs w:val="26"/>
              </w:rPr>
            </w:pPr>
          </w:p>
        </w:tc>
        <w:tc>
          <w:tcPr>
            <w:tcW w:w="2864" w:type="dxa"/>
            <w:shd w:val="clear" w:color="auto" w:fill="auto"/>
            <w:vAlign w:val="center"/>
          </w:tcPr>
          <w:p w:rsidR="00525981" w:rsidRDefault="00525981" w:rsidP="004535A0">
            <w:pPr>
              <w:spacing w:before="120" w:after="120"/>
              <w:jc w:val="center"/>
              <w:rPr>
                <w:rStyle w:val="apple-style-span"/>
                <w:sz w:val="26"/>
                <w:szCs w:val="26"/>
                <w:shd w:val="clear" w:color="auto" w:fill="FFFFFF"/>
              </w:rPr>
            </w:pPr>
            <w:r>
              <w:rPr>
                <w:rStyle w:val="apple-style-span"/>
                <w:sz w:val="26"/>
                <w:szCs w:val="26"/>
                <w:shd w:val="clear" w:color="auto" w:fill="FFFFFF"/>
              </w:rPr>
              <w:t>Nghị quyết số 42/2015/NQ-HĐND ngày 22/12/2015</w:t>
            </w:r>
          </w:p>
        </w:tc>
        <w:tc>
          <w:tcPr>
            <w:tcW w:w="4536" w:type="dxa"/>
            <w:shd w:val="clear" w:color="auto" w:fill="auto"/>
            <w:vAlign w:val="center"/>
          </w:tcPr>
          <w:p w:rsidR="00525981" w:rsidRPr="009946B4" w:rsidRDefault="00525981" w:rsidP="004535A0">
            <w:pPr>
              <w:spacing w:before="120" w:after="120"/>
              <w:jc w:val="both"/>
              <w:rPr>
                <w:rStyle w:val="apple-style-span"/>
                <w:spacing w:val="6"/>
                <w:sz w:val="26"/>
                <w:szCs w:val="26"/>
                <w:shd w:val="clear" w:color="auto" w:fill="FFFFFF"/>
              </w:rPr>
            </w:pPr>
            <w:r w:rsidRPr="009946B4">
              <w:rPr>
                <w:rStyle w:val="apple-style-span"/>
                <w:spacing w:val="6"/>
                <w:sz w:val="26"/>
                <w:szCs w:val="26"/>
                <w:shd w:val="clear" w:color="auto" w:fill="FFFFFF"/>
              </w:rPr>
              <w:t>Ban hành Quy định về nguyên tắc, tiêu chí và định mức phân bổ vốn đầu tư phát triển nguồn ngân sách Nhà nước trên địa bàn tỉnh Tuyên Quang giai đoạ</w:t>
            </w:r>
            <w:r>
              <w:rPr>
                <w:rStyle w:val="apple-style-span"/>
                <w:spacing w:val="6"/>
                <w:sz w:val="26"/>
                <w:szCs w:val="26"/>
                <w:shd w:val="clear" w:color="auto" w:fill="FFFFFF"/>
              </w:rPr>
              <w:t>n 2016-</w:t>
            </w:r>
            <w:r w:rsidRPr="009946B4">
              <w:rPr>
                <w:rStyle w:val="apple-style-span"/>
                <w:spacing w:val="6"/>
                <w:sz w:val="26"/>
                <w:szCs w:val="26"/>
                <w:shd w:val="clear" w:color="auto" w:fill="FFFFFF"/>
              </w:rPr>
              <w:t>2020</w:t>
            </w:r>
          </w:p>
        </w:tc>
        <w:tc>
          <w:tcPr>
            <w:tcW w:w="4820" w:type="dxa"/>
            <w:vAlign w:val="center"/>
          </w:tcPr>
          <w:p w:rsidR="00525981" w:rsidRDefault="00525981" w:rsidP="004535A0">
            <w:pPr>
              <w:spacing w:before="120" w:after="120"/>
              <w:jc w:val="both"/>
              <w:rPr>
                <w:rStyle w:val="apple-style-span"/>
                <w:spacing w:val="-3"/>
                <w:sz w:val="26"/>
                <w:szCs w:val="26"/>
                <w:shd w:val="clear" w:color="auto" w:fill="FFFFFF"/>
              </w:rPr>
            </w:pPr>
            <w:r>
              <w:rPr>
                <w:rStyle w:val="apple-style-span"/>
                <w:spacing w:val="-3"/>
                <w:sz w:val="26"/>
                <w:szCs w:val="26"/>
                <w:shd w:val="clear" w:color="auto" w:fill="FFFFFF"/>
              </w:rPr>
              <w:t>Được thay thế tại Nghị quyết số 10/2020/NQ-HĐND ngày 30/12/2020 của HĐND tỉnh Tuyên Quang Quy định về các nguyên tắc, tiêu chí và định mức phân bổ vốn đầu tư công nguồn ngân sách địa phương giai đoạn 2021 - 2025 trên địa bàn tỉnh Tuyên Quang</w:t>
            </w:r>
          </w:p>
        </w:tc>
        <w:tc>
          <w:tcPr>
            <w:tcW w:w="1701" w:type="dxa"/>
            <w:vAlign w:val="center"/>
          </w:tcPr>
          <w:p w:rsidR="00525981" w:rsidRDefault="00525981" w:rsidP="004535A0">
            <w:pPr>
              <w:spacing w:before="120" w:after="120"/>
              <w:jc w:val="center"/>
              <w:rPr>
                <w:rStyle w:val="apple-style-span"/>
                <w:sz w:val="26"/>
                <w:szCs w:val="26"/>
                <w:shd w:val="clear" w:color="auto" w:fill="FFFFFF"/>
              </w:rPr>
            </w:pPr>
            <w:r>
              <w:rPr>
                <w:rStyle w:val="apple-style-span"/>
                <w:sz w:val="26"/>
                <w:szCs w:val="26"/>
                <w:shd w:val="clear" w:color="auto" w:fill="FFFFFF"/>
              </w:rPr>
              <w:t>10/01/2021</w:t>
            </w:r>
          </w:p>
        </w:tc>
      </w:tr>
      <w:tr w:rsidR="00525981" w:rsidTr="004535A0">
        <w:trPr>
          <w:gridAfter w:val="1"/>
          <w:wAfter w:w="7" w:type="dxa"/>
          <w:trHeight w:val="510"/>
        </w:trPr>
        <w:tc>
          <w:tcPr>
            <w:tcW w:w="675" w:type="dxa"/>
            <w:shd w:val="clear" w:color="auto" w:fill="auto"/>
            <w:vAlign w:val="center"/>
          </w:tcPr>
          <w:p w:rsidR="00525981" w:rsidRDefault="00525981" w:rsidP="00525981">
            <w:pPr>
              <w:pStyle w:val="ListParagraph"/>
              <w:numPr>
                <w:ilvl w:val="0"/>
                <w:numId w:val="4"/>
              </w:numPr>
              <w:spacing w:before="120" w:after="120" w:line="240" w:lineRule="auto"/>
              <w:ind w:left="0" w:firstLine="0"/>
              <w:jc w:val="center"/>
              <w:rPr>
                <w:sz w:val="26"/>
                <w:szCs w:val="26"/>
              </w:rPr>
            </w:pPr>
          </w:p>
        </w:tc>
        <w:tc>
          <w:tcPr>
            <w:tcW w:w="2864" w:type="dxa"/>
            <w:shd w:val="clear" w:color="auto" w:fill="auto"/>
            <w:vAlign w:val="center"/>
          </w:tcPr>
          <w:p w:rsidR="00525981" w:rsidRDefault="00525981" w:rsidP="004535A0">
            <w:pPr>
              <w:spacing w:before="120" w:after="120"/>
              <w:jc w:val="center"/>
              <w:rPr>
                <w:rStyle w:val="apple-style-span"/>
                <w:sz w:val="26"/>
                <w:szCs w:val="26"/>
                <w:shd w:val="clear" w:color="auto" w:fill="FFFFFF"/>
              </w:rPr>
            </w:pPr>
            <w:r>
              <w:rPr>
                <w:sz w:val="26"/>
                <w:szCs w:val="26"/>
              </w:rPr>
              <w:t>Nghị quyết số 03/2016/NQ-HĐND ngày 13/7/2016</w:t>
            </w:r>
          </w:p>
        </w:tc>
        <w:tc>
          <w:tcPr>
            <w:tcW w:w="4536" w:type="dxa"/>
            <w:shd w:val="clear" w:color="auto" w:fill="auto"/>
            <w:vAlign w:val="center"/>
          </w:tcPr>
          <w:p w:rsidR="00525981" w:rsidRDefault="00525981" w:rsidP="004535A0">
            <w:pPr>
              <w:spacing w:before="120" w:after="120"/>
              <w:jc w:val="both"/>
              <w:rPr>
                <w:rStyle w:val="apple-style-span"/>
                <w:sz w:val="26"/>
                <w:szCs w:val="26"/>
                <w:shd w:val="clear" w:color="auto" w:fill="FFFFFF"/>
              </w:rPr>
            </w:pPr>
            <w:r>
              <w:rPr>
                <w:sz w:val="26"/>
                <w:szCs w:val="26"/>
              </w:rPr>
              <w:t>Quy định mức hỗ trợ kiên cố hóa kênh mương, bê tông hóa đường giao thông nội đồng, xây dựng nhà văn hóa thôn, bản, tổ dân phố gắn với sân thể thao, khuôn viên và một số công trình hạ tầng kinh tế - xã hội nông thôn thuộc Chương trình mục tiêu quốc gia xây dựng nông thôn mới trên địa bàn tỉnh Tuyên Quang, giai đoạn 2016 - 2020</w:t>
            </w:r>
          </w:p>
        </w:tc>
        <w:tc>
          <w:tcPr>
            <w:tcW w:w="4820" w:type="dxa"/>
            <w:vAlign w:val="center"/>
          </w:tcPr>
          <w:p w:rsidR="00525981" w:rsidRDefault="00525981" w:rsidP="004535A0">
            <w:pPr>
              <w:spacing w:before="120" w:after="120"/>
              <w:jc w:val="both"/>
              <w:rPr>
                <w:rStyle w:val="apple-style-span"/>
                <w:spacing w:val="-3"/>
                <w:sz w:val="26"/>
                <w:szCs w:val="26"/>
                <w:shd w:val="clear" w:color="auto" w:fill="FFFFFF"/>
              </w:rPr>
            </w:pPr>
            <w:r>
              <w:rPr>
                <w:rStyle w:val="apple-style-span"/>
                <w:spacing w:val="-3"/>
                <w:sz w:val="26"/>
                <w:szCs w:val="26"/>
                <w:shd w:val="clear" w:color="auto" w:fill="FFFFFF"/>
              </w:rPr>
              <w:t>Văn bản hết thời gian thực hiện được quy định trong văn bản</w:t>
            </w:r>
          </w:p>
        </w:tc>
        <w:tc>
          <w:tcPr>
            <w:tcW w:w="1701" w:type="dxa"/>
            <w:vAlign w:val="center"/>
          </w:tcPr>
          <w:p w:rsidR="00525981" w:rsidRDefault="00525981" w:rsidP="004535A0">
            <w:pPr>
              <w:spacing w:before="120" w:after="120"/>
              <w:jc w:val="center"/>
              <w:rPr>
                <w:rStyle w:val="apple-style-span"/>
                <w:sz w:val="26"/>
                <w:szCs w:val="26"/>
                <w:shd w:val="clear" w:color="auto" w:fill="FFFFFF"/>
              </w:rPr>
            </w:pPr>
            <w:r>
              <w:rPr>
                <w:rStyle w:val="apple-style-span"/>
                <w:sz w:val="26"/>
                <w:szCs w:val="26"/>
                <w:shd w:val="clear" w:color="auto" w:fill="FFFFFF"/>
              </w:rPr>
              <w:t>01/01/2021</w:t>
            </w:r>
          </w:p>
        </w:tc>
      </w:tr>
      <w:tr w:rsidR="00525981" w:rsidTr="004535A0">
        <w:trPr>
          <w:gridAfter w:val="1"/>
          <w:wAfter w:w="7" w:type="dxa"/>
          <w:trHeight w:val="510"/>
        </w:trPr>
        <w:tc>
          <w:tcPr>
            <w:tcW w:w="675" w:type="dxa"/>
            <w:shd w:val="clear" w:color="auto" w:fill="auto"/>
            <w:vAlign w:val="center"/>
          </w:tcPr>
          <w:p w:rsidR="00525981" w:rsidRDefault="00525981" w:rsidP="00525981">
            <w:pPr>
              <w:pStyle w:val="ListParagraph"/>
              <w:numPr>
                <w:ilvl w:val="0"/>
                <w:numId w:val="4"/>
              </w:numPr>
              <w:spacing w:before="40" w:after="40" w:line="240" w:lineRule="auto"/>
              <w:ind w:left="0" w:firstLine="0"/>
              <w:jc w:val="center"/>
              <w:rPr>
                <w:sz w:val="26"/>
                <w:szCs w:val="26"/>
              </w:rPr>
            </w:pPr>
          </w:p>
        </w:tc>
        <w:tc>
          <w:tcPr>
            <w:tcW w:w="2864" w:type="dxa"/>
            <w:shd w:val="clear" w:color="auto" w:fill="auto"/>
            <w:vAlign w:val="center"/>
          </w:tcPr>
          <w:p w:rsidR="00525981" w:rsidRDefault="00525981" w:rsidP="004535A0">
            <w:pPr>
              <w:spacing w:before="40" w:after="40"/>
              <w:jc w:val="center"/>
              <w:rPr>
                <w:rStyle w:val="apple-style-span"/>
                <w:sz w:val="26"/>
                <w:szCs w:val="26"/>
                <w:shd w:val="clear" w:color="auto" w:fill="FFFFFF"/>
              </w:rPr>
            </w:pPr>
            <w:r>
              <w:rPr>
                <w:rStyle w:val="apple-style-span"/>
                <w:sz w:val="26"/>
                <w:szCs w:val="26"/>
                <w:shd w:val="clear" w:color="auto" w:fill="FFFFFF"/>
              </w:rPr>
              <w:t>Nghị quyết số 07/2018/NQ-HĐND ngày 06/12/2018</w:t>
            </w:r>
          </w:p>
        </w:tc>
        <w:tc>
          <w:tcPr>
            <w:tcW w:w="4536" w:type="dxa"/>
            <w:shd w:val="clear" w:color="auto" w:fill="auto"/>
            <w:vAlign w:val="center"/>
          </w:tcPr>
          <w:p w:rsidR="00525981" w:rsidRDefault="00525981" w:rsidP="004535A0">
            <w:pPr>
              <w:spacing w:before="40" w:after="40"/>
              <w:jc w:val="both"/>
              <w:rPr>
                <w:rStyle w:val="apple-style-span"/>
                <w:sz w:val="26"/>
                <w:szCs w:val="26"/>
                <w:shd w:val="clear" w:color="auto" w:fill="FFFFFF"/>
              </w:rPr>
            </w:pPr>
            <w:r>
              <w:rPr>
                <w:rStyle w:val="apple-style-span"/>
                <w:sz w:val="26"/>
                <w:szCs w:val="26"/>
                <w:shd w:val="clear" w:color="auto" w:fill="FFFFFF"/>
              </w:rPr>
              <w:t>Quy định tiêu chí dự án trọng điểm nhóm C trên địa bàn tỉnh Tuyên Quang</w:t>
            </w:r>
          </w:p>
        </w:tc>
        <w:tc>
          <w:tcPr>
            <w:tcW w:w="4820" w:type="dxa"/>
            <w:vAlign w:val="center"/>
          </w:tcPr>
          <w:p w:rsidR="00525981" w:rsidRDefault="00525981" w:rsidP="004535A0">
            <w:pPr>
              <w:spacing w:before="40" w:after="40"/>
              <w:jc w:val="both"/>
              <w:rPr>
                <w:rStyle w:val="apple-style-span"/>
                <w:spacing w:val="-3"/>
                <w:sz w:val="26"/>
                <w:szCs w:val="26"/>
                <w:shd w:val="clear" w:color="auto" w:fill="FFFFFF"/>
              </w:rPr>
            </w:pPr>
            <w:r>
              <w:rPr>
                <w:rStyle w:val="apple-style-span"/>
                <w:spacing w:val="-3"/>
                <w:sz w:val="26"/>
                <w:szCs w:val="26"/>
                <w:shd w:val="clear" w:color="auto" w:fill="FFFFFF"/>
              </w:rPr>
              <w:t>Được bãi bỏ tại Nghị quyết số 01/2020/NQ-HĐND ngày 28/4/2020 của HĐND tỉnh về việc Giao Ủy ban nhân dân tỉnh quyết định chủ trương đầu tư các dự án nhóm C trên địa bàn tỉnh Tuyên Quang</w:t>
            </w:r>
          </w:p>
        </w:tc>
        <w:tc>
          <w:tcPr>
            <w:tcW w:w="1701" w:type="dxa"/>
            <w:vAlign w:val="center"/>
          </w:tcPr>
          <w:p w:rsidR="00525981" w:rsidRDefault="00525981" w:rsidP="004535A0">
            <w:pPr>
              <w:spacing w:before="40" w:after="40"/>
              <w:jc w:val="center"/>
              <w:rPr>
                <w:rStyle w:val="apple-style-span"/>
                <w:sz w:val="26"/>
                <w:szCs w:val="26"/>
                <w:shd w:val="clear" w:color="auto" w:fill="FFFFFF"/>
              </w:rPr>
            </w:pPr>
            <w:r>
              <w:rPr>
                <w:rStyle w:val="apple-style-span"/>
                <w:sz w:val="26"/>
                <w:szCs w:val="26"/>
                <w:shd w:val="clear" w:color="auto" w:fill="FFFFFF"/>
              </w:rPr>
              <w:t>28/4/2020</w:t>
            </w:r>
          </w:p>
        </w:tc>
      </w:tr>
      <w:tr w:rsidR="00525981" w:rsidTr="004535A0">
        <w:trPr>
          <w:gridAfter w:val="1"/>
          <w:wAfter w:w="7" w:type="dxa"/>
          <w:trHeight w:val="510"/>
        </w:trPr>
        <w:tc>
          <w:tcPr>
            <w:tcW w:w="675" w:type="dxa"/>
            <w:shd w:val="clear" w:color="auto" w:fill="auto"/>
            <w:vAlign w:val="center"/>
          </w:tcPr>
          <w:p w:rsidR="00525981" w:rsidRDefault="00525981" w:rsidP="00525981">
            <w:pPr>
              <w:pStyle w:val="ListParagraph"/>
              <w:numPr>
                <w:ilvl w:val="0"/>
                <w:numId w:val="4"/>
              </w:numPr>
              <w:spacing w:before="40" w:after="40" w:line="240" w:lineRule="auto"/>
              <w:ind w:left="0" w:firstLine="0"/>
              <w:jc w:val="center"/>
              <w:rPr>
                <w:sz w:val="26"/>
                <w:szCs w:val="26"/>
              </w:rPr>
            </w:pPr>
          </w:p>
        </w:tc>
        <w:tc>
          <w:tcPr>
            <w:tcW w:w="2864" w:type="dxa"/>
            <w:shd w:val="clear" w:color="auto" w:fill="auto"/>
            <w:vAlign w:val="center"/>
          </w:tcPr>
          <w:p w:rsidR="00525981" w:rsidRDefault="00525981" w:rsidP="004535A0">
            <w:pPr>
              <w:spacing w:before="40" w:after="40"/>
              <w:jc w:val="center"/>
              <w:rPr>
                <w:rStyle w:val="apple-style-span"/>
                <w:sz w:val="26"/>
                <w:szCs w:val="26"/>
                <w:shd w:val="clear" w:color="auto" w:fill="FFFFFF"/>
              </w:rPr>
            </w:pPr>
            <w:r>
              <w:rPr>
                <w:rStyle w:val="apple-style-span"/>
                <w:sz w:val="26"/>
                <w:szCs w:val="26"/>
                <w:shd w:val="clear" w:color="auto" w:fill="FFFFFF"/>
              </w:rPr>
              <w:t>Nghị quyết số 01/2020/NQ-HĐND ngày 28/4/2020</w:t>
            </w:r>
          </w:p>
        </w:tc>
        <w:tc>
          <w:tcPr>
            <w:tcW w:w="4536" w:type="dxa"/>
            <w:shd w:val="clear" w:color="auto" w:fill="auto"/>
            <w:vAlign w:val="center"/>
          </w:tcPr>
          <w:p w:rsidR="00525981" w:rsidRDefault="00525981" w:rsidP="004535A0">
            <w:pPr>
              <w:spacing w:before="40" w:after="40"/>
              <w:jc w:val="both"/>
              <w:rPr>
                <w:rStyle w:val="apple-style-span"/>
                <w:sz w:val="26"/>
                <w:szCs w:val="26"/>
                <w:shd w:val="clear" w:color="auto" w:fill="FFFFFF"/>
              </w:rPr>
            </w:pPr>
            <w:r>
              <w:rPr>
                <w:rStyle w:val="apple-style-span"/>
                <w:sz w:val="26"/>
                <w:szCs w:val="26"/>
                <w:shd w:val="clear" w:color="auto" w:fill="FFFFFF"/>
              </w:rPr>
              <w:t>Giao Ủy ban nhân dân tỉnh quyết định chủ trương đầu tư các dự án nhóm C trên địa bàn tỉnh Tuyên Quang</w:t>
            </w:r>
          </w:p>
        </w:tc>
        <w:tc>
          <w:tcPr>
            <w:tcW w:w="4820" w:type="dxa"/>
            <w:vAlign w:val="center"/>
          </w:tcPr>
          <w:p w:rsidR="00525981" w:rsidRDefault="00525981" w:rsidP="004535A0">
            <w:pPr>
              <w:spacing w:before="40" w:after="40"/>
              <w:jc w:val="both"/>
              <w:rPr>
                <w:rStyle w:val="apple-style-span"/>
                <w:spacing w:val="-3"/>
                <w:sz w:val="26"/>
                <w:szCs w:val="26"/>
                <w:shd w:val="clear" w:color="auto" w:fill="FFFFFF"/>
              </w:rPr>
            </w:pPr>
            <w:r>
              <w:rPr>
                <w:rStyle w:val="apple-style-span"/>
                <w:spacing w:val="-3"/>
                <w:sz w:val="26"/>
                <w:szCs w:val="26"/>
                <w:shd w:val="clear" w:color="auto" w:fill="FFFFFF"/>
              </w:rPr>
              <w:t>Hết hiệu lực thi hành được quy định trong văn bản.</w:t>
            </w:r>
          </w:p>
        </w:tc>
        <w:tc>
          <w:tcPr>
            <w:tcW w:w="1701" w:type="dxa"/>
            <w:vAlign w:val="center"/>
          </w:tcPr>
          <w:p w:rsidR="00525981" w:rsidRDefault="00525981" w:rsidP="004535A0">
            <w:pPr>
              <w:spacing w:before="40" w:after="40"/>
              <w:jc w:val="center"/>
              <w:rPr>
                <w:rStyle w:val="apple-style-span"/>
                <w:sz w:val="26"/>
                <w:szCs w:val="26"/>
                <w:shd w:val="clear" w:color="auto" w:fill="FFFFFF"/>
              </w:rPr>
            </w:pPr>
            <w:r>
              <w:rPr>
                <w:rStyle w:val="apple-style-span"/>
                <w:sz w:val="26"/>
                <w:szCs w:val="26"/>
                <w:shd w:val="clear" w:color="auto" w:fill="FFFFFF"/>
              </w:rPr>
              <w:t>01/01/2021</w:t>
            </w:r>
          </w:p>
        </w:tc>
      </w:tr>
      <w:tr w:rsidR="00525981" w:rsidTr="004535A0">
        <w:trPr>
          <w:trHeight w:val="510"/>
        </w:trPr>
        <w:tc>
          <w:tcPr>
            <w:tcW w:w="675" w:type="dxa"/>
            <w:shd w:val="clear" w:color="auto" w:fill="auto"/>
            <w:vAlign w:val="center"/>
          </w:tcPr>
          <w:p w:rsidR="00525981" w:rsidRDefault="00525981" w:rsidP="004535A0">
            <w:pPr>
              <w:pStyle w:val="ListParagraph"/>
              <w:spacing w:before="40" w:after="40" w:line="240" w:lineRule="auto"/>
              <w:ind w:left="0"/>
              <w:jc w:val="center"/>
              <w:rPr>
                <w:b/>
                <w:sz w:val="26"/>
                <w:szCs w:val="26"/>
              </w:rPr>
            </w:pPr>
            <w:r>
              <w:rPr>
                <w:b/>
                <w:sz w:val="26"/>
                <w:szCs w:val="26"/>
              </w:rPr>
              <w:t>II</w:t>
            </w:r>
          </w:p>
        </w:tc>
        <w:tc>
          <w:tcPr>
            <w:tcW w:w="7400" w:type="dxa"/>
            <w:gridSpan w:val="2"/>
            <w:shd w:val="clear" w:color="auto" w:fill="auto"/>
            <w:vAlign w:val="center"/>
          </w:tcPr>
          <w:p w:rsidR="00525981" w:rsidRDefault="00525981" w:rsidP="004535A0">
            <w:pPr>
              <w:spacing w:before="40" w:after="40"/>
              <w:rPr>
                <w:b/>
                <w:sz w:val="26"/>
                <w:szCs w:val="26"/>
                <w:lang w:val="nl-NL"/>
              </w:rPr>
            </w:pPr>
            <w:r>
              <w:rPr>
                <w:b/>
                <w:sz w:val="26"/>
                <w:szCs w:val="26"/>
                <w:lang w:val="nl-NL"/>
              </w:rPr>
              <w:t>QUYẾT ĐỊNH: 13 văn bản</w:t>
            </w:r>
          </w:p>
        </w:tc>
        <w:tc>
          <w:tcPr>
            <w:tcW w:w="4820" w:type="dxa"/>
            <w:vAlign w:val="center"/>
          </w:tcPr>
          <w:p w:rsidR="00525981" w:rsidRDefault="00525981" w:rsidP="004535A0">
            <w:pPr>
              <w:pStyle w:val="NormalWeb"/>
              <w:spacing w:before="40" w:beforeAutospacing="0" w:after="40" w:afterAutospacing="0"/>
              <w:jc w:val="both"/>
              <w:rPr>
                <w:b/>
                <w:sz w:val="26"/>
                <w:szCs w:val="26"/>
                <w:lang w:val="nl-NL"/>
              </w:rPr>
            </w:pPr>
          </w:p>
        </w:tc>
        <w:tc>
          <w:tcPr>
            <w:tcW w:w="1708" w:type="dxa"/>
            <w:gridSpan w:val="2"/>
            <w:vAlign w:val="center"/>
          </w:tcPr>
          <w:p w:rsidR="00525981" w:rsidRDefault="00525981" w:rsidP="004535A0">
            <w:pPr>
              <w:spacing w:before="40" w:after="40"/>
              <w:jc w:val="center"/>
              <w:rPr>
                <w:b/>
                <w:bCs/>
                <w:sz w:val="26"/>
                <w:szCs w:val="26"/>
                <w:lang w:val="nl-NL"/>
              </w:rPr>
            </w:pPr>
          </w:p>
        </w:tc>
      </w:tr>
      <w:tr w:rsidR="00525981" w:rsidTr="004535A0">
        <w:trPr>
          <w:gridAfter w:val="1"/>
          <w:wAfter w:w="7" w:type="dxa"/>
          <w:trHeight w:val="510"/>
        </w:trPr>
        <w:tc>
          <w:tcPr>
            <w:tcW w:w="675" w:type="dxa"/>
            <w:shd w:val="clear" w:color="auto" w:fill="auto"/>
            <w:vAlign w:val="center"/>
          </w:tcPr>
          <w:p w:rsidR="00525981" w:rsidRDefault="00525981" w:rsidP="00525981">
            <w:pPr>
              <w:pStyle w:val="ListParagraph"/>
              <w:numPr>
                <w:ilvl w:val="0"/>
                <w:numId w:val="2"/>
              </w:numPr>
              <w:spacing w:before="40" w:after="40" w:line="240" w:lineRule="auto"/>
              <w:ind w:left="0" w:firstLine="0"/>
              <w:jc w:val="center"/>
              <w:rPr>
                <w:sz w:val="26"/>
                <w:szCs w:val="26"/>
              </w:rPr>
            </w:pPr>
          </w:p>
        </w:tc>
        <w:tc>
          <w:tcPr>
            <w:tcW w:w="2864" w:type="dxa"/>
            <w:shd w:val="clear" w:color="auto" w:fill="auto"/>
            <w:vAlign w:val="center"/>
          </w:tcPr>
          <w:p w:rsidR="00525981" w:rsidRDefault="00525981" w:rsidP="004535A0">
            <w:pPr>
              <w:spacing w:before="40" w:after="40"/>
              <w:jc w:val="center"/>
              <w:rPr>
                <w:sz w:val="26"/>
                <w:szCs w:val="26"/>
              </w:rPr>
            </w:pPr>
            <w:r>
              <w:rPr>
                <w:sz w:val="26"/>
                <w:szCs w:val="26"/>
              </w:rPr>
              <w:t xml:space="preserve">Quyết định số </w:t>
            </w:r>
            <w:r w:rsidRPr="007C7E57">
              <w:rPr>
                <w:sz w:val="26"/>
                <w:szCs w:val="26"/>
              </w:rPr>
              <w:t>13/2009/QĐ-UBNDngày 15/09/2009</w:t>
            </w:r>
          </w:p>
        </w:tc>
        <w:tc>
          <w:tcPr>
            <w:tcW w:w="4536" w:type="dxa"/>
            <w:shd w:val="clear" w:color="auto" w:fill="auto"/>
            <w:vAlign w:val="center"/>
          </w:tcPr>
          <w:p w:rsidR="00525981" w:rsidRDefault="00525981" w:rsidP="004535A0">
            <w:pPr>
              <w:spacing w:before="40" w:after="40"/>
              <w:jc w:val="both"/>
              <w:rPr>
                <w:sz w:val="26"/>
                <w:szCs w:val="26"/>
              </w:rPr>
            </w:pPr>
            <w:r w:rsidRPr="007C7E57">
              <w:rPr>
                <w:sz w:val="26"/>
                <w:szCs w:val="26"/>
              </w:rPr>
              <w:t>Về việc phê duyệt Quy</w:t>
            </w:r>
            <w:r>
              <w:rPr>
                <w:sz w:val="26"/>
                <w:szCs w:val="26"/>
              </w:rPr>
              <w:t xml:space="preserve"> </w:t>
            </w:r>
            <w:r w:rsidRPr="007C7E57">
              <w:rPr>
                <w:sz w:val="26"/>
                <w:szCs w:val="26"/>
              </w:rPr>
              <w:t>hoạch phát triển vật liệu</w:t>
            </w:r>
            <w:r>
              <w:rPr>
                <w:sz w:val="26"/>
                <w:szCs w:val="26"/>
              </w:rPr>
              <w:t xml:space="preserve"> x</w:t>
            </w:r>
            <w:r w:rsidRPr="007C7E57">
              <w:rPr>
                <w:sz w:val="26"/>
                <w:szCs w:val="26"/>
              </w:rPr>
              <w:t>ây dựng đến năm 2020của tỉnh Tuyên Quang</w:t>
            </w:r>
          </w:p>
        </w:tc>
        <w:tc>
          <w:tcPr>
            <w:tcW w:w="4820" w:type="dxa"/>
            <w:vMerge w:val="restart"/>
            <w:vAlign w:val="center"/>
          </w:tcPr>
          <w:p w:rsidR="00525981" w:rsidRDefault="00525981" w:rsidP="004535A0">
            <w:pPr>
              <w:spacing w:before="40" w:after="40"/>
              <w:jc w:val="both"/>
              <w:rPr>
                <w:sz w:val="26"/>
                <w:szCs w:val="26"/>
                <w:lang w:val="nl-NL"/>
              </w:rPr>
            </w:pPr>
            <w:r>
              <w:rPr>
                <w:rStyle w:val="apple-style-span"/>
                <w:spacing w:val="-3"/>
                <w:sz w:val="26"/>
                <w:szCs w:val="26"/>
                <w:shd w:val="clear" w:color="auto" w:fill="FFFFFF"/>
              </w:rPr>
              <w:t>Hết hiệu lực thi hành được quy định trong văn bản.</w:t>
            </w:r>
            <w:r w:rsidRPr="00B541EE">
              <w:rPr>
                <w:rStyle w:val="apple-style-span"/>
                <w:spacing w:val="-3"/>
                <w:sz w:val="26"/>
                <w:szCs w:val="26"/>
                <w:shd w:val="clear" w:color="auto" w:fill="FFFFFF"/>
              </w:rPr>
              <w:t>Hiện nay không còn Quy hoạch pháttriển vật liệu xây dựng cấp tỉnh trong hệthống quy hoạch</w:t>
            </w:r>
            <w:r>
              <w:rPr>
                <w:rStyle w:val="apple-style-span"/>
                <w:spacing w:val="-3"/>
                <w:sz w:val="26"/>
                <w:szCs w:val="26"/>
                <w:shd w:val="clear" w:color="auto" w:fill="FFFFFF"/>
              </w:rPr>
              <w:t>.</w:t>
            </w:r>
          </w:p>
        </w:tc>
        <w:tc>
          <w:tcPr>
            <w:tcW w:w="1701" w:type="dxa"/>
            <w:vAlign w:val="center"/>
          </w:tcPr>
          <w:p w:rsidR="00525981" w:rsidRDefault="00525981" w:rsidP="004535A0">
            <w:pPr>
              <w:spacing w:before="40" w:after="40"/>
              <w:jc w:val="center"/>
              <w:rPr>
                <w:bCs/>
                <w:sz w:val="26"/>
                <w:szCs w:val="26"/>
                <w:lang w:val="nl-NL"/>
              </w:rPr>
            </w:pPr>
            <w:r>
              <w:rPr>
                <w:bCs/>
                <w:sz w:val="26"/>
                <w:szCs w:val="26"/>
                <w:lang w:val="nl-NL"/>
              </w:rPr>
              <w:t>01/01/2021</w:t>
            </w:r>
          </w:p>
        </w:tc>
      </w:tr>
      <w:tr w:rsidR="00525981" w:rsidTr="004535A0">
        <w:trPr>
          <w:gridAfter w:val="1"/>
          <w:wAfter w:w="7" w:type="dxa"/>
          <w:trHeight w:val="510"/>
        </w:trPr>
        <w:tc>
          <w:tcPr>
            <w:tcW w:w="675" w:type="dxa"/>
            <w:shd w:val="clear" w:color="auto" w:fill="auto"/>
            <w:vAlign w:val="center"/>
          </w:tcPr>
          <w:p w:rsidR="00525981" w:rsidRDefault="00525981" w:rsidP="00525981">
            <w:pPr>
              <w:pStyle w:val="ListParagraph"/>
              <w:numPr>
                <w:ilvl w:val="0"/>
                <w:numId w:val="2"/>
              </w:numPr>
              <w:spacing w:before="40" w:after="40" w:line="240" w:lineRule="auto"/>
              <w:ind w:left="0" w:firstLine="0"/>
              <w:jc w:val="center"/>
              <w:rPr>
                <w:sz w:val="26"/>
                <w:szCs w:val="26"/>
              </w:rPr>
            </w:pPr>
          </w:p>
        </w:tc>
        <w:tc>
          <w:tcPr>
            <w:tcW w:w="2864" w:type="dxa"/>
            <w:shd w:val="clear" w:color="auto" w:fill="auto"/>
            <w:vAlign w:val="center"/>
          </w:tcPr>
          <w:p w:rsidR="00525981" w:rsidRDefault="00525981" w:rsidP="004535A0">
            <w:pPr>
              <w:spacing w:before="40" w:after="40"/>
              <w:jc w:val="center"/>
              <w:rPr>
                <w:sz w:val="26"/>
                <w:szCs w:val="26"/>
              </w:rPr>
            </w:pPr>
            <w:r>
              <w:rPr>
                <w:sz w:val="26"/>
                <w:szCs w:val="26"/>
              </w:rPr>
              <w:t xml:space="preserve">Quyết định số </w:t>
            </w:r>
            <w:r w:rsidRPr="007C7E57">
              <w:rPr>
                <w:sz w:val="26"/>
                <w:szCs w:val="26"/>
              </w:rPr>
              <w:t>12/2011/QĐ-UBND</w:t>
            </w:r>
          </w:p>
          <w:p w:rsidR="00525981" w:rsidRDefault="00525981" w:rsidP="004535A0">
            <w:pPr>
              <w:spacing w:before="40" w:after="40"/>
              <w:jc w:val="center"/>
              <w:rPr>
                <w:sz w:val="26"/>
                <w:szCs w:val="26"/>
              </w:rPr>
            </w:pPr>
            <w:r w:rsidRPr="007C7E57">
              <w:rPr>
                <w:sz w:val="26"/>
                <w:szCs w:val="26"/>
              </w:rPr>
              <w:t>ngày 06/8/2011</w:t>
            </w:r>
          </w:p>
        </w:tc>
        <w:tc>
          <w:tcPr>
            <w:tcW w:w="4536" w:type="dxa"/>
            <w:shd w:val="clear" w:color="auto" w:fill="auto"/>
            <w:vAlign w:val="center"/>
          </w:tcPr>
          <w:p w:rsidR="00525981" w:rsidRDefault="00525981" w:rsidP="004535A0">
            <w:pPr>
              <w:spacing w:before="40" w:after="40"/>
              <w:jc w:val="both"/>
              <w:rPr>
                <w:sz w:val="26"/>
                <w:szCs w:val="26"/>
              </w:rPr>
            </w:pPr>
            <w:r w:rsidRPr="007C7E57">
              <w:rPr>
                <w:sz w:val="26"/>
                <w:szCs w:val="26"/>
              </w:rPr>
              <w:t>Về việc sửa đổi, bổ sung</w:t>
            </w:r>
            <w:r>
              <w:rPr>
                <w:sz w:val="26"/>
                <w:szCs w:val="26"/>
              </w:rPr>
              <w:t xml:space="preserve"> </w:t>
            </w:r>
            <w:r w:rsidRPr="007C7E57">
              <w:rPr>
                <w:sz w:val="26"/>
                <w:szCs w:val="26"/>
              </w:rPr>
              <w:t>Quyết định số</w:t>
            </w:r>
            <w:r>
              <w:rPr>
                <w:sz w:val="26"/>
                <w:szCs w:val="26"/>
              </w:rPr>
              <w:t xml:space="preserve"> </w:t>
            </w:r>
            <w:r w:rsidRPr="007C7E57">
              <w:rPr>
                <w:sz w:val="26"/>
                <w:szCs w:val="26"/>
              </w:rPr>
              <w:t>13/2009/QĐ-UBND ngày15/9/2009 của Ủy ban</w:t>
            </w:r>
            <w:r>
              <w:rPr>
                <w:sz w:val="26"/>
                <w:szCs w:val="26"/>
              </w:rPr>
              <w:t xml:space="preserve"> </w:t>
            </w:r>
            <w:r w:rsidRPr="007C7E57">
              <w:rPr>
                <w:sz w:val="26"/>
                <w:szCs w:val="26"/>
              </w:rPr>
              <w:t>nhân dân tỉnh về việc phê</w:t>
            </w:r>
            <w:r>
              <w:rPr>
                <w:sz w:val="26"/>
                <w:szCs w:val="26"/>
              </w:rPr>
              <w:t xml:space="preserve"> </w:t>
            </w:r>
            <w:r w:rsidRPr="007C7E57">
              <w:rPr>
                <w:sz w:val="26"/>
                <w:szCs w:val="26"/>
              </w:rPr>
              <w:t>duyệt Quy hoạch phát</w:t>
            </w:r>
            <w:r>
              <w:rPr>
                <w:sz w:val="26"/>
                <w:szCs w:val="26"/>
              </w:rPr>
              <w:t xml:space="preserve"> </w:t>
            </w:r>
            <w:r w:rsidRPr="007C7E57">
              <w:rPr>
                <w:sz w:val="26"/>
                <w:szCs w:val="26"/>
              </w:rPr>
              <w:t>triển vật liệu xây dựng</w:t>
            </w:r>
            <w:r>
              <w:rPr>
                <w:sz w:val="26"/>
                <w:szCs w:val="26"/>
              </w:rPr>
              <w:t xml:space="preserve"> </w:t>
            </w:r>
            <w:r w:rsidRPr="007C7E57">
              <w:rPr>
                <w:sz w:val="26"/>
                <w:szCs w:val="26"/>
              </w:rPr>
              <w:t>đến năm 2020 tỉnh TuyênQuang</w:t>
            </w:r>
          </w:p>
        </w:tc>
        <w:tc>
          <w:tcPr>
            <w:tcW w:w="4820" w:type="dxa"/>
            <w:vMerge/>
            <w:vAlign w:val="center"/>
          </w:tcPr>
          <w:p w:rsidR="00525981" w:rsidRDefault="00525981" w:rsidP="004535A0">
            <w:pPr>
              <w:spacing w:before="40" w:after="40"/>
              <w:jc w:val="both"/>
              <w:rPr>
                <w:sz w:val="26"/>
                <w:szCs w:val="26"/>
                <w:lang w:val="nl-NL"/>
              </w:rPr>
            </w:pPr>
          </w:p>
        </w:tc>
        <w:tc>
          <w:tcPr>
            <w:tcW w:w="1701" w:type="dxa"/>
            <w:vAlign w:val="center"/>
          </w:tcPr>
          <w:p w:rsidR="00525981" w:rsidRDefault="00525981" w:rsidP="004535A0">
            <w:pPr>
              <w:spacing w:before="40" w:after="40"/>
              <w:jc w:val="center"/>
              <w:rPr>
                <w:bCs/>
                <w:sz w:val="26"/>
                <w:szCs w:val="26"/>
                <w:lang w:val="nl-NL"/>
              </w:rPr>
            </w:pPr>
            <w:r>
              <w:rPr>
                <w:bCs/>
                <w:sz w:val="26"/>
                <w:szCs w:val="26"/>
                <w:lang w:val="nl-NL"/>
              </w:rPr>
              <w:t>01/01/2021</w:t>
            </w:r>
          </w:p>
        </w:tc>
      </w:tr>
      <w:tr w:rsidR="00525981" w:rsidTr="004535A0">
        <w:trPr>
          <w:gridAfter w:val="1"/>
          <w:wAfter w:w="7" w:type="dxa"/>
          <w:trHeight w:val="510"/>
        </w:trPr>
        <w:tc>
          <w:tcPr>
            <w:tcW w:w="675" w:type="dxa"/>
            <w:shd w:val="clear" w:color="auto" w:fill="auto"/>
            <w:vAlign w:val="center"/>
          </w:tcPr>
          <w:p w:rsidR="00525981" w:rsidRDefault="00525981" w:rsidP="00525981">
            <w:pPr>
              <w:pStyle w:val="ListParagraph"/>
              <w:numPr>
                <w:ilvl w:val="0"/>
                <w:numId w:val="2"/>
              </w:numPr>
              <w:spacing w:before="40" w:after="40" w:line="240" w:lineRule="auto"/>
              <w:ind w:left="0" w:firstLine="0"/>
              <w:jc w:val="center"/>
              <w:rPr>
                <w:sz w:val="26"/>
                <w:szCs w:val="26"/>
              </w:rPr>
            </w:pPr>
          </w:p>
        </w:tc>
        <w:tc>
          <w:tcPr>
            <w:tcW w:w="2864" w:type="dxa"/>
            <w:shd w:val="clear" w:color="auto" w:fill="auto"/>
            <w:vAlign w:val="center"/>
          </w:tcPr>
          <w:p w:rsidR="00525981" w:rsidRDefault="00525981" w:rsidP="004535A0">
            <w:pPr>
              <w:spacing w:before="40" w:after="40"/>
              <w:jc w:val="center"/>
              <w:rPr>
                <w:sz w:val="26"/>
                <w:szCs w:val="26"/>
              </w:rPr>
            </w:pPr>
            <w:r>
              <w:rPr>
                <w:sz w:val="26"/>
                <w:szCs w:val="26"/>
              </w:rPr>
              <w:t>Quyết định số 31/2012/QĐ-UBND ngày 28/12/2012</w:t>
            </w:r>
          </w:p>
        </w:tc>
        <w:tc>
          <w:tcPr>
            <w:tcW w:w="4536" w:type="dxa"/>
            <w:shd w:val="clear" w:color="auto" w:fill="auto"/>
            <w:vAlign w:val="center"/>
          </w:tcPr>
          <w:p w:rsidR="00525981" w:rsidRDefault="00525981" w:rsidP="004535A0">
            <w:pPr>
              <w:spacing w:before="40" w:after="40"/>
              <w:jc w:val="both"/>
              <w:rPr>
                <w:sz w:val="26"/>
                <w:szCs w:val="26"/>
              </w:rPr>
            </w:pPr>
            <w:r>
              <w:rPr>
                <w:sz w:val="26"/>
                <w:szCs w:val="26"/>
              </w:rPr>
              <w:t>Về việc ban hành Định mức kinh tế kỹ thuật trong quản lý, khai thác công trình thủy lợi tỉnh Tuyên Quang</w:t>
            </w:r>
          </w:p>
        </w:tc>
        <w:tc>
          <w:tcPr>
            <w:tcW w:w="4820" w:type="dxa"/>
            <w:vAlign w:val="center"/>
          </w:tcPr>
          <w:p w:rsidR="00525981" w:rsidRDefault="00525981" w:rsidP="004535A0">
            <w:pPr>
              <w:spacing w:before="40" w:after="40"/>
              <w:jc w:val="both"/>
              <w:rPr>
                <w:sz w:val="26"/>
                <w:szCs w:val="26"/>
                <w:lang w:val="nl-NL"/>
              </w:rPr>
            </w:pPr>
            <w:r>
              <w:rPr>
                <w:sz w:val="26"/>
                <w:szCs w:val="26"/>
                <w:lang w:val="nl-NL"/>
              </w:rPr>
              <w:t>Được thay thế tại Quyết định số 18/2020/QĐ-UBND ngày 01/10/2020 của UBND tỉnh ban hành Định mức kinh tế kỹ thuật trong quản lý, khai thác công trình thủy lợi trên địa bàn tỉnh Tuyên Quang</w:t>
            </w:r>
          </w:p>
        </w:tc>
        <w:tc>
          <w:tcPr>
            <w:tcW w:w="1701" w:type="dxa"/>
            <w:vAlign w:val="center"/>
          </w:tcPr>
          <w:p w:rsidR="00525981" w:rsidRDefault="00525981" w:rsidP="004535A0">
            <w:pPr>
              <w:spacing w:before="40" w:after="40"/>
              <w:jc w:val="center"/>
              <w:rPr>
                <w:bCs/>
                <w:sz w:val="26"/>
                <w:szCs w:val="26"/>
                <w:lang w:val="nl-NL"/>
              </w:rPr>
            </w:pPr>
            <w:r>
              <w:rPr>
                <w:bCs/>
                <w:sz w:val="26"/>
                <w:szCs w:val="26"/>
                <w:lang w:val="nl-NL"/>
              </w:rPr>
              <w:t>10/10/2020</w:t>
            </w:r>
          </w:p>
        </w:tc>
      </w:tr>
      <w:tr w:rsidR="00525981" w:rsidTr="004535A0">
        <w:trPr>
          <w:gridAfter w:val="1"/>
          <w:wAfter w:w="7" w:type="dxa"/>
          <w:trHeight w:val="510"/>
        </w:trPr>
        <w:tc>
          <w:tcPr>
            <w:tcW w:w="675" w:type="dxa"/>
            <w:shd w:val="clear" w:color="auto" w:fill="auto"/>
            <w:vAlign w:val="center"/>
          </w:tcPr>
          <w:p w:rsidR="00525981" w:rsidRDefault="00525981" w:rsidP="00525981">
            <w:pPr>
              <w:pStyle w:val="ListParagraph"/>
              <w:numPr>
                <w:ilvl w:val="0"/>
                <w:numId w:val="2"/>
              </w:numPr>
              <w:spacing w:before="40" w:after="120" w:line="240" w:lineRule="auto"/>
              <w:ind w:left="0" w:firstLine="0"/>
              <w:jc w:val="center"/>
              <w:rPr>
                <w:sz w:val="26"/>
                <w:szCs w:val="26"/>
              </w:rPr>
            </w:pPr>
          </w:p>
        </w:tc>
        <w:tc>
          <w:tcPr>
            <w:tcW w:w="2864" w:type="dxa"/>
            <w:shd w:val="clear" w:color="auto" w:fill="auto"/>
            <w:vAlign w:val="center"/>
          </w:tcPr>
          <w:p w:rsidR="00525981" w:rsidRDefault="00525981" w:rsidP="004535A0">
            <w:pPr>
              <w:spacing w:before="40" w:after="120"/>
              <w:jc w:val="center"/>
              <w:rPr>
                <w:sz w:val="26"/>
                <w:szCs w:val="26"/>
              </w:rPr>
            </w:pPr>
            <w:r>
              <w:rPr>
                <w:sz w:val="26"/>
                <w:szCs w:val="26"/>
              </w:rPr>
              <w:t>Quyết định số 20/2013/QĐ-UBND ngày 26/10/2013</w:t>
            </w:r>
          </w:p>
        </w:tc>
        <w:tc>
          <w:tcPr>
            <w:tcW w:w="4536" w:type="dxa"/>
            <w:shd w:val="clear" w:color="auto" w:fill="auto"/>
            <w:vAlign w:val="center"/>
          </w:tcPr>
          <w:p w:rsidR="00525981" w:rsidRDefault="00525981" w:rsidP="004535A0">
            <w:pPr>
              <w:spacing w:before="40" w:after="120"/>
              <w:jc w:val="both"/>
              <w:rPr>
                <w:sz w:val="26"/>
                <w:szCs w:val="26"/>
              </w:rPr>
            </w:pPr>
            <w:r>
              <w:rPr>
                <w:sz w:val="26"/>
                <w:szCs w:val="26"/>
              </w:rPr>
              <w:t>Ban hành Quy định về quản lý dạy thêm, học thêm trên địa bàn tỉnh Tuyên Quang</w:t>
            </w:r>
          </w:p>
        </w:tc>
        <w:tc>
          <w:tcPr>
            <w:tcW w:w="4820" w:type="dxa"/>
            <w:vAlign w:val="center"/>
          </w:tcPr>
          <w:p w:rsidR="00525981" w:rsidRDefault="00525981" w:rsidP="004535A0">
            <w:pPr>
              <w:spacing w:before="40" w:after="120"/>
              <w:jc w:val="both"/>
              <w:rPr>
                <w:spacing w:val="2"/>
                <w:sz w:val="26"/>
                <w:szCs w:val="26"/>
                <w:lang w:val="fr-FR"/>
              </w:rPr>
            </w:pPr>
            <w:r>
              <w:rPr>
                <w:spacing w:val="2"/>
                <w:sz w:val="26"/>
                <w:szCs w:val="26"/>
                <w:lang w:val="fr-FR"/>
              </w:rPr>
              <w:t>Được bãi bỏ tại Quyết định số 05/2020/QĐ-UBND ngày 05/5/2020 của UBND tỉnh về việc bãi bỏ Quyết định số 20/2013/QĐ-UBND ngày 26/10/2013 và Quyết định số 14/2015/QĐ-UBND ngày 15/10/2015 của Ủy ban nhân dân tỉnh Tuyên Quang</w:t>
            </w:r>
          </w:p>
        </w:tc>
        <w:tc>
          <w:tcPr>
            <w:tcW w:w="1701" w:type="dxa"/>
            <w:vAlign w:val="center"/>
          </w:tcPr>
          <w:p w:rsidR="00525981" w:rsidRDefault="00525981" w:rsidP="004535A0">
            <w:pPr>
              <w:spacing w:before="40" w:after="120"/>
              <w:jc w:val="center"/>
              <w:rPr>
                <w:bCs/>
                <w:sz w:val="26"/>
                <w:szCs w:val="26"/>
                <w:lang w:val="nl-NL"/>
              </w:rPr>
            </w:pPr>
            <w:r>
              <w:rPr>
                <w:bCs/>
                <w:sz w:val="26"/>
                <w:szCs w:val="26"/>
                <w:lang w:val="nl-NL"/>
              </w:rPr>
              <w:t>20/5/2020</w:t>
            </w:r>
          </w:p>
        </w:tc>
      </w:tr>
      <w:tr w:rsidR="00525981" w:rsidTr="004535A0">
        <w:trPr>
          <w:gridAfter w:val="1"/>
          <w:wAfter w:w="7" w:type="dxa"/>
          <w:trHeight w:val="510"/>
        </w:trPr>
        <w:tc>
          <w:tcPr>
            <w:tcW w:w="675" w:type="dxa"/>
            <w:shd w:val="clear" w:color="auto" w:fill="auto"/>
            <w:vAlign w:val="center"/>
          </w:tcPr>
          <w:p w:rsidR="00525981" w:rsidRDefault="00525981" w:rsidP="00525981">
            <w:pPr>
              <w:pStyle w:val="ListParagraph"/>
              <w:numPr>
                <w:ilvl w:val="0"/>
                <w:numId w:val="2"/>
              </w:numPr>
              <w:spacing w:before="40" w:after="120" w:line="240" w:lineRule="auto"/>
              <w:ind w:left="0" w:firstLine="0"/>
              <w:jc w:val="center"/>
              <w:rPr>
                <w:sz w:val="26"/>
                <w:szCs w:val="26"/>
              </w:rPr>
            </w:pPr>
          </w:p>
        </w:tc>
        <w:tc>
          <w:tcPr>
            <w:tcW w:w="2864" w:type="dxa"/>
            <w:shd w:val="clear" w:color="auto" w:fill="auto"/>
            <w:vAlign w:val="center"/>
          </w:tcPr>
          <w:p w:rsidR="00525981" w:rsidRDefault="00525981" w:rsidP="004535A0">
            <w:pPr>
              <w:spacing w:before="40" w:after="120"/>
              <w:jc w:val="center"/>
              <w:rPr>
                <w:sz w:val="26"/>
                <w:szCs w:val="26"/>
              </w:rPr>
            </w:pPr>
            <w:r>
              <w:rPr>
                <w:sz w:val="26"/>
                <w:szCs w:val="26"/>
              </w:rPr>
              <w:t>Quyết định số 24/2013/QĐ-UBND ngày 20/11/2013</w:t>
            </w:r>
          </w:p>
        </w:tc>
        <w:tc>
          <w:tcPr>
            <w:tcW w:w="4536" w:type="dxa"/>
            <w:shd w:val="clear" w:color="auto" w:fill="auto"/>
            <w:vAlign w:val="center"/>
          </w:tcPr>
          <w:p w:rsidR="00525981" w:rsidRDefault="00525981" w:rsidP="004535A0">
            <w:pPr>
              <w:spacing w:before="40" w:after="120"/>
              <w:jc w:val="both"/>
              <w:rPr>
                <w:sz w:val="26"/>
                <w:szCs w:val="26"/>
              </w:rPr>
            </w:pPr>
            <w:r>
              <w:rPr>
                <w:sz w:val="26"/>
                <w:szCs w:val="26"/>
              </w:rPr>
              <w:t>Về ban hành Quy chế quản lý, khai thác hồ sơ điện tử cán bộ, công chức, viên chức tỉnh Tuyên Quang</w:t>
            </w:r>
          </w:p>
        </w:tc>
        <w:tc>
          <w:tcPr>
            <w:tcW w:w="4820" w:type="dxa"/>
            <w:vAlign w:val="center"/>
          </w:tcPr>
          <w:p w:rsidR="00525981" w:rsidRDefault="00525981" w:rsidP="004535A0">
            <w:pPr>
              <w:spacing w:before="40" w:after="120"/>
              <w:jc w:val="both"/>
              <w:rPr>
                <w:sz w:val="26"/>
                <w:szCs w:val="26"/>
                <w:lang w:val="nl-NL"/>
              </w:rPr>
            </w:pPr>
            <w:r>
              <w:rPr>
                <w:sz w:val="26"/>
                <w:szCs w:val="26"/>
                <w:lang w:val="nl-NL"/>
              </w:rPr>
              <w:t>Được thay thế tại Quyết định số 16/2020/QĐ-UBND ngày 18/9/2020 của UBND tỉnh ban hành Quy chế quản lý, vận hành và khai thác sử dụng Phần mềm quản lý cơ sở dữ liệu cán bộ, công chức, viên chức, người lao động tỉnh Tuyên Quang</w:t>
            </w:r>
          </w:p>
        </w:tc>
        <w:tc>
          <w:tcPr>
            <w:tcW w:w="1701" w:type="dxa"/>
            <w:vAlign w:val="center"/>
          </w:tcPr>
          <w:p w:rsidR="00525981" w:rsidRDefault="00525981" w:rsidP="004535A0">
            <w:pPr>
              <w:spacing w:before="40" w:after="120"/>
              <w:jc w:val="center"/>
              <w:rPr>
                <w:bCs/>
                <w:sz w:val="26"/>
                <w:szCs w:val="26"/>
                <w:lang w:val="nl-NL"/>
              </w:rPr>
            </w:pPr>
            <w:r>
              <w:rPr>
                <w:bCs/>
                <w:sz w:val="26"/>
                <w:szCs w:val="26"/>
                <w:lang w:val="nl-NL"/>
              </w:rPr>
              <w:t>01/10/2020</w:t>
            </w:r>
          </w:p>
        </w:tc>
      </w:tr>
      <w:tr w:rsidR="00525981" w:rsidTr="004535A0">
        <w:trPr>
          <w:gridAfter w:val="1"/>
          <w:wAfter w:w="7" w:type="dxa"/>
          <w:trHeight w:val="510"/>
        </w:trPr>
        <w:tc>
          <w:tcPr>
            <w:tcW w:w="675" w:type="dxa"/>
            <w:shd w:val="clear" w:color="auto" w:fill="auto"/>
            <w:vAlign w:val="center"/>
          </w:tcPr>
          <w:p w:rsidR="00525981" w:rsidRDefault="00525981" w:rsidP="00525981">
            <w:pPr>
              <w:pStyle w:val="ListParagraph"/>
              <w:numPr>
                <w:ilvl w:val="0"/>
                <w:numId w:val="2"/>
              </w:numPr>
              <w:spacing w:before="40" w:after="120" w:line="240" w:lineRule="auto"/>
              <w:ind w:left="0" w:firstLine="0"/>
              <w:jc w:val="center"/>
              <w:rPr>
                <w:sz w:val="26"/>
                <w:szCs w:val="26"/>
              </w:rPr>
            </w:pPr>
          </w:p>
        </w:tc>
        <w:tc>
          <w:tcPr>
            <w:tcW w:w="2864" w:type="dxa"/>
            <w:shd w:val="clear" w:color="auto" w:fill="auto"/>
            <w:vAlign w:val="center"/>
          </w:tcPr>
          <w:p w:rsidR="00525981" w:rsidRDefault="00525981" w:rsidP="004535A0">
            <w:pPr>
              <w:spacing w:before="40" w:after="120"/>
              <w:jc w:val="center"/>
              <w:rPr>
                <w:sz w:val="26"/>
                <w:szCs w:val="26"/>
              </w:rPr>
            </w:pPr>
            <w:r>
              <w:rPr>
                <w:sz w:val="26"/>
                <w:szCs w:val="26"/>
              </w:rPr>
              <w:t>Quyết định số 24/2014/QĐ-UBND ngày 20/11/2014</w:t>
            </w:r>
          </w:p>
        </w:tc>
        <w:tc>
          <w:tcPr>
            <w:tcW w:w="4536" w:type="dxa"/>
            <w:shd w:val="clear" w:color="auto" w:fill="auto"/>
            <w:vAlign w:val="center"/>
          </w:tcPr>
          <w:p w:rsidR="00525981" w:rsidRDefault="00525981" w:rsidP="004535A0">
            <w:pPr>
              <w:spacing w:before="40" w:after="120"/>
              <w:jc w:val="both"/>
              <w:rPr>
                <w:sz w:val="26"/>
                <w:szCs w:val="26"/>
              </w:rPr>
            </w:pPr>
            <w:r>
              <w:rPr>
                <w:sz w:val="26"/>
                <w:szCs w:val="26"/>
              </w:rPr>
              <w:t>Ban hành Quy chế công tác văn thư, lưu trữ tỉnh Tuyên Quang</w:t>
            </w:r>
          </w:p>
        </w:tc>
        <w:tc>
          <w:tcPr>
            <w:tcW w:w="4820" w:type="dxa"/>
            <w:vAlign w:val="center"/>
          </w:tcPr>
          <w:p w:rsidR="00525981" w:rsidRDefault="00525981" w:rsidP="004535A0">
            <w:pPr>
              <w:spacing w:before="40" w:after="120"/>
              <w:jc w:val="both"/>
              <w:rPr>
                <w:sz w:val="26"/>
                <w:szCs w:val="26"/>
                <w:lang w:val="nl-NL"/>
              </w:rPr>
            </w:pPr>
            <w:r>
              <w:rPr>
                <w:sz w:val="26"/>
                <w:szCs w:val="26"/>
                <w:lang w:val="nl-NL"/>
              </w:rPr>
              <w:t>Được bãi bỏ tại Quyết định số 21/2020/QĐ-UBND ngày 01/12/2020 của UBND tỉnh Bãi bỏ Quyết định số 24/2014/QĐ-UBND ngày 20/11/2014 của Ủy ban nhân dân tỉnh ban hành Quy chế công tác văn thư, lưu trữ tỉnh Tuyên Quang</w:t>
            </w:r>
          </w:p>
        </w:tc>
        <w:tc>
          <w:tcPr>
            <w:tcW w:w="1701" w:type="dxa"/>
            <w:vAlign w:val="center"/>
          </w:tcPr>
          <w:p w:rsidR="00525981" w:rsidRDefault="00525981" w:rsidP="004535A0">
            <w:pPr>
              <w:spacing w:before="40" w:after="120"/>
              <w:jc w:val="center"/>
              <w:rPr>
                <w:bCs/>
                <w:sz w:val="26"/>
                <w:szCs w:val="26"/>
                <w:lang w:val="nl-NL"/>
              </w:rPr>
            </w:pPr>
            <w:r>
              <w:rPr>
                <w:bCs/>
                <w:sz w:val="26"/>
                <w:szCs w:val="26"/>
                <w:lang w:val="nl-NL"/>
              </w:rPr>
              <w:t>15/12/2020</w:t>
            </w:r>
          </w:p>
        </w:tc>
      </w:tr>
      <w:tr w:rsidR="00525981" w:rsidTr="004535A0">
        <w:trPr>
          <w:gridAfter w:val="1"/>
          <w:wAfter w:w="7" w:type="dxa"/>
          <w:trHeight w:val="510"/>
        </w:trPr>
        <w:tc>
          <w:tcPr>
            <w:tcW w:w="675" w:type="dxa"/>
            <w:shd w:val="clear" w:color="auto" w:fill="auto"/>
            <w:vAlign w:val="center"/>
          </w:tcPr>
          <w:p w:rsidR="00525981" w:rsidRDefault="00525981" w:rsidP="00525981">
            <w:pPr>
              <w:pStyle w:val="ListParagraph"/>
              <w:numPr>
                <w:ilvl w:val="0"/>
                <w:numId w:val="2"/>
              </w:numPr>
              <w:spacing w:before="40" w:after="120" w:line="240" w:lineRule="auto"/>
              <w:ind w:left="0" w:firstLine="0"/>
              <w:jc w:val="center"/>
              <w:rPr>
                <w:sz w:val="26"/>
                <w:szCs w:val="26"/>
              </w:rPr>
            </w:pPr>
          </w:p>
        </w:tc>
        <w:tc>
          <w:tcPr>
            <w:tcW w:w="2864" w:type="dxa"/>
            <w:shd w:val="clear" w:color="auto" w:fill="auto"/>
            <w:vAlign w:val="center"/>
          </w:tcPr>
          <w:p w:rsidR="00525981" w:rsidRDefault="00525981" w:rsidP="004535A0">
            <w:pPr>
              <w:spacing w:before="40" w:after="120"/>
              <w:jc w:val="center"/>
              <w:rPr>
                <w:sz w:val="26"/>
                <w:szCs w:val="26"/>
              </w:rPr>
            </w:pPr>
            <w:r>
              <w:rPr>
                <w:sz w:val="26"/>
                <w:szCs w:val="26"/>
              </w:rPr>
              <w:t>Quyết định số 25/2014/QĐ-UBND ngày 20/11/2014</w:t>
            </w:r>
          </w:p>
        </w:tc>
        <w:tc>
          <w:tcPr>
            <w:tcW w:w="4536" w:type="dxa"/>
            <w:shd w:val="clear" w:color="auto" w:fill="auto"/>
            <w:vAlign w:val="center"/>
          </w:tcPr>
          <w:p w:rsidR="00525981" w:rsidRDefault="00525981" w:rsidP="004535A0">
            <w:pPr>
              <w:spacing w:before="40" w:after="120"/>
              <w:jc w:val="both"/>
              <w:rPr>
                <w:sz w:val="26"/>
                <w:szCs w:val="26"/>
              </w:rPr>
            </w:pPr>
            <w:r>
              <w:rPr>
                <w:sz w:val="26"/>
                <w:szCs w:val="26"/>
              </w:rPr>
              <w:t>Quy định nhiệm vụ, tiêu chuẩn, bố trí và quản lý đối với người hoạt động không chuyên trách ở xã, phường, thị trấn và ở thôn, tổ dân phố trên địa bàn tỉnh Tuyên Quang</w:t>
            </w:r>
          </w:p>
        </w:tc>
        <w:tc>
          <w:tcPr>
            <w:tcW w:w="4820" w:type="dxa"/>
            <w:vAlign w:val="center"/>
          </w:tcPr>
          <w:p w:rsidR="00525981" w:rsidRDefault="00525981" w:rsidP="004535A0">
            <w:pPr>
              <w:spacing w:before="40" w:after="120"/>
              <w:jc w:val="both"/>
              <w:rPr>
                <w:spacing w:val="2"/>
                <w:sz w:val="26"/>
                <w:szCs w:val="26"/>
                <w:lang w:val="fr-FR"/>
              </w:rPr>
            </w:pPr>
            <w:r>
              <w:rPr>
                <w:spacing w:val="2"/>
                <w:sz w:val="26"/>
                <w:szCs w:val="26"/>
                <w:lang w:val="fr-FR"/>
              </w:rPr>
              <w:t>Được bãi bỏ tại Quyết định số 08/2020/QĐ-UBND ngày 30/6/2020 của UBND tỉnh về bãi bỏ Quyết định số 25/2014/QĐ-UBND ngày 20/11/2014 của Ủy ban nhân dân tỉnh Tuyên Quang quy định nhiệm vụ, tiêu chuẩn, bố trí và quản lý đối với người hoạt động không chuyên trách ở xã, phường, thị trấn và ở thôn, tổ dân phố trên địa bàn tỉnh Tuyên Quang</w:t>
            </w:r>
          </w:p>
        </w:tc>
        <w:tc>
          <w:tcPr>
            <w:tcW w:w="1701" w:type="dxa"/>
            <w:vAlign w:val="center"/>
          </w:tcPr>
          <w:p w:rsidR="00525981" w:rsidRDefault="00525981" w:rsidP="004535A0">
            <w:pPr>
              <w:spacing w:before="40" w:after="120"/>
              <w:jc w:val="center"/>
              <w:rPr>
                <w:bCs/>
                <w:sz w:val="26"/>
                <w:szCs w:val="26"/>
                <w:lang w:val="nl-NL"/>
              </w:rPr>
            </w:pPr>
            <w:r>
              <w:rPr>
                <w:bCs/>
                <w:sz w:val="26"/>
                <w:szCs w:val="26"/>
                <w:lang w:val="nl-NL"/>
              </w:rPr>
              <w:t>10/7/2020</w:t>
            </w:r>
          </w:p>
        </w:tc>
      </w:tr>
      <w:tr w:rsidR="00525981" w:rsidTr="004535A0">
        <w:trPr>
          <w:gridAfter w:val="1"/>
          <w:wAfter w:w="7" w:type="dxa"/>
          <w:trHeight w:val="510"/>
        </w:trPr>
        <w:tc>
          <w:tcPr>
            <w:tcW w:w="675" w:type="dxa"/>
            <w:shd w:val="clear" w:color="auto" w:fill="auto"/>
            <w:vAlign w:val="center"/>
          </w:tcPr>
          <w:p w:rsidR="00525981" w:rsidRDefault="00525981" w:rsidP="00525981">
            <w:pPr>
              <w:pStyle w:val="ListParagraph"/>
              <w:numPr>
                <w:ilvl w:val="0"/>
                <w:numId w:val="2"/>
              </w:numPr>
              <w:spacing w:before="40" w:after="40" w:line="240" w:lineRule="auto"/>
              <w:ind w:left="0" w:firstLine="0"/>
              <w:jc w:val="center"/>
              <w:rPr>
                <w:sz w:val="26"/>
                <w:szCs w:val="26"/>
              </w:rPr>
            </w:pPr>
          </w:p>
        </w:tc>
        <w:tc>
          <w:tcPr>
            <w:tcW w:w="2864" w:type="dxa"/>
            <w:shd w:val="clear" w:color="auto" w:fill="auto"/>
            <w:vAlign w:val="center"/>
          </w:tcPr>
          <w:p w:rsidR="00525981" w:rsidRDefault="00525981" w:rsidP="004535A0">
            <w:pPr>
              <w:spacing w:before="40" w:after="40"/>
              <w:jc w:val="center"/>
              <w:rPr>
                <w:sz w:val="26"/>
                <w:szCs w:val="26"/>
              </w:rPr>
            </w:pPr>
            <w:r>
              <w:rPr>
                <w:sz w:val="26"/>
                <w:szCs w:val="26"/>
              </w:rPr>
              <w:t>Quyết định số 14/2015/QĐ-UBND ngày 15/10/2015</w:t>
            </w:r>
          </w:p>
        </w:tc>
        <w:tc>
          <w:tcPr>
            <w:tcW w:w="4536" w:type="dxa"/>
            <w:shd w:val="clear" w:color="auto" w:fill="auto"/>
            <w:vAlign w:val="center"/>
          </w:tcPr>
          <w:p w:rsidR="00525981" w:rsidRDefault="00525981" w:rsidP="004535A0">
            <w:pPr>
              <w:spacing w:before="40" w:after="40"/>
              <w:jc w:val="both"/>
              <w:rPr>
                <w:sz w:val="26"/>
                <w:szCs w:val="26"/>
              </w:rPr>
            </w:pPr>
            <w:r>
              <w:rPr>
                <w:sz w:val="26"/>
                <w:szCs w:val="26"/>
              </w:rPr>
              <w:t>Về sửa đổi, bổ sung một số điều trong Quy định về quản lý dạy thêm, học thêm trên địa bàn tỉnh Tuyên Quang ban hành kèm theo Quyết định số 20/2013/QĐ-UBND ngày 26 tháng 10 năm 2013 của Ủy ban nhân dân tỉnh Tuyên Quang</w:t>
            </w:r>
          </w:p>
        </w:tc>
        <w:tc>
          <w:tcPr>
            <w:tcW w:w="4820" w:type="dxa"/>
            <w:vAlign w:val="center"/>
          </w:tcPr>
          <w:p w:rsidR="00525981" w:rsidRDefault="00525981" w:rsidP="004535A0">
            <w:pPr>
              <w:spacing w:before="40" w:after="40"/>
              <w:jc w:val="both"/>
              <w:rPr>
                <w:spacing w:val="2"/>
                <w:sz w:val="26"/>
                <w:szCs w:val="26"/>
                <w:lang w:val="fr-FR"/>
              </w:rPr>
            </w:pPr>
            <w:r>
              <w:rPr>
                <w:spacing w:val="2"/>
                <w:sz w:val="26"/>
                <w:szCs w:val="26"/>
                <w:lang w:val="fr-FR"/>
              </w:rPr>
              <w:t>Được bãi bỏ tại Quyết định số 05/2020/QĐ-UBND ngày 05/5/2020 của UBND tỉnh về việc bãi bỏ Quyết định số 20/2013/QĐ-UBND ngày 26/10/2013 và Quyết định số 14/2015/QĐ-UBND ngày 15/10/2015 của Ủy ban nhân dân tỉnh Tuyên Quang</w:t>
            </w:r>
          </w:p>
        </w:tc>
        <w:tc>
          <w:tcPr>
            <w:tcW w:w="1701" w:type="dxa"/>
            <w:vAlign w:val="center"/>
          </w:tcPr>
          <w:p w:rsidR="00525981" w:rsidRDefault="00525981" w:rsidP="004535A0">
            <w:pPr>
              <w:spacing w:before="40" w:after="40"/>
              <w:jc w:val="center"/>
              <w:rPr>
                <w:bCs/>
                <w:sz w:val="26"/>
                <w:szCs w:val="26"/>
                <w:lang w:val="nl-NL"/>
              </w:rPr>
            </w:pPr>
            <w:r>
              <w:rPr>
                <w:bCs/>
                <w:sz w:val="26"/>
                <w:szCs w:val="26"/>
                <w:lang w:val="nl-NL"/>
              </w:rPr>
              <w:t>20/5/2020</w:t>
            </w:r>
          </w:p>
        </w:tc>
      </w:tr>
      <w:tr w:rsidR="00525981" w:rsidTr="004535A0">
        <w:trPr>
          <w:gridAfter w:val="1"/>
          <w:wAfter w:w="7" w:type="dxa"/>
          <w:trHeight w:val="510"/>
        </w:trPr>
        <w:tc>
          <w:tcPr>
            <w:tcW w:w="675" w:type="dxa"/>
            <w:shd w:val="clear" w:color="auto" w:fill="auto"/>
            <w:vAlign w:val="center"/>
          </w:tcPr>
          <w:p w:rsidR="00525981" w:rsidRDefault="00525981" w:rsidP="00525981">
            <w:pPr>
              <w:pStyle w:val="ListParagraph"/>
              <w:numPr>
                <w:ilvl w:val="0"/>
                <w:numId w:val="2"/>
              </w:numPr>
              <w:spacing w:before="40" w:after="40" w:line="240" w:lineRule="auto"/>
              <w:ind w:left="0" w:firstLine="0"/>
              <w:jc w:val="center"/>
              <w:rPr>
                <w:sz w:val="26"/>
                <w:szCs w:val="26"/>
              </w:rPr>
            </w:pPr>
          </w:p>
        </w:tc>
        <w:tc>
          <w:tcPr>
            <w:tcW w:w="2864" w:type="dxa"/>
            <w:shd w:val="clear" w:color="auto" w:fill="auto"/>
            <w:vAlign w:val="center"/>
          </w:tcPr>
          <w:p w:rsidR="00525981" w:rsidRDefault="00525981" w:rsidP="004535A0">
            <w:pPr>
              <w:spacing w:before="40" w:after="40"/>
              <w:jc w:val="center"/>
              <w:rPr>
                <w:sz w:val="26"/>
                <w:szCs w:val="26"/>
              </w:rPr>
            </w:pPr>
            <w:r w:rsidRPr="00C11334">
              <w:rPr>
                <w:sz w:val="26"/>
                <w:szCs w:val="26"/>
              </w:rPr>
              <w:t>Quyết định số 02/2015/QĐ-UBND ngày 20/01/2015</w:t>
            </w:r>
          </w:p>
        </w:tc>
        <w:tc>
          <w:tcPr>
            <w:tcW w:w="4536" w:type="dxa"/>
            <w:shd w:val="clear" w:color="auto" w:fill="auto"/>
            <w:vAlign w:val="center"/>
          </w:tcPr>
          <w:p w:rsidR="00525981" w:rsidRDefault="00525981" w:rsidP="004535A0">
            <w:pPr>
              <w:spacing w:before="40" w:after="40"/>
              <w:jc w:val="both"/>
              <w:rPr>
                <w:sz w:val="26"/>
                <w:szCs w:val="26"/>
              </w:rPr>
            </w:pPr>
            <w:r w:rsidRPr="00C11334">
              <w:rPr>
                <w:sz w:val="26"/>
                <w:szCs w:val="26"/>
              </w:rPr>
              <w:t>Ban hành quy định phân khu vực, phân loại đường phố và phân vị trí đất trên địa bàn tỉnh Tuyên Quang</w:t>
            </w:r>
          </w:p>
        </w:tc>
        <w:tc>
          <w:tcPr>
            <w:tcW w:w="4820" w:type="dxa"/>
            <w:vAlign w:val="center"/>
          </w:tcPr>
          <w:p w:rsidR="00525981" w:rsidRDefault="00525981" w:rsidP="004535A0">
            <w:pPr>
              <w:spacing w:before="40" w:after="40"/>
              <w:jc w:val="both"/>
              <w:rPr>
                <w:spacing w:val="2"/>
                <w:sz w:val="26"/>
                <w:szCs w:val="26"/>
                <w:lang w:val="fr-FR"/>
              </w:rPr>
            </w:pPr>
            <w:r>
              <w:rPr>
                <w:spacing w:val="2"/>
                <w:sz w:val="26"/>
                <w:szCs w:val="26"/>
                <w:lang w:val="fr-FR"/>
              </w:rPr>
              <w:t xml:space="preserve">Được thay thế tại </w:t>
            </w:r>
            <w:r w:rsidRPr="0088100B">
              <w:rPr>
                <w:spacing w:val="2"/>
                <w:sz w:val="26"/>
                <w:szCs w:val="26"/>
                <w:lang w:val="fr-FR"/>
              </w:rPr>
              <w:t>Quyết định số 40/2019/QĐ-UBND ngày 20/12/2019 của UBND tỉnh về việc ban hành quy định phân loại đường phố, phân khu vực, phân vị trí đất và Bảng giá đất 05 năm (2020 - 2024) trên địa bàn tỉnh Tuyên Quang</w:t>
            </w:r>
          </w:p>
        </w:tc>
        <w:tc>
          <w:tcPr>
            <w:tcW w:w="1701" w:type="dxa"/>
            <w:vAlign w:val="center"/>
          </w:tcPr>
          <w:p w:rsidR="00525981" w:rsidRDefault="00525981" w:rsidP="004535A0">
            <w:pPr>
              <w:spacing w:before="40" w:after="40"/>
              <w:jc w:val="center"/>
              <w:rPr>
                <w:bCs/>
                <w:sz w:val="26"/>
                <w:szCs w:val="26"/>
                <w:lang w:val="nl-NL"/>
              </w:rPr>
            </w:pPr>
            <w:r>
              <w:rPr>
                <w:bCs/>
                <w:sz w:val="26"/>
                <w:szCs w:val="26"/>
                <w:lang w:val="nl-NL"/>
              </w:rPr>
              <w:t>01/01/2020</w:t>
            </w:r>
          </w:p>
        </w:tc>
      </w:tr>
      <w:tr w:rsidR="00525981" w:rsidTr="004535A0">
        <w:trPr>
          <w:gridAfter w:val="1"/>
          <w:wAfter w:w="7" w:type="dxa"/>
          <w:trHeight w:val="510"/>
        </w:trPr>
        <w:tc>
          <w:tcPr>
            <w:tcW w:w="675" w:type="dxa"/>
            <w:shd w:val="clear" w:color="auto" w:fill="auto"/>
            <w:vAlign w:val="center"/>
          </w:tcPr>
          <w:p w:rsidR="00525981" w:rsidRDefault="00525981" w:rsidP="00525981">
            <w:pPr>
              <w:pStyle w:val="ListParagraph"/>
              <w:numPr>
                <w:ilvl w:val="0"/>
                <w:numId w:val="2"/>
              </w:numPr>
              <w:spacing w:before="40" w:after="40" w:line="240" w:lineRule="auto"/>
              <w:ind w:left="0" w:firstLine="0"/>
              <w:jc w:val="center"/>
              <w:rPr>
                <w:sz w:val="26"/>
                <w:szCs w:val="26"/>
              </w:rPr>
            </w:pPr>
          </w:p>
        </w:tc>
        <w:tc>
          <w:tcPr>
            <w:tcW w:w="2864" w:type="dxa"/>
            <w:shd w:val="clear" w:color="auto" w:fill="auto"/>
            <w:vAlign w:val="center"/>
          </w:tcPr>
          <w:p w:rsidR="00525981" w:rsidRDefault="00525981" w:rsidP="004535A0">
            <w:pPr>
              <w:spacing w:before="40" w:after="40"/>
              <w:jc w:val="center"/>
              <w:rPr>
                <w:sz w:val="26"/>
                <w:szCs w:val="26"/>
              </w:rPr>
            </w:pPr>
            <w:r>
              <w:rPr>
                <w:sz w:val="26"/>
                <w:szCs w:val="26"/>
              </w:rPr>
              <w:t>Quyết định số 03/2017/QĐ-UBND ngày 10/4/2017</w:t>
            </w:r>
          </w:p>
        </w:tc>
        <w:tc>
          <w:tcPr>
            <w:tcW w:w="4536" w:type="dxa"/>
            <w:shd w:val="clear" w:color="auto" w:fill="auto"/>
            <w:vAlign w:val="center"/>
          </w:tcPr>
          <w:p w:rsidR="00525981" w:rsidRDefault="00525981" w:rsidP="004535A0">
            <w:pPr>
              <w:spacing w:before="40" w:after="40"/>
              <w:jc w:val="both"/>
              <w:rPr>
                <w:sz w:val="26"/>
                <w:szCs w:val="26"/>
              </w:rPr>
            </w:pPr>
            <w:r>
              <w:rPr>
                <w:sz w:val="26"/>
                <w:szCs w:val="26"/>
              </w:rPr>
              <w:t>Quy định chi tiết nội dung thực hiện Quyết định số 50/2014/QĐ-TTg ngày 04/9/2014 của Thủ tướng Chính phủ về chính sách hỗ trợ nâng cao hiệu quả chăn nuôi nông hộ giai đoạn 2015 - 2020, trên địa bàn tỉnh Tuyên Quang giai đoạn 2017 - 2020</w:t>
            </w:r>
          </w:p>
        </w:tc>
        <w:tc>
          <w:tcPr>
            <w:tcW w:w="4820" w:type="dxa"/>
            <w:vAlign w:val="center"/>
          </w:tcPr>
          <w:p w:rsidR="00525981" w:rsidRDefault="00525981" w:rsidP="004535A0">
            <w:pPr>
              <w:spacing w:before="40" w:after="40"/>
              <w:jc w:val="both"/>
              <w:rPr>
                <w:spacing w:val="2"/>
                <w:sz w:val="26"/>
                <w:szCs w:val="26"/>
                <w:lang w:val="fr-FR"/>
              </w:rPr>
            </w:pPr>
            <w:r>
              <w:rPr>
                <w:spacing w:val="2"/>
                <w:sz w:val="26"/>
                <w:szCs w:val="26"/>
                <w:lang w:val="fr-FR"/>
              </w:rPr>
              <w:t xml:space="preserve">Hết hiệu lực theo quy định tại khoản 4 Điều 154 Luật Ban hành văn bản quy phạm pháp luật năm 2015 (được sửa đổi, bổ sung năm 2020). Văn bản được quy định chi tiết thi hành là </w:t>
            </w:r>
            <w:r>
              <w:rPr>
                <w:sz w:val="26"/>
                <w:szCs w:val="26"/>
              </w:rPr>
              <w:t>Quyết định số 50/2014/QĐ-TTg ngày 04/9/2014 của Thủ tướng Chính phủ về chính sách hỗ trợ nâng cao hiệu quả chăn nuôi nông hộ giai đoạn 2015 - 2020 đã hết hiệu lực thi hành.</w:t>
            </w:r>
          </w:p>
        </w:tc>
        <w:tc>
          <w:tcPr>
            <w:tcW w:w="1701" w:type="dxa"/>
            <w:vAlign w:val="center"/>
          </w:tcPr>
          <w:p w:rsidR="00525981" w:rsidRDefault="00525981" w:rsidP="004535A0">
            <w:pPr>
              <w:spacing w:before="40" w:after="40"/>
              <w:jc w:val="center"/>
              <w:rPr>
                <w:bCs/>
                <w:sz w:val="26"/>
                <w:szCs w:val="26"/>
                <w:lang w:val="nl-NL"/>
              </w:rPr>
            </w:pPr>
            <w:r w:rsidRPr="00763B78">
              <w:rPr>
                <w:bCs/>
                <w:color w:val="FF0000"/>
                <w:sz w:val="26"/>
                <w:szCs w:val="26"/>
                <w:lang w:val="nl-NL"/>
              </w:rPr>
              <w:t>01/01/2021</w:t>
            </w:r>
          </w:p>
        </w:tc>
      </w:tr>
      <w:tr w:rsidR="00525981" w:rsidTr="004535A0">
        <w:trPr>
          <w:gridAfter w:val="1"/>
          <w:wAfter w:w="7" w:type="dxa"/>
          <w:trHeight w:val="510"/>
        </w:trPr>
        <w:tc>
          <w:tcPr>
            <w:tcW w:w="675" w:type="dxa"/>
            <w:shd w:val="clear" w:color="auto" w:fill="auto"/>
            <w:vAlign w:val="center"/>
          </w:tcPr>
          <w:p w:rsidR="00525981" w:rsidRDefault="00525981" w:rsidP="00525981">
            <w:pPr>
              <w:pStyle w:val="ListParagraph"/>
              <w:numPr>
                <w:ilvl w:val="0"/>
                <w:numId w:val="2"/>
              </w:numPr>
              <w:spacing w:before="40" w:after="40" w:line="240" w:lineRule="auto"/>
              <w:ind w:left="0" w:firstLine="0"/>
              <w:jc w:val="center"/>
              <w:rPr>
                <w:sz w:val="26"/>
                <w:szCs w:val="26"/>
              </w:rPr>
            </w:pPr>
          </w:p>
        </w:tc>
        <w:tc>
          <w:tcPr>
            <w:tcW w:w="2864" w:type="dxa"/>
            <w:shd w:val="clear" w:color="auto" w:fill="auto"/>
            <w:vAlign w:val="center"/>
          </w:tcPr>
          <w:p w:rsidR="00525981" w:rsidRDefault="00525981" w:rsidP="004535A0">
            <w:pPr>
              <w:spacing w:before="40" w:after="40"/>
              <w:jc w:val="center"/>
              <w:rPr>
                <w:sz w:val="26"/>
                <w:szCs w:val="26"/>
              </w:rPr>
            </w:pPr>
            <w:r>
              <w:rPr>
                <w:sz w:val="26"/>
                <w:szCs w:val="26"/>
              </w:rPr>
              <w:t>Quyết định số 04/2017/QĐ-UBND ngày 25/4/2017</w:t>
            </w:r>
          </w:p>
        </w:tc>
        <w:tc>
          <w:tcPr>
            <w:tcW w:w="4536" w:type="dxa"/>
            <w:shd w:val="clear" w:color="auto" w:fill="auto"/>
            <w:vAlign w:val="center"/>
          </w:tcPr>
          <w:p w:rsidR="00525981" w:rsidRDefault="00525981" w:rsidP="004535A0">
            <w:pPr>
              <w:spacing w:before="40" w:after="40"/>
              <w:jc w:val="both"/>
              <w:rPr>
                <w:sz w:val="26"/>
                <w:szCs w:val="26"/>
              </w:rPr>
            </w:pPr>
            <w:r>
              <w:rPr>
                <w:sz w:val="26"/>
                <w:szCs w:val="26"/>
              </w:rPr>
              <w:t>Về việc ban hành Quy định về cấp giấy phép xây dựng trên địa bàn tỉnh Tuyên Quang</w:t>
            </w:r>
          </w:p>
        </w:tc>
        <w:tc>
          <w:tcPr>
            <w:tcW w:w="4820" w:type="dxa"/>
            <w:vAlign w:val="center"/>
          </w:tcPr>
          <w:p w:rsidR="00525981" w:rsidRDefault="00525981" w:rsidP="004535A0">
            <w:pPr>
              <w:spacing w:before="40" w:after="40"/>
              <w:jc w:val="both"/>
              <w:rPr>
                <w:spacing w:val="2"/>
                <w:sz w:val="26"/>
                <w:szCs w:val="26"/>
                <w:lang w:val="fr-FR"/>
              </w:rPr>
            </w:pPr>
            <w:r>
              <w:rPr>
                <w:spacing w:val="2"/>
                <w:sz w:val="26"/>
                <w:szCs w:val="26"/>
                <w:lang w:val="fr-FR"/>
              </w:rPr>
              <w:t xml:space="preserve">Được thay thế tại </w:t>
            </w:r>
            <w:r>
              <w:rPr>
                <w:sz w:val="26"/>
                <w:szCs w:val="26"/>
                <w:lang w:val="nl-NL"/>
              </w:rPr>
              <w:t>Quyết định số 03/2020/QĐ-UBND ngày 20/4/2020 của UBND tỉnh Quy định về cấp giấy phép xây dựng trên địa bàn tỉnh Tuyên Quang</w:t>
            </w:r>
          </w:p>
        </w:tc>
        <w:tc>
          <w:tcPr>
            <w:tcW w:w="1701" w:type="dxa"/>
            <w:vAlign w:val="center"/>
          </w:tcPr>
          <w:p w:rsidR="00525981" w:rsidRDefault="00525981" w:rsidP="004535A0">
            <w:pPr>
              <w:spacing w:before="40" w:after="40"/>
              <w:jc w:val="center"/>
              <w:rPr>
                <w:sz w:val="26"/>
                <w:szCs w:val="26"/>
                <w:lang w:val="fr-FR"/>
              </w:rPr>
            </w:pPr>
            <w:r>
              <w:rPr>
                <w:bCs/>
                <w:sz w:val="26"/>
                <w:szCs w:val="26"/>
                <w:lang w:val="nl-NL"/>
              </w:rPr>
              <w:t>01/5/2020</w:t>
            </w:r>
          </w:p>
          <w:p w:rsidR="00525981" w:rsidRDefault="00525981" w:rsidP="004535A0">
            <w:pPr>
              <w:spacing w:before="40" w:after="40"/>
              <w:rPr>
                <w:sz w:val="26"/>
                <w:szCs w:val="26"/>
                <w:lang w:val="fr-FR"/>
              </w:rPr>
            </w:pPr>
          </w:p>
        </w:tc>
      </w:tr>
      <w:tr w:rsidR="00525981" w:rsidTr="004535A0">
        <w:trPr>
          <w:gridAfter w:val="1"/>
          <w:wAfter w:w="7" w:type="dxa"/>
          <w:trHeight w:val="510"/>
        </w:trPr>
        <w:tc>
          <w:tcPr>
            <w:tcW w:w="675" w:type="dxa"/>
            <w:shd w:val="clear" w:color="auto" w:fill="auto"/>
            <w:vAlign w:val="center"/>
          </w:tcPr>
          <w:p w:rsidR="00525981" w:rsidRDefault="00525981" w:rsidP="00525981">
            <w:pPr>
              <w:pStyle w:val="ListParagraph"/>
              <w:numPr>
                <w:ilvl w:val="0"/>
                <w:numId w:val="2"/>
              </w:numPr>
              <w:spacing w:before="120" w:after="120" w:line="240" w:lineRule="auto"/>
              <w:ind w:left="0" w:firstLine="0"/>
              <w:jc w:val="center"/>
              <w:rPr>
                <w:sz w:val="26"/>
                <w:szCs w:val="26"/>
              </w:rPr>
            </w:pPr>
          </w:p>
        </w:tc>
        <w:tc>
          <w:tcPr>
            <w:tcW w:w="2864" w:type="dxa"/>
            <w:shd w:val="clear" w:color="auto" w:fill="auto"/>
            <w:vAlign w:val="center"/>
          </w:tcPr>
          <w:p w:rsidR="00525981" w:rsidRDefault="00525981" w:rsidP="004535A0">
            <w:pPr>
              <w:spacing w:before="120" w:after="120"/>
              <w:jc w:val="center"/>
              <w:rPr>
                <w:bCs/>
                <w:sz w:val="26"/>
                <w:szCs w:val="26"/>
                <w:lang w:val="nl-NL"/>
              </w:rPr>
            </w:pPr>
            <w:r>
              <w:rPr>
                <w:sz w:val="26"/>
                <w:szCs w:val="26"/>
              </w:rPr>
              <w:t>Quyết định số 18/2018/QĐ-UBND, ngày 20/12/2018</w:t>
            </w:r>
          </w:p>
        </w:tc>
        <w:tc>
          <w:tcPr>
            <w:tcW w:w="4536" w:type="dxa"/>
            <w:shd w:val="clear" w:color="auto" w:fill="auto"/>
            <w:vAlign w:val="center"/>
          </w:tcPr>
          <w:p w:rsidR="00525981" w:rsidRDefault="00525981" w:rsidP="004535A0">
            <w:pPr>
              <w:spacing w:before="120" w:after="120"/>
              <w:jc w:val="both"/>
              <w:rPr>
                <w:sz w:val="26"/>
                <w:szCs w:val="26"/>
              </w:rPr>
            </w:pPr>
            <w:r>
              <w:rPr>
                <w:sz w:val="26"/>
                <w:szCs w:val="26"/>
              </w:rPr>
              <w:t>Về việc quy định hệ số điều chỉnh giá đất năm 2019 trên địa bàn tỉnh Tuyên Quang</w:t>
            </w:r>
          </w:p>
        </w:tc>
        <w:tc>
          <w:tcPr>
            <w:tcW w:w="4820" w:type="dxa"/>
            <w:vAlign w:val="center"/>
          </w:tcPr>
          <w:p w:rsidR="00525981" w:rsidRDefault="00525981" w:rsidP="004535A0">
            <w:pPr>
              <w:spacing w:before="120" w:after="120"/>
              <w:jc w:val="both"/>
              <w:rPr>
                <w:spacing w:val="2"/>
                <w:sz w:val="26"/>
                <w:szCs w:val="26"/>
                <w:lang w:val="fr-FR"/>
              </w:rPr>
            </w:pPr>
            <w:r>
              <w:rPr>
                <w:spacing w:val="2"/>
                <w:sz w:val="26"/>
                <w:szCs w:val="26"/>
                <w:lang w:val="fr-FR"/>
              </w:rPr>
              <w:t>Được thay thế tại Quyết định số 01/2020/QĐ-UBND ngày 15/01/2020 của UBND tỉnh về việc quy định hệ số điều chỉnh giá đất năm 2020 trên địa bàn tỉnh Tuyên Quang</w:t>
            </w:r>
          </w:p>
        </w:tc>
        <w:tc>
          <w:tcPr>
            <w:tcW w:w="1701" w:type="dxa"/>
            <w:vAlign w:val="center"/>
          </w:tcPr>
          <w:p w:rsidR="00525981" w:rsidRDefault="00525981" w:rsidP="004535A0">
            <w:pPr>
              <w:spacing w:before="120" w:after="120"/>
              <w:jc w:val="center"/>
              <w:rPr>
                <w:sz w:val="26"/>
                <w:szCs w:val="26"/>
                <w:lang w:val="fr-FR"/>
              </w:rPr>
            </w:pPr>
            <w:r>
              <w:rPr>
                <w:bCs/>
                <w:sz w:val="26"/>
                <w:szCs w:val="26"/>
                <w:lang w:val="nl-NL"/>
              </w:rPr>
              <w:t>26/01/2020</w:t>
            </w:r>
          </w:p>
        </w:tc>
      </w:tr>
      <w:tr w:rsidR="00525981" w:rsidTr="004535A0">
        <w:trPr>
          <w:gridAfter w:val="1"/>
          <w:wAfter w:w="7" w:type="dxa"/>
          <w:trHeight w:val="510"/>
        </w:trPr>
        <w:tc>
          <w:tcPr>
            <w:tcW w:w="675" w:type="dxa"/>
            <w:shd w:val="clear" w:color="auto" w:fill="auto"/>
            <w:vAlign w:val="center"/>
          </w:tcPr>
          <w:p w:rsidR="00525981" w:rsidRDefault="00525981" w:rsidP="00525981">
            <w:pPr>
              <w:pStyle w:val="ListParagraph"/>
              <w:numPr>
                <w:ilvl w:val="0"/>
                <w:numId w:val="2"/>
              </w:numPr>
              <w:spacing w:before="120" w:after="120" w:line="240" w:lineRule="auto"/>
              <w:ind w:left="0" w:firstLine="0"/>
              <w:jc w:val="center"/>
              <w:rPr>
                <w:sz w:val="26"/>
                <w:szCs w:val="26"/>
              </w:rPr>
            </w:pPr>
          </w:p>
        </w:tc>
        <w:tc>
          <w:tcPr>
            <w:tcW w:w="2864" w:type="dxa"/>
            <w:shd w:val="clear" w:color="auto" w:fill="auto"/>
            <w:vAlign w:val="center"/>
          </w:tcPr>
          <w:p w:rsidR="00525981" w:rsidRDefault="00525981" w:rsidP="004535A0">
            <w:pPr>
              <w:spacing w:before="120" w:after="120"/>
              <w:jc w:val="center"/>
              <w:rPr>
                <w:sz w:val="26"/>
                <w:szCs w:val="26"/>
              </w:rPr>
            </w:pPr>
            <w:r>
              <w:rPr>
                <w:spacing w:val="2"/>
                <w:sz w:val="26"/>
                <w:szCs w:val="26"/>
                <w:lang w:val="fr-FR"/>
              </w:rPr>
              <w:t>Quyết định số 01/2020/QĐ-UBND ngày 15/01/2020</w:t>
            </w:r>
          </w:p>
        </w:tc>
        <w:tc>
          <w:tcPr>
            <w:tcW w:w="4536" w:type="dxa"/>
            <w:shd w:val="clear" w:color="auto" w:fill="auto"/>
            <w:vAlign w:val="center"/>
          </w:tcPr>
          <w:p w:rsidR="00525981" w:rsidRDefault="00525981" w:rsidP="004535A0">
            <w:pPr>
              <w:spacing w:before="120" w:after="120"/>
              <w:jc w:val="both"/>
              <w:rPr>
                <w:sz w:val="26"/>
                <w:szCs w:val="26"/>
              </w:rPr>
            </w:pPr>
            <w:r>
              <w:rPr>
                <w:sz w:val="26"/>
                <w:szCs w:val="26"/>
              </w:rPr>
              <w:t>Về việc quy định hệ số điều chỉnh giá đất năm 2020 trên địa bàn tỉnh Tuyên Quang</w:t>
            </w:r>
          </w:p>
        </w:tc>
        <w:tc>
          <w:tcPr>
            <w:tcW w:w="4820" w:type="dxa"/>
            <w:vAlign w:val="center"/>
          </w:tcPr>
          <w:p w:rsidR="00525981" w:rsidRDefault="00525981" w:rsidP="004535A0">
            <w:pPr>
              <w:spacing w:before="120" w:after="120"/>
              <w:jc w:val="both"/>
              <w:rPr>
                <w:spacing w:val="2"/>
                <w:sz w:val="26"/>
                <w:szCs w:val="26"/>
                <w:lang w:val="fr-FR"/>
              </w:rPr>
            </w:pPr>
            <w:r>
              <w:rPr>
                <w:spacing w:val="2"/>
                <w:sz w:val="26"/>
                <w:szCs w:val="26"/>
                <w:lang w:val="fr-FR"/>
              </w:rPr>
              <w:t>Được thay thế tại Quyết định số 25/2020/QĐ-UBND ngày 26/12/2020 của UBND tỉnh về việc quy định hệ số điều chỉnh giá đất năm 2021 trên địa bàn tỉnh Tuyên Quang</w:t>
            </w:r>
          </w:p>
        </w:tc>
        <w:tc>
          <w:tcPr>
            <w:tcW w:w="1701" w:type="dxa"/>
            <w:vAlign w:val="center"/>
          </w:tcPr>
          <w:p w:rsidR="00525981" w:rsidRDefault="00525981" w:rsidP="004535A0">
            <w:pPr>
              <w:spacing w:before="120" w:after="120"/>
              <w:jc w:val="center"/>
              <w:rPr>
                <w:sz w:val="26"/>
                <w:szCs w:val="26"/>
                <w:lang w:val="fr-FR"/>
              </w:rPr>
            </w:pPr>
            <w:r>
              <w:rPr>
                <w:sz w:val="26"/>
                <w:szCs w:val="26"/>
                <w:lang w:val="fr-FR"/>
              </w:rPr>
              <w:t>05/01/2021</w:t>
            </w:r>
          </w:p>
        </w:tc>
      </w:tr>
    </w:tbl>
    <w:p w:rsidR="00525981" w:rsidRDefault="00525981" w:rsidP="00525981">
      <w:pPr>
        <w:spacing w:before="240" w:after="120"/>
        <w:rPr>
          <w:b/>
        </w:rPr>
      </w:pPr>
    </w:p>
    <w:p w:rsidR="00525981" w:rsidRDefault="00525981" w:rsidP="00525981">
      <w:pPr>
        <w:spacing w:before="240" w:after="120"/>
        <w:rPr>
          <w:b/>
        </w:rPr>
      </w:pPr>
    </w:p>
    <w:p w:rsidR="00525981" w:rsidRDefault="00525981" w:rsidP="00525981">
      <w:pPr>
        <w:spacing w:before="240" w:after="120"/>
        <w:rPr>
          <w:b/>
        </w:rPr>
      </w:pPr>
    </w:p>
    <w:p w:rsidR="00525981" w:rsidRDefault="00525981" w:rsidP="00525981">
      <w:pPr>
        <w:spacing w:before="240" w:after="120"/>
        <w:rPr>
          <w:b/>
        </w:rPr>
      </w:pPr>
    </w:p>
    <w:p w:rsidR="00525981" w:rsidRDefault="00525981" w:rsidP="00525981">
      <w:pPr>
        <w:spacing w:before="240" w:after="120"/>
        <w:rPr>
          <w:b/>
        </w:rPr>
      </w:pPr>
    </w:p>
    <w:p w:rsidR="00525981" w:rsidRDefault="00525981" w:rsidP="00525981">
      <w:pPr>
        <w:spacing w:before="240" w:after="120"/>
        <w:rPr>
          <w:b/>
        </w:rPr>
      </w:pPr>
    </w:p>
    <w:p w:rsidR="00525981" w:rsidRDefault="00525981" w:rsidP="00525981">
      <w:pPr>
        <w:spacing w:before="240" w:after="120"/>
        <w:rPr>
          <w:b/>
        </w:rPr>
      </w:pPr>
    </w:p>
    <w:p w:rsidR="00525981" w:rsidRDefault="00525981" w:rsidP="00525981">
      <w:pPr>
        <w:spacing w:before="240" w:after="120"/>
        <w:rPr>
          <w:b/>
        </w:rPr>
      </w:pPr>
    </w:p>
    <w:p w:rsidR="00525981" w:rsidRDefault="00525981" w:rsidP="00525981">
      <w:pPr>
        <w:spacing w:before="240" w:after="120"/>
        <w:rPr>
          <w:b/>
        </w:rPr>
      </w:pPr>
      <w:r>
        <w:rPr>
          <w:b/>
        </w:rPr>
        <w:t>B. VĂN BẢN HẾT HIỆU LỰC MỘT PHẦN: 08 văn bản (01 Nghị quyết, 07 Quyết định)</w:t>
      </w:r>
    </w:p>
    <w:p w:rsidR="00525981" w:rsidRDefault="00525981" w:rsidP="00525981">
      <w:pPr>
        <w:rPr>
          <w:b/>
        </w:rPr>
      </w:pPr>
    </w:p>
    <w:tbl>
      <w:tblPr>
        <w:tblW w:w="14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75"/>
        <w:gridCol w:w="3969"/>
        <w:gridCol w:w="4395"/>
        <w:gridCol w:w="3827"/>
        <w:gridCol w:w="1843"/>
      </w:tblGrid>
      <w:tr w:rsidR="00525981" w:rsidTr="004535A0">
        <w:trPr>
          <w:tblHeader/>
        </w:trPr>
        <w:tc>
          <w:tcPr>
            <w:tcW w:w="675" w:type="dxa"/>
            <w:shd w:val="clear" w:color="auto" w:fill="auto"/>
            <w:vAlign w:val="center"/>
          </w:tcPr>
          <w:p w:rsidR="00525981" w:rsidRDefault="00525981" w:rsidP="004535A0">
            <w:pPr>
              <w:spacing w:before="40" w:after="40"/>
              <w:jc w:val="center"/>
              <w:rPr>
                <w:b/>
                <w:sz w:val="26"/>
                <w:szCs w:val="26"/>
              </w:rPr>
            </w:pPr>
            <w:r>
              <w:rPr>
                <w:b/>
                <w:sz w:val="26"/>
                <w:szCs w:val="26"/>
              </w:rPr>
              <w:t>TT</w:t>
            </w:r>
          </w:p>
        </w:tc>
        <w:tc>
          <w:tcPr>
            <w:tcW w:w="3969" w:type="dxa"/>
            <w:shd w:val="clear" w:color="auto" w:fill="auto"/>
            <w:vAlign w:val="center"/>
          </w:tcPr>
          <w:p w:rsidR="00525981" w:rsidRDefault="00525981" w:rsidP="004535A0">
            <w:pPr>
              <w:spacing w:before="40" w:after="40"/>
              <w:jc w:val="center"/>
              <w:rPr>
                <w:b/>
                <w:sz w:val="26"/>
                <w:szCs w:val="26"/>
              </w:rPr>
            </w:pPr>
            <w:r>
              <w:rPr>
                <w:b/>
                <w:sz w:val="26"/>
                <w:szCs w:val="26"/>
              </w:rPr>
              <w:t>Số, ký hiệu; ngày, tháng, năm ban hành, tên gọi của văn bản</w:t>
            </w:r>
          </w:p>
        </w:tc>
        <w:tc>
          <w:tcPr>
            <w:tcW w:w="4395" w:type="dxa"/>
            <w:shd w:val="clear" w:color="auto" w:fill="auto"/>
            <w:vAlign w:val="center"/>
          </w:tcPr>
          <w:p w:rsidR="00525981" w:rsidRDefault="00525981" w:rsidP="004535A0">
            <w:pPr>
              <w:spacing w:before="40" w:after="40"/>
              <w:jc w:val="center"/>
              <w:rPr>
                <w:b/>
                <w:sz w:val="26"/>
                <w:szCs w:val="26"/>
              </w:rPr>
            </w:pPr>
            <w:r>
              <w:rPr>
                <w:b/>
                <w:sz w:val="26"/>
                <w:szCs w:val="26"/>
              </w:rPr>
              <w:t>Nội dung, quy định</w:t>
            </w:r>
          </w:p>
          <w:p w:rsidR="00525981" w:rsidRDefault="00525981" w:rsidP="004535A0">
            <w:pPr>
              <w:spacing w:before="40" w:after="40"/>
              <w:jc w:val="center"/>
              <w:rPr>
                <w:b/>
                <w:sz w:val="26"/>
                <w:szCs w:val="26"/>
              </w:rPr>
            </w:pPr>
            <w:r>
              <w:rPr>
                <w:b/>
                <w:sz w:val="26"/>
                <w:szCs w:val="26"/>
              </w:rPr>
              <w:t xml:space="preserve"> hết hiệu lực</w:t>
            </w:r>
          </w:p>
        </w:tc>
        <w:tc>
          <w:tcPr>
            <w:tcW w:w="3827" w:type="dxa"/>
            <w:shd w:val="clear" w:color="auto" w:fill="auto"/>
            <w:vAlign w:val="center"/>
          </w:tcPr>
          <w:p w:rsidR="00525981" w:rsidRDefault="00525981" w:rsidP="004535A0">
            <w:pPr>
              <w:spacing w:before="40" w:after="40"/>
              <w:jc w:val="center"/>
              <w:rPr>
                <w:b/>
                <w:sz w:val="26"/>
                <w:szCs w:val="26"/>
              </w:rPr>
            </w:pPr>
            <w:r>
              <w:rPr>
                <w:b/>
                <w:sz w:val="26"/>
                <w:szCs w:val="26"/>
              </w:rPr>
              <w:t>Lý do hết hiệu lực</w:t>
            </w:r>
          </w:p>
        </w:tc>
        <w:tc>
          <w:tcPr>
            <w:tcW w:w="1843" w:type="dxa"/>
            <w:shd w:val="clear" w:color="auto" w:fill="auto"/>
            <w:vAlign w:val="center"/>
          </w:tcPr>
          <w:p w:rsidR="00525981" w:rsidRDefault="00525981" w:rsidP="004535A0">
            <w:pPr>
              <w:spacing w:before="40" w:after="40"/>
              <w:jc w:val="center"/>
              <w:rPr>
                <w:b/>
                <w:sz w:val="26"/>
                <w:szCs w:val="26"/>
              </w:rPr>
            </w:pPr>
            <w:r>
              <w:rPr>
                <w:b/>
                <w:sz w:val="26"/>
                <w:szCs w:val="26"/>
              </w:rPr>
              <w:t>Ngày hết</w:t>
            </w:r>
          </w:p>
          <w:p w:rsidR="00525981" w:rsidRDefault="00525981" w:rsidP="004535A0">
            <w:pPr>
              <w:spacing w:before="40" w:after="40"/>
              <w:jc w:val="center"/>
              <w:rPr>
                <w:b/>
                <w:sz w:val="26"/>
                <w:szCs w:val="26"/>
              </w:rPr>
            </w:pPr>
            <w:r>
              <w:rPr>
                <w:b/>
                <w:sz w:val="26"/>
                <w:szCs w:val="26"/>
              </w:rPr>
              <w:t xml:space="preserve"> hiệu lực</w:t>
            </w:r>
          </w:p>
        </w:tc>
      </w:tr>
      <w:tr w:rsidR="00525981" w:rsidTr="004535A0">
        <w:trPr>
          <w:trHeight w:val="415"/>
        </w:trPr>
        <w:tc>
          <w:tcPr>
            <w:tcW w:w="675" w:type="dxa"/>
            <w:shd w:val="clear" w:color="auto" w:fill="auto"/>
            <w:vAlign w:val="center"/>
          </w:tcPr>
          <w:p w:rsidR="00525981" w:rsidRDefault="00525981" w:rsidP="004535A0">
            <w:pPr>
              <w:spacing w:before="120" w:after="120"/>
              <w:jc w:val="center"/>
              <w:rPr>
                <w:b/>
                <w:sz w:val="26"/>
                <w:szCs w:val="26"/>
              </w:rPr>
            </w:pPr>
            <w:r>
              <w:rPr>
                <w:b/>
                <w:sz w:val="26"/>
                <w:szCs w:val="26"/>
              </w:rPr>
              <w:t>I</w:t>
            </w:r>
          </w:p>
        </w:tc>
        <w:tc>
          <w:tcPr>
            <w:tcW w:w="3969" w:type="dxa"/>
            <w:shd w:val="clear" w:color="auto" w:fill="auto"/>
            <w:vAlign w:val="center"/>
          </w:tcPr>
          <w:p w:rsidR="00525981" w:rsidRDefault="00525981" w:rsidP="004535A0">
            <w:pPr>
              <w:spacing w:before="120" w:after="120"/>
              <w:jc w:val="both"/>
              <w:rPr>
                <w:b/>
                <w:sz w:val="26"/>
                <w:szCs w:val="26"/>
              </w:rPr>
            </w:pPr>
            <w:r>
              <w:rPr>
                <w:b/>
                <w:sz w:val="26"/>
                <w:szCs w:val="26"/>
              </w:rPr>
              <w:t>NGHỊ QUYẾT: 01 văn bản</w:t>
            </w:r>
          </w:p>
        </w:tc>
        <w:tc>
          <w:tcPr>
            <w:tcW w:w="4395" w:type="dxa"/>
            <w:shd w:val="clear" w:color="auto" w:fill="auto"/>
            <w:vAlign w:val="center"/>
          </w:tcPr>
          <w:p w:rsidR="00525981" w:rsidRDefault="00525981" w:rsidP="004535A0">
            <w:pPr>
              <w:spacing w:before="120" w:after="120"/>
              <w:jc w:val="center"/>
              <w:rPr>
                <w:b/>
                <w:sz w:val="26"/>
                <w:szCs w:val="26"/>
              </w:rPr>
            </w:pPr>
          </w:p>
        </w:tc>
        <w:tc>
          <w:tcPr>
            <w:tcW w:w="3827" w:type="dxa"/>
            <w:shd w:val="clear" w:color="auto" w:fill="auto"/>
            <w:vAlign w:val="center"/>
          </w:tcPr>
          <w:p w:rsidR="00525981" w:rsidRDefault="00525981" w:rsidP="004535A0">
            <w:pPr>
              <w:spacing w:before="120" w:after="120"/>
              <w:jc w:val="both"/>
              <w:rPr>
                <w:b/>
                <w:sz w:val="26"/>
                <w:szCs w:val="26"/>
              </w:rPr>
            </w:pPr>
          </w:p>
        </w:tc>
        <w:tc>
          <w:tcPr>
            <w:tcW w:w="1843" w:type="dxa"/>
            <w:shd w:val="clear" w:color="auto" w:fill="auto"/>
            <w:vAlign w:val="center"/>
          </w:tcPr>
          <w:p w:rsidR="00525981" w:rsidRDefault="00525981" w:rsidP="004535A0">
            <w:pPr>
              <w:spacing w:before="120" w:after="120"/>
              <w:jc w:val="center"/>
              <w:rPr>
                <w:b/>
                <w:sz w:val="26"/>
                <w:szCs w:val="26"/>
              </w:rPr>
            </w:pPr>
          </w:p>
        </w:tc>
      </w:tr>
      <w:tr w:rsidR="00525981" w:rsidTr="004535A0">
        <w:trPr>
          <w:trHeight w:val="415"/>
        </w:trPr>
        <w:tc>
          <w:tcPr>
            <w:tcW w:w="675" w:type="dxa"/>
            <w:shd w:val="clear" w:color="auto" w:fill="auto"/>
            <w:vAlign w:val="center"/>
          </w:tcPr>
          <w:p w:rsidR="00525981" w:rsidRDefault="00525981" w:rsidP="00525981">
            <w:pPr>
              <w:numPr>
                <w:ilvl w:val="0"/>
                <w:numId w:val="1"/>
              </w:numPr>
              <w:spacing w:before="40" w:after="40" w:line="240" w:lineRule="auto"/>
              <w:ind w:left="0" w:firstLine="0"/>
              <w:jc w:val="center"/>
              <w:rPr>
                <w:sz w:val="26"/>
                <w:szCs w:val="26"/>
              </w:rPr>
            </w:pPr>
          </w:p>
        </w:tc>
        <w:tc>
          <w:tcPr>
            <w:tcW w:w="3969" w:type="dxa"/>
            <w:shd w:val="clear" w:color="auto" w:fill="auto"/>
            <w:vAlign w:val="center"/>
          </w:tcPr>
          <w:p w:rsidR="00525981" w:rsidRPr="009946B4" w:rsidRDefault="00525981" w:rsidP="004535A0">
            <w:pPr>
              <w:spacing w:before="40" w:after="40"/>
              <w:jc w:val="both"/>
              <w:rPr>
                <w:spacing w:val="-4"/>
                <w:sz w:val="26"/>
                <w:szCs w:val="26"/>
              </w:rPr>
            </w:pPr>
            <w:r w:rsidRPr="009946B4">
              <w:rPr>
                <w:spacing w:val="-4"/>
                <w:sz w:val="26"/>
                <w:szCs w:val="26"/>
              </w:rPr>
              <w:t>Nghị quyết số 01/2019/NQ-HĐND ngày 01/8/2019 của HĐND tỉnh quy định chức danh, bố trí số lượng, mức phụ cấp đối với người hoạt động không chuyên trách ở xã, phường, thị trấn; mức khoán kinh phí hoạt động đối với Ủy ban Mặt trận Tổ quốc Việt Nam và các tổ chức chính trị - xã hội ở xã, phường, thị trấn; mức phụ cấp đối với người hoạt động không chuyên trách và mức bồi dưỡng người trực tiếp tham gia công việc của thôn, tổ dân phố trên địa bàn tỉnh Tuyên Quang</w:t>
            </w:r>
          </w:p>
        </w:tc>
        <w:tc>
          <w:tcPr>
            <w:tcW w:w="4395" w:type="dxa"/>
            <w:shd w:val="clear" w:color="auto" w:fill="auto"/>
            <w:vAlign w:val="center"/>
          </w:tcPr>
          <w:p w:rsidR="00525981" w:rsidRDefault="00525981" w:rsidP="004535A0">
            <w:pPr>
              <w:spacing w:before="40" w:after="40"/>
              <w:jc w:val="both"/>
              <w:rPr>
                <w:sz w:val="26"/>
                <w:szCs w:val="26"/>
              </w:rPr>
            </w:pPr>
            <w:r>
              <w:rPr>
                <w:sz w:val="26"/>
                <w:szCs w:val="26"/>
              </w:rPr>
              <w:t>- Điều 1; Điều 3; Tên Điều 4; Khoản 3 Điều 4; Điều 5 Nghị quyết số 01/2019/NQ-HĐND.</w:t>
            </w:r>
          </w:p>
          <w:p w:rsidR="00525981" w:rsidRDefault="00525981" w:rsidP="004535A0">
            <w:pPr>
              <w:spacing w:before="40" w:after="40"/>
              <w:jc w:val="both"/>
              <w:rPr>
                <w:i/>
                <w:sz w:val="26"/>
                <w:szCs w:val="26"/>
              </w:rPr>
            </w:pPr>
            <w:r>
              <w:rPr>
                <w:sz w:val="26"/>
                <w:szCs w:val="26"/>
              </w:rPr>
              <w:t xml:space="preserve">- Bãi bỏ chức danh Phó Trưởng công an (ở xã, thị trấn không bố trí Công an chính quy) tại điểm 1 khoản 1 Điều 2 và bỏ cụm từ </w:t>
            </w:r>
            <w:r>
              <w:rPr>
                <w:i/>
                <w:sz w:val="26"/>
                <w:szCs w:val="26"/>
              </w:rPr>
              <w:t>“Đối với xã, thị trấn đã bố trí</w:t>
            </w:r>
          </w:p>
          <w:p w:rsidR="00525981" w:rsidRDefault="00525981" w:rsidP="004535A0">
            <w:pPr>
              <w:spacing w:before="40" w:after="40"/>
              <w:jc w:val="both"/>
              <w:rPr>
                <w:sz w:val="26"/>
                <w:szCs w:val="26"/>
              </w:rPr>
            </w:pPr>
            <w:r>
              <w:rPr>
                <w:i/>
                <w:sz w:val="26"/>
                <w:szCs w:val="26"/>
              </w:rPr>
              <w:t>Phó Trưởng Công an là công an chính quy thì không bố trí Phó Trưởng Công an là người hoạt động không chuyên trách”</w:t>
            </w:r>
            <w:r>
              <w:rPr>
                <w:sz w:val="26"/>
                <w:szCs w:val="26"/>
              </w:rPr>
              <w:t xml:space="preserve"> tại khoản 2 Điều 2 Nghị quyết số 01/2019/NQ-HĐND.</w:t>
            </w:r>
          </w:p>
        </w:tc>
        <w:tc>
          <w:tcPr>
            <w:tcW w:w="3827" w:type="dxa"/>
            <w:shd w:val="clear" w:color="auto" w:fill="auto"/>
            <w:vAlign w:val="center"/>
          </w:tcPr>
          <w:p w:rsidR="00525981" w:rsidRPr="009946B4" w:rsidRDefault="00525981" w:rsidP="004535A0">
            <w:pPr>
              <w:spacing w:before="40" w:after="40"/>
              <w:jc w:val="both"/>
              <w:rPr>
                <w:spacing w:val="-8"/>
                <w:sz w:val="26"/>
                <w:szCs w:val="26"/>
              </w:rPr>
            </w:pPr>
            <w:r w:rsidRPr="009946B4">
              <w:rPr>
                <w:spacing w:val="-8"/>
                <w:sz w:val="26"/>
                <w:szCs w:val="26"/>
              </w:rPr>
              <w:t>Được sửa đổi, bổ sung và bãi bỏ một phần tại Nghị quyết số 11/2020/NQ-HĐND ngày 30/12/2020 của HĐND tỉnh Tuyên Quang Sửa đổi, bổ sung một số điều của Nghị quyết số 01/2019/NQ-HĐND ngày 01 tháng 8 năm 2019 của Hội đồng nhân dân tỉnh quy định chức danh, bố trí số lượng, mức phụ cấp đối với người hoạt động không chuyên trách ở xã, phường, thị trấn; mức khoán kinh phí hoạt động đối với Ủy ban Mặt trận Tổ quốc Việt Nam và các tổ chức chính trị - xã hội ở xã, phường, thị trấn; mức phụ cấp đối với người hoạt động không chuyên trách và mức bồi dưỡng người trực tiếp tham gia công việc của thôn, tổ dân phố trên địa bàn tỉnh Tuyên Quang</w:t>
            </w:r>
          </w:p>
        </w:tc>
        <w:tc>
          <w:tcPr>
            <w:tcW w:w="1843" w:type="dxa"/>
            <w:shd w:val="clear" w:color="auto" w:fill="auto"/>
            <w:vAlign w:val="center"/>
          </w:tcPr>
          <w:p w:rsidR="00525981" w:rsidRDefault="00525981" w:rsidP="004535A0">
            <w:pPr>
              <w:spacing w:before="40" w:after="40"/>
              <w:jc w:val="center"/>
              <w:rPr>
                <w:sz w:val="26"/>
                <w:szCs w:val="26"/>
              </w:rPr>
            </w:pPr>
            <w:r>
              <w:rPr>
                <w:sz w:val="26"/>
                <w:szCs w:val="26"/>
              </w:rPr>
              <w:t>10/01/2021</w:t>
            </w:r>
          </w:p>
        </w:tc>
      </w:tr>
      <w:tr w:rsidR="00525981" w:rsidTr="004535A0">
        <w:trPr>
          <w:trHeight w:val="415"/>
        </w:trPr>
        <w:tc>
          <w:tcPr>
            <w:tcW w:w="675" w:type="dxa"/>
            <w:shd w:val="clear" w:color="auto" w:fill="auto"/>
            <w:vAlign w:val="center"/>
          </w:tcPr>
          <w:p w:rsidR="00525981" w:rsidRDefault="00525981" w:rsidP="004535A0">
            <w:pPr>
              <w:spacing w:before="120" w:after="120"/>
              <w:jc w:val="center"/>
              <w:rPr>
                <w:b/>
                <w:sz w:val="26"/>
                <w:szCs w:val="26"/>
              </w:rPr>
            </w:pPr>
            <w:r>
              <w:rPr>
                <w:b/>
                <w:sz w:val="26"/>
                <w:szCs w:val="26"/>
              </w:rPr>
              <w:t>II</w:t>
            </w:r>
          </w:p>
        </w:tc>
        <w:tc>
          <w:tcPr>
            <w:tcW w:w="3969" w:type="dxa"/>
            <w:shd w:val="clear" w:color="auto" w:fill="auto"/>
            <w:vAlign w:val="center"/>
          </w:tcPr>
          <w:p w:rsidR="00525981" w:rsidRDefault="00525981" w:rsidP="004535A0">
            <w:pPr>
              <w:spacing w:before="120" w:after="120"/>
              <w:jc w:val="both"/>
              <w:rPr>
                <w:b/>
                <w:sz w:val="26"/>
                <w:szCs w:val="26"/>
                <w:lang w:val="nl-NL"/>
              </w:rPr>
            </w:pPr>
            <w:r>
              <w:rPr>
                <w:b/>
                <w:sz w:val="26"/>
                <w:szCs w:val="26"/>
                <w:lang w:val="nl-NL"/>
              </w:rPr>
              <w:t>QUYẾT ĐỊNH: 07 văn bản</w:t>
            </w:r>
          </w:p>
        </w:tc>
        <w:tc>
          <w:tcPr>
            <w:tcW w:w="4395" w:type="dxa"/>
            <w:shd w:val="clear" w:color="auto" w:fill="auto"/>
            <w:vAlign w:val="center"/>
          </w:tcPr>
          <w:p w:rsidR="00525981" w:rsidRDefault="00525981" w:rsidP="004535A0">
            <w:pPr>
              <w:spacing w:before="120" w:after="120"/>
              <w:jc w:val="both"/>
              <w:rPr>
                <w:b/>
                <w:sz w:val="26"/>
                <w:szCs w:val="26"/>
                <w:lang w:val="nl-NL"/>
              </w:rPr>
            </w:pPr>
          </w:p>
        </w:tc>
        <w:tc>
          <w:tcPr>
            <w:tcW w:w="3827" w:type="dxa"/>
            <w:shd w:val="clear" w:color="auto" w:fill="auto"/>
            <w:vAlign w:val="center"/>
          </w:tcPr>
          <w:p w:rsidR="00525981" w:rsidRDefault="00525981" w:rsidP="004535A0">
            <w:pPr>
              <w:pStyle w:val="NormalWeb"/>
              <w:spacing w:before="120" w:beforeAutospacing="0" w:after="120" w:afterAutospacing="0"/>
              <w:jc w:val="both"/>
              <w:rPr>
                <w:b/>
                <w:sz w:val="26"/>
                <w:szCs w:val="26"/>
                <w:lang w:val="nl-NL"/>
              </w:rPr>
            </w:pPr>
          </w:p>
        </w:tc>
        <w:tc>
          <w:tcPr>
            <w:tcW w:w="1843" w:type="dxa"/>
            <w:shd w:val="clear" w:color="auto" w:fill="auto"/>
            <w:vAlign w:val="center"/>
          </w:tcPr>
          <w:p w:rsidR="00525981" w:rsidRDefault="00525981" w:rsidP="004535A0">
            <w:pPr>
              <w:spacing w:before="120" w:after="120"/>
              <w:jc w:val="center"/>
              <w:rPr>
                <w:b/>
                <w:bCs/>
                <w:sz w:val="26"/>
                <w:szCs w:val="26"/>
                <w:lang w:val="nl-NL"/>
              </w:rPr>
            </w:pPr>
          </w:p>
        </w:tc>
      </w:tr>
      <w:tr w:rsidR="00525981" w:rsidTr="004535A0">
        <w:trPr>
          <w:trHeight w:val="415"/>
        </w:trPr>
        <w:tc>
          <w:tcPr>
            <w:tcW w:w="675" w:type="dxa"/>
            <w:shd w:val="clear" w:color="auto" w:fill="auto"/>
            <w:vAlign w:val="center"/>
          </w:tcPr>
          <w:p w:rsidR="00525981" w:rsidRDefault="00525981" w:rsidP="00525981">
            <w:pPr>
              <w:numPr>
                <w:ilvl w:val="0"/>
                <w:numId w:val="3"/>
              </w:numPr>
              <w:spacing w:before="120" w:after="120" w:line="240" w:lineRule="auto"/>
              <w:ind w:left="0" w:firstLine="0"/>
              <w:jc w:val="center"/>
              <w:rPr>
                <w:sz w:val="26"/>
                <w:szCs w:val="26"/>
              </w:rPr>
            </w:pPr>
          </w:p>
        </w:tc>
        <w:tc>
          <w:tcPr>
            <w:tcW w:w="3969" w:type="dxa"/>
            <w:shd w:val="clear" w:color="auto" w:fill="auto"/>
            <w:vAlign w:val="center"/>
          </w:tcPr>
          <w:p w:rsidR="00525981" w:rsidRDefault="00525981" w:rsidP="004535A0">
            <w:pPr>
              <w:spacing w:before="120" w:after="120"/>
              <w:jc w:val="both"/>
              <w:rPr>
                <w:sz w:val="26"/>
                <w:szCs w:val="26"/>
                <w:lang w:val="nl-NL"/>
              </w:rPr>
            </w:pPr>
            <w:r w:rsidRPr="00AA32A5">
              <w:rPr>
                <w:sz w:val="26"/>
                <w:szCs w:val="26"/>
                <w:lang w:val="nl-NL"/>
              </w:rPr>
              <w:t>Quyết định số 36/2013/QĐ-UBND ngày 20/12/2013 của UBND tỉnh về Ban hành Quy định về việc sử dụng và quản lý hộ chiếu ngoại giao, hộ chiếu công vụ trên địa bàn tỉnh Tuyên Quang</w:t>
            </w:r>
          </w:p>
        </w:tc>
        <w:tc>
          <w:tcPr>
            <w:tcW w:w="4395" w:type="dxa"/>
            <w:shd w:val="clear" w:color="auto" w:fill="auto"/>
            <w:vAlign w:val="center"/>
          </w:tcPr>
          <w:p w:rsidR="00525981" w:rsidRDefault="00525981" w:rsidP="004535A0">
            <w:pPr>
              <w:spacing w:before="120" w:after="120"/>
              <w:jc w:val="both"/>
              <w:rPr>
                <w:sz w:val="26"/>
                <w:szCs w:val="26"/>
              </w:rPr>
            </w:pPr>
            <w:r>
              <w:rPr>
                <w:sz w:val="26"/>
                <w:szCs w:val="26"/>
              </w:rPr>
              <w:t xml:space="preserve">Khoản 5 Điều 5 </w:t>
            </w:r>
            <w:r w:rsidRPr="00AA32A5">
              <w:rPr>
                <w:sz w:val="26"/>
                <w:szCs w:val="26"/>
                <w:lang w:val="nl-NL"/>
              </w:rPr>
              <w:t>Quy định về việc sử dụng và quản lý hộ chiếu ngoại giao, hộ chiếu công vụ trên địa bàn tỉnh Tuyên Quang</w:t>
            </w:r>
            <w:r>
              <w:rPr>
                <w:sz w:val="26"/>
                <w:szCs w:val="26"/>
                <w:lang w:val="nl-NL"/>
              </w:rPr>
              <w:t xml:space="preserve"> ban hành kèm theo </w:t>
            </w:r>
            <w:r w:rsidRPr="00AA32A5">
              <w:rPr>
                <w:sz w:val="26"/>
                <w:szCs w:val="26"/>
                <w:lang w:val="nl-NL"/>
              </w:rPr>
              <w:t>Quyết định số 36/2013/QĐ-UBND ngày 20/12/2013 của UBND tỉnh</w:t>
            </w:r>
          </w:p>
        </w:tc>
        <w:tc>
          <w:tcPr>
            <w:tcW w:w="3827" w:type="dxa"/>
            <w:shd w:val="clear" w:color="auto" w:fill="auto"/>
            <w:vAlign w:val="center"/>
          </w:tcPr>
          <w:p w:rsidR="00525981" w:rsidRDefault="00525981" w:rsidP="004535A0">
            <w:pPr>
              <w:spacing w:before="120" w:after="120"/>
              <w:jc w:val="both"/>
              <w:rPr>
                <w:sz w:val="26"/>
                <w:szCs w:val="26"/>
                <w:lang w:val="nl-NL"/>
              </w:rPr>
            </w:pPr>
            <w:r>
              <w:rPr>
                <w:sz w:val="26"/>
                <w:szCs w:val="26"/>
                <w:lang w:val="nl-NL"/>
              </w:rPr>
              <w:t xml:space="preserve">Được sửa đổi, bổ sung tại Điều 1 </w:t>
            </w:r>
            <w:r w:rsidRPr="003F751B">
              <w:rPr>
                <w:sz w:val="26"/>
                <w:szCs w:val="26"/>
                <w:lang w:val="nl-NL"/>
              </w:rPr>
              <w:t>Quyết định số 44/2019/QĐ-UBND ngày 20/12/2019 của UBND tỉnh, sửa đổi, bổ sung, bãi bỏ một số nội dung quy định về chế độ báo cáo tại các quyết định quy phạm pháp luật của Ủy ban nhân dân tỉnh</w:t>
            </w:r>
          </w:p>
        </w:tc>
        <w:tc>
          <w:tcPr>
            <w:tcW w:w="1843" w:type="dxa"/>
            <w:shd w:val="clear" w:color="auto" w:fill="auto"/>
            <w:vAlign w:val="center"/>
          </w:tcPr>
          <w:p w:rsidR="00525981" w:rsidRPr="00E07920" w:rsidRDefault="00525981" w:rsidP="004535A0">
            <w:pPr>
              <w:spacing w:before="120" w:after="120" w:line="240" w:lineRule="exact"/>
              <w:jc w:val="center"/>
              <w:rPr>
                <w:bCs/>
                <w:sz w:val="26"/>
                <w:szCs w:val="26"/>
                <w:lang w:val="nl-NL"/>
              </w:rPr>
            </w:pPr>
            <w:r>
              <w:rPr>
                <w:bCs/>
                <w:sz w:val="26"/>
                <w:szCs w:val="26"/>
                <w:lang w:val="nl-NL"/>
              </w:rPr>
              <w:t>15/01/2020</w:t>
            </w:r>
          </w:p>
        </w:tc>
      </w:tr>
      <w:tr w:rsidR="00525981" w:rsidTr="004535A0">
        <w:trPr>
          <w:trHeight w:val="415"/>
        </w:trPr>
        <w:tc>
          <w:tcPr>
            <w:tcW w:w="675" w:type="dxa"/>
            <w:shd w:val="clear" w:color="auto" w:fill="auto"/>
            <w:vAlign w:val="center"/>
          </w:tcPr>
          <w:p w:rsidR="00525981" w:rsidRDefault="00525981" w:rsidP="00525981">
            <w:pPr>
              <w:numPr>
                <w:ilvl w:val="0"/>
                <w:numId w:val="3"/>
              </w:numPr>
              <w:spacing w:before="120" w:after="120" w:line="240" w:lineRule="auto"/>
              <w:ind w:left="0" w:firstLine="0"/>
              <w:jc w:val="center"/>
              <w:rPr>
                <w:sz w:val="26"/>
                <w:szCs w:val="26"/>
              </w:rPr>
            </w:pPr>
          </w:p>
        </w:tc>
        <w:tc>
          <w:tcPr>
            <w:tcW w:w="3969" w:type="dxa"/>
            <w:shd w:val="clear" w:color="auto" w:fill="auto"/>
            <w:vAlign w:val="center"/>
          </w:tcPr>
          <w:p w:rsidR="00525981" w:rsidRDefault="00525981" w:rsidP="004535A0">
            <w:pPr>
              <w:spacing w:before="120" w:after="120"/>
              <w:jc w:val="both"/>
              <w:rPr>
                <w:sz w:val="26"/>
                <w:szCs w:val="26"/>
              </w:rPr>
            </w:pPr>
            <w:r>
              <w:rPr>
                <w:sz w:val="26"/>
                <w:szCs w:val="26"/>
                <w:lang w:val="nl-NL"/>
              </w:rPr>
              <w:t>Quyết định số 28/2014/QĐ-UBND ngày 20/12/2014 của UBND tỉnh ban hành Quy định trách nhiệm quản lý, bảo vệ di tích lịch sử - văn hóa, danh lam thắng cảnh, di vật, cổ vật, bảo vật quốc gia trên địa bàn tỉnh Tuyên Quang</w:t>
            </w:r>
          </w:p>
        </w:tc>
        <w:tc>
          <w:tcPr>
            <w:tcW w:w="4395" w:type="dxa"/>
            <w:shd w:val="clear" w:color="auto" w:fill="auto"/>
            <w:vAlign w:val="center"/>
          </w:tcPr>
          <w:p w:rsidR="00525981" w:rsidRPr="009946B4" w:rsidRDefault="00525981" w:rsidP="004535A0">
            <w:pPr>
              <w:spacing w:before="120" w:after="120"/>
              <w:jc w:val="both"/>
              <w:rPr>
                <w:spacing w:val="-4"/>
                <w:sz w:val="26"/>
                <w:szCs w:val="26"/>
              </w:rPr>
            </w:pPr>
            <w:r w:rsidRPr="009946B4">
              <w:rPr>
                <w:spacing w:val="-4"/>
                <w:sz w:val="26"/>
                <w:szCs w:val="26"/>
              </w:rPr>
              <w:t xml:space="preserve">Khoản 1 Điều 5; Khoản 1 Điều 11; Điều 14; Điều 15 </w:t>
            </w:r>
            <w:r w:rsidRPr="009946B4">
              <w:rPr>
                <w:spacing w:val="-4"/>
                <w:sz w:val="26"/>
                <w:szCs w:val="26"/>
                <w:lang w:val="nl-NL"/>
              </w:rPr>
              <w:t>Quy định trách nhiệm quản lý, bảo vệ di tích lịch sử - văn hóa, danh lam thắng cảnh, di vật, cổ vật, bảo vật quốc gia trên địa bàn tỉnh Tuyên Quang ban hành kèm theo Quyết định số 28/2014/QĐ-UBND ngày 20/12/2014</w:t>
            </w:r>
          </w:p>
        </w:tc>
        <w:tc>
          <w:tcPr>
            <w:tcW w:w="3827" w:type="dxa"/>
            <w:shd w:val="clear" w:color="auto" w:fill="auto"/>
            <w:vAlign w:val="center"/>
          </w:tcPr>
          <w:p w:rsidR="00525981" w:rsidRPr="009946B4" w:rsidRDefault="00525981" w:rsidP="004535A0">
            <w:pPr>
              <w:spacing w:before="120" w:after="120"/>
              <w:jc w:val="both"/>
              <w:rPr>
                <w:spacing w:val="-10"/>
                <w:sz w:val="26"/>
                <w:szCs w:val="26"/>
                <w:lang w:val="nl-NL"/>
              </w:rPr>
            </w:pPr>
            <w:r w:rsidRPr="009946B4">
              <w:rPr>
                <w:spacing w:val="-10"/>
                <w:sz w:val="26"/>
                <w:szCs w:val="26"/>
                <w:lang w:val="nl-NL"/>
              </w:rPr>
              <w:t>Được sửa đổi, bổ sung tại Quyết định số 24/2020/QĐ-UBND ngày 26/12/2020 của UBND tỉnh sửa đổi, bổ sung một số điều của Quy định trách nhiệm quản lý, bảo vệ di tích lịch sử - văn hóa, danh lam thắng cảnh, di vật, cổ vật, bảo vật quốc gia trên địa bàn tỉnh Tuyên Quang ban hành kèm theo Quyết định số 28/2014/QĐ-UBND ngày 20/12/2014 của Ủy ban nhân dân tỉnh</w:t>
            </w:r>
          </w:p>
        </w:tc>
        <w:tc>
          <w:tcPr>
            <w:tcW w:w="1843" w:type="dxa"/>
            <w:shd w:val="clear" w:color="auto" w:fill="auto"/>
            <w:vAlign w:val="center"/>
          </w:tcPr>
          <w:p w:rsidR="00525981" w:rsidRDefault="00525981" w:rsidP="004535A0">
            <w:pPr>
              <w:spacing w:before="120" w:after="120" w:line="240" w:lineRule="exact"/>
              <w:jc w:val="center"/>
              <w:rPr>
                <w:bCs/>
                <w:sz w:val="26"/>
                <w:szCs w:val="26"/>
                <w:lang w:val="nl-NL"/>
              </w:rPr>
            </w:pPr>
            <w:r w:rsidRPr="00E07920">
              <w:rPr>
                <w:bCs/>
                <w:sz w:val="26"/>
                <w:szCs w:val="26"/>
                <w:lang w:val="nl-NL"/>
              </w:rPr>
              <w:t>10/01/2021</w:t>
            </w:r>
          </w:p>
        </w:tc>
      </w:tr>
      <w:tr w:rsidR="00525981" w:rsidTr="004535A0">
        <w:trPr>
          <w:trHeight w:val="415"/>
        </w:trPr>
        <w:tc>
          <w:tcPr>
            <w:tcW w:w="675" w:type="dxa"/>
            <w:shd w:val="clear" w:color="auto" w:fill="auto"/>
            <w:vAlign w:val="center"/>
          </w:tcPr>
          <w:p w:rsidR="00525981" w:rsidRDefault="00525981" w:rsidP="00525981">
            <w:pPr>
              <w:numPr>
                <w:ilvl w:val="0"/>
                <w:numId w:val="3"/>
              </w:numPr>
              <w:spacing w:before="120" w:after="120" w:line="240" w:lineRule="auto"/>
              <w:ind w:left="0" w:firstLine="0"/>
              <w:jc w:val="center"/>
              <w:rPr>
                <w:sz w:val="26"/>
                <w:szCs w:val="26"/>
              </w:rPr>
            </w:pPr>
          </w:p>
        </w:tc>
        <w:tc>
          <w:tcPr>
            <w:tcW w:w="3969" w:type="dxa"/>
            <w:shd w:val="clear" w:color="auto" w:fill="auto"/>
            <w:vAlign w:val="center"/>
          </w:tcPr>
          <w:p w:rsidR="00525981" w:rsidRDefault="00525981" w:rsidP="004535A0">
            <w:pPr>
              <w:spacing w:before="120" w:after="120"/>
              <w:jc w:val="both"/>
              <w:rPr>
                <w:sz w:val="26"/>
                <w:szCs w:val="26"/>
              </w:rPr>
            </w:pPr>
            <w:r>
              <w:rPr>
                <w:sz w:val="26"/>
                <w:szCs w:val="26"/>
              </w:rPr>
              <w:t>Quyết định số 03/2016/QĐ-UBND ngày 05/3/2016 của UBND tỉnh ban hành Quy định quản lý hoạt động thoát nước, xử lý nước thải trên địa bàn tỉnh Tuyên Quang</w:t>
            </w:r>
          </w:p>
        </w:tc>
        <w:tc>
          <w:tcPr>
            <w:tcW w:w="4395" w:type="dxa"/>
            <w:shd w:val="clear" w:color="auto" w:fill="auto"/>
            <w:vAlign w:val="center"/>
          </w:tcPr>
          <w:p w:rsidR="00525981" w:rsidRDefault="00525981" w:rsidP="004535A0">
            <w:pPr>
              <w:spacing w:before="120" w:after="120"/>
              <w:jc w:val="both"/>
              <w:rPr>
                <w:sz w:val="26"/>
                <w:szCs w:val="26"/>
              </w:rPr>
            </w:pPr>
            <w:r>
              <w:rPr>
                <w:sz w:val="26"/>
                <w:szCs w:val="26"/>
              </w:rPr>
              <w:t>- Cụm từ “các Trưởng ban quản lý cụm công nghiệp” tại Điều 3 Quyết định số 03/2016/QĐ-UBND ngày 05/3/2016.</w:t>
            </w:r>
          </w:p>
          <w:p w:rsidR="00525981" w:rsidRDefault="00525981" w:rsidP="004535A0">
            <w:pPr>
              <w:spacing w:before="120" w:after="120"/>
              <w:jc w:val="both"/>
              <w:rPr>
                <w:sz w:val="26"/>
                <w:szCs w:val="26"/>
              </w:rPr>
            </w:pPr>
            <w:r>
              <w:rPr>
                <w:sz w:val="26"/>
                <w:szCs w:val="26"/>
              </w:rPr>
              <w:t>- Điểm a khoản 1 Điều 1; khoản 1, khoản 3 Điều 4; khoản 2 Điều 5; khoản 1, khoản 2 Điều 12; khoản 3 Điều 14; khoản 2 Điều 17; khoản 4 Điều 17; khoản 3 Điều 22; điểm b khoản 3 Điều 23; khoản 9 Điều 23; khoản 1 Điều 24; cụm từ “các Trưởng ban quản lý cụm công nghiệp” tại khoản 2 Điều 26 Quy định quản lý hoạt động thoát nước, xử lý nước thải trên địa bàn tỉnh Tuyên Quang ban hành kèm theo Quyết định số 03/2016/QĐ-UBND ngày 05/3/2016.</w:t>
            </w:r>
          </w:p>
        </w:tc>
        <w:tc>
          <w:tcPr>
            <w:tcW w:w="3827" w:type="dxa"/>
            <w:shd w:val="clear" w:color="auto" w:fill="auto"/>
            <w:vAlign w:val="center"/>
          </w:tcPr>
          <w:p w:rsidR="00525981" w:rsidRDefault="00525981" w:rsidP="004535A0">
            <w:pPr>
              <w:spacing w:before="120" w:after="120"/>
              <w:jc w:val="both"/>
              <w:rPr>
                <w:sz w:val="26"/>
                <w:szCs w:val="26"/>
                <w:lang w:val="nl-NL"/>
              </w:rPr>
            </w:pPr>
            <w:r>
              <w:rPr>
                <w:sz w:val="26"/>
                <w:szCs w:val="26"/>
                <w:lang w:val="nl-NL"/>
              </w:rPr>
              <w:t>Được sửa đổi, bổ sung tại Quyết định số 14/2020/QĐ-UBND ngày 11/8/2020 của UBND tỉnh về Sửa đổi, bổ sung một số điều của “Quy định quản lý hoạt động thoát nước, xử lý nước thải trên địa bàn tỉnh Tuyên Quang” ban hành kèm theo Quyết định số 03/2016/QĐ-UBND ngày 05/3/2016 của Ủy ban nhân dân tỉnh Tuyên Quang</w:t>
            </w:r>
          </w:p>
        </w:tc>
        <w:tc>
          <w:tcPr>
            <w:tcW w:w="1843" w:type="dxa"/>
            <w:shd w:val="clear" w:color="auto" w:fill="auto"/>
            <w:vAlign w:val="center"/>
          </w:tcPr>
          <w:p w:rsidR="00525981" w:rsidRDefault="00525981" w:rsidP="004535A0">
            <w:pPr>
              <w:spacing w:before="120" w:after="120" w:line="240" w:lineRule="exact"/>
              <w:jc w:val="center"/>
              <w:rPr>
                <w:bCs/>
                <w:sz w:val="26"/>
                <w:szCs w:val="26"/>
                <w:lang w:val="nl-NL"/>
              </w:rPr>
            </w:pPr>
            <w:r>
              <w:rPr>
                <w:bCs/>
                <w:sz w:val="26"/>
                <w:szCs w:val="26"/>
                <w:lang w:val="nl-NL"/>
              </w:rPr>
              <w:t>21/8/2020</w:t>
            </w:r>
          </w:p>
        </w:tc>
      </w:tr>
      <w:tr w:rsidR="00525981" w:rsidTr="004535A0">
        <w:trPr>
          <w:trHeight w:val="415"/>
        </w:trPr>
        <w:tc>
          <w:tcPr>
            <w:tcW w:w="675" w:type="dxa"/>
            <w:shd w:val="clear" w:color="auto" w:fill="auto"/>
            <w:vAlign w:val="center"/>
          </w:tcPr>
          <w:p w:rsidR="00525981" w:rsidRDefault="00525981" w:rsidP="00525981">
            <w:pPr>
              <w:numPr>
                <w:ilvl w:val="0"/>
                <w:numId w:val="3"/>
              </w:numPr>
              <w:spacing w:before="120" w:after="120" w:line="240" w:lineRule="auto"/>
              <w:ind w:left="0" w:firstLine="0"/>
              <w:jc w:val="center"/>
              <w:rPr>
                <w:sz w:val="26"/>
                <w:szCs w:val="26"/>
              </w:rPr>
            </w:pPr>
          </w:p>
        </w:tc>
        <w:tc>
          <w:tcPr>
            <w:tcW w:w="3969" w:type="dxa"/>
            <w:shd w:val="clear" w:color="auto" w:fill="auto"/>
            <w:vAlign w:val="center"/>
          </w:tcPr>
          <w:p w:rsidR="00525981" w:rsidRDefault="00525981" w:rsidP="004535A0">
            <w:pPr>
              <w:spacing w:before="120" w:after="120"/>
              <w:jc w:val="both"/>
              <w:rPr>
                <w:sz w:val="26"/>
                <w:szCs w:val="26"/>
              </w:rPr>
            </w:pPr>
            <w:r w:rsidRPr="0046058E">
              <w:rPr>
                <w:sz w:val="26"/>
                <w:szCs w:val="26"/>
              </w:rPr>
              <w:t>Quyết định số 11/2016/QĐ-UBND ngày 22/12/2016 của UBND tỉnh ban hành Quy chế phối hợp quản lý công tác thi hành pháp luật về xử lý vi phạm hành chính trên địa bàn tỉnh Tuyên Quang</w:t>
            </w:r>
          </w:p>
        </w:tc>
        <w:tc>
          <w:tcPr>
            <w:tcW w:w="4395" w:type="dxa"/>
            <w:shd w:val="clear" w:color="auto" w:fill="auto"/>
            <w:vAlign w:val="center"/>
          </w:tcPr>
          <w:p w:rsidR="00525981" w:rsidRDefault="00525981" w:rsidP="004535A0">
            <w:pPr>
              <w:spacing w:before="120" w:after="120"/>
              <w:jc w:val="both"/>
              <w:rPr>
                <w:sz w:val="26"/>
                <w:szCs w:val="26"/>
              </w:rPr>
            </w:pPr>
            <w:r>
              <w:rPr>
                <w:sz w:val="26"/>
                <w:szCs w:val="26"/>
              </w:rPr>
              <w:t xml:space="preserve">Khoản 2 Điều 11 </w:t>
            </w:r>
            <w:r w:rsidRPr="0046058E">
              <w:rPr>
                <w:sz w:val="26"/>
                <w:szCs w:val="26"/>
              </w:rPr>
              <w:t>Quy chế phối hợp quản lý công tác thi hành pháp luật về xử lý vi phạm hành chính trên địa bàn tỉnh Tuyên Quang</w:t>
            </w:r>
            <w:r>
              <w:rPr>
                <w:sz w:val="26"/>
                <w:szCs w:val="26"/>
              </w:rPr>
              <w:t xml:space="preserve"> ban hành kèm theo </w:t>
            </w:r>
            <w:r w:rsidRPr="0046058E">
              <w:rPr>
                <w:sz w:val="26"/>
                <w:szCs w:val="26"/>
              </w:rPr>
              <w:t>Quyết định số 11/2016/QĐ-UBND ngày 22/12/2016 của UBND tỉnh</w:t>
            </w:r>
          </w:p>
        </w:tc>
        <w:tc>
          <w:tcPr>
            <w:tcW w:w="3827" w:type="dxa"/>
            <w:shd w:val="clear" w:color="auto" w:fill="auto"/>
            <w:vAlign w:val="center"/>
          </w:tcPr>
          <w:p w:rsidR="00525981" w:rsidRDefault="00525981" w:rsidP="004535A0">
            <w:pPr>
              <w:spacing w:before="120" w:after="120"/>
              <w:jc w:val="both"/>
              <w:rPr>
                <w:sz w:val="26"/>
                <w:szCs w:val="26"/>
                <w:lang w:val="nl-NL"/>
              </w:rPr>
            </w:pPr>
            <w:r>
              <w:rPr>
                <w:sz w:val="26"/>
                <w:szCs w:val="26"/>
                <w:lang w:val="nl-NL"/>
              </w:rPr>
              <w:t xml:space="preserve">Được sửa đổi, bổ sung tại Điều 2 </w:t>
            </w:r>
            <w:r w:rsidRPr="003F751B">
              <w:rPr>
                <w:sz w:val="26"/>
                <w:szCs w:val="26"/>
                <w:lang w:val="nl-NL"/>
              </w:rPr>
              <w:t>Quyết định số 44/2019/QĐ-UBND ngày 20/12/2019 của UBND tỉnh, sửa đổi, bổ sung, bãi bỏ một số nội dung quy định về chế độ báo cáo tại các quyết định quy phạm pháp luật của Ủy ban nhân dân tỉnh</w:t>
            </w:r>
          </w:p>
        </w:tc>
        <w:tc>
          <w:tcPr>
            <w:tcW w:w="1843" w:type="dxa"/>
            <w:shd w:val="clear" w:color="auto" w:fill="auto"/>
            <w:vAlign w:val="center"/>
          </w:tcPr>
          <w:p w:rsidR="00525981" w:rsidRDefault="00525981" w:rsidP="004535A0">
            <w:pPr>
              <w:spacing w:before="120" w:after="120" w:line="240" w:lineRule="exact"/>
              <w:jc w:val="center"/>
              <w:rPr>
                <w:bCs/>
                <w:sz w:val="26"/>
                <w:szCs w:val="26"/>
                <w:lang w:val="nl-NL"/>
              </w:rPr>
            </w:pPr>
            <w:r>
              <w:rPr>
                <w:bCs/>
                <w:sz w:val="26"/>
                <w:szCs w:val="26"/>
                <w:lang w:val="nl-NL"/>
              </w:rPr>
              <w:t>15/01/2020</w:t>
            </w:r>
          </w:p>
        </w:tc>
      </w:tr>
      <w:tr w:rsidR="00525981" w:rsidTr="004535A0">
        <w:trPr>
          <w:trHeight w:val="415"/>
        </w:trPr>
        <w:tc>
          <w:tcPr>
            <w:tcW w:w="675" w:type="dxa"/>
            <w:shd w:val="clear" w:color="auto" w:fill="auto"/>
            <w:vAlign w:val="center"/>
          </w:tcPr>
          <w:p w:rsidR="00525981" w:rsidRDefault="00525981" w:rsidP="00525981">
            <w:pPr>
              <w:numPr>
                <w:ilvl w:val="0"/>
                <w:numId w:val="3"/>
              </w:numPr>
              <w:spacing w:before="120" w:after="120" w:line="240" w:lineRule="auto"/>
              <w:ind w:left="0" w:firstLine="0"/>
              <w:jc w:val="center"/>
              <w:rPr>
                <w:sz w:val="26"/>
                <w:szCs w:val="26"/>
              </w:rPr>
            </w:pPr>
          </w:p>
        </w:tc>
        <w:tc>
          <w:tcPr>
            <w:tcW w:w="3969" w:type="dxa"/>
            <w:shd w:val="clear" w:color="auto" w:fill="auto"/>
            <w:vAlign w:val="center"/>
          </w:tcPr>
          <w:p w:rsidR="00525981" w:rsidRPr="009946B4" w:rsidRDefault="00525981" w:rsidP="004535A0">
            <w:pPr>
              <w:spacing w:before="120" w:after="120"/>
              <w:jc w:val="both"/>
              <w:rPr>
                <w:spacing w:val="4"/>
                <w:sz w:val="26"/>
                <w:szCs w:val="26"/>
              </w:rPr>
            </w:pPr>
            <w:r w:rsidRPr="009946B4">
              <w:rPr>
                <w:spacing w:val="4"/>
                <w:sz w:val="26"/>
                <w:szCs w:val="26"/>
              </w:rPr>
              <w:t>Quyết định số 06/2017/QĐ-UBND, ngày 20/6/2017 của UBND tỉnh ban hành Quy định quy trình lập, thẩm định phương án giá, thẩm quyền, trách nhiệm của các cơ quan, đơn vị trong việc lập, thẩm định phương án giá; phân cấp quản lý giá đối với hàng hoá, dịch vụ thuộc thẩm quyền quyết định của Uỷ ban nhân dân tỉnh Tuyên Quang.</w:t>
            </w:r>
          </w:p>
        </w:tc>
        <w:tc>
          <w:tcPr>
            <w:tcW w:w="4395" w:type="dxa"/>
            <w:shd w:val="clear" w:color="auto" w:fill="auto"/>
            <w:vAlign w:val="center"/>
          </w:tcPr>
          <w:p w:rsidR="00525981" w:rsidRDefault="00525981" w:rsidP="004535A0">
            <w:pPr>
              <w:spacing w:before="120" w:after="120"/>
              <w:jc w:val="both"/>
              <w:rPr>
                <w:sz w:val="26"/>
                <w:szCs w:val="26"/>
              </w:rPr>
            </w:pPr>
            <w:r>
              <w:rPr>
                <w:sz w:val="26"/>
                <w:szCs w:val="26"/>
              </w:rPr>
              <w:t>Khoản 9 Điều 8 Q</w:t>
            </w:r>
            <w:r w:rsidRPr="0046058E">
              <w:rPr>
                <w:sz w:val="26"/>
                <w:szCs w:val="26"/>
              </w:rPr>
              <w:t>uy định quy trình lập, thẩm định phương án giá, thẩm quyền, trách nhiệm của các cơ quan, đơn vị trong việc lập, thẩm định phương án giá; phân cấp quản lý giá đối với hàng hoá, dịch vụ thuộc thẩm quyền quyết định của Uỷ ban nhân dân tỉ</w:t>
            </w:r>
            <w:r>
              <w:rPr>
                <w:sz w:val="26"/>
                <w:szCs w:val="26"/>
              </w:rPr>
              <w:t xml:space="preserve">nh Tuyên Quang ban hành kèm theo </w:t>
            </w:r>
            <w:r w:rsidRPr="0046058E">
              <w:rPr>
                <w:sz w:val="26"/>
                <w:szCs w:val="26"/>
              </w:rPr>
              <w:t>Quyết định số 06/2017/QĐ-UBND, ngày 20/6/2017 của UBND tỉnh</w:t>
            </w:r>
          </w:p>
        </w:tc>
        <w:tc>
          <w:tcPr>
            <w:tcW w:w="3827" w:type="dxa"/>
            <w:shd w:val="clear" w:color="auto" w:fill="auto"/>
            <w:vAlign w:val="center"/>
          </w:tcPr>
          <w:p w:rsidR="00525981" w:rsidRDefault="00525981" w:rsidP="004535A0">
            <w:pPr>
              <w:spacing w:before="120" w:after="120"/>
              <w:jc w:val="both"/>
              <w:rPr>
                <w:sz w:val="26"/>
                <w:szCs w:val="26"/>
                <w:lang w:val="nl-NL"/>
              </w:rPr>
            </w:pPr>
            <w:r>
              <w:rPr>
                <w:sz w:val="26"/>
                <w:szCs w:val="26"/>
                <w:lang w:val="nl-NL"/>
              </w:rPr>
              <w:t xml:space="preserve">Được sửa đổi, bổ sung tại Điều 3 </w:t>
            </w:r>
            <w:r w:rsidRPr="003F751B">
              <w:rPr>
                <w:sz w:val="26"/>
                <w:szCs w:val="26"/>
                <w:lang w:val="nl-NL"/>
              </w:rPr>
              <w:t>Quyết định số 44/2019/QĐ-UBND ngày 20/12/2019 của UBND tỉnh, sửa đổi, bổ sung, bãi bỏ một số nội dung quy định về chế độ báo cáo tại các quyết định quy phạm pháp luật của Ủy ban nhân dân tỉnh</w:t>
            </w:r>
          </w:p>
        </w:tc>
        <w:tc>
          <w:tcPr>
            <w:tcW w:w="1843" w:type="dxa"/>
            <w:shd w:val="clear" w:color="auto" w:fill="auto"/>
            <w:vAlign w:val="center"/>
          </w:tcPr>
          <w:p w:rsidR="00525981" w:rsidRDefault="00525981" w:rsidP="004535A0">
            <w:pPr>
              <w:spacing w:before="120" w:after="120" w:line="240" w:lineRule="exact"/>
              <w:jc w:val="center"/>
              <w:rPr>
                <w:bCs/>
                <w:sz w:val="26"/>
                <w:szCs w:val="26"/>
                <w:lang w:val="nl-NL"/>
              </w:rPr>
            </w:pPr>
            <w:r>
              <w:rPr>
                <w:bCs/>
                <w:sz w:val="26"/>
                <w:szCs w:val="26"/>
                <w:lang w:val="nl-NL"/>
              </w:rPr>
              <w:t>15/01/2020</w:t>
            </w:r>
          </w:p>
        </w:tc>
      </w:tr>
      <w:tr w:rsidR="00525981" w:rsidTr="004535A0">
        <w:trPr>
          <w:trHeight w:val="415"/>
        </w:trPr>
        <w:tc>
          <w:tcPr>
            <w:tcW w:w="675" w:type="dxa"/>
            <w:shd w:val="clear" w:color="auto" w:fill="auto"/>
            <w:vAlign w:val="center"/>
          </w:tcPr>
          <w:p w:rsidR="00525981" w:rsidRDefault="00525981" w:rsidP="00525981">
            <w:pPr>
              <w:numPr>
                <w:ilvl w:val="0"/>
                <w:numId w:val="3"/>
              </w:numPr>
              <w:spacing w:before="120" w:after="120" w:line="240" w:lineRule="auto"/>
              <w:ind w:left="0" w:firstLine="0"/>
              <w:jc w:val="center"/>
              <w:rPr>
                <w:sz w:val="26"/>
                <w:szCs w:val="26"/>
              </w:rPr>
            </w:pPr>
          </w:p>
        </w:tc>
        <w:tc>
          <w:tcPr>
            <w:tcW w:w="3969" w:type="dxa"/>
            <w:shd w:val="clear" w:color="auto" w:fill="auto"/>
            <w:vAlign w:val="center"/>
          </w:tcPr>
          <w:p w:rsidR="00525981" w:rsidRPr="003F751B" w:rsidRDefault="00525981" w:rsidP="004535A0">
            <w:pPr>
              <w:spacing w:before="120" w:after="120"/>
              <w:jc w:val="both"/>
              <w:rPr>
                <w:sz w:val="26"/>
                <w:szCs w:val="26"/>
              </w:rPr>
            </w:pPr>
            <w:r w:rsidRPr="00865B40">
              <w:rPr>
                <w:sz w:val="26"/>
                <w:szCs w:val="26"/>
              </w:rPr>
              <w:t>Quyết định số 13/2017/QĐ-UBND, ngày 18/9/2017 của UBND tỉnh, ban hành Quy chế theo dõi, đôn đốc, kiểm tra việc thực hiện nhiệm vụ do Ủy ban nhân dân tỉnh, Chủ tịch Ủy ban nhân dân tỉnh giao</w:t>
            </w:r>
          </w:p>
        </w:tc>
        <w:tc>
          <w:tcPr>
            <w:tcW w:w="4395" w:type="dxa"/>
            <w:shd w:val="clear" w:color="auto" w:fill="auto"/>
            <w:vAlign w:val="center"/>
          </w:tcPr>
          <w:p w:rsidR="00525981" w:rsidRDefault="00525981" w:rsidP="004535A0">
            <w:pPr>
              <w:spacing w:before="120" w:after="120"/>
              <w:jc w:val="both"/>
              <w:rPr>
                <w:sz w:val="26"/>
                <w:szCs w:val="26"/>
              </w:rPr>
            </w:pPr>
            <w:r>
              <w:rPr>
                <w:sz w:val="26"/>
                <w:szCs w:val="26"/>
              </w:rPr>
              <w:t xml:space="preserve">Điều 21 </w:t>
            </w:r>
            <w:r w:rsidRPr="00865B40">
              <w:rPr>
                <w:sz w:val="26"/>
                <w:szCs w:val="26"/>
              </w:rPr>
              <w:t>Quy chế theo dõi, đôn đốc, kiểm tra việc thực hiện nhiệm vụ do Ủy ban nhân dân tỉnh, Chủ tịch Ủy ban nhân dân tỉnh giao</w:t>
            </w:r>
            <w:r>
              <w:rPr>
                <w:sz w:val="26"/>
                <w:szCs w:val="26"/>
              </w:rPr>
              <w:t xml:space="preserve"> ban hành kèm theo </w:t>
            </w:r>
            <w:r w:rsidRPr="00865B40">
              <w:rPr>
                <w:sz w:val="26"/>
                <w:szCs w:val="26"/>
              </w:rPr>
              <w:t>Quyết định số 13/2017/QĐ-UBND, ngày 18/9/2017 của UBND tỉnh</w:t>
            </w:r>
          </w:p>
        </w:tc>
        <w:tc>
          <w:tcPr>
            <w:tcW w:w="3827" w:type="dxa"/>
            <w:shd w:val="clear" w:color="auto" w:fill="auto"/>
            <w:vAlign w:val="center"/>
          </w:tcPr>
          <w:p w:rsidR="00525981" w:rsidRDefault="00525981" w:rsidP="004535A0">
            <w:pPr>
              <w:spacing w:before="120" w:after="120"/>
              <w:jc w:val="both"/>
              <w:rPr>
                <w:sz w:val="26"/>
                <w:szCs w:val="26"/>
                <w:lang w:val="nl-NL"/>
              </w:rPr>
            </w:pPr>
            <w:r>
              <w:rPr>
                <w:sz w:val="26"/>
                <w:szCs w:val="26"/>
                <w:lang w:val="nl-NL"/>
              </w:rPr>
              <w:t xml:space="preserve">Được sửa đổi, bổ sung tại Điều 4 </w:t>
            </w:r>
            <w:r w:rsidRPr="003F751B">
              <w:rPr>
                <w:sz w:val="26"/>
                <w:szCs w:val="26"/>
                <w:lang w:val="nl-NL"/>
              </w:rPr>
              <w:t>Quyết định số 44/2019/QĐ-UBND ngày 20/12/2019 của UBND tỉnh, sửa đổi, bổ sung, bãi bỏ một số nội dung quy định về chế độ báo cáo tại các quyết định quy phạm pháp luật của Ủy ban nhân dân tỉnh</w:t>
            </w:r>
          </w:p>
        </w:tc>
        <w:tc>
          <w:tcPr>
            <w:tcW w:w="1843" w:type="dxa"/>
            <w:shd w:val="clear" w:color="auto" w:fill="auto"/>
            <w:vAlign w:val="center"/>
          </w:tcPr>
          <w:p w:rsidR="00525981" w:rsidRDefault="00525981" w:rsidP="004535A0">
            <w:pPr>
              <w:spacing w:before="120" w:after="120" w:line="240" w:lineRule="exact"/>
              <w:jc w:val="center"/>
              <w:rPr>
                <w:bCs/>
                <w:sz w:val="26"/>
                <w:szCs w:val="26"/>
                <w:lang w:val="nl-NL"/>
              </w:rPr>
            </w:pPr>
            <w:r>
              <w:rPr>
                <w:bCs/>
                <w:sz w:val="26"/>
                <w:szCs w:val="26"/>
                <w:lang w:val="nl-NL"/>
              </w:rPr>
              <w:t>15/01/2020</w:t>
            </w:r>
          </w:p>
        </w:tc>
      </w:tr>
      <w:tr w:rsidR="00525981" w:rsidTr="004535A0">
        <w:trPr>
          <w:trHeight w:val="415"/>
        </w:trPr>
        <w:tc>
          <w:tcPr>
            <w:tcW w:w="675" w:type="dxa"/>
            <w:shd w:val="clear" w:color="auto" w:fill="auto"/>
            <w:vAlign w:val="center"/>
          </w:tcPr>
          <w:p w:rsidR="00525981" w:rsidRDefault="00525981" w:rsidP="00525981">
            <w:pPr>
              <w:numPr>
                <w:ilvl w:val="0"/>
                <w:numId w:val="3"/>
              </w:numPr>
              <w:spacing w:before="120" w:after="120" w:line="240" w:lineRule="auto"/>
              <w:ind w:left="0" w:firstLine="0"/>
              <w:jc w:val="center"/>
              <w:rPr>
                <w:sz w:val="26"/>
                <w:szCs w:val="26"/>
              </w:rPr>
            </w:pPr>
          </w:p>
        </w:tc>
        <w:tc>
          <w:tcPr>
            <w:tcW w:w="3969" w:type="dxa"/>
            <w:shd w:val="clear" w:color="auto" w:fill="auto"/>
            <w:vAlign w:val="center"/>
          </w:tcPr>
          <w:p w:rsidR="00525981" w:rsidRDefault="00525981" w:rsidP="004535A0">
            <w:pPr>
              <w:spacing w:before="120" w:after="120"/>
              <w:jc w:val="both"/>
              <w:rPr>
                <w:sz w:val="26"/>
                <w:szCs w:val="26"/>
              </w:rPr>
            </w:pPr>
            <w:r w:rsidRPr="003F751B">
              <w:rPr>
                <w:sz w:val="26"/>
                <w:szCs w:val="26"/>
              </w:rPr>
              <w:t>Quyết định số 02/2018/QĐ-UBND, ngày 19/3/2018 của UBND tỉnh, ban hành Quy định về trách nhiệm của các cấp, các ngành trong quản lý đất đai, khoáng sản trên địa bàn tỉnh Tuyên Quang</w:t>
            </w:r>
          </w:p>
        </w:tc>
        <w:tc>
          <w:tcPr>
            <w:tcW w:w="4395" w:type="dxa"/>
            <w:shd w:val="clear" w:color="auto" w:fill="auto"/>
            <w:vAlign w:val="center"/>
          </w:tcPr>
          <w:p w:rsidR="00525981" w:rsidRDefault="00525981" w:rsidP="004535A0">
            <w:pPr>
              <w:spacing w:before="120" w:after="120"/>
              <w:jc w:val="both"/>
              <w:rPr>
                <w:sz w:val="26"/>
                <w:szCs w:val="26"/>
              </w:rPr>
            </w:pPr>
            <w:r>
              <w:rPr>
                <w:sz w:val="26"/>
                <w:szCs w:val="26"/>
              </w:rPr>
              <w:t>Điều 15</w:t>
            </w:r>
            <w:r w:rsidRPr="003F751B">
              <w:rPr>
                <w:sz w:val="26"/>
                <w:szCs w:val="26"/>
              </w:rPr>
              <w:t xml:space="preserve"> Quy định về trách nhiệm của các cấp, các ngành trong quản lý đất đai, khoáng sản trên địa bàn tỉnh Tuyên Quang</w:t>
            </w:r>
            <w:r>
              <w:rPr>
                <w:sz w:val="26"/>
                <w:szCs w:val="26"/>
              </w:rPr>
              <w:t xml:space="preserve"> ban hành kèm theo </w:t>
            </w:r>
            <w:r w:rsidRPr="003F751B">
              <w:rPr>
                <w:sz w:val="26"/>
                <w:szCs w:val="26"/>
              </w:rPr>
              <w:t>Quyết định số 02/2018/QĐ-UBND, ngày 19/3/2018 của UBND tỉnh</w:t>
            </w:r>
          </w:p>
        </w:tc>
        <w:tc>
          <w:tcPr>
            <w:tcW w:w="3827" w:type="dxa"/>
            <w:shd w:val="clear" w:color="auto" w:fill="auto"/>
            <w:vAlign w:val="center"/>
          </w:tcPr>
          <w:p w:rsidR="00525981" w:rsidRDefault="00525981" w:rsidP="004535A0">
            <w:pPr>
              <w:spacing w:before="120" w:after="120"/>
              <w:jc w:val="both"/>
              <w:rPr>
                <w:sz w:val="26"/>
                <w:szCs w:val="26"/>
                <w:lang w:val="nl-NL"/>
              </w:rPr>
            </w:pPr>
            <w:r>
              <w:rPr>
                <w:sz w:val="26"/>
                <w:szCs w:val="26"/>
                <w:lang w:val="nl-NL"/>
              </w:rPr>
              <w:t xml:space="preserve">Được bãi bỏ một phần tại Điều 5 </w:t>
            </w:r>
            <w:r w:rsidRPr="003F751B">
              <w:rPr>
                <w:sz w:val="26"/>
                <w:szCs w:val="26"/>
                <w:lang w:val="nl-NL"/>
              </w:rPr>
              <w:t>Quyết định số 44/2019/QĐ-UBND ngày 20/12/2019 của UBND tỉnh, sửa đổi, bổ sung, bãi bỏ một số nội dung quy định về chế độ báo cáo tại các quyết định quy phạm pháp luật của Ủy ban nhân dân tỉnh</w:t>
            </w:r>
          </w:p>
        </w:tc>
        <w:tc>
          <w:tcPr>
            <w:tcW w:w="1843" w:type="dxa"/>
            <w:shd w:val="clear" w:color="auto" w:fill="auto"/>
            <w:vAlign w:val="center"/>
          </w:tcPr>
          <w:p w:rsidR="00525981" w:rsidRDefault="00525981" w:rsidP="004535A0">
            <w:pPr>
              <w:spacing w:before="120" w:after="120" w:line="240" w:lineRule="exact"/>
              <w:jc w:val="center"/>
              <w:rPr>
                <w:bCs/>
                <w:sz w:val="26"/>
                <w:szCs w:val="26"/>
                <w:lang w:val="nl-NL"/>
              </w:rPr>
            </w:pPr>
            <w:r>
              <w:rPr>
                <w:bCs/>
                <w:sz w:val="26"/>
                <w:szCs w:val="26"/>
                <w:lang w:val="nl-NL"/>
              </w:rPr>
              <w:t>15/01/2020</w:t>
            </w:r>
          </w:p>
        </w:tc>
      </w:tr>
    </w:tbl>
    <w:p w:rsidR="00525981" w:rsidRDefault="00525981" w:rsidP="00525981">
      <w:pPr>
        <w:rPr>
          <w:b/>
        </w:rPr>
      </w:pPr>
      <w:r>
        <w:rPr>
          <w:b/>
          <w:noProof/>
        </w:rPr>
        <w:pict>
          <v:shape id="AutoShape 6" o:spid="_x0000_s1033" type="#_x0000_t32" style="position:absolute;margin-left:214.95pt;margin-top:47.7pt;width:282.75pt;height:0;z-index:25166080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"/>
        </w:pict>
      </w:r>
    </w:p>
    <w:p w:rsidR="00525981" w:rsidRDefault="00525981"/>
    <w:p w:rsidR="00525981" w:rsidRDefault="00525981"/>
    <w:p w:rsidR="00525981" w:rsidRDefault="00525981"/>
    <w:p w:rsidR="00525981" w:rsidRDefault="00525981"/>
    <w:p w:rsidR="00525981" w:rsidRDefault="00525981"/>
    <w:p w:rsidR="00525981" w:rsidRDefault="00525981"/>
    <w:p w:rsidR="00525981" w:rsidRDefault="00525981"/>
    <w:p w:rsidR="00525981" w:rsidRDefault="00525981"/>
    <w:p w:rsidR="00525981" w:rsidRDefault="00525981"/>
    <w:p w:rsidR="00525981" w:rsidRDefault="00525981"/>
    <w:p w:rsidR="00525981" w:rsidRDefault="00525981"/>
    <w:p w:rsidR="00525981" w:rsidRDefault="00525981"/>
    <w:p w:rsidR="00525981" w:rsidRDefault="00525981"/>
    <w:p w:rsidR="00525981" w:rsidRDefault="00525981"/>
    <w:p w:rsidR="00525981" w:rsidRDefault="00525981"/>
    <w:p w:rsidR="00525981" w:rsidRDefault="00525981"/>
    <w:p w:rsidR="00525981" w:rsidRDefault="00525981"/>
    <w:p w:rsidR="00525981" w:rsidRDefault="00525981"/>
    <w:sectPr w:rsidR="00525981" w:rsidSect="00525981">
      <w:pgSz w:w="16840" w:h="11907" w:orient="landscape"/>
      <w:pgMar w:top="1134" w:right="1134" w:bottom="1134" w:left="1134"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5561" w:rsidRDefault="000E5561">
      <w:pPr>
        <w:spacing w:after="0" w:line="240" w:lineRule="auto"/>
      </w:pPr>
      <w:r>
        <w:separator/>
      </w:r>
    </w:p>
  </w:endnote>
  <w:endnote w:type="continuationSeparator" w:id="0">
    <w:p w:rsidR="000E5561" w:rsidRDefault="000E556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auto"/>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5561" w:rsidRDefault="000E5561">
      <w:pPr>
        <w:spacing w:after="0" w:line="240" w:lineRule="auto"/>
      </w:pPr>
      <w:r>
        <w:separator/>
      </w:r>
    </w:p>
  </w:footnote>
  <w:footnote w:type="continuationSeparator" w:id="0">
    <w:p w:rsidR="000E5561" w:rsidRDefault="000E556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5080918"/>
    </w:sdtPr>
    <w:sdtContent>
      <w:p w:rsidR="008942A0" w:rsidRDefault="00AE77F0">
        <w:pPr>
          <w:pStyle w:val="Header"/>
          <w:jc w:val="center"/>
        </w:pPr>
        <w:r>
          <w:fldChar w:fldCharType="begin"/>
        </w:r>
        <w:r w:rsidR="00F80945">
          <w:instrText>PAGE \* MERGEFORMAT</w:instrText>
        </w:r>
        <w:r>
          <w:fldChar w:fldCharType="separate"/>
        </w:r>
        <w:r w:rsidR="00525981">
          <w:rPr>
            <w:noProof/>
          </w:rPr>
          <w:t>2</w:t>
        </w:r>
        <w:r>
          <w:fldChar w:fldCharType="end"/>
        </w:r>
      </w:p>
    </w:sdtContent>
  </w:sdt>
  <w:p w:rsidR="008942A0" w:rsidRDefault="008942A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F95C05"/>
    <w:multiLevelType w:val="hybridMultilevel"/>
    <w:tmpl w:val="EE76CBC2"/>
    <w:lvl w:ilvl="0" w:tplc="4CD26618">
      <w:start w:val="1"/>
      <w:numFmt w:val="decimal"/>
      <w:lvlText w:val="%1"/>
      <w:lvlJc w:val="left"/>
      <w:pPr>
        <w:ind w:left="720" w:hanging="359"/>
      </w:pPr>
      <w:rPr>
        <w:rFonts w:hint="default"/>
      </w:rPr>
    </w:lvl>
    <w:lvl w:ilvl="1" w:tplc="02A61DB2">
      <w:start w:val="1"/>
      <w:numFmt w:val="lowerLetter"/>
      <w:lvlText w:val="%2."/>
      <w:lvlJc w:val="left"/>
      <w:pPr>
        <w:ind w:left="1440" w:hanging="359"/>
      </w:pPr>
    </w:lvl>
    <w:lvl w:ilvl="2" w:tplc="86FCFC52">
      <w:start w:val="1"/>
      <w:numFmt w:val="lowerRoman"/>
      <w:lvlText w:val="%3."/>
      <w:lvlJc w:val="right"/>
      <w:pPr>
        <w:ind w:left="2160" w:hanging="179"/>
      </w:pPr>
    </w:lvl>
    <w:lvl w:ilvl="3" w:tplc="9C841A06">
      <w:start w:val="1"/>
      <w:numFmt w:val="decimal"/>
      <w:lvlText w:val="%4."/>
      <w:lvlJc w:val="left"/>
      <w:pPr>
        <w:ind w:left="2880" w:hanging="359"/>
      </w:pPr>
    </w:lvl>
    <w:lvl w:ilvl="4" w:tplc="A8A66F52">
      <w:start w:val="1"/>
      <w:numFmt w:val="lowerLetter"/>
      <w:lvlText w:val="%5."/>
      <w:lvlJc w:val="left"/>
      <w:pPr>
        <w:ind w:left="3600" w:hanging="359"/>
      </w:pPr>
    </w:lvl>
    <w:lvl w:ilvl="5" w:tplc="2DAEB0A8">
      <w:start w:val="1"/>
      <w:numFmt w:val="lowerRoman"/>
      <w:lvlText w:val="%6."/>
      <w:lvlJc w:val="right"/>
      <w:pPr>
        <w:ind w:left="4320" w:hanging="179"/>
      </w:pPr>
    </w:lvl>
    <w:lvl w:ilvl="6" w:tplc="962699E8">
      <w:start w:val="1"/>
      <w:numFmt w:val="decimal"/>
      <w:lvlText w:val="%7."/>
      <w:lvlJc w:val="left"/>
      <w:pPr>
        <w:ind w:left="5040" w:hanging="359"/>
      </w:pPr>
    </w:lvl>
    <w:lvl w:ilvl="7" w:tplc="DA94DE78">
      <w:start w:val="1"/>
      <w:numFmt w:val="lowerLetter"/>
      <w:lvlText w:val="%8."/>
      <w:lvlJc w:val="left"/>
      <w:pPr>
        <w:ind w:left="5760" w:hanging="359"/>
      </w:pPr>
    </w:lvl>
    <w:lvl w:ilvl="8" w:tplc="2FE4BD28">
      <w:start w:val="1"/>
      <w:numFmt w:val="lowerRoman"/>
      <w:lvlText w:val="%9."/>
      <w:lvlJc w:val="right"/>
      <w:pPr>
        <w:ind w:left="6480" w:hanging="179"/>
      </w:pPr>
    </w:lvl>
  </w:abstractNum>
  <w:abstractNum w:abstractNumId="1">
    <w:nsid w:val="1EEF7A76"/>
    <w:multiLevelType w:val="hybridMultilevel"/>
    <w:tmpl w:val="859E9FA6"/>
    <w:lvl w:ilvl="0" w:tplc="21C83BCA">
      <w:start w:val="1"/>
      <w:numFmt w:val="decimal"/>
      <w:lvlText w:val="%1"/>
      <w:lvlJc w:val="left"/>
      <w:pPr>
        <w:ind w:left="720" w:hanging="359"/>
      </w:pPr>
      <w:rPr>
        <w:rFonts w:hint="default"/>
      </w:rPr>
    </w:lvl>
    <w:lvl w:ilvl="1" w:tplc="1158DF7E">
      <w:start w:val="1"/>
      <w:numFmt w:val="lowerLetter"/>
      <w:lvlText w:val="%2."/>
      <w:lvlJc w:val="left"/>
      <w:pPr>
        <w:ind w:left="1440" w:hanging="359"/>
      </w:pPr>
    </w:lvl>
    <w:lvl w:ilvl="2" w:tplc="87A67FBE">
      <w:start w:val="1"/>
      <w:numFmt w:val="lowerRoman"/>
      <w:lvlText w:val="%3."/>
      <w:lvlJc w:val="right"/>
      <w:pPr>
        <w:ind w:left="2160" w:hanging="179"/>
      </w:pPr>
    </w:lvl>
    <w:lvl w:ilvl="3" w:tplc="1206BBE8">
      <w:start w:val="1"/>
      <w:numFmt w:val="decimal"/>
      <w:lvlText w:val="%4."/>
      <w:lvlJc w:val="left"/>
      <w:pPr>
        <w:ind w:left="2880" w:hanging="359"/>
      </w:pPr>
    </w:lvl>
    <w:lvl w:ilvl="4" w:tplc="4FD89480">
      <w:start w:val="1"/>
      <w:numFmt w:val="lowerLetter"/>
      <w:lvlText w:val="%5."/>
      <w:lvlJc w:val="left"/>
      <w:pPr>
        <w:ind w:left="3600" w:hanging="359"/>
      </w:pPr>
    </w:lvl>
    <w:lvl w:ilvl="5" w:tplc="8E864F92">
      <w:start w:val="1"/>
      <w:numFmt w:val="lowerRoman"/>
      <w:lvlText w:val="%6."/>
      <w:lvlJc w:val="right"/>
      <w:pPr>
        <w:ind w:left="4320" w:hanging="179"/>
      </w:pPr>
    </w:lvl>
    <w:lvl w:ilvl="6" w:tplc="E9A4D386">
      <w:start w:val="1"/>
      <w:numFmt w:val="decimal"/>
      <w:lvlText w:val="%7."/>
      <w:lvlJc w:val="left"/>
      <w:pPr>
        <w:ind w:left="5040" w:hanging="359"/>
      </w:pPr>
    </w:lvl>
    <w:lvl w:ilvl="7" w:tplc="655299B6">
      <w:start w:val="1"/>
      <w:numFmt w:val="lowerLetter"/>
      <w:lvlText w:val="%8."/>
      <w:lvlJc w:val="left"/>
      <w:pPr>
        <w:ind w:left="5760" w:hanging="359"/>
      </w:pPr>
    </w:lvl>
    <w:lvl w:ilvl="8" w:tplc="85103600">
      <w:start w:val="1"/>
      <w:numFmt w:val="lowerRoman"/>
      <w:lvlText w:val="%9."/>
      <w:lvlJc w:val="right"/>
      <w:pPr>
        <w:ind w:left="6480" w:hanging="179"/>
      </w:pPr>
    </w:lvl>
  </w:abstractNum>
  <w:abstractNum w:abstractNumId="2">
    <w:nsid w:val="3034791C"/>
    <w:multiLevelType w:val="hybridMultilevel"/>
    <w:tmpl w:val="E208D90E"/>
    <w:lvl w:ilvl="0" w:tplc="8C144446">
      <w:start w:val="1"/>
      <w:numFmt w:val="decimal"/>
      <w:lvlText w:val="%1"/>
      <w:lvlJc w:val="left"/>
      <w:pPr>
        <w:ind w:left="720" w:hanging="359"/>
      </w:pPr>
      <w:rPr>
        <w:rFonts w:hint="default"/>
      </w:rPr>
    </w:lvl>
    <w:lvl w:ilvl="1" w:tplc="C238868A">
      <w:start w:val="1"/>
      <w:numFmt w:val="lowerLetter"/>
      <w:lvlText w:val="%2."/>
      <w:lvlJc w:val="left"/>
      <w:pPr>
        <w:ind w:left="1440" w:hanging="359"/>
      </w:pPr>
    </w:lvl>
    <w:lvl w:ilvl="2" w:tplc="D0F4A4B4">
      <w:start w:val="1"/>
      <w:numFmt w:val="lowerRoman"/>
      <w:lvlText w:val="%3."/>
      <w:lvlJc w:val="right"/>
      <w:pPr>
        <w:ind w:left="2160" w:hanging="179"/>
      </w:pPr>
    </w:lvl>
    <w:lvl w:ilvl="3" w:tplc="323ECA66">
      <w:start w:val="1"/>
      <w:numFmt w:val="decimal"/>
      <w:lvlText w:val="%4."/>
      <w:lvlJc w:val="left"/>
      <w:pPr>
        <w:ind w:left="2880" w:hanging="359"/>
      </w:pPr>
    </w:lvl>
    <w:lvl w:ilvl="4" w:tplc="1F902732">
      <w:start w:val="1"/>
      <w:numFmt w:val="lowerLetter"/>
      <w:lvlText w:val="%5."/>
      <w:lvlJc w:val="left"/>
      <w:pPr>
        <w:ind w:left="3600" w:hanging="359"/>
      </w:pPr>
    </w:lvl>
    <w:lvl w:ilvl="5" w:tplc="EB547CB2">
      <w:start w:val="1"/>
      <w:numFmt w:val="lowerRoman"/>
      <w:lvlText w:val="%6."/>
      <w:lvlJc w:val="right"/>
      <w:pPr>
        <w:ind w:left="4320" w:hanging="179"/>
      </w:pPr>
    </w:lvl>
    <w:lvl w:ilvl="6" w:tplc="39BA07DA">
      <w:start w:val="1"/>
      <w:numFmt w:val="decimal"/>
      <w:lvlText w:val="%7."/>
      <w:lvlJc w:val="left"/>
      <w:pPr>
        <w:ind w:left="5040" w:hanging="359"/>
      </w:pPr>
    </w:lvl>
    <w:lvl w:ilvl="7" w:tplc="71040B88">
      <w:start w:val="1"/>
      <w:numFmt w:val="lowerLetter"/>
      <w:lvlText w:val="%8."/>
      <w:lvlJc w:val="left"/>
      <w:pPr>
        <w:ind w:left="5760" w:hanging="359"/>
      </w:pPr>
    </w:lvl>
    <w:lvl w:ilvl="8" w:tplc="C1126EC6">
      <w:start w:val="1"/>
      <w:numFmt w:val="lowerRoman"/>
      <w:lvlText w:val="%9."/>
      <w:lvlJc w:val="right"/>
      <w:pPr>
        <w:ind w:left="6480" w:hanging="179"/>
      </w:pPr>
    </w:lvl>
  </w:abstractNum>
  <w:abstractNum w:abstractNumId="3">
    <w:nsid w:val="731715B1"/>
    <w:multiLevelType w:val="hybridMultilevel"/>
    <w:tmpl w:val="CF465014"/>
    <w:lvl w:ilvl="0" w:tplc="9AC4B6DE">
      <w:start w:val="1"/>
      <w:numFmt w:val="decimal"/>
      <w:lvlText w:val="%1"/>
      <w:lvlJc w:val="left"/>
      <w:pPr>
        <w:ind w:left="720" w:hanging="359"/>
      </w:pPr>
      <w:rPr>
        <w:rFonts w:hint="default"/>
      </w:rPr>
    </w:lvl>
    <w:lvl w:ilvl="1" w:tplc="E0B629AA">
      <w:start w:val="1"/>
      <w:numFmt w:val="lowerLetter"/>
      <w:lvlText w:val="%2."/>
      <w:lvlJc w:val="left"/>
      <w:pPr>
        <w:ind w:left="1440" w:hanging="359"/>
      </w:pPr>
    </w:lvl>
    <w:lvl w:ilvl="2" w:tplc="CCB00D68">
      <w:start w:val="1"/>
      <w:numFmt w:val="lowerRoman"/>
      <w:lvlText w:val="%3."/>
      <w:lvlJc w:val="right"/>
      <w:pPr>
        <w:ind w:left="2160" w:hanging="179"/>
      </w:pPr>
    </w:lvl>
    <w:lvl w:ilvl="3" w:tplc="8C2AAE94">
      <w:start w:val="1"/>
      <w:numFmt w:val="decimal"/>
      <w:lvlText w:val="%4."/>
      <w:lvlJc w:val="left"/>
      <w:pPr>
        <w:ind w:left="2880" w:hanging="359"/>
      </w:pPr>
    </w:lvl>
    <w:lvl w:ilvl="4" w:tplc="05E460C2">
      <w:start w:val="1"/>
      <w:numFmt w:val="lowerLetter"/>
      <w:lvlText w:val="%5."/>
      <w:lvlJc w:val="left"/>
      <w:pPr>
        <w:ind w:left="3600" w:hanging="359"/>
      </w:pPr>
    </w:lvl>
    <w:lvl w:ilvl="5" w:tplc="8654EEAC">
      <w:start w:val="1"/>
      <w:numFmt w:val="lowerRoman"/>
      <w:lvlText w:val="%6."/>
      <w:lvlJc w:val="right"/>
      <w:pPr>
        <w:ind w:left="4320" w:hanging="179"/>
      </w:pPr>
    </w:lvl>
    <w:lvl w:ilvl="6" w:tplc="0434A8E6">
      <w:start w:val="1"/>
      <w:numFmt w:val="decimal"/>
      <w:lvlText w:val="%7."/>
      <w:lvlJc w:val="left"/>
      <w:pPr>
        <w:ind w:left="5040" w:hanging="359"/>
      </w:pPr>
    </w:lvl>
    <w:lvl w:ilvl="7" w:tplc="15189292">
      <w:start w:val="1"/>
      <w:numFmt w:val="lowerLetter"/>
      <w:lvlText w:val="%8."/>
      <w:lvlJc w:val="left"/>
      <w:pPr>
        <w:ind w:left="5760" w:hanging="359"/>
      </w:pPr>
    </w:lvl>
    <w:lvl w:ilvl="8" w:tplc="83E2FAEE">
      <w:start w:val="1"/>
      <w:numFmt w:val="lowerRoman"/>
      <w:lvlText w:val="%9."/>
      <w:lvlJc w:val="right"/>
      <w:pPr>
        <w:ind w:left="6480" w:hanging="179"/>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savePreviewPicture/>
  <w:footnotePr>
    <w:footnote w:id="-1"/>
    <w:footnote w:id="0"/>
  </w:footnotePr>
  <w:endnotePr>
    <w:endnote w:id="-1"/>
    <w:endnote w:id="0"/>
  </w:endnotePr>
  <w:compat/>
  <w:rsids>
    <w:rsidRoot w:val="008942A0"/>
    <w:rsid w:val="00045B5E"/>
    <w:rsid w:val="000E1AD3"/>
    <w:rsid w:val="000E5561"/>
    <w:rsid w:val="003B7832"/>
    <w:rsid w:val="00445A65"/>
    <w:rsid w:val="00490640"/>
    <w:rsid w:val="004D3CC6"/>
    <w:rsid w:val="00525981"/>
    <w:rsid w:val="005B74C0"/>
    <w:rsid w:val="00752481"/>
    <w:rsid w:val="00863272"/>
    <w:rsid w:val="0087406F"/>
    <w:rsid w:val="008942A0"/>
    <w:rsid w:val="009B4D19"/>
    <w:rsid w:val="009D3D77"/>
    <w:rsid w:val="009F5FD9"/>
    <w:rsid w:val="00AE77F0"/>
    <w:rsid w:val="00AF13A0"/>
    <w:rsid w:val="00B73685"/>
    <w:rsid w:val="00BE4FF5"/>
    <w:rsid w:val="00E3649E"/>
    <w:rsid w:val="00E935B2"/>
    <w:rsid w:val="00F8094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rules v:ext="edit">
        <o:r id="V:Rule2" type="connector" idref="#_x0000_s1032"/>
        <o:r id="V:Rule3" type="connector" idref="#AutoShape 6"/>
        <o:r id="V:Rule4" type="connector" idref="#_x0000_s103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Cs w:val="22"/>
        <w:lang w:val="en-US"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5A65"/>
    <w:pPr>
      <w:spacing w:after="200" w:line="276" w:lineRule="auto"/>
    </w:pPr>
    <w:rPr>
      <w:sz w:val="28"/>
    </w:rPr>
  </w:style>
  <w:style w:type="paragraph" w:styleId="Heading1">
    <w:name w:val="heading 1"/>
    <w:basedOn w:val="Normal"/>
    <w:next w:val="Normal"/>
    <w:uiPriority w:val="9"/>
    <w:qFormat/>
    <w:rsid w:val="00445A65"/>
    <w:pPr>
      <w:keepNext/>
      <w:keepLines/>
      <w:spacing w:before="480" w:after="0"/>
      <w:outlineLvl w:val="0"/>
    </w:pPr>
    <w:rPr>
      <w:rFonts w:ascii="Arial" w:eastAsia="Arial" w:hAnsi="Arial" w:cs="Arial"/>
      <w:b/>
      <w:bCs/>
      <w:color w:val="000000" w:themeColor="text1"/>
      <w:sz w:val="48"/>
      <w:szCs w:val="48"/>
    </w:rPr>
  </w:style>
  <w:style w:type="paragraph" w:styleId="Heading2">
    <w:name w:val="heading 2"/>
    <w:basedOn w:val="Normal"/>
    <w:next w:val="Normal"/>
    <w:uiPriority w:val="9"/>
    <w:unhideWhenUsed/>
    <w:qFormat/>
    <w:rsid w:val="00445A65"/>
    <w:pPr>
      <w:keepNext/>
      <w:keepLines/>
      <w:spacing w:before="200" w:after="0"/>
      <w:outlineLvl w:val="1"/>
    </w:pPr>
    <w:rPr>
      <w:rFonts w:ascii="Arial" w:eastAsia="Arial" w:hAnsi="Arial" w:cs="Arial"/>
      <w:b/>
      <w:bCs/>
      <w:color w:val="000000" w:themeColor="text1"/>
      <w:sz w:val="40"/>
    </w:rPr>
  </w:style>
  <w:style w:type="paragraph" w:styleId="Heading3">
    <w:name w:val="heading 3"/>
    <w:basedOn w:val="Normal"/>
    <w:next w:val="Normal"/>
    <w:qFormat/>
    <w:rsid w:val="00445A65"/>
    <w:pPr>
      <w:keepNext/>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uiPriority w:val="9"/>
    <w:unhideWhenUsed/>
    <w:qFormat/>
    <w:rsid w:val="00445A65"/>
    <w:pPr>
      <w:keepNext/>
      <w:keepLines/>
      <w:spacing w:before="200" w:after="0"/>
      <w:outlineLvl w:val="3"/>
    </w:pPr>
    <w:rPr>
      <w:rFonts w:ascii="Arial" w:eastAsia="Arial" w:hAnsi="Arial" w:cs="Arial"/>
      <w:color w:val="232323"/>
      <w:sz w:val="32"/>
      <w:szCs w:val="32"/>
    </w:rPr>
  </w:style>
  <w:style w:type="paragraph" w:styleId="Heading5">
    <w:name w:val="heading 5"/>
    <w:basedOn w:val="Normal"/>
    <w:next w:val="Normal"/>
    <w:uiPriority w:val="9"/>
    <w:unhideWhenUsed/>
    <w:qFormat/>
    <w:rsid w:val="00445A65"/>
    <w:pPr>
      <w:keepNext/>
      <w:keepLines/>
      <w:spacing w:before="200" w:after="0"/>
      <w:outlineLvl w:val="4"/>
    </w:pPr>
    <w:rPr>
      <w:rFonts w:ascii="Arial" w:eastAsia="Arial" w:hAnsi="Arial" w:cs="Arial"/>
      <w:b/>
      <w:bCs/>
      <w:color w:val="444444"/>
      <w:szCs w:val="28"/>
    </w:rPr>
  </w:style>
  <w:style w:type="paragraph" w:styleId="Heading6">
    <w:name w:val="heading 6"/>
    <w:basedOn w:val="Normal"/>
    <w:next w:val="Normal"/>
    <w:uiPriority w:val="9"/>
    <w:unhideWhenUsed/>
    <w:qFormat/>
    <w:rsid w:val="00445A65"/>
    <w:pPr>
      <w:keepNext/>
      <w:keepLines/>
      <w:spacing w:before="200" w:after="0"/>
      <w:outlineLvl w:val="5"/>
    </w:pPr>
    <w:rPr>
      <w:rFonts w:ascii="Arial" w:eastAsia="Arial" w:hAnsi="Arial" w:cs="Arial"/>
      <w:i/>
      <w:iCs/>
      <w:color w:val="232323"/>
      <w:szCs w:val="28"/>
    </w:rPr>
  </w:style>
  <w:style w:type="paragraph" w:styleId="Heading7">
    <w:name w:val="heading 7"/>
    <w:basedOn w:val="Normal"/>
    <w:next w:val="Normal"/>
    <w:uiPriority w:val="9"/>
    <w:unhideWhenUsed/>
    <w:qFormat/>
    <w:rsid w:val="00445A65"/>
    <w:pPr>
      <w:keepNext/>
      <w:keepLines/>
      <w:spacing w:before="200" w:after="0"/>
      <w:outlineLvl w:val="6"/>
    </w:pPr>
    <w:rPr>
      <w:rFonts w:ascii="Arial" w:eastAsia="Arial" w:hAnsi="Arial" w:cs="Arial"/>
      <w:b/>
      <w:bCs/>
      <w:color w:val="606060"/>
      <w:sz w:val="24"/>
      <w:szCs w:val="24"/>
    </w:rPr>
  </w:style>
  <w:style w:type="paragraph" w:styleId="Heading8">
    <w:name w:val="heading 8"/>
    <w:basedOn w:val="Normal"/>
    <w:next w:val="Normal"/>
    <w:uiPriority w:val="9"/>
    <w:unhideWhenUsed/>
    <w:qFormat/>
    <w:rsid w:val="00445A65"/>
    <w:pPr>
      <w:keepNext/>
      <w:keepLines/>
      <w:spacing w:before="200" w:after="0"/>
      <w:outlineLvl w:val="7"/>
    </w:pPr>
    <w:rPr>
      <w:rFonts w:ascii="Arial" w:eastAsia="Arial" w:hAnsi="Arial" w:cs="Arial"/>
      <w:color w:val="444444"/>
      <w:sz w:val="24"/>
      <w:szCs w:val="24"/>
    </w:rPr>
  </w:style>
  <w:style w:type="paragraph" w:styleId="Heading9">
    <w:name w:val="heading 9"/>
    <w:basedOn w:val="Normal"/>
    <w:next w:val="Normal"/>
    <w:uiPriority w:val="9"/>
    <w:unhideWhenUsed/>
    <w:qFormat/>
    <w:rsid w:val="00445A65"/>
    <w:pPr>
      <w:keepNext/>
      <w:keepLines/>
      <w:spacing w:before="200" w:after="0"/>
      <w:outlineLvl w:val="8"/>
    </w:pPr>
    <w:rPr>
      <w:rFonts w:ascii="Arial" w:eastAsia="Arial" w:hAnsi="Arial" w:cs="Arial"/>
      <w:i/>
      <w:iCs/>
      <w:color w:val="444444"/>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5A65"/>
    <w:pPr>
      <w:ind w:left="720"/>
      <w:contextualSpacing/>
    </w:pPr>
  </w:style>
  <w:style w:type="paragraph" w:styleId="NoSpacing">
    <w:name w:val="No Spacing"/>
    <w:basedOn w:val="Normal"/>
    <w:uiPriority w:val="1"/>
    <w:qFormat/>
    <w:rsid w:val="00445A65"/>
    <w:pPr>
      <w:spacing w:after="0" w:line="240" w:lineRule="auto"/>
    </w:pPr>
    <w:rPr>
      <w:color w:val="000000"/>
    </w:rPr>
  </w:style>
  <w:style w:type="paragraph" w:styleId="Title">
    <w:name w:val="Title"/>
    <w:basedOn w:val="Normal"/>
    <w:next w:val="Normal"/>
    <w:uiPriority w:val="10"/>
    <w:qFormat/>
    <w:rsid w:val="00445A65"/>
    <w:pPr>
      <w:pBdr>
        <w:bottom w:val="single" w:sz="24" w:space="0" w:color="000000"/>
      </w:pBdr>
      <w:spacing w:before="300" w:after="80" w:line="240" w:lineRule="auto"/>
    </w:pPr>
    <w:rPr>
      <w:b/>
      <w:color w:val="000000"/>
      <w:sz w:val="72"/>
    </w:rPr>
  </w:style>
  <w:style w:type="paragraph" w:styleId="Subtitle">
    <w:name w:val="Subtitle"/>
    <w:basedOn w:val="Normal"/>
    <w:next w:val="Normal"/>
    <w:uiPriority w:val="11"/>
    <w:qFormat/>
    <w:rsid w:val="00445A65"/>
    <w:pPr>
      <w:spacing w:line="240" w:lineRule="auto"/>
    </w:pPr>
    <w:rPr>
      <w:i/>
      <w:color w:val="444444"/>
      <w:sz w:val="52"/>
    </w:rPr>
  </w:style>
  <w:style w:type="paragraph" w:styleId="Quote">
    <w:name w:val="Quote"/>
    <w:basedOn w:val="Normal"/>
    <w:next w:val="Normal"/>
    <w:uiPriority w:val="29"/>
    <w:qFormat/>
    <w:rsid w:val="00445A65"/>
    <w:pPr>
      <w:pBdr>
        <w:left w:val="single" w:sz="12" w:space="11" w:color="A6A6A6"/>
        <w:bottom w:val="single" w:sz="12" w:space="3" w:color="A6A6A6"/>
      </w:pBdr>
      <w:ind w:left="3402"/>
    </w:pPr>
    <w:rPr>
      <w:i/>
      <w:color w:val="373737"/>
      <w:sz w:val="18"/>
    </w:rPr>
  </w:style>
  <w:style w:type="paragraph" w:styleId="IntenseQuote">
    <w:name w:val="Intense Quote"/>
    <w:basedOn w:val="Normal"/>
    <w:next w:val="Normal"/>
    <w:uiPriority w:val="30"/>
    <w:qFormat/>
    <w:rsid w:val="00445A65"/>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table" w:styleId="TableGrid">
    <w:name w:val="Table Grid"/>
    <w:basedOn w:val="TableNormal"/>
    <w:uiPriority w:val="59"/>
    <w:rsid w:val="00445A6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ned">
    <w:name w:val="Lined"/>
    <w:basedOn w:val="TableNormal"/>
    <w:uiPriority w:val="99"/>
    <w:rsid w:val="00445A65"/>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sid w:val="00445A65"/>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rsid w:val="00445A65"/>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rsid w:val="00445A65"/>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rsid w:val="00445A65"/>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sid w:val="00445A65"/>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sid w:val="00445A65"/>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rsid w:val="00445A65"/>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rsid w:val="00445A65"/>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rsid w:val="00445A65"/>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rsid w:val="00445A65"/>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rsid w:val="00445A65"/>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rsid w:val="00445A65"/>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rsid w:val="00445A65"/>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sid w:val="00445A65"/>
    <w:rPr>
      <w:color w:val="40404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sid w:val="00445A65"/>
    <w:rPr>
      <w:color w:val="404040"/>
      <w:szCs w:val="20"/>
    </w:rPr>
    <w:tblPr>
      <w:tblStyleRowBandSize w:val="1"/>
      <w:tblStyleColBandSize w:val="1"/>
      <w:tblInd w:w="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rsid w:val="00445A65"/>
    <w:rPr>
      <w:color w:val="40404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rsid w:val="00445A65"/>
    <w:rPr>
      <w:color w:val="404040"/>
      <w:szCs w:val="20"/>
    </w:rPr>
    <w:tblPr>
      <w:tblStyleRowBandSize w:val="1"/>
      <w:tblStyleColBandSize w:val="1"/>
      <w:tblInd w:w="0" w:type="dxa"/>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rsid w:val="00445A65"/>
    <w:rPr>
      <w:color w:val="40404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sid w:val="00445A65"/>
    <w:rPr>
      <w:color w:val="404040"/>
      <w:szCs w:val="20"/>
    </w:rPr>
    <w:tblPr>
      <w:tblStyleRowBandSize w:val="1"/>
      <w:tblStyleColBandSize w:val="1"/>
      <w:tblInd w:w="0"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sid w:val="00445A65"/>
    <w:rPr>
      <w:color w:val="404040"/>
      <w:szCs w:val="20"/>
    </w:rPr>
    <w:tblPr>
      <w:tblStyleRowBandSize w:val="1"/>
      <w:tblStyleColBandSize w:val="1"/>
      <w:tblInd w:w="0"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yperlink">
    <w:name w:val="Hyperlink"/>
    <w:uiPriority w:val="99"/>
    <w:unhideWhenUsed/>
    <w:rsid w:val="00445A65"/>
    <w:rPr>
      <w:color w:val="0563C1" w:themeColor="hyperlink"/>
      <w:u w:val="single"/>
    </w:rPr>
  </w:style>
  <w:style w:type="paragraph" w:styleId="FootnoteText">
    <w:name w:val="footnote text"/>
    <w:basedOn w:val="Normal"/>
    <w:uiPriority w:val="99"/>
    <w:semiHidden/>
    <w:unhideWhenUsed/>
    <w:rsid w:val="00445A65"/>
    <w:pPr>
      <w:spacing w:after="0" w:line="240" w:lineRule="auto"/>
    </w:pPr>
    <w:rPr>
      <w:sz w:val="20"/>
    </w:rPr>
  </w:style>
  <w:style w:type="character" w:customStyle="1" w:styleId="FootnoteTextChar">
    <w:name w:val="Footnote Text Char"/>
    <w:basedOn w:val="DefaultParagraphFont"/>
    <w:uiPriority w:val="99"/>
    <w:semiHidden/>
    <w:rsid w:val="00445A65"/>
    <w:rPr>
      <w:sz w:val="20"/>
    </w:rPr>
  </w:style>
  <w:style w:type="character" w:styleId="FootnoteReference">
    <w:name w:val="footnote reference"/>
    <w:basedOn w:val="DefaultParagraphFont"/>
    <w:uiPriority w:val="99"/>
    <w:semiHidden/>
    <w:unhideWhenUsed/>
    <w:rsid w:val="00445A65"/>
    <w:rPr>
      <w:vertAlign w:val="superscript"/>
    </w:rPr>
  </w:style>
  <w:style w:type="character" w:customStyle="1" w:styleId="Heading3Char">
    <w:name w:val="Heading 3 Char"/>
    <w:rsid w:val="00445A65"/>
    <w:rPr>
      <w:rFonts w:ascii="Arial" w:eastAsia="Times New Roman" w:hAnsi="Arial" w:cs="Arial"/>
      <w:b/>
      <w:bCs/>
      <w:sz w:val="26"/>
      <w:szCs w:val="26"/>
    </w:rPr>
  </w:style>
  <w:style w:type="paragraph" w:customStyle="1" w:styleId="DefaultParagraphFontParaCharCharCharCharChar">
    <w:name w:val="Default Paragraph Font Para Char Char Char Char Char"/>
    <w:rsid w:val="00445A65"/>
    <w:pPr>
      <w:tabs>
        <w:tab w:val="left" w:pos="1152"/>
      </w:tabs>
      <w:spacing w:before="120" w:after="120" w:line="360" w:lineRule="exact"/>
      <w:jc w:val="center"/>
    </w:pPr>
    <w:rPr>
      <w:rFonts w:eastAsia="Times New Roman" w:cs="Arial"/>
      <w:sz w:val="28"/>
      <w:szCs w:val="26"/>
    </w:rPr>
  </w:style>
  <w:style w:type="paragraph" w:styleId="BodyText3">
    <w:name w:val="Body Text 3"/>
    <w:basedOn w:val="Normal"/>
    <w:rsid w:val="00445A65"/>
    <w:pPr>
      <w:spacing w:after="120" w:line="240" w:lineRule="auto"/>
    </w:pPr>
    <w:rPr>
      <w:rFonts w:ascii=".VnTime" w:eastAsia="Times New Roman" w:hAnsi=".VnTime"/>
      <w:sz w:val="16"/>
      <w:szCs w:val="16"/>
    </w:rPr>
  </w:style>
  <w:style w:type="character" w:customStyle="1" w:styleId="BodyText3Char">
    <w:name w:val="Body Text 3 Char"/>
    <w:rsid w:val="00445A65"/>
    <w:rPr>
      <w:rFonts w:ascii=".VnTime" w:eastAsia="Times New Roman" w:hAnsi=".VnTime" w:cs="Times New Roman"/>
      <w:sz w:val="16"/>
      <w:szCs w:val="16"/>
    </w:rPr>
  </w:style>
  <w:style w:type="paragraph" w:styleId="BalloonText">
    <w:name w:val="Balloon Text"/>
    <w:basedOn w:val="Normal"/>
    <w:uiPriority w:val="99"/>
    <w:semiHidden/>
    <w:unhideWhenUsed/>
    <w:rsid w:val="00445A65"/>
    <w:pPr>
      <w:spacing w:after="0" w:line="240" w:lineRule="auto"/>
    </w:pPr>
    <w:rPr>
      <w:rFonts w:ascii="Tahoma" w:hAnsi="Tahoma" w:cs="Tahoma"/>
      <w:sz w:val="16"/>
      <w:szCs w:val="16"/>
    </w:rPr>
  </w:style>
  <w:style w:type="character" w:customStyle="1" w:styleId="BalloonTextChar">
    <w:name w:val="Balloon Text Char"/>
    <w:uiPriority w:val="99"/>
    <w:semiHidden/>
    <w:rsid w:val="00445A65"/>
    <w:rPr>
      <w:rFonts w:ascii="Tahoma" w:hAnsi="Tahoma" w:cs="Tahoma"/>
      <w:sz w:val="16"/>
      <w:szCs w:val="16"/>
    </w:rPr>
  </w:style>
  <w:style w:type="paragraph" w:styleId="Header">
    <w:name w:val="header"/>
    <w:basedOn w:val="Normal"/>
    <w:uiPriority w:val="99"/>
    <w:unhideWhenUsed/>
    <w:rsid w:val="00445A65"/>
    <w:pPr>
      <w:tabs>
        <w:tab w:val="center" w:pos="4680"/>
        <w:tab w:val="right" w:pos="9360"/>
      </w:tabs>
      <w:spacing w:after="0" w:line="240" w:lineRule="auto"/>
    </w:pPr>
  </w:style>
  <w:style w:type="character" w:customStyle="1" w:styleId="HeaderChar">
    <w:name w:val="Header Char"/>
    <w:basedOn w:val="DefaultParagraphFont"/>
    <w:uiPriority w:val="99"/>
    <w:rsid w:val="00445A65"/>
    <w:rPr>
      <w:sz w:val="28"/>
      <w:szCs w:val="22"/>
    </w:rPr>
  </w:style>
  <w:style w:type="paragraph" w:styleId="Footer">
    <w:name w:val="footer"/>
    <w:basedOn w:val="Normal"/>
    <w:uiPriority w:val="99"/>
    <w:unhideWhenUsed/>
    <w:rsid w:val="00445A65"/>
    <w:pPr>
      <w:tabs>
        <w:tab w:val="center" w:pos="4680"/>
        <w:tab w:val="right" w:pos="9360"/>
      </w:tabs>
      <w:spacing w:after="0" w:line="240" w:lineRule="auto"/>
    </w:pPr>
  </w:style>
  <w:style w:type="character" w:customStyle="1" w:styleId="FooterChar">
    <w:name w:val="Footer Char"/>
    <w:basedOn w:val="DefaultParagraphFont"/>
    <w:uiPriority w:val="99"/>
    <w:rsid w:val="00445A65"/>
    <w:rPr>
      <w:sz w:val="28"/>
      <w:szCs w:val="22"/>
    </w:rPr>
  </w:style>
  <w:style w:type="character" w:customStyle="1" w:styleId="apple-style-span">
    <w:name w:val="apple-style-span"/>
    <w:rsid w:val="00525981"/>
  </w:style>
  <w:style w:type="paragraph" w:styleId="NormalWeb">
    <w:name w:val="Normal (Web)"/>
    <w:basedOn w:val="Normal"/>
    <w:rsid w:val="00525981"/>
    <w:pPr>
      <w:spacing w:before="100" w:beforeAutospacing="1" w:after="100" w:afterAutospacing="1" w:line="240" w:lineRule="auto"/>
    </w:pPr>
    <w:rPr>
      <w:rFonts w:eastAsia="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2957</Words>
  <Characters>16858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FPT</dc:creator>
  <cp:lastModifiedBy>FPT</cp:lastModifiedBy>
  <cp:revision>2</cp:revision>
  <dcterms:created xsi:type="dcterms:W3CDTF">2021-02-08T02:43:00Z</dcterms:created>
  <dcterms:modified xsi:type="dcterms:W3CDTF">2021-02-08T02:43:00Z</dcterms:modified>
</cp:coreProperties>
</file>