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364"/>
        <w:gridCol w:w="4199"/>
        <w:gridCol w:w="6219"/>
      </w:tblGrid>
      <w:tr w:rsidR="006D6DE7" w:rsidRPr="00E74C9D" w:rsidTr="00F15853">
        <w:tc>
          <w:tcPr>
            <w:tcW w:w="4364" w:type="dxa"/>
          </w:tcPr>
          <w:p w:rsidR="006D6DE7" w:rsidRPr="00E74C9D" w:rsidRDefault="006D6DE7" w:rsidP="00F15853">
            <w:pPr>
              <w:jc w:val="center"/>
              <w:rPr>
                <w:szCs w:val="28"/>
              </w:rPr>
            </w:pPr>
            <w:r w:rsidRPr="00E74C9D">
              <w:rPr>
                <w:szCs w:val="28"/>
              </w:rPr>
              <w:t>UBND TỈNH TUYÊN QUANG</w:t>
            </w:r>
          </w:p>
        </w:tc>
        <w:tc>
          <w:tcPr>
            <w:tcW w:w="4199" w:type="dxa"/>
          </w:tcPr>
          <w:p w:rsidR="006D6DE7" w:rsidRPr="00E74C9D" w:rsidRDefault="006D6DE7" w:rsidP="00F15853">
            <w:pPr>
              <w:jc w:val="center"/>
              <w:rPr>
                <w:b/>
                <w:szCs w:val="28"/>
              </w:rPr>
            </w:pPr>
          </w:p>
        </w:tc>
        <w:tc>
          <w:tcPr>
            <w:tcW w:w="6219" w:type="dxa"/>
          </w:tcPr>
          <w:p w:rsidR="006D6DE7" w:rsidRPr="00E74C9D" w:rsidRDefault="006D6DE7" w:rsidP="00F15853">
            <w:pPr>
              <w:jc w:val="center"/>
              <w:rPr>
                <w:b/>
                <w:szCs w:val="28"/>
              </w:rPr>
            </w:pPr>
            <w:r w:rsidRPr="00E74C9D">
              <w:rPr>
                <w:b/>
                <w:szCs w:val="28"/>
              </w:rPr>
              <w:t xml:space="preserve">CỘNG HÒA XÃ HỘI CHỦ NGHĨA VIỆT </w:t>
            </w:r>
            <w:smartTag w:uri="urn:schemas-microsoft-com:office:smarttags" w:element="place">
              <w:smartTag w:uri="urn:schemas-microsoft-com:office:smarttags" w:element="country-region">
                <w:r w:rsidRPr="00E74C9D">
                  <w:rPr>
                    <w:b/>
                    <w:szCs w:val="28"/>
                  </w:rPr>
                  <w:t>NAM</w:t>
                </w:r>
              </w:smartTag>
            </w:smartTag>
          </w:p>
        </w:tc>
      </w:tr>
      <w:tr w:rsidR="006D6DE7" w:rsidRPr="00E74C9D" w:rsidTr="00F15853">
        <w:tc>
          <w:tcPr>
            <w:tcW w:w="4364" w:type="dxa"/>
          </w:tcPr>
          <w:p w:rsidR="006D6DE7" w:rsidRPr="00E74C9D" w:rsidRDefault="006D6DE7" w:rsidP="00F15853">
            <w:pPr>
              <w:jc w:val="center"/>
              <w:rPr>
                <w:b/>
                <w:szCs w:val="28"/>
              </w:rPr>
            </w:pPr>
            <w:r w:rsidRPr="00E74C9D">
              <w:rPr>
                <w:b/>
                <w:szCs w:val="28"/>
              </w:rPr>
              <w:t>VĂN PHÒNG</w:t>
            </w:r>
          </w:p>
        </w:tc>
        <w:tc>
          <w:tcPr>
            <w:tcW w:w="4199" w:type="dxa"/>
          </w:tcPr>
          <w:p w:rsidR="006D6DE7" w:rsidRPr="00E74C9D" w:rsidRDefault="006D6DE7" w:rsidP="00F15853">
            <w:pPr>
              <w:jc w:val="center"/>
              <w:rPr>
                <w:b/>
                <w:szCs w:val="28"/>
              </w:rPr>
            </w:pPr>
          </w:p>
        </w:tc>
        <w:tc>
          <w:tcPr>
            <w:tcW w:w="6219" w:type="dxa"/>
          </w:tcPr>
          <w:p w:rsidR="006D6DE7" w:rsidRPr="00E74C9D" w:rsidRDefault="006D6DE7" w:rsidP="00F15853">
            <w:pPr>
              <w:jc w:val="center"/>
              <w:rPr>
                <w:b/>
                <w:szCs w:val="28"/>
              </w:rPr>
            </w:pPr>
            <w:r w:rsidRPr="00E74C9D">
              <w:rPr>
                <w:b/>
                <w:szCs w:val="28"/>
              </w:rPr>
              <w:t>Độc lập – Tự do – Hạnh phúc</w:t>
            </w:r>
          </w:p>
        </w:tc>
      </w:tr>
    </w:tbl>
    <w:p w:rsidR="006D6DE7" w:rsidRPr="00E74C9D" w:rsidRDefault="00DA476D" w:rsidP="006D6DE7">
      <w:pPr>
        <w:jc w:val="center"/>
        <w:rPr>
          <w:szCs w:val="28"/>
        </w:rPr>
      </w:pPr>
      <w:r w:rsidRPr="00DA476D">
        <w:rPr>
          <w:b/>
          <w:noProof/>
          <w:szCs w:val="28"/>
        </w:rPr>
        <w:pict>
          <v:line id="_x0000_s1026" style="position:absolute;left:0;text-align:left;z-index:251657216;mso-position-horizontal-relative:text;mso-position-vertical-relative:text" from="65.15pt,1.1pt" to="139.95pt,1.1pt"/>
        </w:pict>
      </w:r>
      <w:r w:rsidRPr="00DA476D">
        <w:rPr>
          <w:b/>
          <w:noProof/>
          <w:szCs w:val="28"/>
        </w:rPr>
        <w:pict>
          <v:line id="_x0000_s1027" style="position:absolute;left:0;text-align:left;z-index:251658240;mso-position-horizontal-relative:text;mso-position-vertical-relative:text" from="488.55pt,.45pt" to="669.3pt,.45pt"/>
        </w:pict>
      </w:r>
    </w:p>
    <w:p w:rsidR="006D6DE7" w:rsidRPr="00E74C9D" w:rsidRDefault="006D6DE7" w:rsidP="006D6DE7">
      <w:pPr>
        <w:jc w:val="center"/>
        <w:rPr>
          <w:b/>
          <w:szCs w:val="28"/>
        </w:rPr>
      </w:pPr>
    </w:p>
    <w:p w:rsidR="006D6DE7" w:rsidRPr="00E74C9D" w:rsidRDefault="006D6DE7" w:rsidP="006D6DE7">
      <w:pPr>
        <w:jc w:val="center"/>
        <w:rPr>
          <w:b/>
          <w:szCs w:val="28"/>
        </w:rPr>
      </w:pPr>
      <w:r w:rsidRPr="00E74C9D">
        <w:rPr>
          <w:b/>
          <w:szCs w:val="28"/>
        </w:rPr>
        <w:t>BIỂU TỔNG HỢP DANH MỤC VĂN BẢN CÁC CƠ QUAN TRUNG ƯƠNG Đ</w:t>
      </w:r>
      <w:r>
        <w:rPr>
          <w:b/>
          <w:szCs w:val="28"/>
        </w:rPr>
        <w:t>ẾN</w:t>
      </w:r>
    </w:p>
    <w:p w:rsidR="006D6DE7" w:rsidRDefault="006D6DE7" w:rsidP="006D6DE7">
      <w:pPr>
        <w:jc w:val="center"/>
      </w:pPr>
      <w:r w:rsidRPr="00E74C9D">
        <w:rPr>
          <w:b/>
          <w:szCs w:val="28"/>
        </w:rPr>
        <w:t xml:space="preserve">Từ ngày </w:t>
      </w:r>
      <w:r w:rsidR="00A9173D">
        <w:rPr>
          <w:b/>
          <w:szCs w:val="28"/>
        </w:rPr>
        <w:t>1</w:t>
      </w:r>
      <w:r>
        <w:rPr>
          <w:b/>
          <w:szCs w:val="28"/>
        </w:rPr>
        <w:t>1/6/2019</w:t>
      </w:r>
      <w:r w:rsidRPr="00E74C9D">
        <w:rPr>
          <w:b/>
          <w:szCs w:val="28"/>
        </w:rPr>
        <w:t xml:space="preserve"> đến ngày</w:t>
      </w:r>
      <w:r w:rsidR="00A9173D">
        <w:rPr>
          <w:b/>
          <w:szCs w:val="28"/>
        </w:rPr>
        <w:t xml:space="preserve"> 20</w:t>
      </w:r>
      <w:r>
        <w:rPr>
          <w:b/>
          <w:szCs w:val="28"/>
        </w:rPr>
        <w:t>/6/2019</w:t>
      </w:r>
    </w:p>
    <w:p w:rsidR="006D6DE7" w:rsidRDefault="006D6DE7" w:rsidP="006D6DE7">
      <w:pPr>
        <w:tabs>
          <w:tab w:val="left" w:pos="11205"/>
        </w:tabs>
      </w:pPr>
    </w:p>
    <w:p w:rsidR="006D6DE7" w:rsidRDefault="006D6DE7" w:rsidP="006D6DE7">
      <w:pPr>
        <w:tabs>
          <w:tab w:val="left" w:pos="11205"/>
        </w:tabs>
      </w:pPr>
    </w:p>
    <w:tbl>
      <w:tblPr>
        <w:tblStyle w:val="TableGrid"/>
        <w:tblW w:w="15228" w:type="dxa"/>
        <w:tblLayout w:type="fixed"/>
        <w:tblLook w:val="01E0"/>
      </w:tblPr>
      <w:tblGrid>
        <w:gridCol w:w="1008"/>
        <w:gridCol w:w="2880"/>
        <w:gridCol w:w="2340"/>
        <w:gridCol w:w="1980"/>
        <w:gridCol w:w="4320"/>
        <w:gridCol w:w="1620"/>
        <w:gridCol w:w="1080"/>
      </w:tblGrid>
      <w:tr w:rsidR="006D6DE7" w:rsidRPr="00FF5951" w:rsidTr="00F15853">
        <w:tc>
          <w:tcPr>
            <w:tcW w:w="1008" w:type="dxa"/>
            <w:vAlign w:val="center"/>
          </w:tcPr>
          <w:p w:rsidR="006D6DE7" w:rsidRPr="00FF5951" w:rsidRDefault="006D6DE7" w:rsidP="00F15853">
            <w:pPr>
              <w:spacing w:before="120" w:after="120"/>
              <w:jc w:val="center"/>
              <w:rPr>
                <w:b/>
                <w:bCs/>
                <w:sz w:val="26"/>
                <w:szCs w:val="26"/>
              </w:rPr>
            </w:pPr>
            <w:r w:rsidRPr="00FF5951">
              <w:rPr>
                <w:b/>
                <w:bCs/>
                <w:sz w:val="26"/>
                <w:szCs w:val="26"/>
              </w:rPr>
              <w:t>TT</w:t>
            </w:r>
          </w:p>
        </w:tc>
        <w:tc>
          <w:tcPr>
            <w:tcW w:w="2880" w:type="dxa"/>
            <w:vAlign w:val="center"/>
          </w:tcPr>
          <w:p w:rsidR="006D6DE7" w:rsidRPr="00FF5951" w:rsidRDefault="006D6DE7" w:rsidP="00F15853">
            <w:pPr>
              <w:spacing w:before="120" w:after="120"/>
              <w:jc w:val="center"/>
              <w:rPr>
                <w:b/>
                <w:bCs/>
                <w:sz w:val="26"/>
                <w:szCs w:val="26"/>
              </w:rPr>
            </w:pPr>
            <w:r w:rsidRPr="00FF5951">
              <w:rPr>
                <w:b/>
                <w:bCs/>
                <w:sz w:val="26"/>
                <w:szCs w:val="26"/>
              </w:rPr>
              <w:t>Tên cơ quan, tổ chức ban hành văn bản</w:t>
            </w:r>
          </w:p>
        </w:tc>
        <w:tc>
          <w:tcPr>
            <w:tcW w:w="2340" w:type="dxa"/>
            <w:vAlign w:val="center"/>
          </w:tcPr>
          <w:p w:rsidR="006D6DE7" w:rsidRPr="00FF5951" w:rsidRDefault="006D6DE7" w:rsidP="00F15853">
            <w:pPr>
              <w:spacing w:before="120" w:after="120"/>
              <w:jc w:val="center"/>
              <w:rPr>
                <w:b/>
                <w:bCs/>
                <w:sz w:val="26"/>
                <w:szCs w:val="26"/>
              </w:rPr>
            </w:pPr>
            <w:r w:rsidRPr="00FF5951">
              <w:rPr>
                <w:b/>
                <w:bCs/>
                <w:sz w:val="26"/>
                <w:szCs w:val="26"/>
              </w:rPr>
              <w:t>Số, ký hiệu văn bản</w:t>
            </w:r>
          </w:p>
        </w:tc>
        <w:tc>
          <w:tcPr>
            <w:tcW w:w="1980" w:type="dxa"/>
            <w:vAlign w:val="center"/>
          </w:tcPr>
          <w:p w:rsidR="006D6DE7" w:rsidRPr="00FF5951" w:rsidRDefault="006D6DE7" w:rsidP="00F15853">
            <w:pPr>
              <w:spacing w:before="120" w:after="120"/>
              <w:jc w:val="center"/>
              <w:rPr>
                <w:b/>
                <w:bCs/>
                <w:sz w:val="26"/>
                <w:szCs w:val="26"/>
              </w:rPr>
            </w:pPr>
            <w:r w:rsidRPr="00FF5951">
              <w:rPr>
                <w:b/>
                <w:bCs/>
                <w:sz w:val="26"/>
                <w:szCs w:val="26"/>
              </w:rPr>
              <w:t>Ngày, tháng, năm ban hành Văn bản</w:t>
            </w:r>
          </w:p>
        </w:tc>
        <w:tc>
          <w:tcPr>
            <w:tcW w:w="4320" w:type="dxa"/>
            <w:vAlign w:val="center"/>
          </w:tcPr>
          <w:p w:rsidR="006D6DE7" w:rsidRPr="00FF5951" w:rsidRDefault="006D6DE7" w:rsidP="00785818">
            <w:pPr>
              <w:jc w:val="center"/>
              <w:rPr>
                <w:b/>
                <w:bCs/>
                <w:sz w:val="26"/>
                <w:szCs w:val="26"/>
              </w:rPr>
            </w:pPr>
            <w:r w:rsidRPr="00FF5951">
              <w:rPr>
                <w:b/>
                <w:bCs/>
                <w:sz w:val="26"/>
                <w:szCs w:val="26"/>
              </w:rPr>
              <w:t>Tên loại và trích yếu</w:t>
            </w:r>
          </w:p>
          <w:p w:rsidR="006D6DE7" w:rsidRPr="00FF5951" w:rsidRDefault="006D6DE7" w:rsidP="00785818">
            <w:pPr>
              <w:jc w:val="center"/>
              <w:rPr>
                <w:b/>
                <w:bCs/>
                <w:sz w:val="26"/>
                <w:szCs w:val="26"/>
              </w:rPr>
            </w:pPr>
            <w:r w:rsidRPr="00FF5951">
              <w:rPr>
                <w:b/>
                <w:bCs/>
                <w:sz w:val="26"/>
                <w:szCs w:val="26"/>
              </w:rPr>
              <w:t>nội dung của Văn bản</w:t>
            </w:r>
          </w:p>
        </w:tc>
        <w:tc>
          <w:tcPr>
            <w:tcW w:w="1620" w:type="dxa"/>
            <w:vAlign w:val="center"/>
          </w:tcPr>
          <w:p w:rsidR="006D6DE7" w:rsidRPr="00FF5951" w:rsidRDefault="006D6DE7" w:rsidP="00F15853">
            <w:pPr>
              <w:spacing w:before="120" w:after="120"/>
              <w:jc w:val="center"/>
              <w:rPr>
                <w:b/>
                <w:sz w:val="26"/>
                <w:szCs w:val="26"/>
              </w:rPr>
            </w:pPr>
            <w:r w:rsidRPr="00FF5951">
              <w:rPr>
                <w:b/>
                <w:sz w:val="26"/>
                <w:szCs w:val="26"/>
              </w:rPr>
              <w:t>Hiệu lực thi hành</w:t>
            </w:r>
          </w:p>
        </w:tc>
        <w:tc>
          <w:tcPr>
            <w:tcW w:w="1080" w:type="dxa"/>
            <w:vAlign w:val="center"/>
          </w:tcPr>
          <w:p w:rsidR="006D6DE7" w:rsidRPr="00FF5951" w:rsidRDefault="006D6DE7" w:rsidP="00F15853">
            <w:pPr>
              <w:spacing w:before="120" w:after="120"/>
              <w:jc w:val="center"/>
              <w:rPr>
                <w:b/>
                <w:bCs/>
                <w:sz w:val="26"/>
                <w:szCs w:val="26"/>
              </w:rPr>
            </w:pPr>
            <w:r w:rsidRPr="00FF5951">
              <w:rPr>
                <w:b/>
                <w:bCs/>
                <w:sz w:val="26"/>
                <w:szCs w:val="26"/>
              </w:rPr>
              <w:t>Ghi chú</w:t>
            </w:r>
          </w:p>
        </w:tc>
      </w:tr>
      <w:tr w:rsidR="001B7E69" w:rsidRPr="00FF5951" w:rsidTr="00F15853">
        <w:tc>
          <w:tcPr>
            <w:tcW w:w="1008" w:type="dxa"/>
            <w:vAlign w:val="center"/>
          </w:tcPr>
          <w:p w:rsidR="001B7E69" w:rsidRPr="00FF5951" w:rsidRDefault="001B7E69" w:rsidP="00F15853">
            <w:pPr>
              <w:numPr>
                <w:ilvl w:val="0"/>
                <w:numId w:val="1"/>
              </w:numPr>
              <w:spacing w:before="120" w:after="120"/>
              <w:jc w:val="center"/>
              <w:rPr>
                <w:bCs/>
                <w:sz w:val="26"/>
                <w:szCs w:val="26"/>
              </w:rPr>
            </w:pPr>
          </w:p>
        </w:tc>
        <w:tc>
          <w:tcPr>
            <w:tcW w:w="2880" w:type="dxa"/>
            <w:vAlign w:val="center"/>
          </w:tcPr>
          <w:p w:rsidR="001B7E69" w:rsidRPr="001B7E69" w:rsidRDefault="001B7E69" w:rsidP="00F15853">
            <w:pPr>
              <w:rPr>
                <w:color w:val="000000"/>
                <w:sz w:val="26"/>
                <w:szCs w:val="26"/>
              </w:rPr>
            </w:pPr>
            <w:r w:rsidRPr="001B7E69">
              <w:rPr>
                <w:color w:val="000000"/>
                <w:sz w:val="26"/>
                <w:szCs w:val="26"/>
              </w:rPr>
              <w:t>Bộ Tài nguyên và Môi trường</w:t>
            </w:r>
          </w:p>
        </w:tc>
        <w:tc>
          <w:tcPr>
            <w:tcW w:w="2340" w:type="dxa"/>
            <w:vAlign w:val="center"/>
          </w:tcPr>
          <w:p w:rsidR="001B7E69" w:rsidRPr="001B7E69" w:rsidRDefault="001B7E69" w:rsidP="00F15853">
            <w:pPr>
              <w:rPr>
                <w:color w:val="000000"/>
                <w:sz w:val="26"/>
                <w:szCs w:val="26"/>
              </w:rPr>
            </w:pPr>
            <w:r w:rsidRPr="001B7E69">
              <w:rPr>
                <w:color w:val="000000"/>
                <w:sz w:val="26"/>
                <w:szCs w:val="26"/>
              </w:rPr>
              <w:t>2747/BTNMT-TCQLĐĐ</w:t>
            </w:r>
          </w:p>
        </w:tc>
        <w:tc>
          <w:tcPr>
            <w:tcW w:w="1980" w:type="dxa"/>
            <w:vAlign w:val="center"/>
          </w:tcPr>
          <w:p w:rsidR="001B7E69" w:rsidRPr="001B7E69" w:rsidRDefault="00F029C0" w:rsidP="00F15853">
            <w:pPr>
              <w:jc w:val="center"/>
              <w:rPr>
                <w:color w:val="000000"/>
                <w:sz w:val="26"/>
                <w:szCs w:val="26"/>
              </w:rPr>
            </w:pPr>
            <w:r>
              <w:rPr>
                <w:color w:val="000000"/>
                <w:sz w:val="26"/>
                <w:szCs w:val="26"/>
              </w:rPr>
              <w:t>12/</w:t>
            </w:r>
            <w:r w:rsidR="001B7E69" w:rsidRPr="001B7E69">
              <w:rPr>
                <w:color w:val="000000"/>
                <w:sz w:val="26"/>
                <w:szCs w:val="26"/>
              </w:rPr>
              <w:t>6/2019</w:t>
            </w:r>
          </w:p>
        </w:tc>
        <w:tc>
          <w:tcPr>
            <w:tcW w:w="4320" w:type="dxa"/>
            <w:vAlign w:val="center"/>
          </w:tcPr>
          <w:p w:rsidR="001B7E69" w:rsidRPr="001B7E69" w:rsidRDefault="00F029C0" w:rsidP="00785818">
            <w:pPr>
              <w:jc w:val="both"/>
              <w:rPr>
                <w:color w:val="000000"/>
                <w:sz w:val="26"/>
                <w:szCs w:val="26"/>
              </w:rPr>
            </w:pPr>
            <w:r>
              <w:rPr>
                <w:color w:val="000000"/>
                <w:sz w:val="26"/>
                <w:szCs w:val="26"/>
              </w:rPr>
              <w:t>H</w:t>
            </w:r>
            <w:r w:rsidR="001B7E69" w:rsidRPr="001B7E69">
              <w:rPr>
                <w:color w:val="000000"/>
                <w:sz w:val="26"/>
                <w:szCs w:val="26"/>
              </w:rPr>
              <w:t>ướng dẫn việc cung cấp số liệu diện tích tựnhiên theo số liệu thống kê, kiểm kê đất đai phục vụ sắp xếp đơn vị hành chính cấp huyện, cấp xã</w:t>
            </w:r>
          </w:p>
        </w:tc>
        <w:tc>
          <w:tcPr>
            <w:tcW w:w="1620" w:type="dxa"/>
            <w:vAlign w:val="center"/>
          </w:tcPr>
          <w:p w:rsidR="001B7E69" w:rsidRPr="00FF5951" w:rsidRDefault="001B7E69" w:rsidP="00F15853">
            <w:pPr>
              <w:spacing w:before="120" w:after="120"/>
              <w:jc w:val="both"/>
              <w:rPr>
                <w:sz w:val="26"/>
                <w:szCs w:val="26"/>
              </w:rPr>
            </w:pPr>
          </w:p>
        </w:tc>
        <w:tc>
          <w:tcPr>
            <w:tcW w:w="1080" w:type="dxa"/>
            <w:vAlign w:val="center"/>
          </w:tcPr>
          <w:p w:rsidR="001B7E69" w:rsidRPr="00FF5951" w:rsidRDefault="001B7E69" w:rsidP="00F15853">
            <w:pPr>
              <w:spacing w:before="120" w:after="120"/>
              <w:jc w:val="center"/>
              <w:rPr>
                <w:b/>
                <w:bCs/>
                <w:sz w:val="26"/>
                <w:szCs w:val="26"/>
              </w:rPr>
            </w:pPr>
          </w:p>
        </w:tc>
      </w:tr>
      <w:tr w:rsidR="001B7E69" w:rsidRPr="00FF5951" w:rsidTr="00F15853">
        <w:tc>
          <w:tcPr>
            <w:tcW w:w="1008" w:type="dxa"/>
            <w:vAlign w:val="center"/>
          </w:tcPr>
          <w:p w:rsidR="001B7E69" w:rsidRPr="00FF5951" w:rsidRDefault="001B7E69" w:rsidP="00F15853">
            <w:pPr>
              <w:numPr>
                <w:ilvl w:val="0"/>
                <w:numId w:val="1"/>
              </w:numPr>
              <w:spacing w:before="120" w:after="120"/>
              <w:jc w:val="center"/>
              <w:rPr>
                <w:bCs/>
                <w:sz w:val="26"/>
                <w:szCs w:val="26"/>
              </w:rPr>
            </w:pPr>
          </w:p>
        </w:tc>
        <w:tc>
          <w:tcPr>
            <w:tcW w:w="2880" w:type="dxa"/>
            <w:vAlign w:val="center"/>
          </w:tcPr>
          <w:p w:rsidR="001B7E69" w:rsidRPr="001B7E69" w:rsidRDefault="001B7E69" w:rsidP="00F15853">
            <w:pPr>
              <w:rPr>
                <w:color w:val="000000"/>
                <w:sz w:val="26"/>
                <w:szCs w:val="26"/>
              </w:rPr>
            </w:pPr>
            <w:r w:rsidRPr="001B7E69">
              <w:rPr>
                <w:color w:val="000000"/>
                <w:sz w:val="26"/>
                <w:szCs w:val="26"/>
              </w:rPr>
              <w:t>Bộ Tài chính</w:t>
            </w:r>
          </w:p>
        </w:tc>
        <w:tc>
          <w:tcPr>
            <w:tcW w:w="2340" w:type="dxa"/>
            <w:vAlign w:val="center"/>
          </w:tcPr>
          <w:p w:rsidR="001B7E69" w:rsidRPr="001B7E69" w:rsidRDefault="001B7E69" w:rsidP="00F15853">
            <w:pPr>
              <w:rPr>
                <w:color w:val="000000"/>
                <w:sz w:val="26"/>
                <w:szCs w:val="26"/>
              </w:rPr>
            </w:pPr>
            <w:r w:rsidRPr="001B7E69">
              <w:rPr>
                <w:color w:val="000000"/>
                <w:sz w:val="26"/>
                <w:szCs w:val="26"/>
              </w:rPr>
              <w:t>6465/BTC-TCDN</w:t>
            </w:r>
          </w:p>
        </w:tc>
        <w:tc>
          <w:tcPr>
            <w:tcW w:w="1980" w:type="dxa"/>
            <w:vAlign w:val="center"/>
          </w:tcPr>
          <w:p w:rsidR="001B7E69" w:rsidRPr="001B7E69" w:rsidRDefault="00F029C0" w:rsidP="00F15853">
            <w:pPr>
              <w:jc w:val="center"/>
              <w:rPr>
                <w:color w:val="000000"/>
                <w:sz w:val="26"/>
                <w:szCs w:val="26"/>
              </w:rPr>
            </w:pPr>
            <w:r>
              <w:rPr>
                <w:color w:val="000000"/>
                <w:sz w:val="26"/>
                <w:szCs w:val="26"/>
              </w:rPr>
              <w:t>06/</w:t>
            </w:r>
            <w:r w:rsidR="001B7E69" w:rsidRPr="001B7E69">
              <w:rPr>
                <w:color w:val="000000"/>
                <w:sz w:val="26"/>
                <w:szCs w:val="26"/>
              </w:rPr>
              <w:t>6/2019</w:t>
            </w:r>
          </w:p>
        </w:tc>
        <w:tc>
          <w:tcPr>
            <w:tcW w:w="4320" w:type="dxa"/>
            <w:vAlign w:val="center"/>
          </w:tcPr>
          <w:p w:rsidR="001B7E69" w:rsidRPr="001B7E69" w:rsidRDefault="001B7E69" w:rsidP="00785818">
            <w:pPr>
              <w:jc w:val="both"/>
              <w:rPr>
                <w:color w:val="000000"/>
                <w:sz w:val="26"/>
                <w:szCs w:val="26"/>
              </w:rPr>
            </w:pPr>
            <w:r w:rsidRPr="001B7E69">
              <w:rPr>
                <w:color w:val="000000"/>
                <w:sz w:val="26"/>
                <w:szCs w:val="26"/>
              </w:rPr>
              <w:t>V/v thực hiện kiến nghị của KTNN kiểm toán quỹ HTSX&amp;PTDN 2011 - 2017</w:t>
            </w:r>
          </w:p>
        </w:tc>
        <w:tc>
          <w:tcPr>
            <w:tcW w:w="1620" w:type="dxa"/>
            <w:vAlign w:val="center"/>
          </w:tcPr>
          <w:p w:rsidR="001B7E69" w:rsidRPr="00FF5951" w:rsidRDefault="001B7E69" w:rsidP="00F15853">
            <w:pPr>
              <w:spacing w:before="120" w:after="120"/>
              <w:jc w:val="both"/>
              <w:rPr>
                <w:sz w:val="26"/>
                <w:szCs w:val="26"/>
              </w:rPr>
            </w:pPr>
          </w:p>
        </w:tc>
        <w:tc>
          <w:tcPr>
            <w:tcW w:w="1080" w:type="dxa"/>
            <w:vAlign w:val="center"/>
          </w:tcPr>
          <w:p w:rsidR="001B7E69" w:rsidRPr="00FF5951" w:rsidRDefault="001B7E69" w:rsidP="00F15853">
            <w:pPr>
              <w:spacing w:before="120" w:after="120"/>
              <w:jc w:val="center"/>
              <w:rPr>
                <w:b/>
                <w:bCs/>
                <w:sz w:val="26"/>
                <w:szCs w:val="26"/>
              </w:rPr>
            </w:pPr>
          </w:p>
        </w:tc>
      </w:tr>
      <w:tr w:rsidR="001B7E69" w:rsidRPr="00FF5951" w:rsidTr="00F15853">
        <w:tc>
          <w:tcPr>
            <w:tcW w:w="1008" w:type="dxa"/>
            <w:vAlign w:val="center"/>
          </w:tcPr>
          <w:p w:rsidR="001B7E69" w:rsidRPr="00FF5951" w:rsidRDefault="001B7E69" w:rsidP="00F15853">
            <w:pPr>
              <w:numPr>
                <w:ilvl w:val="0"/>
                <w:numId w:val="1"/>
              </w:numPr>
              <w:spacing w:before="120" w:after="120"/>
              <w:jc w:val="center"/>
              <w:rPr>
                <w:bCs/>
                <w:sz w:val="26"/>
                <w:szCs w:val="26"/>
              </w:rPr>
            </w:pPr>
          </w:p>
        </w:tc>
        <w:tc>
          <w:tcPr>
            <w:tcW w:w="2880" w:type="dxa"/>
            <w:vAlign w:val="center"/>
          </w:tcPr>
          <w:p w:rsidR="001B7E69" w:rsidRPr="001B7E69" w:rsidRDefault="001B7E69" w:rsidP="00F15853">
            <w:pPr>
              <w:rPr>
                <w:color w:val="000000"/>
                <w:sz w:val="26"/>
                <w:szCs w:val="26"/>
              </w:rPr>
            </w:pPr>
            <w:r w:rsidRPr="001B7E69">
              <w:rPr>
                <w:color w:val="000000"/>
                <w:sz w:val="26"/>
                <w:szCs w:val="26"/>
              </w:rPr>
              <w:t>Bộ Tài chính</w:t>
            </w:r>
          </w:p>
        </w:tc>
        <w:tc>
          <w:tcPr>
            <w:tcW w:w="2340" w:type="dxa"/>
            <w:vAlign w:val="center"/>
          </w:tcPr>
          <w:p w:rsidR="001B7E69" w:rsidRPr="001B7E69" w:rsidRDefault="001B7E69" w:rsidP="00F15853">
            <w:pPr>
              <w:rPr>
                <w:color w:val="000000"/>
                <w:sz w:val="26"/>
                <w:szCs w:val="26"/>
              </w:rPr>
            </w:pPr>
            <w:r w:rsidRPr="001B7E69">
              <w:rPr>
                <w:color w:val="000000"/>
                <w:sz w:val="26"/>
                <w:szCs w:val="26"/>
              </w:rPr>
              <w:t>26/2019/TT-BTC</w:t>
            </w:r>
          </w:p>
        </w:tc>
        <w:tc>
          <w:tcPr>
            <w:tcW w:w="1980" w:type="dxa"/>
            <w:vAlign w:val="center"/>
          </w:tcPr>
          <w:p w:rsidR="001B7E69" w:rsidRPr="001B7E69" w:rsidRDefault="00F029C0" w:rsidP="00F15853">
            <w:pPr>
              <w:jc w:val="center"/>
              <w:rPr>
                <w:color w:val="000000"/>
                <w:sz w:val="26"/>
                <w:szCs w:val="26"/>
              </w:rPr>
            </w:pPr>
            <w:r>
              <w:rPr>
                <w:color w:val="000000"/>
                <w:sz w:val="26"/>
                <w:szCs w:val="26"/>
              </w:rPr>
              <w:t>10/</w:t>
            </w:r>
            <w:r w:rsidR="001B7E69" w:rsidRPr="001B7E69">
              <w:rPr>
                <w:color w:val="000000"/>
                <w:sz w:val="26"/>
                <w:szCs w:val="26"/>
              </w:rPr>
              <w:t>5/2019</w:t>
            </w:r>
          </w:p>
        </w:tc>
        <w:tc>
          <w:tcPr>
            <w:tcW w:w="4320" w:type="dxa"/>
            <w:vAlign w:val="center"/>
          </w:tcPr>
          <w:p w:rsidR="001B7E69" w:rsidRPr="001B7E69" w:rsidRDefault="001B7E69" w:rsidP="00785818">
            <w:pPr>
              <w:jc w:val="both"/>
              <w:rPr>
                <w:color w:val="000000"/>
                <w:sz w:val="26"/>
                <w:szCs w:val="26"/>
              </w:rPr>
            </w:pPr>
            <w:r w:rsidRPr="001B7E69">
              <w:rPr>
                <w:color w:val="000000"/>
                <w:sz w:val="26"/>
                <w:szCs w:val="26"/>
              </w:rPr>
              <w:t>V/v hướng dẫn việc lập dự toán quản lý sử dụng và quyết toán kinh phí bảo đảm công tác cải cách hành chính nhà nước</w:t>
            </w:r>
          </w:p>
        </w:tc>
        <w:tc>
          <w:tcPr>
            <w:tcW w:w="1620" w:type="dxa"/>
            <w:vAlign w:val="center"/>
          </w:tcPr>
          <w:p w:rsidR="001B7E69" w:rsidRPr="00FF5951" w:rsidRDefault="001B7E69" w:rsidP="00F15853">
            <w:pPr>
              <w:spacing w:before="120" w:after="120"/>
              <w:jc w:val="both"/>
              <w:rPr>
                <w:sz w:val="26"/>
                <w:szCs w:val="26"/>
              </w:rPr>
            </w:pPr>
          </w:p>
        </w:tc>
        <w:tc>
          <w:tcPr>
            <w:tcW w:w="1080" w:type="dxa"/>
            <w:vAlign w:val="center"/>
          </w:tcPr>
          <w:p w:rsidR="001B7E69" w:rsidRPr="00FF5951" w:rsidRDefault="001B7E69" w:rsidP="00F15853">
            <w:pPr>
              <w:spacing w:before="120" w:after="120"/>
              <w:jc w:val="center"/>
              <w:rPr>
                <w:b/>
                <w:bCs/>
                <w:sz w:val="26"/>
                <w:szCs w:val="26"/>
              </w:rPr>
            </w:pPr>
          </w:p>
        </w:tc>
      </w:tr>
      <w:tr w:rsidR="001B7E69" w:rsidRPr="00FF5951" w:rsidTr="00F15853">
        <w:tc>
          <w:tcPr>
            <w:tcW w:w="1008" w:type="dxa"/>
            <w:vAlign w:val="center"/>
          </w:tcPr>
          <w:p w:rsidR="001B7E69" w:rsidRPr="00FF5951" w:rsidRDefault="001B7E69" w:rsidP="00F15853">
            <w:pPr>
              <w:numPr>
                <w:ilvl w:val="0"/>
                <w:numId w:val="1"/>
              </w:numPr>
              <w:spacing w:before="120" w:after="120"/>
              <w:jc w:val="center"/>
              <w:rPr>
                <w:bCs/>
                <w:sz w:val="26"/>
                <w:szCs w:val="26"/>
              </w:rPr>
            </w:pPr>
          </w:p>
        </w:tc>
        <w:tc>
          <w:tcPr>
            <w:tcW w:w="2880" w:type="dxa"/>
            <w:vAlign w:val="center"/>
          </w:tcPr>
          <w:p w:rsidR="001B7E69" w:rsidRPr="001B7E69" w:rsidRDefault="001B7E69" w:rsidP="00F15853">
            <w:pPr>
              <w:rPr>
                <w:color w:val="000000"/>
                <w:sz w:val="26"/>
                <w:szCs w:val="26"/>
              </w:rPr>
            </w:pPr>
            <w:r w:rsidRPr="001B7E69">
              <w:rPr>
                <w:color w:val="000000"/>
                <w:sz w:val="26"/>
                <w:szCs w:val="26"/>
              </w:rPr>
              <w:t>Bộ Tài chính</w:t>
            </w:r>
          </w:p>
        </w:tc>
        <w:tc>
          <w:tcPr>
            <w:tcW w:w="2340" w:type="dxa"/>
            <w:vAlign w:val="center"/>
          </w:tcPr>
          <w:p w:rsidR="001B7E69" w:rsidRPr="001B7E69" w:rsidRDefault="001B7E69" w:rsidP="00F15853">
            <w:pPr>
              <w:rPr>
                <w:color w:val="000000"/>
                <w:sz w:val="26"/>
                <w:szCs w:val="26"/>
              </w:rPr>
            </w:pPr>
            <w:r w:rsidRPr="001B7E69">
              <w:rPr>
                <w:color w:val="000000"/>
                <w:sz w:val="26"/>
                <w:szCs w:val="26"/>
              </w:rPr>
              <w:t>6657/BTC-HCSN</w:t>
            </w:r>
          </w:p>
        </w:tc>
        <w:tc>
          <w:tcPr>
            <w:tcW w:w="1980" w:type="dxa"/>
            <w:vAlign w:val="center"/>
          </w:tcPr>
          <w:p w:rsidR="001B7E69" w:rsidRPr="001B7E69" w:rsidRDefault="00F029C0" w:rsidP="00F15853">
            <w:pPr>
              <w:jc w:val="center"/>
              <w:rPr>
                <w:color w:val="000000"/>
                <w:sz w:val="26"/>
                <w:szCs w:val="26"/>
              </w:rPr>
            </w:pPr>
            <w:r>
              <w:rPr>
                <w:color w:val="000000"/>
                <w:sz w:val="26"/>
                <w:szCs w:val="26"/>
              </w:rPr>
              <w:t>11/</w:t>
            </w:r>
            <w:r w:rsidR="001B7E69" w:rsidRPr="001B7E69">
              <w:rPr>
                <w:color w:val="000000"/>
                <w:sz w:val="26"/>
                <w:szCs w:val="26"/>
              </w:rPr>
              <w:t>6/2019</w:t>
            </w:r>
          </w:p>
        </w:tc>
        <w:tc>
          <w:tcPr>
            <w:tcW w:w="4320" w:type="dxa"/>
            <w:vAlign w:val="center"/>
          </w:tcPr>
          <w:p w:rsidR="001B7E69" w:rsidRPr="001B7E69" w:rsidRDefault="001B7E69" w:rsidP="00785818">
            <w:pPr>
              <w:jc w:val="both"/>
              <w:rPr>
                <w:color w:val="000000"/>
                <w:sz w:val="26"/>
                <w:szCs w:val="26"/>
              </w:rPr>
            </w:pPr>
            <w:r w:rsidRPr="001B7E69">
              <w:rPr>
                <w:color w:val="000000"/>
                <w:sz w:val="26"/>
                <w:szCs w:val="26"/>
              </w:rPr>
              <w:t>V/v hướng dẫn xây dựng dự toán, sử dụng và quyết toán kinh phí triển khai đề án triển khai Tuyên bố ASEAN về vai trò của nền công vụ làm chất xúc tác trong việc đạt được tầm nhìn cộng đồng ASEAN 2025</w:t>
            </w:r>
          </w:p>
        </w:tc>
        <w:tc>
          <w:tcPr>
            <w:tcW w:w="1620" w:type="dxa"/>
            <w:vAlign w:val="center"/>
          </w:tcPr>
          <w:p w:rsidR="001B7E69" w:rsidRPr="00FF5951" w:rsidRDefault="001B7E69" w:rsidP="00F15853">
            <w:pPr>
              <w:spacing w:before="120" w:after="120"/>
              <w:jc w:val="both"/>
              <w:rPr>
                <w:sz w:val="26"/>
                <w:szCs w:val="26"/>
              </w:rPr>
            </w:pPr>
          </w:p>
        </w:tc>
        <w:tc>
          <w:tcPr>
            <w:tcW w:w="1080" w:type="dxa"/>
            <w:vAlign w:val="center"/>
          </w:tcPr>
          <w:p w:rsidR="001B7E69" w:rsidRPr="00FF5951" w:rsidRDefault="001B7E69" w:rsidP="00F15853">
            <w:pPr>
              <w:spacing w:before="120" w:after="120"/>
              <w:jc w:val="center"/>
              <w:rPr>
                <w:b/>
                <w:bCs/>
                <w:sz w:val="26"/>
                <w:szCs w:val="26"/>
              </w:rPr>
            </w:pPr>
          </w:p>
        </w:tc>
      </w:tr>
      <w:tr w:rsidR="001B7E69" w:rsidRPr="00FF5951" w:rsidTr="00F15853">
        <w:tc>
          <w:tcPr>
            <w:tcW w:w="1008" w:type="dxa"/>
            <w:vAlign w:val="center"/>
          </w:tcPr>
          <w:p w:rsidR="001B7E69" w:rsidRPr="00FF5951" w:rsidRDefault="001B7E69" w:rsidP="00F15853">
            <w:pPr>
              <w:numPr>
                <w:ilvl w:val="0"/>
                <w:numId w:val="1"/>
              </w:numPr>
              <w:spacing w:before="120" w:after="120"/>
              <w:jc w:val="center"/>
              <w:rPr>
                <w:bCs/>
                <w:sz w:val="26"/>
                <w:szCs w:val="26"/>
              </w:rPr>
            </w:pPr>
          </w:p>
        </w:tc>
        <w:tc>
          <w:tcPr>
            <w:tcW w:w="2880" w:type="dxa"/>
            <w:vAlign w:val="center"/>
          </w:tcPr>
          <w:p w:rsidR="001B7E69" w:rsidRPr="001B7E69" w:rsidRDefault="001B7E69" w:rsidP="00F15853">
            <w:pPr>
              <w:rPr>
                <w:color w:val="000000"/>
                <w:sz w:val="26"/>
                <w:szCs w:val="26"/>
              </w:rPr>
            </w:pPr>
            <w:r w:rsidRPr="001B7E69">
              <w:rPr>
                <w:color w:val="000000"/>
                <w:sz w:val="26"/>
                <w:szCs w:val="26"/>
              </w:rPr>
              <w:t>Văn phòng Chính phủ</w:t>
            </w:r>
          </w:p>
        </w:tc>
        <w:tc>
          <w:tcPr>
            <w:tcW w:w="2340" w:type="dxa"/>
            <w:vAlign w:val="center"/>
          </w:tcPr>
          <w:p w:rsidR="001B7E69" w:rsidRPr="001B7E69" w:rsidRDefault="001B7E69" w:rsidP="00F15853">
            <w:pPr>
              <w:rPr>
                <w:color w:val="000000"/>
                <w:sz w:val="26"/>
                <w:szCs w:val="26"/>
              </w:rPr>
            </w:pPr>
            <w:r w:rsidRPr="001B7E69">
              <w:rPr>
                <w:color w:val="000000"/>
                <w:sz w:val="26"/>
                <w:szCs w:val="26"/>
              </w:rPr>
              <w:t>5248/VPCP-KTTH</w:t>
            </w:r>
          </w:p>
        </w:tc>
        <w:tc>
          <w:tcPr>
            <w:tcW w:w="1980" w:type="dxa"/>
            <w:vAlign w:val="center"/>
          </w:tcPr>
          <w:p w:rsidR="001B7E69" w:rsidRPr="001B7E69" w:rsidRDefault="00F029C0" w:rsidP="00F15853">
            <w:pPr>
              <w:jc w:val="center"/>
              <w:rPr>
                <w:color w:val="000000"/>
                <w:sz w:val="26"/>
                <w:szCs w:val="26"/>
              </w:rPr>
            </w:pPr>
            <w:r>
              <w:rPr>
                <w:color w:val="000000"/>
                <w:sz w:val="26"/>
                <w:szCs w:val="26"/>
              </w:rPr>
              <w:t>14/</w:t>
            </w:r>
            <w:r w:rsidR="001B7E69" w:rsidRPr="001B7E69">
              <w:rPr>
                <w:color w:val="000000"/>
                <w:sz w:val="26"/>
                <w:szCs w:val="26"/>
              </w:rPr>
              <w:t>6/2019</w:t>
            </w:r>
          </w:p>
        </w:tc>
        <w:tc>
          <w:tcPr>
            <w:tcW w:w="4320" w:type="dxa"/>
            <w:vAlign w:val="center"/>
          </w:tcPr>
          <w:p w:rsidR="001B7E69" w:rsidRPr="001B7E69" w:rsidRDefault="00F029C0" w:rsidP="00785818">
            <w:pPr>
              <w:jc w:val="both"/>
              <w:rPr>
                <w:color w:val="000000"/>
                <w:sz w:val="26"/>
                <w:szCs w:val="26"/>
              </w:rPr>
            </w:pPr>
            <w:r>
              <w:rPr>
                <w:color w:val="000000"/>
                <w:sz w:val="26"/>
                <w:szCs w:val="26"/>
              </w:rPr>
              <w:t>B</w:t>
            </w:r>
            <w:r w:rsidR="001B7E69" w:rsidRPr="001B7E69">
              <w:rPr>
                <w:color w:val="000000"/>
                <w:sz w:val="26"/>
                <w:szCs w:val="26"/>
              </w:rPr>
              <w:t xml:space="preserve">áo cáo kết quả thực hiện cơ cấu lại NSNN,nợ công theo Nghị quyết số </w:t>
            </w:r>
            <w:r w:rsidR="001B7E69" w:rsidRPr="001B7E69">
              <w:rPr>
                <w:color w:val="000000"/>
                <w:sz w:val="26"/>
                <w:szCs w:val="26"/>
              </w:rPr>
              <w:lastRenderedPageBreak/>
              <w:t>51/NQ-CP</w:t>
            </w:r>
          </w:p>
        </w:tc>
        <w:tc>
          <w:tcPr>
            <w:tcW w:w="1620" w:type="dxa"/>
            <w:vAlign w:val="center"/>
          </w:tcPr>
          <w:p w:rsidR="001B7E69" w:rsidRPr="00FF5951" w:rsidRDefault="001B7E69" w:rsidP="00F15853">
            <w:pPr>
              <w:spacing w:before="120" w:after="120"/>
              <w:jc w:val="both"/>
              <w:rPr>
                <w:sz w:val="26"/>
                <w:szCs w:val="26"/>
              </w:rPr>
            </w:pPr>
          </w:p>
        </w:tc>
        <w:tc>
          <w:tcPr>
            <w:tcW w:w="1080" w:type="dxa"/>
            <w:vAlign w:val="center"/>
          </w:tcPr>
          <w:p w:rsidR="001B7E69" w:rsidRPr="00FF5951" w:rsidRDefault="001B7E69" w:rsidP="00F15853">
            <w:pPr>
              <w:spacing w:before="120" w:after="120"/>
              <w:jc w:val="center"/>
              <w:rPr>
                <w:b/>
                <w:bCs/>
                <w:sz w:val="26"/>
                <w:szCs w:val="26"/>
              </w:rPr>
            </w:pPr>
          </w:p>
        </w:tc>
      </w:tr>
      <w:tr w:rsidR="001B7E69" w:rsidRPr="00FF5951" w:rsidTr="00F15853">
        <w:tc>
          <w:tcPr>
            <w:tcW w:w="1008" w:type="dxa"/>
            <w:vAlign w:val="center"/>
          </w:tcPr>
          <w:p w:rsidR="001B7E69" w:rsidRPr="00FF5951" w:rsidRDefault="001B7E69" w:rsidP="00F15853">
            <w:pPr>
              <w:numPr>
                <w:ilvl w:val="0"/>
                <w:numId w:val="1"/>
              </w:numPr>
              <w:spacing w:before="120" w:after="120"/>
              <w:jc w:val="center"/>
              <w:rPr>
                <w:bCs/>
                <w:sz w:val="26"/>
                <w:szCs w:val="26"/>
              </w:rPr>
            </w:pPr>
          </w:p>
        </w:tc>
        <w:tc>
          <w:tcPr>
            <w:tcW w:w="2880" w:type="dxa"/>
            <w:vAlign w:val="center"/>
          </w:tcPr>
          <w:p w:rsidR="001B7E69" w:rsidRPr="001B7E69" w:rsidRDefault="001B7E69" w:rsidP="00F15853">
            <w:pPr>
              <w:rPr>
                <w:color w:val="000000"/>
                <w:sz w:val="26"/>
                <w:szCs w:val="26"/>
              </w:rPr>
            </w:pPr>
            <w:r w:rsidRPr="001B7E69">
              <w:rPr>
                <w:color w:val="000000"/>
                <w:sz w:val="26"/>
                <w:szCs w:val="26"/>
              </w:rPr>
              <w:t>Chính phủ</w:t>
            </w:r>
          </w:p>
        </w:tc>
        <w:tc>
          <w:tcPr>
            <w:tcW w:w="2340" w:type="dxa"/>
            <w:vAlign w:val="center"/>
          </w:tcPr>
          <w:p w:rsidR="001B7E69" w:rsidRPr="001B7E69" w:rsidRDefault="001B7E69" w:rsidP="00F15853">
            <w:pPr>
              <w:rPr>
                <w:color w:val="000000"/>
                <w:sz w:val="26"/>
                <w:szCs w:val="26"/>
              </w:rPr>
            </w:pPr>
            <w:r w:rsidRPr="001B7E69">
              <w:rPr>
                <w:color w:val="000000"/>
                <w:sz w:val="26"/>
                <w:szCs w:val="26"/>
              </w:rPr>
              <w:t>41/NQ-CP</w:t>
            </w:r>
          </w:p>
        </w:tc>
        <w:tc>
          <w:tcPr>
            <w:tcW w:w="1980" w:type="dxa"/>
            <w:vAlign w:val="center"/>
          </w:tcPr>
          <w:p w:rsidR="001B7E69" w:rsidRPr="001B7E69" w:rsidRDefault="00F029C0" w:rsidP="00F15853">
            <w:pPr>
              <w:jc w:val="center"/>
              <w:rPr>
                <w:color w:val="000000"/>
                <w:sz w:val="26"/>
                <w:szCs w:val="26"/>
              </w:rPr>
            </w:pPr>
            <w:r>
              <w:rPr>
                <w:color w:val="000000"/>
                <w:sz w:val="26"/>
                <w:szCs w:val="26"/>
              </w:rPr>
              <w:t>14/</w:t>
            </w:r>
            <w:r w:rsidR="001B7E69" w:rsidRPr="001B7E69">
              <w:rPr>
                <w:color w:val="000000"/>
                <w:sz w:val="26"/>
                <w:szCs w:val="26"/>
              </w:rPr>
              <w:t>6/2019</w:t>
            </w:r>
          </w:p>
        </w:tc>
        <w:tc>
          <w:tcPr>
            <w:tcW w:w="4320" w:type="dxa"/>
            <w:vAlign w:val="center"/>
          </w:tcPr>
          <w:p w:rsidR="001B7E69" w:rsidRPr="001B7E69" w:rsidRDefault="001B7E69" w:rsidP="00785818">
            <w:pPr>
              <w:jc w:val="both"/>
              <w:rPr>
                <w:color w:val="000000"/>
                <w:sz w:val="26"/>
                <w:szCs w:val="26"/>
              </w:rPr>
            </w:pPr>
            <w:r w:rsidRPr="001B7E69">
              <w:rPr>
                <w:color w:val="000000"/>
                <w:sz w:val="26"/>
                <w:szCs w:val="26"/>
              </w:rPr>
              <w:t>Nghị quyết về hồ sơ đề nghị xây dựng NĐ về tổ chức, hoạt động của Quỹ Đầu tư phát triển địa phương</w:t>
            </w:r>
          </w:p>
        </w:tc>
        <w:tc>
          <w:tcPr>
            <w:tcW w:w="1620" w:type="dxa"/>
            <w:vAlign w:val="center"/>
          </w:tcPr>
          <w:p w:rsidR="001B7E69" w:rsidRPr="00FF5951" w:rsidRDefault="001B7E69" w:rsidP="00F15853">
            <w:pPr>
              <w:spacing w:before="120" w:after="120"/>
              <w:jc w:val="both"/>
              <w:rPr>
                <w:sz w:val="26"/>
                <w:szCs w:val="26"/>
              </w:rPr>
            </w:pPr>
          </w:p>
        </w:tc>
        <w:tc>
          <w:tcPr>
            <w:tcW w:w="1080" w:type="dxa"/>
            <w:vAlign w:val="center"/>
          </w:tcPr>
          <w:p w:rsidR="001B7E69" w:rsidRPr="00FF5951" w:rsidRDefault="001B7E69" w:rsidP="00F15853">
            <w:pPr>
              <w:spacing w:before="120" w:after="120"/>
              <w:jc w:val="center"/>
              <w:rPr>
                <w:b/>
                <w:bCs/>
                <w:sz w:val="26"/>
                <w:szCs w:val="26"/>
              </w:rPr>
            </w:pPr>
          </w:p>
        </w:tc>
      </w:tr>
      <w:tr w:rsidR="001B7E69" w:rsidRPr="00FF5951" w:rsidTr="00F15853">
        <w:tc>
          <w:tcPr>
            <w:tcW w:w="1008" w:type="dxa"/>
            <w:vAlign w:val="center"/>
          </w:tcPr>
          <w:p w:rsidR="001B7E69" w:rsidRPr="00FF5951" w:rsidRDefault="001B7E69" w:rsidP="00F15853">
            <w:pPr>
              <w:numPr>
                <w:ilvl w:val="0"/>
                <w:numId w:val="1"/>
              </w:numPr>
              <w:spacing w:before="120" w:after="120"/>
              <w:jc w:val="center"/>
              <w:rPr>
                <w:bCs/>
                <w:sz w:val="26"/>
                <w:szCs w:val="26"/>
              </w:rPr>
            </w:pPr>
          </w:p>
        </w:tc>
        <w:tc>
          <w:tcPr>
            <w:tcW w:w="2880" w:type="dxa"/>
            <w:vAlign w:val="center"/>
          </w:tcPr>
          <w:p w:rsidR="001B7E69" w:rsidRPr="001B7E69" w:rsidRDefault="001B7E69" w:rsidP="00F15853">
            <w:pPr>
              <w:rPr>
                <w:color w:val="000000"/>
                <w:sz w:val="26"/>
                <w:szCs w:val="26"/>
              </w:rPr>
            </w:pPr>
            <w:r w:rsidRPr="001B7E69">
              <w:rPr>
                <w:color w:val="000000"/>
                <w:sz w:val="26"/>
                <w:szCs w:val="26"/>
              </w:rPr>
              <w:t>Bộ Tài chính</w:t>
            </w:r>
          </w:p>
        </w:tc>
        <w:tc>
          <w:tcPr>
            <w:tcW w:w="2340" w:type="dxa"/>
            <w:vAlign w:val="center"/>
          </w:tcPr>
          <w:p w:rsidR="001B7E69" w:rsidRPr="001B7E69" w:rsidRDefault="001B7E69" w:rsidP="00F15853">
            <w:pPr>
              <w:rPr>
                <w:color w:val="000000"/>
                <w:sz w:val="26"/>
                <w:szCs w:val="26"/>
              </w:rPr>
            </w:pPr>
            <w:r w:rsidRPr="001B7E69">
              <w:rPr>
                <w:color w:val="000000"/>
                <w:sz w:val="26"/>
                <w:szCs w:val="26"/>
              </w:rPr>
              <w:t>6290/BTC-HCSN</w:t>
            </w:r>
          </w:p>
        </w:tc>
        <w:tc>
          <w:tcPr>
            <w:tcW w:w="1980" w:type="dxa"/>
            <w:vAlign w:val="center"/>
          </w:tcPr>
          <w:p w:rsidR="001B7E69" w:rsidRPr="001B7E69" w:rsidRDefault="00F029C0" w:rsidP="00F15853">
            <w:pPr>
              <w:jc w:val="center"/>
              <w:rPr>
                <w:color w:val="000000"/>
                <w:sz w:val="26"/>
                <w:szCs w:val="26"/>
              </w:rPr>
            </w:pPr>
            <w:r>
              <w:rPr>
                <w:color w:val="000000"/>
                <w:sz w:val="26"/>
                <w:szCs w:val="26"/>
              </w:rPr>
              <w:t>04/</w:t>
            </w:r>
            <w:r w:rsidR="001B7E69" w:rsidRPr="001B7E69">
              <w:rPr>
                <w:color w:val="000000"/>
                <w:sz w:val="26"/>
                <w:szCs w:val="26"/>
              </w:rPr>
              <w:t>6/2019</w:t>
            </w:r>
          </w:p>
        </w:tc>
        <w:tc>
          <w:tcPr>
            <w:tcW w:w="4320" w:type="dxa"/>
            <w:vAlign w:val="center"/>
          </w:tcPr>
          <w:p w:rsidR="001B7E69" w:rsidRPr="001B7E69" w:rsidRDefault="001B7E69" w:rsidP="00785818">
            <w:pPr>
              <w:jc w:val="both"/>
              <w:rPr>
                <w:color w:val="000000"/>
                <w:sz w:val="26"/>
                <w:szCs w:val="26"/>
              </w:rPr>
            </w:pPr>
            <w:r w:rsidRPr="001B7E69">
              <w:rPr>
                <w:color w:val="000000"/>
                <w:sz w:val="26"/>
                <w:szCs w:val="26"/>
              </w:rPr>
              <w:t>V/v hướng dẫn lập dự toán, quản lý sử dụng và quyết toán kinh phí ngân sách nhà nước để triển khai đề án giám sát an toàn thông tin mạng đối với hệ thống dịch vụ công nghệ thông tin phục vụ chính phủ điện tử đến năm 2020</w:t>
            </w:r>
          </w:p>
        </w:tc>
        <w:tc>
          <w:tcPr>
            <w:tcW w:w="1620" w:type="dxa"/>
            <w:vAlign w:val="center"/>
          </w:tcPr>
          <w:p w:rsidR="001B7E69" w:rsidRPr="00FF5951" w:rsidRDefault="001B7E69" w:rsidP="00F15853">
            <w:pPr>
              <w:spacing w:before="120" w:after="120"/>
              <w:jc w:val="both"/>
              <w:rPr>
                <w:sz w:val="26"/>
                <w:szCs w:val="26"/>
              </w:rPr>
            </w:pPr>
          </w:p>
        </w:tc>
        <w:tc>
          <w:tcPr>
            <w:tcW w:w="1080" w:type="dxa"/>
            <w:vAlign w:val="center"/>
          </w:tcPr>
          <w:p w:rsidR="001B7E69" w:rsidRPr="00FF5951" w:rsidRDefault="001B7E69" w:rsidP="00F15853">
            <w:pPr>
              <w:spacing w:before="120" w:after="120"/>
              <w:jc w:val="center"/>
              <w:rPr>
                <w:b/>
                <w:bCs/>
                <w:sz w:val="26"/>
                <w:szCs w:val="26"/>
              </w:rPr>
            </w:pPr>
          </w:p>
        </w:tc>
      </w:tr>
      <w:tr w:rsidR="001B7E69" w:rsidRPr="00FF5951" w:rsidTr="00F15853">
        <w:tc>
          <w:tcPr>
            <w:tcW w:w="1008" w:type="dxa"/>
            <w:vAlign w:val="center"/>
          </w:tcPr>
          <w:p w:rsidR="001B7E69" w:rsidRPr="00FF5951" w:rsidRDefault="001B7E69" w:rsidP="00F15853">
            <w:pPr>
              <w:numPr>
                <w:ilvl w:val="0"/>
                <w:numId w:val="1"/>
              </w:numPr>
              <w:spacing w:before="120" w:after="120"/>
              <w:jc w:val="center"/>
              <w:rPr>
                <w:bCs/>
                <w:sz w:val="26"/>
                <w:szCs w:val="26"/>
              </w:rPr>
            </w:pPr>
          </w:p>
        </w:tc>
        <w:tc>
          <w:tcPr>
            <w:tcW w:w="2880" w:type="dxa"/>
            <w:vAlign w:val="center"/>
          </w:tcPr>
          <w:p w:rsidR="001B7E69" w:rsidRPr="001B7E69" w:rsidRDefault="001B7E69" w:rsidP="00F15853">
            <w:pPr>
              <w:rPr>
                <w:color w:val="000000"/>
                <w:sz w:val="26"/>
                <w:szCs w:val="26"/>
              </w:rPr>
            </w:pPr>
            <w:r w:rsidRPr="001B7E69">
              <w:rPr>
                <w:color w:val="000000"/>
                <w:sz w:val="26"/>
                <w:szCs w:val="26"/>
              </w:rPr>
              <w:t>Bộ Tài chính</w:t>
            </w:r>
          </w:p>
        </w:tc>
        <w:tc>
          <w:tcPr>
            <w:tcW w:w="2340" w:type="dxa"/>
            <w:vAlign w:val="center"/>
          </w:tcPr>
          <w:p w:rsidR="001B7E69" w:rsidRPr="001B7E69" w:rsidRDefault="001B7E69" w:rsidP="00F15853">
            <w:pPr>
              <w:rPr>
                <w:color w:val="000000"/>
                <w:sz w:val="26"/>
                <w:szCs w:val="26"/>
              </w:rPr>
            </w:pPr>
            <w:r w:rsidRPr="001B7E69">
              <w:rPr>
                <w:color w:val="000000"/>
                <w:sz w:val="26"/>
                <w:szCs w:val="26"/>
              </w:rPr>
              <w:t>31/2019/TT-BTC</w:t>
            </w:r>
          </w:p>
        </w:tc>
        <w:tc>
          <w:tcPr>
            <w:tcW w:w="1980" w:type="dxa"/>
            <w:vAlign w:val="center"/>
          </w:tcPr>
          <w:p w:rsidR="001B7E69" w:rsidRPr="001B7E69" w:rsidRDefault="00F029C0" w:rsidP="00F15853">
            <w:pPr>
              <w:jc w:val="center"/>
              <w:rPr>
                <w:color w:val="000000"/>
                <w:sz w:val="26"/>
                <w:szCs w:val="26"/>
              </w:rPr>
            </w:pPr>
            <w:r>
              <w:rPr>
                <w:color w:val="000000"/>
                <w:sz w:val="26"/>
                <w:szCs w:val="26"/>
              </w:rPr>
              <w:t>05/</w:t>
            </w:r>
            <w:r w:rsidR="001B7E69" w:rsidRPr="001B7E69">
              <w:rPr>
                <w:color w:val="000000"/>
                <w:sz w:val="26"/>
                <w:szCs w:val="26"/>
              </w:rPr>
              <w:t>6/2019</w:t>
            </w:r>
          </w:p>
        </w:tc>
        <w:tc>
          <w:tcPr>
            <w:tcW w:w="4320" w:type="dxa"/>
            <w:vAlign w:val="center"/>
          </w:tcPr>
          <w:p w:rsidR="001B7E69" w:rsidRPr="001B7E69" w:rsidRDefault="001B7E69" w:rsidP="00785818">
            <w:pPr>
              <w:jc w:val="both"/>
              <w:rPr>
                <w:color w:val="000000"/>
                <w:sz w:val="26"/>
                <w:szCs w:val="26"/>
              </w:rPr>
            </w:pPr>
            <w:r w:rsidRPr="001B7E69">
              <w:rPr>
                <w:color w:val="000000"/>
                <w:sz w:val="26"/>
                <w:szCs w:val="26"/>
              </w:rPr>
              <w:t>V/v hướng dẫn việc xác định nguồn kinh phí và việc lập dự toán, quản lý, sử dụng và quyết toán kinh phí thực hiện chính sách tinh giản biên chế</w:t>
            </w:r>
          </w:p>
        </w:tc>
        <w:tc>
          <w:tcPr>
            <w:tcW w:w="1620" w:type="dxa"/>
            <w:vAlign w:val="center"/>
          </w:tcPr>
          <w:p w:rsidR="001B7E69" w:rsidRPr="00FF5951" w:rsidRDefault="00785818" w:rsidP="00F15853">
            <w:pPr>
              <w:spacing w:before="120" w:after="120"/>
              <w:jc w:val="both"/>
              <w:rPr>
                <w:sz w:val="26"/>
                <w:szCs w:val="26"/>
              </w:rPr>
            </w:pPr>
            <w:r>
              <w:rPr>
                <w:sz w:val="26"/>
                <w:szCs w:val="26"/>
              </w:rPr>
              <w:t>25/7/2019</w:t>
            </w:r>
          </w:p>
        </w:tc>
        <w:tc>
          <w:tcPr>
            <w:tcW w:w="1080" w:type="dxa"/>
            <w:vAlign w:val="center"/>
          </w:tcPr>
          <w:p w:rsidR="001B7E69" w:rsidRPr="00FF5951" w:rsidRDefault="001B7E69" w:rsidP="00F15853">
            <w:pPr>
              <w:spacing w:before="120" w:after="120"/>
              <w:jc w:val="center"/>
              <w:rPr>
                <w:b/>
                <w:bCs/>
                <w:sz w:val="26"/>
                <w:szCs w:val="26"/>
              </w:rPr>
            </w:pPr>
          </w:p>
        </w:tc>
      </w:tr>
      <w:tr w:rsidR="001B7E69" w:rsidRPr="00FF5951" w:rsidTr="00F15853">
        <w:tc>
          <w:tcPr>
            <w:tcW w:w="1008" w:type="dxa"/>
            <w:vAlign w:val="center"/>
          </w:tcPr>
          <w:p w:rsidR="001B7E69" w:rsidRPr="00FF5951" w:rsidRDefault="001B7E69" w:rsidP="00F15853">
            <w:pPr>
              <w:numPr>
                <w:ilvl w:val="0"/>
                <w:numId w:val="1"/>
              </w:numPr>
              <w:spacing w:before="120" w:after="120"/>
              <w:jc w:val="center"/>
              <w:rPr>
                <w:bCs/>
                <w:sz w:val="26"/>
                <w:szCs w:val="26"/>
              </w:rPr>
            </w:pPr>
          </w:p>
        </w:tc>
        <w:tc>
          <w:tcPr>
            <w:tcW w:w="2880" w:type="dxa"/>
            <w:vAlign w:val="center"/>
          </w:tcPr>
          <w:p w:rsidR="001B7E69" w:rsidRPr="001B7E69" w:rsidRDefault="001B7E69" w:rsidP="00F15853">
            <w:pPr>
              <w:rPr>
                <w:color w:val="000000"/>
                <w:sz w:val="26"/>
                <w:szCs w:val="26"/>
              </w:rPr>
            </w:pPr>
            <w:r w:rsidRPr="001B7E69">
              <w:rPr>
                <w:color w:val="000000"/>
                <w:sz w:val="26"/>
                <w:szCs w:val="26"/>
              </w:rPr>
              <w:t>Bộ Tài chính</w:t>
            </w:r>
          </w:p>
        </w:tc>
        <w:tc>
          <w:tcPr>
            <w:tcW w:w="2340" w:type="dxa"/>
            <w:vAlign w:val="center"/>
          </w:tcPr>
          <w:p w:rsidR="001B7E69" w:rsidRPr="001B7E69" w:rsidRDefault="001B7E69" w:rsidP="00F15853">
            <w:pPr>
              <w:rPr>
                <w:color w:val="000000"/>
                <w:sz w:val="26"/>
                <w:szCs w:val="26"/>
              </w:rPr>
            </w:pPr>
            <w:r w:rsidRPr="001B7E69">
              <w:rPr>
                <w:color w:val="000000"/>
                <w:sz w:val="26"/>
                <w:szCs w:val="26"/>
              </w:rPr>
              <w:t>7005/BTC-NSNN</w:t>
            </w:r>
          </w:p>
        </w:tc>
        <w:tc>
          <w:tcPr>
            <w:tcW w:w="1980" w:type="dxa"/>
            <w:vAlign w:val="center"/>
          </w:tcPr>
          <w:p w:rsidR="001B7E69" w:rsidRPr="001B7E69" w:rsidRDefault="00F029C0" w:rsidP="00F15853">
            <w:pPr>
              <w:jc w:val="center"/>
              <w:rPr>
                <w:color w:val="000000"/>
                <w:sz w:val="26"/>
                <w:szCs w:val="26"/>
              </w:rPr>
            </w:pPr>
            <w:r>
              <w:rPr>
                <w:color w:val="000000"/>
                <w:sz w:val="26"/>
                <w:szCs w:val="26"/>
              </w:rPr>
              <w:t>17/</w:t>
            </w:r>
            <w:r w:rsidR="001B7E69" w:rsidRPr="001B7E69">
              <w:rPr>
                <w:color w:val="000000"/>
                <w:sz w:val="26"/>
                <w:szCs w:val="26"/>
              </w:rPr>
              <w:t>6/2019</w:t>
            </w:r>
          </w:p>
        </w:tc>
        <w:tc>
          <w:tcPr>
            <w:tcW w:w="4320" w:type="dxa"/>
            <w:vAlign w:val="center"/>
          </w:tcPr>
          <w:p w:rsidR="001B7E69" w:rsidRPr="001B7E69" w:rsidRDefault="001B7E69" w:rsidP="00785818">
            <w:pPr>
              <w:jc w:val="both"/>
              <w:rPr>
                <w:color w:val="000000"/>
                <w:sz w:val="26"/>
                <w:szCs w:val="26"/>
              </w:rPr>
            </w:pPr>
            <w:r w:rsidRPr="001B7E69">
              <w:rPr>
                <w:color w:val="000000"/>
                <w:sz w:val="26"/>
                <w:szCs w:val="26"/>
              </w:rPr>
              <w:t>V/v đánh giá kết quả thực hiện định mức phân bổ dự toán chi thường xuyên của NSNN</w:t>
            </w:r>
          </w:p>
        </w:tc>
        <w:tc>
          <w:tcPr>
            <w:tcW w:w="1620" w:type="dxa"/>
            <w:vAlign w:val="center"/>
          </w:tcPr>
          <w:p w:rsidR="001B7E69" w:rsidRPr="00FF5951" w:rsidRDefault="001B7E69" w:rsidP="00F15853">
            <w:pPr>
              <w:spacing w:before="120" w:after="120"/>
              <w:jc w:val="both"/>
              <w:rPr>
                <w:sz w:val="26"/>
                <w:szCs w:val="26"/>
              </w:rPr>
            </w:pPr>
          </w:p>
        </w:tc>
        <w:tc>
          <w:tcPr>
            <w:tcW w:w="1080" w:type="dxa"/>
            <w:vAlign w:val="center"/>
          </w:tcPr>
          <w:p w:rsidR="001B7E69" w:rsidRPr="00FF5951" w:rsidRDefault="001B7E69" w:rsidP="00F15853">
            <w:pPr>
              <w:spacing w:before="120" w:after="120"/>
              <w:jc w:val="center"/>
              <w:rPr>
                <w:b/>
                <w:bCs/>
                <w:sz w:val="26"/>
                <w:szCs w:val="26"/>
              </w:rPr>
            </w:pPr>
          </w:p>
        </w:tc>
      </w:tr>
      <w:tr w:rsidR="001B7E69" w:rsidRPr="00FF5951" w:rsidTr="00F15853">
        <w:tc>
          <w:tcPr>
            <w:tcW w:w="1008" w:type="dxa"/>
            <w:vAlign w:val="center"/>
          </w:tcPr>
          <w:p w:rsidR="001B7E69" w:rsidRPr="00FF5951" w:rsidRDefault="001B7E69" w:rsidP="00F15853">
            <w:pPr>
              <w:numPr>
                <w:ilvl w:val="0"/>
                <w:numId w:val="1"/>
              </w:numPr>
              <w:spacing w:before="120" w:after="120"/>
              <w:jc w:val="center"/>
              <w:rPr>
                <w:bCs/>
                <w:sz w:val="26"/>
                <w:szCs w:val="26"/>
              </w:rPr>
            </w:pPr>
          </w:p>
        </w:tc>
        <w:tc>
          <w:tcPr>
            <w:tcW w:w="2880" w:type="dxa"/>
            <w:vAlign w:val="center"/>
          </w:tcPr>
          <w:p w:rsidR="001B7E69" w:rsidRPr="001B7E69" w:rsidRDefault="001B7E69" w:rsidP="00F15853">
            <w:pPr>
              <w:rPr>
                <w:color w:val="000000"/>
                <w:sz w:val="26"/>
                <w:szCs w:val="26"/>
              </w:rPr>
            </w:pPr>
            <w:r w:rsidRPr="001B7E69">
              <w:rPr>
                <w:color w:val="000000"/>
                <w:sz w:val="26"/>
                <w:szCs w:val="26"/>
              </w:rPr>
              <w:t>Bộ Tài chính</w:t>
            </w:r>
          </w:p>
        </w:tc>
        <w:tc>
          <w:tcPr>
            <w:tcW w:w="2340" w:type="dxa"/>
            <w:vAlign w:val="center"/>
          </w:tcPr>
          <w:p w:rsidR="001B7E69" w:rsidRPr="001B7E69" w:rsidRDefault="001B7E69" w:rsidP="00F15853">
            <w:pPr>
              <w:rPr>
                <w:color w:val="000000"/>
                <w:sz w:val="26"/>
                <w:szCs w:val="26"/>
              </w:rPr>
            </w:pPr>
            <w:r w:rsidRPr="001B7E69">
              <w:rPr>
                <w:color w:val="000000"/>
                <w:sz w:val="26"/>
                <w:szCs w:val="26"/>
              </w:rPr>
              <w:t>33/2019/TT-BTC</w:t>
            </w:r>
          </w:p>
        </w:tc>
        <w:tc>
          <w:tcPr>
            <w:tcW w:w="1980" w:type="dxa"/>
            <w:vAlign w:val="center"/>
          </w:tcPr>
          <w:p w:rsidR="001B7E69" w:rsidRPr="001B7E69" w:rsidRDefault="00785818" w:rsidP="00F15853">
            <w:pPr>
              <w:jc w:val="center"/>
              <w:rPr>
                <w:color w:val="000000"/>
                <w:sz w:val="26"/>
                <w:szCs w:val="26"/>
              </w:rPr>
            </w:pPr>
            <w:r>
              <w:rPr>
                <w:color w:val="000000"/>
                <w:sz w:val="26"/>
                <w:szCs w:val="26"/>
              </w:rPr>
              <w:t>21/4</w:t>
            </w:r>
            <w:r w:rsidR="001B7E69" w:rsidRPr="001B7E69">
              <w:rPr>
                <w:color w:val="000000"/>
                <w:sz w:val="26"/>
                <w:szCs w:val="26"/>
              </w:rPr>
              <w:t>/2019</w:t>
            </w:r>
          </w:p>
        </w:tc>
        <w:tc>
          <w:tcPr>
            <w:tcW w:w="4320" w:type="dxa"/>
            <w:vAlign w:val="center"/>
          </w:tcPr>
          <w:p w:rsidR="001B7E69" w:rsidRPr="001B7E69" w:rsidRDefault="001B7E69" w:rsidP="00785818">
            <w:pPr>
              <w:jc w:val="both"/>
              <w:rPr>
                <w:color w:val="000000"/>
                <w:sz w:val="26"/>
                <w:szCs w:val="26"/>
              </w:rPr>
            </w:pPr>
            <w:r w:rsidRPr="001B7E69">
              <w:rPr>
                <w:color w:val="000000"/>
                <w:sz w:val="26"/>
                <w:szCs w:val="26"/>
              </w:rPr>
              <w:t>V/v sửa đổi, bổ sung một số điều của Thông tư số 34/2017/TT-BTC quy định mức thu, chế độ thu, nôp, quản lý và sử dụng phí thẩm định cấp giấy phép hoạt động đo đạc và bản đồ</w:t>
            </w:r>
          </w:p>
        </w:tc>
        <w:tc>
          <w:tcPr>
            <w:tcW w:w="1620" w:type="dxa"/>
            <w:vAlign w:val="center"/>
          </w:tcPr>
          <w:p w:rsidR="001B7E69" w:rsidRPr="00FF5951" w:rsidRDefault="00785818" w:rsidP="00F15853">
            <w:pPr>
              <w:spacing w:before="120" w:after="120"/>
              <w:jc w:val="both"/>
              <w:rPr>
                <w:sz w:val="26"/>
                <w:szCs w:val="26"/>
              </w:rPr>
            </w:pPr>
            <w:r>
              <w:rPr>
                <w:sz w:val="26"/>
                <w:szCs w:val="26"/>
              </w:rPr>
              <w:t>08/6/2019</w:t>
            </w:r>
          </w:p>
        </w:tc>
        <w:tc>
          <w:tcPr>
            <w:tcW w:w="1080" w:type="dxa"/>
            <w:vAlign w:val="center"/>
          </w:tcPr>
          <w:p w:rsidR="001B7E69" w:rsidRPr="00FF5951" w:rsidRDefault="001B7E69" w:rsidP="00F15853">
            <w:pPr>
              <w:spacing w:before="120" w:after="120"/>
              <w:jc w:val="center"/>
              <w:rPr>
                <w:b/>
                <w:bCs/>
                <w:sz w:val="26"/>
                <w:szCs w:val="26"/>
              </w:rPr>
            </w:pPr>
          </w:p>
        </w:tc>
      </w:tr>
      <w:tr w:rsidR="001B7E69" w:rsidRPr="00FF5951" w:rsidTr="00F15853">
        <w:tc>
          <w:tcPr>
            <w:tcW w:w="1008" w:type="dxa"/>
            <w:vAlign w:val="center"/>
          </w:tcPr>
          <w:p w:rsidR="001B7E69" w:rsidRPr="00FF5951" w:rsidRDefault="001B7E69" w:rsidP="00F15853">
            <w:pPr>
              <w:numPr>
                <w:ilvl w:val="0"/>
                <w:numId w:val="1"/>
              </w:numPr>
              <w:spacing w:before="120" w:after="120"/>
              <w:jc w:val="center"/>
              <w:rPr>
                <w:bCs/>
                <w:sz w:val="26"/>
                <w:szCs w:val="26"/>
              </w:rPr>
            </w:pPr>
          </w:p>
        </w:tc>
        <w:tc>
          <w:tcPr>
            <w:tcW w:w="2880" w:type="dxa"/>
            <w:vAlign w:val="center"/>
          </w:tcPr>
          <w:p w:rsidR="001B7E69" w:rsidRPr="001B7E69" w:rsidRDefault="001B7E69" w:rsidP="00F15853">
            <w:pPr>
              <w:rPr>
                <w:color w:val="000000"/>
                <w:sz w:val="26"/>
                <w:szCs w:val="26"/>
              </w:rPr>
            </w:pPr>
            <w:r w:rsidRPr="001B7E69">
              <w:rPr>
                <w:color w:val="000000"/>
                <w:sz w:val="26"/>
                <w:szCs w:val="26"/>
              </w:rPr>
              <w:t>Bộ Tài chính</w:t>
            </w:r>
          </w:p>
        </w:tc>
        <w:tc>
          <w:tcPr>
            <w:tcW w:w="2340" w:type="dxa"/>
            <w:vAlign w:val="center"/>
          </w:tcPr>
          <w:p w:rsidR="001B7E69" w:rsidRPr="001B7E69" w:rsidRDefault="001B7E69" w:rsidP="00F15853">
            <w:pPr>
              <w:rPr>
                <w:color w:val="000000"/>
                <w:sz w:val="26"/>
                <w:szCs w:val="26"/>
              </w:rPr>
            </w:pPr>
            <w:r w:rsidRPr="001B7E69">
              <w:rPr>
                <w:color w:val="000000"/>
                <w:sz w:val="26"/>
                <w:szCs w:val="26"/>
              </w:rPr>
              <w:t>7042/BTC-NSNN</w:t>
            </w:r>
          </w:p>
        </w:tc>
        <w:tc>
          <w:tcPr>
            <w:tcW w:w="1980" w:type="dxa"/>
            <w:vAlign w:val="center"/>
          </w:tcPr>
          <w:p w:rsidR="001B7E69" w:rsidRPr="001B7E69" w:rsidRDefault="00F029C0" w:rsidP="00F15853">
            <w:pPr>
              <w:jc w:val="center"/>
              <w:rPr>
                <w:color w:val="000000"/>
                <w:sz w:val="26"/>
                <w:szCs w:val="26"/>
              </w:rPr>
            </w:pPr>
            <w:r>
              <w:rPr>
                <w:color w:val="000000"/>
                <w:sz w:val="26"/>
                <w:szCs w:val="26"/>
              </w:rPr>
              <w:t>18/</w:t>
            </w:r>
            <w:r w:rsidR="001B7E69" w:rsidRPr="001B7E69">
              <w:rPr>
                <w:color w:val="000000"/>
                <w:sz w:val="26"/>
                <w:szCs w:val="26"/>
              </w:rPr>
              <w:t>6/2019</w:t>
            </w:r>
          </w:p>
        </w:tc>
        <w:tc>
          <w:tcPr>
            <w:tcW w:w="4320" w:type="dxa"/>
            <w:vAlign w:val="center"/>
          </w:tcPr>
          <w:p w:rsidR="001B7E69" w:rsidRPr="001B7E69" w:rsidRDefault="001B7E69" w:rsidP="00785818">
            <w:pPr>
              <w:jc w:val="both"/>
              <w:rPr>
                <w:color w:val="000000"/>
                <w:sz w:val="26"/>
                <w:szCs w:val="26"/>
              </w:rPr>
            </w:pPr>
            <w:r w:rsidRPr="001B7E69">
              <w:rPr>
                <w:color w:val="000000"/>
                <w:sz w:val="26"/>
                <w:szCs w:val="26"/>
              </w:rPr>
              <w:t>V/v thông báo kết quả thẩm định nhu cầu và nguồn thực hiện CCTL và một số chế độ phụ cấp năm 2018</w:t>
            </w:r>
          </w:p>
        </w:tc>
        <w:tc>
          <w:tcPr>
            <w:tcW w:w="1620" w:type="dxa"/>
            <w:vAlign w:val="center"/>
          </w:tcPr>
          <w:p w:rsidR="001B7E69" w:rsidRPr="00FF5951" w:rsidRDefault="001B7E69" w:rsidP="00F15853">
            <w:pPr>
              <w:spacing w:before="120" w:after="120"/>
              <w:jc w:val="both"/>
              <w:rPr>
                <w:sz w:val="26"/>
                <w:szCs w:val="26"/>
              </w:rPr>
            </w:pPr>
          </w:p>
        </w:tc>
        <w:tc>
          <w:tcPr>
            <w:tcW w:w="1080" w:type="dxa"/>
            <w:vAlign w:val="center"/>
          </w:tcPr>
          <w:p w:rsidR="001B7E69" w:rsidRPr="00FF5951" w:rsidRDefault="001B7E69" w:rsidP="00F15853">
            <w:pPr>
              <w:spacing w:before="120" w:after="120"/>
              <w:jc w:val="center"/>
              <w:rPr>
                <w:b/>
                <w:bCs/>
                <w:sz w:val="26"/>
                <w:szCs w:val="26"/>
              </w:rPr>
            </w:pPr>
          </w:p>
        </w:tc>
      </w:tr>
      <w:tr w:rsidR="001B7E69" w:rsidRPr="00FF5951" w:rsidTr="00F15853">
        <w:tc>
          <w:tcPr>
            <w:tcW w:w="1008" w:type="dxa"/>
            <w:vAlign w:val="center"/>
          </w:tcPr>
          <w:p w:rsidR="001B7E69" w:rsidRPr="00FF5951" w:rsidRDefault="001B7E69" w:rsidP="00F15853">
            <w:pPr>
              <w:numPr>
                <w:ilvl w:val="0"/>
                <w:numId w:val="1"/>
              </w:numPr>
              <w:spacing w:before="120" w:after="120"/>
              <w:jc w:val="center"/>
              <w:rPr>
                <w:bCs/>
                <w:sz w:val="26"/>
                <w:szCs w:val="26"/>
              </w:rPr>
            </w:pPr>
          </w:p>
        </w:tc>
        <w:tc>
          <w:tcPr>
            <w:tcW w:w="2880" w:type="dxa"/>
            <w:vAlign w:val="center"/>
          </w:tcPr>
          <w:p w:rsidR="001B7E69" w:rsidRPr="001B7E69" w:rsidRDefault="001B7E69" w:rsidP="00F15853">
            <w:pPr>
              <w:rPr>
                <w:color w:val="000000"/>
                <w:sz w:val="26"/>
                <w:szCs w:val="26"/>
              </w:rPr>
            </w:pPr>
            <w:r w:rsidRPr="001B7E69">
              <w:rPr>
                <w:color w:val="000000"/>
                <w:sz w:val="26"/>
                <w:szCs w:val="26"/>
              </w:rPr>
              <w:t>Bộ Khoa học và công nghệ</w:t>
            </w:r>
          </w:p>
        </w:tc>
        <w:tc>
          <w:tcPr>
            <w:tcW w:w="2340" w:type="dxa"/>
            <w:vAlign w:val="center"/>
          </w:tcPr>
          <w:p w:rsidR="001B7E69" w:rsidRPr="001B7E69" w:rsidRDefault="001B7E69" w:rsidP="00F15853">
            <w:pPr>
              <w:rPr>
                <w:color w:val="000000"/>
                <w:sz w:val="26"/>
                <w:szCs w:val="26"/>
              </w:rPr>
            </w:pPr>
            <w:r w:rsidRPr="001B7E69">
              <w:rPr>
                <w:color w:val="000000"/>
                <w:sz w:val="26"/>
                <w:szCs w:val="26"/>
              </w:rPr>
              <w:t>1/TT-BKHCN</w:t>
            </w:r>
          </w:p>
        </w:tc>
        <w:tc>
          <w:tcPr>
            <w:tcW w:w="1980" w:type="dxa"/>
            <w:vAlign w:val="center"/>
          </w:tcPr>
          <w:p w:rsidR="001B7E69" w:rsidRPr="001B7E69" w:rsidRDefault="00F029C0" w:rsidP="00F15853">
            <w:pPr>
              <w:jc w:val="center"/>
              <w:rPr>
                <w:color w:val="000000"/>
                <w:sz w:val="26"/>
                <w:szCs w:val="26"/>
              </w:rPr>
            </w:pPr>
            <w:r>
              <w:rPr>
                <w:color w:val="000000"/>
                <w:sz w:val="26"/>
                <w:szCs w:val="26"/>
              </w:rPr>
              <w:t>30/</w:t>
            </w:r>
            <w:r w:rsidR="001B7E69" w:rsidRPr="001B7E69">
              <w:rPr>
                <w:color w:val="000000"/>
                <w:sz w:val="26"/>
                <w:szCs w:val="26"/>
              </w:rPr>
              <w:t>5/2019</w:t>
            </w:r>
          </w:p>
        </w:tc>
        <w:tc>
          <w:tcPr>
            <w:tcW w:w="4320" w:type="dxa"/>
            <w:vAlign w:val="center"/>
          </w:tcPr>
          <w:p w:rsidR="001B7E69" w:rsidRPr="001B7E69" w:rsidRDefault="001B7E69" w:rsidP="00785818">
            <w:pPr>
              <w:jc w:val="both"/>
              <w:rPr>
                <w:color w:val="000000"/>
                <w:sz w:val="26"/>
                <w:szCs w:val="26"/>
              </w:rPr>
            </w:pPr>
            <w:r w:rsidRPr="001B7E69">
              <w:rPr>
                <w:color w:val="000000"/>
                <w:sz w:val="26"/>
                <w:szCs w:val="26"/>
              </w:rPr>
              <w:t>Thông tư quy định về bảo đảm an ninh nguồn phóng xạ.</w:t>
            </w:r>
          </w:p>
        </w:tc>
        <w:tc>
          <w:tcPr>
            <w:tcW w:w="1620" w:type="dxa"/>
            <w:vAlign w:val="center"/>
          </w:tcPr>
          <w:p w:rsidR="001B7E69" w:rsidRPr="00FF5951" w:rsidRDefault="001B7E69" w:rsidP="00F15853">
            <w:pPr>
              <w:spacing w:before="120" w:after="120"/>
              <w:jc w:val="both"/>
              <w:rPr>
                <w:sz w:val="26"/>
                <w:szCs w:val="26"/>
              </w:rPr>
            </w:pPr>
          </w:p>
        </w:tc>
        <w:tc>
          <w:tcPr>
            <w:tcW w:w="1080" w:type="dxa"/>
            <w:vAlign w:val="center"/>
          </w:tcPr>
          <w:p w:rsidR="001B7E69" w:rsidRPr="00FF5951" w:rsidRDefault="001B7E69" w:rsidP="00F15853">
            <w:pPr>
              <w:spacing w:before="120" w:after="120"/>
              <w:jc w:val="center"/>
              <w:rPr>
                <w:b/>
                <w:bCs/>
                <w:sz w:val="26"/>
                <w:szCs w:val="26"/>
              </w:rPr>
            </w:pPr>
          </w:p>
        </w:tc>
      </w:tr>
      <w:tr w:rsidR="001B7E69" w:rsidRPr="00FF5951" w:rsidTr="00F15853">
        <w:tc>
          <w:tcPr>
            <w:tcW w:w="1008" w:type="dxa"/>
            <w:vAlign w:val="center"/>
          </w:tcPr>
          <w:p w:rsidR="001B7E69" w:rsidRPr="00FF5951" w:rsidRDefault="001B7E69" w:rsidP="00F15853">
            <w:pPr>
              <w:numPr>
                <w:ilvl w:val="0"/>
                <w:numId w:val="1"/>
              </w:numPr>
              <w:spacing w:before="120" w:after="120"/>
              <w:jc w:val="center"/>
              <w:rPr>
                <w:bCs/>
                <w:sz w:val="26"/>
                <w:szCs w:val="26"/>
              </w:rPr>
            </w:pPr>
          </w:p>
        </w:tc>
        <w:tc>
          <w:tcPr>
            <w:tcW w:w="2880" w:type="dxa"/>
            <w:vAlign w:val="center"/>
          </w:tcPr>
          <w:p w:rsidR="001B7E69" w:rsidRPr="001B7E69" w:rsidRDefault="001B7E69" w:rsidP="00F15853">
            <w:pPr>
              <w:rPr>
                <w:color w:val="000000"/>
                <w:sz w:val="26"/>
                <w:szCs w:val="26"/>
              </w:rPr>
            </w:pPr>
            <w:r w:rsidRPr="001B7E69">
              <w:rPr>
                <w:color w:val="000000"/>
                <w:sz w:val="26"/>
                <w:szCs w:val="26"/>
              </w:rPr>
              <w:t>Bộ Công Thương</w:t>
            </w:r>
          </w:p>
        </w:tc>
        <w:tc>
          <w:tcPr>
            <w:tcW w:w="2340" w:type="dxa"/>
            <w:vAlign w:val="center"/>
          </w:tcPr>
          <w:p w:rsidR="001B7E69" w:rsidRPr="001B7E69" w:rsidRDefault="001B7E69" w:rsidP="00F15853">
            <w:pPr>
              <w:rPr>
                <w:color w:val="000000"/>
                <w:sz w:val="26"/>
                <w:szCs w:val="26"/>
              </w:rPr>
            </w:pPr>
            <w:r w:rsidRPr="001B7E69">
              <w:rPr>
                <w:color w:val="000000"/>
                <w:sz w:val="26"/>
                <w:szCs w:val="26"/>
              </w:rPr>
              <w:t>4125/BCT-KHCN</w:t>
            </w:r>
          </w:p>
        </w:tc>
        <w:tc>
          <w:tcPr>
            <w:tcW w:w="1980" w:type="dxa"/>
            <w:vAlign w:val="center"/>
          </w:tcPr>
          <w:p w:rsidR="001B7E69" w:rsidRPr="001B7E69" w:rsidRDefault="00F029C0" w:rsidP="00F15853">
            <w:pPr>
              <w:jc w:val="center"/>
              <w:rPr>
                <w:color w:val="000000"/>
                <w:sz w:val="26"/>
                <w:szCs w:val="26"/>
              </w:rPr>
            </w:pPr>
            <w:r>
              <w:rPr>
                <w:color w:val="000000"/>
                <w:sz w:val="26"/>
                <w:szCs w:val="26"/>
              </w:rPr>
              <w:t>11/</w:t>
            </w:r>
            <w:r w:rsidR="001B7E69" w:rsidRPr="001B7E69">
              <w:rPr>
                <w:color w:val="000000"/>
                <w:sz w:val="26"/>
                <w:szCs w:val="26"/>
              </w:rPr>
              <w:t>6/2019</w:t>
            </w:r>
          </w:p>
        </w:tc>
        <w:tc>
          <w:tcPr>
            <w:tcW w:w="4320" w:type="dxa"/>
            <w:vAlign w:val="center"/>
          </w:tcPr>
          <w:p w:rsidR="001B7E69" w:rsidRPr="001B7E69" w:rsidRDefault="001B7E69" w:rsidP="00785818">
            <w:pPr>
              <w:jc w:val="both"/>
              <w:rPr>
                <w:color w:val="000000"/>
                <w:sz w:val="26"/>
                <w:szCs w:val="26"/>
              </w:rPr>
            </w:pPr>
            <w:r w:rsidRPr="001B7E69">
              <w:rPr>
                <w:color w:val="000000"/>
                <w:sz w:val="26"/>
                <w:szCs w:val="26"/>
              </w:rPr>
              <w:t xml:space="preserve">Đề xuất đặt hàng nhiệm vụ KH&amp;CN thực hiện "Chương trình KH&amp;CN trọng điểm cấp Quốc gia phục vụ đổi mới, hiệu đại hóa công nghệ khai thác </w:t>
            </w:r>
            <w:r w:rsidRPr="001B7E69">
              <w:rPr>
                <w:color w:val="000000"/>
                <w:sz w:val="26"/>
                <w:szCs w:val="26"/>
              </w:rPr>
              <w:lastRenderedPageBreak/>
              <w:t>và chế biến khoáng sản đến năm 2025"</w:t>
            </w:r>
          </w:p>
        </w:tc>
        <w:tc>
          <w:tcPr>
            <w:tcW w:w="1620" w:type="dxa"/>
            <w:vAlign w:val="center"/>
          </w:tcPr>
          <w:p w:rsidR="001B7E69" w:rsidRPr="00FF5951" w:rsidRDefault="001B7E69" w:rsidP="00F15853">
            <w:pPr>
              <w:spacing w:before="120" w:after="120"/>
              <w:jc w:val="both"/>
              <w:rPr>
                <w:sz w:val="26"/>
                <w:szCs w:val="26"/>
              </w:rPr>
            </w:pPr>
          </w:p>
        </w:tc>
        <w:tc>
          <w:tcPr>
            <w:tcW w:w="1080" w:type="dxa"/>
            <w:vAlign w:val="center"/>
          </w:tcPr>
          <w:p w:rsidR="001B7E69" w:rsidRPr="00FF5951" w:rsidRDefault="001B7E69" w:rsidP="00F15853">
            <w:pPr>
              <w:spacing w:before="120" w:after="120"/>
              <w:jc w:val="center"/>
              <w:rPr>
                <w:b/>
                <w:bCs/>
                <w:sz w:val="26"/>
                <w:szCs w:val="26"/>
              </w:rPr>
            </w:pPr>
          </w:p>
        </w:tc>
      </w:tr>
      <w:tr w:rsidR="001B7E69" w:rsidRPr="00FF5951" w:rsidTr="00F15853">
        <w:tc>
          <w:tcPr>
            <w:tcW w:w="1008" w:type="dxa"/>
            <w:vAlign w:val="center"/>
          </w:tcPr>
          <w:p w:rsidR="001B7E69" w:rsidRPr="00FF5951" w:rsidRDefault="001B7E69" w:rsidP="00F15853">
            <w:pPr>
              <w:numPr>
                <w:ilvl w:val="0"/>
                <w:numId w:val="1"/>
              </w:numPr>
              <w:spacing w:before="120" w:after="120"/>
              <w:jc w:val="center"/>
              <w:rPr>
                <w:bCs/>
                <w:sz w:val="26"/>
                <w:szCs w:val="26"/>
              </w:rPr>
            </w:pPr>
          </w:p>
        </w:tc>
        <w:tc>
          <w:tcPr>
            <w:tcW w:w="2880" w:type="dxa"/>
            <w:vAlign w:val="center"/>
          </w:tcPr>
          <w:p w:rsidR="001B7E69" w:rsidRPr="001B7E69" w:rsidRDefault="001B7E69" w:rsidP="00F15853">
            <w:pPr>
              <w:rPr>
                <w:color w:val="000000"/>
                <w:sz w:val="26"/>
                <w:szCs w:val="26"/>
              </w:rPr>
            </w:pPr>
            <w:r w:rsidRPr="001B7E69">
              <w:rPr>
                <w:color w:val="000000"/>
                <w:sz w:val="26"/>
                <w:szCs w:val="26"/>
              </w:rPr>
              <w:t>Chính phủ</w:t>
            </w:r>
          </w:p>
        </w:tc>
        <w:tc>
          <w:tcPr>
            <w:tcW w:w="2340" w:type="dxa"/>
            <w:vAlign w:val="center"/>
          </w:tcPr>
          <w:p w:rsidR="001B7E69" w:rsidRPr="001B7E69" w:rsidRDefault="001B7E69" w:rsidP="00F15853">
            <w:pPr>
              <w:rPr>
                <w:color w:val="000000"/>
                <w:sz w:val="26"/>
                <w:szCs w:val="26"/>
              </w:rPr>
            </w:pPr>
            <w:r w:rsidRPr="001B7E69">
              <w:rPr>
                <w:color w:val="000000"/>
                <w:sz w:val="26"/>
                <w:szCs w:val="26"/>
              </w:rPr>
              <w:t>51/2019/NĐ-CP</w:t>
            </w:r>
          </w:p>
        </w:tc>
        <w:tc>
          <w:tcPr>
            <w:tcW w:w="1980" w:type="dxa"/>
            <w:vAlign w:val="center"/>
          </w:tcPr>
          <w:p w:rsidR="001B7E69" w:rsidRPr="001B7E69" w:rsidRDefault="00F029C0" w:rsidP="00F15853">
            <w:pPr>
              <w:jc w:val="center"/>
              <w:rPr>
                <w:color w:val="000000"/>
                <w:sz w:val="26"/>
                <w:szCs w:val="26"/>
              </w:rPr>
            </w:pPr>
            <w:r>
              <w:rPr>
                <w:color w:val="000000"/>
                <w:sz w:val="26"/>
                <w:szCs w:val="26"/>
              </w:rPr>
              <w:t>13/</w:t>
            </w:r>
            <w:r w:rsidR="001B7E69" w:rsidRPr="001B7E69">
              <w:rPr>
                <w:color w:val="000000"/>
                <w:sz w:val="26"/>
                <w:szCs w:val="26"/>
              </w:rPr>
              <w:t>6/2019</w:t>
            </w:r>
          </w:p>
        </w:tc>
        <w:tc>
          <w:tcPr>
            <w:tcW w:w="4320" w:type="dxa"/>
            <w:vAlign w:val="center"/>
          </w:tcPr>
          <w:p w:rsidR="001B7E69" w:rsidRPr="001B7E69" w:rsidRDefault="001B7E69" w:rsidP="00785818">
            <w:pPr>
              <w:jc w:val="both"/>
              <w:rPr>
                <w:color w:val="000000"/>
                <w:sz w:val="26"/>
                <w:szCs w:val="26"/>
              </w:rPr>
            </w:pPr>
            <w:r w:rsidRPr="001B7E69">
              <w:rPr>
                <w:color w:val="000000"/>
                <w:sz w:val="26"/>
                <w:szCs w:val="26"/>
              </w:rPr>
              <w:t>Nghị định quy định xử phạt vi phạm hành chính trong hoạt động khoa học công nghệ và chuyển giao công nghệ.</w:t>
            </w:r>
          </w:p>
        </w:tc>
        <w:tc>
          <w:tcPr>
            <w:tcW w:w="1620" w:type="dxa"/>
            <w:vAlign w:val="center"/>
          </w:tcPr>
          <w:p w:rsidR="001B7E69" w:rsidRPr="00FF5951" w:rsidRDefault="00F15853" w:rsidP="00F15853">
            <w:pPr>
              <w:spacing w:before="120" w:after="120"/>
              <w:jc w:val="both"/>
              <w:rPr>
                <w:sz w:val="26"/>
                <w:szCs w:val="26"/>
              </w:rPr>
            </w:pPr>
            <w:r>
              <w:rPr>
                <w:sz w:val="26"/>
                <w:szCs w:val="26"/>
              </w:rPr>
              <w:t>01/8/2019</w:t>
            </w:r>
          </w:p>
        </w:tc>
        <w:tc>
          <w:tcPr>
            <w:tcW w:w="1080" w:type="dxa"/>
            <w:vAlign w:val="center"/>
          </w:tcPr>
          <w:p w:rsidR="001B7E69" w:rsidRPr="00FF5951" w:rsidRDefault="001B7E69" w:rsidP="00F15853">
            <w:pPr>
              <w:spacing w:before="120" w:after="120"/>
              <w:jc w:val="center"/>
              <w:rPr>
                <w:b/>
                <w:bCs/>
                <w:sz w:val="26"/>
                <w:szCs w:val="26"/>
              </w:rPr>
            </w:pPr>
          </w:p>
        </w:tc>
      </w:tr>
      <w:tr w:rsidR="001B7E69" w:rsidRPr="00FF5951" w:rsidTr="00F15853">
        <w:tc>
          <w:tcPr>
            <w:tcW w:w="1008" w:type="dxa"/>
            <w:vAlign w:val="center"/>
          </w:tcPr>
          <w:p w:rsidR="001B7E69" w:rsidRPr="00FF5951" w:rsidRDefault="001B7E69" w:rsidP="00F15853">
            <w:pPr>
              <w:numPr>
                <w:ilvl w:val="0"/>
                <w:numId w:val="1"/>
              </w:numPr>
              <w:spacing w:before="120" w:after="120"/>
              <w:jc w:val="center"/>
              <w:rPr>
                <w:bCs/>
                <w:sz w:val="26"/>
                <w:szCs w:val="26"/>
              </w:rPr>
            </w:pPr>
          </w:p>
        </w:tc>
        <w:tc>
          <w:tcPr>
            <w:tcW w:w="2880" w:type="dxa"/>
            <w:vAlign w:val="center"/>
          </w:tcPr>
          <w:p w:rsidR="001B7E69" w:rsidRPr="001B7E69" w:rsidRDefault="001B7E69" w:rsidP="00F15853">
            <w:pPr>
              <w:rPr>
                <w:color w:val="000000"/>
                <w:sz w:val="26"/>
                <w:szCs w:val="26"/>
              </w:rPr>
            </w:pPr>
            <w:r w:rsidRPr="001B7E69">
              <w:rPr>
                <w:color w:val="000000"/>
                <w:sz w:val="26"/>
                <w:szCs w:val="26"/>
              </w:rPr>
              <w:t>Bộ Lao động thương binh và xã hội</w:t>
            </w:r>
          </w:p>
        </w:tc>
        <w:tc>
          <w:tcPr>
            <w:tcW w:w="2340" w:type="dxa"/>
            <w:vAlign w:val="center"/>
          </w:tcPr>
          <w:p w:rsidR="001B7E69" w:rsidRPr="001B7E69" w:rsidRDefault="001B7E69" w:rsidP="00F15853">
            <w:pPr>
              <w:rPr>
                <w:color w:val="000000"/>
                <w:sz w:val="26"/>
                <w:szCs w:val="26"/>
              </w:rPr>
            </w:pPr>
            <w:r w:rsidRPr="001B7E69">
              <w:rPr>
                <w:color w:val="000000"/>
                <w:sz w:val="26"/>
                <w:szCs w:val="26"/>
              </w:rPr>
              <w:t>2277/LĐTBXH-BHXH</w:t>
            </w:r>
          </w:p>
        </w:tc>
        <w:tc>
          <w:tcPr>
            <w:tcW w:w="1980" w:type="dxa"/>
            <w:vAlign w:val="center"/>
          </w:tcPr>
          <w:p w:rsidR="001B7E69" w:rsidRPr="001B7E69" w:rsidRDefault="00F029C0" w:rsidP="00F15853">
            <w:pPr>
              <w:jc w:val="center"/>
              <w:rPr>
                <w:color w:val="000000"/>
                <w:sz w:val="26"/>
                <w:szCs w:val="26"/>
              </w:rPr>
            </w:pPr>
            <w:r>
              <w:rPr>
                <w:color w:val="000000"/>
                <w:sz w:val="26"/>
                <w:szCs w:val="26"/>
              </w:rPr>
              <w:t>10/</w:t>
            </w:r>
            <w:r w:rsidR="001B7E69" w:rsidRPr="001B7E69">
              <w:rPr>
                <w:color w:val="000000"/>
                <w:sz w:val="26"/>
                <w:szCs w:val="26"/>
              </w:rPr>
              <w:t>6/2019</w:t>
            </w:r>
          </w:p>
        </w:tc>
        <w:tc>
          <w:tcPr>
            <w:tcW w:w="4320" w:type="dxa"/>
            <w:vAlign w:val="center"/>
          </w:tcPr>
          <w:p w:rsidR="001B7E69" w:rsidRPr="001B7E69" w:rsidRDefault="001B7E69" w:rsidP="00785818">
            <w:pPr>
              <w:jc w:val="both"/>
              <w:rPr>
                <w:color w:val="000000"/>
                <w:sz w:val="26"/>
                <w:szCs w:val="26"/>
              </w:rPr>
            </w:pPr>
            <w:r w:rsidRPr="001B7E69">
              <w:rPr>
                <w:color w:val="000000"/>
                <w:sz w:val="26"/>
                <w:szCs w:val="26"/>
              </w:rPr>
              <w:t>V/v báo cáo tình hình triển khai thực hiện Nghị quyết số 125/NQ-CP và Nghị quyết số 102/NQ-CP</w:t>
            </w:r>
          </w:p>
        </w:tc>
        <w:tc>
          <w:tcPr>
            <w:tcW w:w="1620" w:type="dxa"/>
            <w:vAlign w:val="center"/>
          </w:tcPr>
          <w:p w:rsidR="001B7E69" w:rsidRPr="00FF5951" w:rsidRDefault="001B7E69" w:rsidP="00F15853">
            <w:pPr>
              <w:spacing w:before="120" w:after="120"/>
              <w:jc w:val="both"/>
              <w:rPr>
                <w:sz w:val="26"/>
                <w:szCs w:val="26"/>
              </w:rPr>
            </w:pPr>
          </w:p>
        </w:tc>
        <w:tc>
          <w:tcPr>
            <w:tcW w:w="1080" w:type="dxa"/>
            <w:vAlign w:val="center"/>
          </w:tcPr>
          <w:p w:rsidR="001B7E69" w:rsidRPr="00FF5951" w:rsidRDefault="001B7E69" w:rsidP="00F15853">
            <w:pPr>
              <w:spacing w:before="120" w:after="120"/>
              <w:jc w:val="center"/>
              <w:rPr>
                <w:b/>
                <w:bCs/>
                <w:sz w:val="26"/>
                <w:szCs w:val="26"/>
              </w:rPr>
            </w:pPr>
          </w:p>
        </w:tc>
      </w:tr>
      <w:tr w:rsidR="001B7E69" w:rsidRPr="00FF5951" w:rsidTr="00F15853">
        <w:tc>
          <w:tcPr>
            <w:tcW w:w="1008" w:type="dxa"/>
            <w:vAlign w:val="center"/>
          </w:tcPr>
          <w:p w:rsidR="001B7E69" w:rsidRPr="00FF5951" w:rsidRDefault="001B7E69" w:rsidP="00F15853">
            <w:pPr>
              <w:numPr>
                <w:ilvl w:val="0"/>
                <w:numId w:val="1"/>
              </w:numPr>
              <w:spacing w:before="120" w:after="120"/>
              <w:jc w:val="center"/>
              <w:rPr>
                <w:bCs/>
                <w:sz w:val="26"/>
                <w:szCs w:val="26"/>
              </w:rPr>
            </w:pPr>
          </w:p>
        </w:tc>
        <w:tc>
          <w:tcPr>
            <w:tcW w:w="2880" w:type="dxa"/>
            <w:vAlign w:val="center"/>
          </w:tcPr>
          <w:p w:rsidR="001B7E69" w:rsidRPr="001B7E69" w:rsidRDefault="001B7E69" w:rsidP="00F15853">
            <w:pPr>
              <w:rPr>
                <w:color w:val="000000"/>
                <w:sz w:val="26"/>
                <w:szCs w:val="26"/>
              </w:rPr>
            </w:pPr>
            <w:r w:rsidRPr="001B7E69">
              <w:rPr>
                <w:color w:val="000000"/>
                <w:sz w:val="26"/>
                <w:szCs w:val="26"/>
              </w:rPr>
              <w:t>Bộ Khoa học và công nghệ</w:t>
            </w:r>
          </w:p>
        </w:tc>
        <w:tc>
          <w:tcPr>
            <w:tcW w:w="2340" w:type="dxa"/>
            <w:vAlign w:val="center"/>
          </w:tcPr>
          <w:p w:rsidR="001B7E69" w:rsidRPr="001B7E69" w:rsidRDefault="001B7E69" w:rsidP="00F15853">
            <w:pPr>
              <w:rPr>
                <w:color w:val="000000"/>
                <w:sz w:val="26"/>
                <w:szCs w:val="26"/>
              </w:rPr>
            </w:pPr>
            <w:r w:rsidRPr="001B7E69">
              <w:rPr>
                <w:color w:val="000000"/>
                <w:sz w:val="26"/>
                <w:szCs w:val="26"/>
              </w:rPr>
              <w:t>1710/BKHCN-TĐC</w:t>
            </w:r>
          </w:p>
        </w:tc>
        <w:tc>
          <w:tcPr>
            <w:tcW w:w="1980" w:type="dxa"/>
            <w:vAlign w:val="center"/>
          </w:tcPr>
          <w:p w:rsidR="001B7E69" w:rsidRPr="001B7E69" w:rsidRDefault="00F029C0" w:rsidP="00F15853">
            <w:pPr>
              <w:jc w:val="center"/>
              <w:rPr>
                <w:color w:val="000000"/>
                <w:sz w:val="26"/>
                <w:szCs w:val="26"/>
              </w:rPr>
            </w:pPr>
            <w:r>
              <w:rPr>
                <w:color w:val="000000"/>
                <w:sz w:val="26"/>
                <w:szCs w:val="26"/>
              </w:rPr>
              <w:t>13/</w:t>
            </w:r>
            <w:r w:rsidR="001B7E69" w:rsidRPr="001B7E69">
              <w:rPr>
                <w:color w:val="000000"/>
                <w:sz w:val="26"/>
                <w:szCs w:val="26"/>
              </w:rPr>
              <w:t>6/2019</w:t>
            </w:r>
          </w:p>
        </w:tc>
        <w:tc>
          <w:tcPr>
            <w:tcW w:w="4320" w:type="dxa"/>
            <w:vAlign w:val="center"/>
          </w:tcPr>
          <w:p w:rsidR="001B7E69" w:rsidRPr="001B7E69" w:rsidRDefault="001B7E69" w:rsidP="00785818">
            <w:pPr>
              <w:jc w:val="both"/>
              <w:rPr>
                <w:color w:val="000000"/>
                <w:sz w:val="26"/>
                <w:szCs w:val="26"/>
              </w:rPr>
            </w:pPr>
            <w:r w:rsidRPr="001B7E69">
              <w:rPr>
                <w:color w:val="000000"/>
                <w:sz w:val="26"/>
                <w:szCs w:val="26"/>
              </w:rPr>
              <w:t>Đề xuất nội dung công việc thực hiện các nhiệm vụ của Đề án 996.</w:t>
            </w:r>
          </w:p>
        </w:tc>
        <w:tc>
          <w:tcPr>
            <w:tcW w:w="1620" w:type="dxa"/>
            <w:vAlign w:val="center"/>
          </w:tcPr>
          <w:p w:rsidR="001B7E69" w:rsidRPr="00FF5951" w:rsidRDefault="001B7E69" w:rsidP="00F15853">
            <w:pPr>
              <w:spacing w:before="120" w:after="120"/>
              <w:jc w:val="both"/>
              <w:rPr>
                <w:sz w:val="26"/>
                <w:szCs w:val="26"/>
              </w:rPr>
            </w:pPr>
          </w:p>
        </w:tc>
        <w:tc>
          <w:tcPr>
            <w:tcW w:w="1080" w:type="dxa"/>
            <w:vAlign w:val="center"/>
          </w:tcPr>
          <w:p w:rsidR="001B7E69" w:rsidRPr="00FF5951" w:rsidRDefault="001B7E69" w:rsidP="00F15853">
            <w:pPr>
              <w:spacing w:before="120" w:after="120"/>
              <w:jc w:val="center"/>
              <w:rPr>
                <w:b/>
                <w:bCs/>
                <w:sz w:val="26"/>
                <w:szCs w:val="26"/>
              </w:rPr>
            </w:pPr>
          </w:p>
        </w:tc>
      </w:tr>
      <w:tr w:rsidR="001B7E69" w:rsidRPr="00FF5951" w:rsidTr="00F15853">
        <w:tc>
          <w:tcPr>
            <w:tcW w:w="1008" w:type="dxa"/>
            <w:vAlign w:val="center"/>
          </w:tcPr>
          <w:p w:rsidR="001B7E69" w:rsidRPr="00FF5951" w:rsidRDefault="001B7E69" w:rsidP="00F15853">
            <w:pPr>
              <w:numPr>
                <w:ilvl w:val="0"/>
                <w:numId w:val="1"/>
              </w:numPr>
              <w:spacing w:before="120" w:after="120"/>
              <w:jc w:val="center"/>
              <w:rPr>
                <w:bCs/>
                <w:sz w:val="26"/>
                <w:szCs w:val="26"/>
              </w:rPr>
            </w:pPr>
          </w:p>
        </w:tc>
        <w:tc>
          <w:tcPr>
            <w:tcW w:w="2880" w:type="dxa"/>
            <w:vAlign w:val="center"/>
          </w:tcPr>
          <w:p w:rsidR="001B7E69" w:rsidRPr="001B7E69" w:rsidRDefault="001B7E69" w:rsidP="00F15853">
            <w:pPr>
              <w:rPr>
                <w:color w:val="000000"/>
                <w:sz w:val="26"/>
                <w:szCs w:val="26"/>
              </w:rPr>
            </w:pPr>
            <w:r w:rsidRPr="001B7E69">
              <w:rPr>
                <w:color w:val="000000"/>
                <w:sz w:val="26"/>
                <w:szCs w:val="26"/>
              </w:rPr>
              <w:t>Bộ Lao động thương binh và xã hội</w:t>
            </w:r>
          </w:p>
        </w:tc>
        <w:tc>
          <w:tcPr>
            <w:tcW w:w="2340" w:type="dxa"/>
            <w:vAlign w:val="center"/>
          </w:tcPr>
          <w:p w:rsidR="001B7E69" w:rsidRPr="001B7E69" w:rsidRDefault="001B7E69" w:rsidP="00F15853">
            <w:pPr>
              <w:rPr>
                <w:color w:val="000000"/>
                <w:sz w:val="26"/>
                <w:szCs w:val="26"/>
              </w:rPr>
            </w:pPr>
            <w:r w:rsidRPr="001B7E69">
              <w:rPr>
                <w:color w:val="000000"/>
                <w:sz w:val="26"/>
                <w:szCs w:val="26"/>
              </w:rPr>
              <w:t>2277/LĐTBXH-BHXH</w:t>
            </w:r>
          </w:p>
        </w:tc>
        <w:tc>
          <w:tcPr>
            <w:tcW w:w="1980" w:type="dxa"/>
            <w:vAlign w:val="center"/>
          </w:tcPr>
          <w:p w:rsidR="001B7E69" w:rsidRPr="001B7E69" w:rsidRDefault="00F029C0" w:rsidP="00F15853">
            <w:pPr>
              <w:jc w:val="center"/>
              <w:rPr>
                <w:color w:val="000000"/>
                <w:sz w:val="26"/>
                <w:szCs w:val="26"/>
              </w:rPr>
            </w:pPr>
            <w:r>
              <w:rPr>
                <w:color w:val="000000"/>
                <w:sz w:val="26"/>
                <w:szCs w:val="26"/>
              </w:rPr>
              <w:t>18/</w:t>
            </w:r>
            <w:r w:rsidR="001B7E69" w:rsidRPr="001B7E69">
              <w:rPr>
                <w:color w:val="000000"/>
                <w:sz w:val="26"/>
                <w:szCs w:val="26"/>
              </w:rPr>
              <w:t>6/2019</w:t>
            </w:r>
          </w:p>
        </w:tc>
        <w:tc>
          <w:tcPr>
            <w:tcW w:w="4320" w:type="dxa"/>
            <w:vAlign w:val="center"/>
          </w:tcPr>
          <w:p w:rsidR="001B7E69" w:rsidRPr="001B7E69" w:rsidRDefault="001B7E69" w:rsidP="00785818">
            <w:pPr>
              <w:jc w:val="both"/>
              <w:rPr>
                <w:color w:val="000000"/>
                <w:sz w:val="26"/>
                <w:szCs w:val="26"/>
              </w:rPr>
            </w:pPr>
            <w:r w:rsidRPr="001B7E69">
              <w:rPr>
                <w:color w:val="000000"/>
                <w:sz w:val="26"/>
                <w:szCs w:val="26"/>
              </w:rPr>
              <w:t>VV báo cáo tình hình triển khai thực hiện NQ 125/NQ-CP và 102/NQ-CP</w:t>
            </w:r>
          </w:p>
        </w:tc>
        <w:tc>
          <w:tcPr>
            <w:tcW w:w="1620" w:type="dxa"/>
            <w:vAlign w:val="center"/>
          </w:tcPr>
          <w:p w:rsidR="001B7E69" w:rsidRPr="00FF5951" w:rsidRDefault="001B7E69" w:rsidP="00F15853">
            <w:pPr>
              <w:spacing w:before="120" w:after="120"/>
              <w:jc w:val="both"/>
              <w:rPr>
                <w:sz w:val="26"/>
                <w:szCs w:val="26"/>
              </w:rPr>
            </w:pPr>
          </w:p>
        </w:tc>
        <w:tc>
          <w:tcPr>
            <w:tcW w:w="1080" w:type="dxa"/>
            <w:vAlign w:val="center"/>
          </w:tcPr>
          <w:p w:rsidR="001B7E69" w:rsidRPr="00FF5951" w:rsidRDefault="001B7E69" w:rsidP="00F15853">
            <w:pPr>
              <w:spacing w:before="120" w:after="120"/>
              <w:jc w:val="center"/>
              <w:rPr>
                <w:b/>
                <w:bCs/>
                <w:sz w:val="26"/>
                <w:szCs w:val="26"/>
              </w:rPr>
            </w:pPr>
          </w:p>
        </w:tc>
      </w:tr>
      <w:tr w:rsidR="001B7E69" w:rsidRPr="00FF5951" w:rsidTr="00F15853">
        <w:tc>
          <w:tcPr>
            <w:tcW w:w="1008" w:type="dxa"/>
            <w:vAlign w:val="center"/>
          </w:tcPr>
          <w:p w:rsidR="001B7E69" w:rsidRPr="00FF5951" w:rsidRDefault="001B7E69" w:rsidP="00F15853">
            <w:pPr>
              <w:numPr>
                <w:ilvl w:val="0"/>
                <w:numId w:val="1"/>
              </w:numPr>
              <w:spacing w:before="120" w:after="120"/>
              <w:jc w:val="center"/>
              <w:rPr>
                <w:bCs/>
                <w:sz w:val="26"/>
                <w:szCs w:val="26"/>
              </w:rPr>
            </w:pPr>
          </w:p>
        </w:tc>
        <w:tc>
          <w:tcPr>
            <w:tcW w:w="2880" w:type="dxa"/>
            <w:vAlign w:val="center"/>
          </w:tcPr>
          <w:p w:rsidR="001B7E69" w:rsidRPr="001B7E69" w:rsidRDefault="001B7E69" w:rsidP="00F15853">
            <w:pPr>
              <w:rPr>
                <w:color w:val="000000"/>
                <w:sz w:val="26"/>
                <w:szCs w:val="26"/>
              </w:rPr>
            </w:pPr>
            <w:r w:rsidRPr="001B7E69">
              <w:rPr>
                <w:color w:val="000000"/>
                <w:sz w:val="26"/>
                <w:szCs w:val="26"/>
              </w:rPr>
              <w:t>Bộ Y tế</w:t>
            </w:r>
          </w:p>
        </w:tc>
        <w:tc>
          <w:tcPr>
            <w:tcW w:w="2340" w:type="dxa"/>
            <w:vAlign w:val="center"/>
          </w:tcPr>
          <w:p w:rsidR="001B7E69" w:rsidRPr="001B7E69" w:rsidRDefault="001B7E69" w:rsidP="00F15853">
            <w:pPr>
              <w:rPr>
                <w:color w:val="000000"/>
                <w:sz w:val="26"/>
                <w:szCs w:val="26"/>
              </w:rPr>
            </w:pPr>
            <w:r w:rsidRPr="001B7E69">
              <w:rPr>
                <w:color w:val="000000"/>
                <w:sz w:val="26"/>
                <w:szCs w:val="26"/>
              </w:rPr>
              <w:t>3412/BYT-BH</w:t>
            </w:r>
          </w:p>
        </w:tc>
        <w:tc>
          <w:tcPr>
            <w:tcW w:w="1980" w:type="dxa"/>
            <w:vAlign w:val="center"/>
          </w:tcPr>
          <w:p w:rsidR="001B7E69" w:rsidRPr="001B7E69" w:rsidRDefault="00F029C0" w:rsidP="00F15853">
            <w:pPr>
              <w:jc w:val="center"/>
              <w:rPr>
                <w:color w:val="000000"/>
                <w:sz w:val="26"/>
                <w:szCs w:val="26"/>
              </w:rPr>
            </w:pPr>
            <w:r>
              <w:rPr>
                <w:color w:val="000000"/>
                <w:sz w:val="26"/>
                <w:szCs w:val="26"/>
              </w:rPr>
              <w:t>18/</w:t>
            </w:r>
            <w:r w:rsidR="001B7E69" w:rsidRPr="001B7E69">
              <w:rPr>
                <w:color w:val="000000"/>
                <w:sz w:val="26"/>
                <w:szCs w:val="26"/>
              </w:rPr>
              <w:t>6/2019</w:t>
            </w:r>
          </w:p>
        </w:tc>
        <w:tc>
          <w:tcPr>
            <w:tcW w:w="4320" w:type="dxa"/>
            <w:vAlign w:val="center"/>
          </w:tcPr>
          <w:p w:rsidR="001B7E69" w:rsidRPr="001B7E69" w:rsidRDefault="001B7E69" w:rsidP="00785818">
            <w:pPr>
              <w:jc w:val="both"/>
              <w:rPr>
                <w:color w:val="000000"/>
                <w:sz w:val="26"/>
                <w:szCs w:val="26"/>
              </w:rPr>
            </w:pPr>
            <w:r w:rsidRPr="001B7E69">
              <w:rPr>
                <w:color w:val="000000"/>
                <w:sz w:val="26"/>
                <w:szCs w:val="26"/>
              </w:rPr>
              <w:t>Về việc thực hiện bảo hiểm y tế cho người thuộc hộ gia đình cận nghèo</w:t>
            </w:r>
          </w:p>
        </w:tc>
        <w:tc>
          <w:tcPr>
            <w:tcW w:w="1620" w:type="dxa"/>
            <w:vAlign w:val="center"/>
          </w:tcPr>
          <w:p w:rsidR="001B7E69" w:rsidRPr="00FF5951" w:rsidRDefault="001B7E69" w:rsidP="00F15853">
            <w:pPr>
              <w:spacing w:before="120" w:after="120"/>
              <w:jc w:val="both"/>
              <w:rPr>
                <w:sz w:val="26"/>
                <w:szCs w:val="26"/>
              </w:rPr>
            </w:pPr>
          </w:p>
        </w:tc>
        <w:tc>
          <w:tcPr>
            <w:tcW w:w="1080" w:type="dxa"/>
            <w:vAlign w:val="center"/>
          </w:tcPr>
          <w:p w:rsidR="001B7E69" w:rsidRPr="00FF5951" w:rsidRDefault="001B7E69" w:rsidP="00F15853">
            <w:pPr>
              <w:spacing w:before="120" w:after="120"/>
              <w:jc w:val="center"/>
              <w:rPr>
                <w:b/>
                <w:bCs/>
                <w:sz w:val="26"/>
                <w:szCs w:val="26"/>
              </w:rPr>
            </w:pPr>
          </w:p>
        </w:tc>
      </w:tr>
      <w:tr w:rsidR="00E722E0" w:rsidRPr="00FF5951" w:rsidTr="00F15853">
        <w:tc>
          <w:tcPr>
            <w:tcW w:w="1008" w:type="dxa"/>
            <w:vAlign w:val="center"/>
          </w:tcPr>
          <w:p w:rsidR="00E722E0" w:rsidRPr="00FF5951" w:rsidRDefault="00E722E0" w:rsidP="00F15853">
            <w:pPr>
              <w:numPr>
                <w:ilvl w:val="0"/>
                <w:numId w:val="1"/>
              </w:numPr>
              <w:spacing w:before="120" w:after="120"/>
              <w:jc w:val="center"/>
              <w:rPr>
                <w:bCs/>
                <w:sz w:val="26"/>
                <w:szCs w:val="26"/>
              </w:rPr>
            </w:pPr>
          </w:p>
        </w:tc>
        <w:tc>
          <w:tcPr>
            <w:tcW w:w="2880" w:type="dxa"/>
            <w:vAlign w:val="center"/>
          </w:tcPr>
          <w:p w:rsidR="00E722E0" w:rsidRPr="00E722E0" w:rsidRDefault="00E722E0" w:rsidP="00F15853">
            <w:pPr>
              <w:rPr>
                <w:color w:val="000000"/>
                <w:sz w:val="26"/>
                <w:szCs w:val="26"/>
              </w:rPr>
            </w:pPr>
            <w:r w:rsidRPr="00E722E0">
              <w:rPr>
                <w:color w:val="000000"/>
                <w:sz w:val="26"/>
                <w:szCs w:val="26"/>
              </w:rPr>
              <w:t>Chính phủ</w:t>
            </w:r>
          </w:p>
        </w:tc>
        <w:tc>
          <w:tcPr>
            <w:tcW w:w="2340" w:type="dxa"/>
            <w:vAlign w:val="center"/>
          </w:tcPr>
          <w:p w:rsidR="00E722E0" w:rsidRPr="00E722E0" w:rsidRDefault="00E722E0" w:rsidP="00F15853">
            <w:pPr>
              <w:rPr>
                <w:color w:val="000000"/>
                <w:sz w:val="26"/>
                <w:szCs w:val="26"/>
              </w:rPr>
            </w:pPr>
            <w:r w:rsidRPr="00E722E0">
              <w:rPr>
                <w:color w:val="000000"/>
                <w:sz w:val="26"/>
                <w:szCs w:val="26"/>
              </w:rPr>
              <w:t>54/2019/NĐ-CP</w:t>
            </w:r>
          </w:p>
        </w:tc>
        <w:tc>
          <w:tcPr>
            <w:tcW w:w="1980" w:type="dxa"/>
            <w:vAlign w:val="center"/>
          </w:tcPr>
          <w:p w:rsidR="00E722E0" w:rsidRPr="00E722E0" w:rsidRDefault="00F029C0" w:rsidP="00F15853">
            <w:pPr>
              <w:jc w:val="center"/>
              <w:rPr>
                <w:color w:val="000000"/>
                <w:sz w:val="26"/>
                <w:szCs w:val="26"/>
              </w:rPr>
            </w:pPr>
            <w:r>
              <w:rPr>
                <w:color w:val="000000"/>
                <w:sz w:val="26"/>
                <w:szCs w:val="26"/>
              </w:rPr>
              <w:t>19/</w:t>
            </w:r>
            <w:r w:rsidR="00E722E0" w:rsidRPr="00E722E0">
              <w:rPr>
                <w:color w:val="000000"/>
                <w:sz w:val="26"/>
                <w:szCs w:val="26"/>
              </w:rPr>
              <w:t>6/2019</w:t>
            </w:r>
          </w:p>
        </w:tc>
        <w:tc>
          <w:tcPr>
            <w:tcW w:w="4320" w:type="dxa"/>
            <w:vAlign w:val="center"/>
          </w:tcPr>
          <w:p w:rsidR="00E722E0" w:rsidRPr="00E722E0" w:rsidRDefault="00E722E0" w:rsidP="00785818">
            <w:pPr>
              <w:jc w:val="both"/>
              <w:rPr>
                <w:color w:val="000000"/>
                <w:sz w:val="26"/>
                <w:szCs w:val="26"/>
              </w:rPr>
            </w:pPr>
            <w:r w:rsidRPr="00E722E0">
              <w:rPr>
                <w:color w:val="000000"/>
                <w:sz w:val="26"/>
                <w:szCs w:val="26"/>
              </w:rPr>
              <w:t>Quy định về kinh doanh dịch vụ karaoke, dịch vụ vũ trường.</w:t>
            </w:r>
          </w:p>
        </w:tc>
        <w:tc>
          <w:tcPr>
            <w:tcW w:w="1620" w:type="dxa"/>
            <w:vAlign w:val="center"/>
          </w:tcPr>
          <w:p w:rsidR="00E722E0" w:rsidRPr="00FF5951" w:rsidRDefault="00F15853" w:rsidP="00F15853">
            <w:pPr>
              <w:spacing w:before="120" w:after="120"/>
              <w:jc w:val="both"/>
              <w:rPr>
                <w:sz w:val="26"/>
                <w:szCs w:val="26"/>
              </w:rPr>
            </w:pPr>
            <w:r>
              <w:rPr>
                <w:sz w:val="26"/>
                <w:szCs w:val="26"/>
              </w:rPr>
              <w:t>01/9/2019</w:t>
            </w:r>
          </w:p>
        </w:tc>
        <w:tc>
          <w:tcPr>
            <w:tcW w:w="1080" w:type="dxa"/>
            <w:vAlign w:val="center"/>
          </w:tcPr>
          <w:p w:rsidR="00E722E0" w:rsidRPr="00FF5951" w:rsidRDefault="00E722E0" w:rsidP="00F15853">
            <w:pPr>
              <w:spacing w:before="120" w:after="120"/>
              <w:jc w:val="center"/>
              <w:rPr>
                <w:b/>
                <w:bCs/>
                <w:sz w:val="26"/>
                <w:szCs w:val="26"/>
              </w:rPr>
            </w:pPr>
          </w:p>
        </w:tc>
      </w:tr>
      <w:tr w:rsidR="00E722E0" w:rsidRPr="00FF5951" w:rsidTr="00F15853">
        <w:tc>
          <w:tcPr>
            <w:tcW w:w="1008" w:type="dxa"/>
            <w:vAlign w:val="center"/>
          </w:tcPr>
          <w:p w:rsidR="00E722E0" w:rsidRPr="00FF5951" w:rsidRDefault="00E722E0" w:rsidP="00F15853">
            <w:pPr>
              <w:numPr>
                <w:ilvl w:val="0"/>
                <w:numId w:val="1"/>
              </w:numPr>
              <w:spacing w:before="120" w:after="120"/>
              <w:jc w:val="center"/>
              <w:rPr>
                <w:bCs/>
                <w:sz w:val="26"/>
                <w:szCs w:val="26"/>
              </w:rPr>
            </w:pPr>
          </w:p>
        </w:tc>
        <w:tc>
          <w:tcPr>
            <w:tcW w:w="2880" w:type="dxa"/>
            <w:vAlign w:val="center"/>
          </w:tcPr>
          <w:p w:rsidR="00E722E0" w:rsidRPr="00E722E0" w:rsidRDefault="00E722E0" w:rsidP="00F15853">
            <w:pPr>
              <w:rPr>
                <w:color w:val="000000"/>
                <w:sz w:val="26"/>
                <w:szCs w:val="26"/>
              </w:rPr>
            </w:pPr>
            <w:r w:rsidRPr="00E722E0">
              <w:rPr>
                <w:color w:val="000000"/>
                <w:sz w:val="26"/>
                <w:szCs w:val="26"/>
              </w:rPr>
              <w:t>Bộ văn hóa thể thao và du lịch</w:t>
            </w:r>
          </w:p>
        </w:tc>
        <w:tc>
          <w:tcPr>
            <w:tcW w:w="2340" w:type="dxa"/>
            <w:vAlign w:val="center"/>
          </w:tcPr>
          <w:p w:rsidR="00E722E0" w:rsidRPr="00E722E0" w:rsidRDefault="00E722E0" w:rsidP="00F15853">
            <w:pPr>
              <w:rPr>
                <w:color w:val="000000"/>
                <w:sz w:val="26"/>
                <w:szCs w:val="26"/>
              </w:rPr>
            </w:pPr>
            <w:r w:rsidRPr="00E722E0">
              <w:rPr>
                <w:color w:val="000000"/>
                <w:sz w:val="26"/>
                <w:szCs w:val="26"/>
              </w:rPr>
              <w:t>423/QĐ-BVHTTDL</w:t>
            </w:r>
          </w:p>
        </w:tc>
        <w:tc>
          <w:tcPr>
            <w:tcW w:w="1980" w:type="dxa"/>
            <w:vAlign w:val="center"/>
          </w:tcPr>
          <w:p w:rsidR="00E722E0" w:rsidRPr="00E722E0" w:rsidRDefault="00F029C0" w:rsidP="00F15853">
            <w:pPr>
              <w:jc w:val="center"/>
              <w:rPr>
                <w:color w:val="000000"/>
                <w:sz w:val="26"/>
                <w:szCs w:val="26"/>
              </w:rPr>
            </w:pPr>
            <w:r>
              <w:rPr>
                <w:color w:val="000000"/>
                <w:sz w:val="26"/>
                <w:szCs w:val="26"/>
              </w:rPr>
              <w:t>29/0</w:t>
            </w:r>
            <w:r w:rsidR="00E722E0" w:rsidRPr="00E722E0">
              <w:rPr>
                <w:color w:val="000000"/>
                <w:sz w:val="26"/>
                <w:szCs w:val="26"/>
              </w:rPr>
              <w:t>1/2019</w:t>
            </w:r>
          </w:p>
        </w:tc>
        <w:tc>
          <w:tcPr>
            <w:tcW w:w="4320" w:type="dxa"/>
            <w:vAlign w:val="center"/>
          </w:tcPr>
          <w:p w:rsidR="00E722E0" w:rsidRPr="00E722E0" w:rsidRDefault="00E722E0" w:rsidP="00785818">
            <w:pPr>
              <w:jc w:val="both"/>
              <w:rPr>
                <w:color w:val="000000"/>
                <w:sz w:val="26"/>
                <w:szCs w:val="26"/>
              </w:rPr>
            </w:pPr>
            <w:r w:rsidRPr="00E722E0">
              <w:rPr>
                <w:color w:val="000000"/>
                <w:sz w:val="26"/>
                <w:szCs w:val="26"/>
              </w:rPr>
              <w:t>V/v xếp hạng di tích quốc gia</w:t>
            </w:r>
          </w:p>
        </w:tc>
        <w:tc>
          <w:tcPr>
            <w:tcW w:w="1620" w:type="dxa"/>
            <w:vAlign w:val="center"/>
          </w:tcPr>
          <w:p w:rsidR="00E722E0" w:rsidRPr="00FF5951" w:rsidRDefault="00E722E0" w:rsidP="00F15853">
            <w:pPr>
              <w:spacing w:before="120" w:after="120"/>
              <w:jc w:val="both"/>
              <w:rPr>
                <w:sz w:val="26"/>
                <w:szCs w:val="26"/>
              </w:rPr>
            </w:pPr>
          </w:p>
        </w:tc>
        <w:tc>
          <w:tcPr>
            <w:tcW w:w="1080" w:type="dxa"/>
            <w:vAlign w:val="center"/>
          </w:tcPr>
          <w:p w:rsidR="00E722E0" w:rsidRPr="00FF5951" w:rsidRDefault="00E722E0" w:rsidP="00F15853">
            <w:pPr>
              <w:spacing w:before="120" w:after="120"/>
              <w:jc w:val="center"/>
              <w:rPr>
                <w:b/>
                <w:bCs/>
                <w:sz w:val="26"/>
                <w:szCs w:val="26"/>
              </w:rPr>
            </w:pPr>
          </w:p>
        </w:tc>
      </w:tr>
      <w:tr w:rsidR="00E722E0" w:rsidRPr="00FF5951" w:rsidTr="00F15853">
        <w:tc>
          <w:tcPr>
            <w:tcW w:w="1008" w:type="dxa"/>
            <w:vAlign w:val="center"/>
          </w:tcPr>
          <w:p w:rsidR="00E722E0" w:rsidRPr="00FF5951" w:rsidRDefault="00E722E0" w:rsidP="00F15853">
            <w:pPr>
              <w:numPr>
                <w:ilvl w:val="0"/>
                <w:numId w:val="1"/>
              </w:numPr>
              <w:spacing w:before="120" w:after="120"/>
              <w:jc w:val="center"/>
              <w:rPr>
                <w:bCs/>
                <w:sz w:val="26"/>
                <w:szCs w:val="26"/>
              </w:rPr>
            </w:pPr>
          </w:p>
        </w:tc>
        <w:tc>
          <w:tcPr>
            <w:tcW w:w="2880" w:type="dxa"/>
            <w:vAlign w:val="center"/>
          </w:tcPr>
          <w:p w:rsidR="00E722E0" w:rsidRPr="00E722E0" w:rsidRDefault="00E722E0" w:rsidP="00F15853">
            <w:pPr>
              <w:rPr>
                <w:color w:val="000000"/>
                <w:sz w:val="26"/>
                <w:szCs w:val="26"/>
              </w:rPr>
            </w:pPr>
            <w:r w:rsidRPr="00E722E0">
              <w:rPr>
                <w:color w:val="000000"/>
                <w:sz w:val="26"/>
                <w:szCs w:val="26"/>
              </w:rPr>
              <w:t>Bộ Văn hóa Thể thao và du lịch</w:t>
            </w:r>
          </w:p>
        </w:tc>
        <w:tc>
          <w:tcPr>
            <w:tcW w:w="2340" w:type="dxa"/>
            <w:vAlign w:val="center"/>
          </w:tcPr>
          <w:p w:rsidR="00E722E0" w:rsidRPr="00E722E0" w:rsidRDefault="00E722E0" w:rsidP="00F15853">
            <w:pPr>
              <w:rPr>
                <w:color w:val="000000"/>
                <w:sz w:val="26"/>
                <w:szCs w:val="26"/>
              </w:rPr>
            </w:pPr>
            <w:r w:rsidRPr="00E722E0">
              <w:rPr>
                <w:color w:val="000000"/>
                <w:sz w:val="26"/>
                <w:szCs w:val="26"/>
              </w:rPr>
              <w:t>422/QĐ-BVHTTDL</w:t>
            </w:r>
          </w:p>
        </w:tc>
        <w:tc>
          <w:tcPr>
            <w:tcW w:w="1980" w:type="dxa"/>
            <w:vAlign w:val="center"/>
          </w:tcPr>
          <w:p w:rsidR="00E722E0" w:rsidRPr="00E722E0" w:rsidRDefault="00F029C0" w:rsidP="00F15853">
            <w:pPr>
              <w:jc w:val="center"/>
              <w:rPr>
                <w:color w:val="000000"/>
                <w:sz w:val="26"/>
                <w:szCs w:val="26"/>
              </w:rPr>
            </w:pPr>
            <w:r>
              <w:rPr>
                <w:color w:val="000000"/>
                <w:sz w:val="26"/>
                <w:szCs w:val="26"/>
              </w:rPr>
              <w:t>29/0</w:t>
            </w:r>
            <w:r w:rsidR="00E722E0" w:rsidRPr="00E722E0">
              <w:rPr>
                <w:color w:val="000000"/>
                <w:sz w:val="26"/>
                <w:szCs w:val="26"/>
              </w:rPr>
              <w:t>1/2019</w:t>
            </w:r>
          </w:p>
        </w:tc>
        <w:tc>
          <w:tcPr>
            <w:tcW w:w="4320" w:type="dxa"/>
            <w:vAlign w:val="center"/>
          </w:tcPr>
          <w:p w:rsidR="00E722E0" w:rsidRPr="00E722E0" w:rsidRDefault="00E722E0" w:rsidP="00785818">
            <w:pPr>
              <w:jc w:val="both"/>
              <w:rPr>
                <w:color w:val="000000"/>
                <w:sz w:val="26"/>
                <w:szCs w:val="26"/>
              </w:rPr>
            </w:pPr>
            <w:r w:rsidRPr="00E722E0">
              <w:rPr>
                <w:color w:val="000000"/>
                <w:sz w:val="26"/>
                <w:szCs w:val="26"/>
              </w:rPr>
              <w:t>V/v xếp hạng di tích quốc gia</w:t>
            </w:r>
          </w:p>
        </w:tc>
        <w:tc>
          <w:tcPr>
            <w:tcW w:w="1620" w:type="dxa"/>
            <w:vAlign w:val="center"/>
          </w:tcPr>
          <w:p w:rsidR="00E722E0" w:rsidRPr="00FF5951" w:rsidRDefault="00E722E0" w:rsidP="00F15853">
            <w:pPr>
              <w:spacing w:before="120" w:after="120"/>
              <w:jc w:val="both"/>
              <w:rPr>
                <w:sz w:val="26"/>
                <w:szCs w:val="26"/>
              </w:rPr>
            </w:pPr>
          </w:p>
        </w:tc>
        <w:tc>
          <w:tcPr>
            <w:tcW w:w="1080" w:type="dxa"/>
            <w:vAlign w:val="center"/>
          </w:tcPr>
          <w:p w:rsidR="00E722E0" w:rsidRPr="00FF5951" w:rsidRDefault="00E722E0" w:rsidP="00F15853">
            <w:pPr>
              <w:spacing w:before="120" w:after="120"/>
              <w:jc w:val="center"/>
              <w:rPr>
                <w:b/>
                <w:bCs/>
                <w:sz w:val="26"/>
                <w:szCs w:val="26"/>
              </w:rPr>
            </w:pPr>
          </w:p>
        </w:tc>
      </w:tr>
      <w:tr w:rsidR="00E722E0" w:rsidRPr="00FF5951" w:rsidTr="00F15853">
        <w:tc>
          <w:tcPr>
            <w:tcW w:w="1008" w:type="dxa"/>
            <w:vAlign w:val="center"/>
          </w:tcPr>
          <w:p w:rsidR="00E722E0" w:rsidRPr="00FF5951" w:rsidRDefault="00E722E0" w:rsidP="00F15853">
            <w:pPr>
              <w:numPr>
                <w:ilvl w:val="0"/>
                <w:numId w:val="1"/>
              </w:numPr>
              <w:spacing w:before="120" w:after="120"/>
              <w:jc w:val="center"/>
              <w:rPr>
                <w:bCs/>
                <w:sz w:val="26"/>
                <w:szCs w:val="26"/>
              </w:rPr>
            </w:pPr>
          </w:p>
        </w:tc>
        <w:tc>
          <w:tcPr>
            <w:tcW w:w="2880" w:type="dxa"/>
            <w:vAlign w:val="center"/>
          </w:tcPr>
          <w:p w:rsidR="00E722E0" w:rsidRPr="00E722E0" w:rsidRDefault="00E722E0" w:rsidP="00F15853">
            <w:pPr>
              <w:rPr>
                <w:color w:val="000000"/>
                <w:sz w:val="26"/>
                <w:szCs w:val="26"/>
              </w:rPr>
            </w:pPr>
            <w:r w:rsidRPr="00E722E0">
              <w:rPr>
                <w:color w:val="000000"/>
                <w:sz w:val="26"/>
                <w:szCs w:val="26"/>
              </w:rPr>
              <w:t>Bộ Văn hóa Thể thao và du lịch</w:t>
            </w:r>
          </w:p>
        </w:tc>
        <w:tc>
          <w:tcPr>
            <w:tcW w:w="2340" w:type="dxa"/>
            <w:vAlign w:val="center"/>
          </w:tcPr>
          <w:p w:rsidR="00E722E0" w:rsidRPr="00E722E0" w:rsidRDefault="00E722E0" w:rsidP="00F15853">
            <w:pPr>
              <w:rPr>
                <w:color w:val="000000"/>
                <w:sz w:val="26"/>
                <w:szCs w:val="26"/>
              </w:rPr>
            </w:pPr>
            <w:r w:rsidRPr="00E722E0">
              <w:rPr>
                <w:color w:val="000000"/>
                <w:sz w:val="26"/>
                <w:szCs w:val="26"/>
              </w:rPr>
              <w:t>422/QĐ-BVHTTDL</w:t>
            </w:r>
          </w:p>
        </w:tc>
        <w:tc>
          <w:tcPr>
            <w:tcW w:w="1980" w:type="dxa"/>
            <w:vAlign w:val="center"/>
          </w:tcPr>
          <w:p w:rsidR="00E722E0" w:rsidRPr="00E722E0" w:rsidRDefault="00F029C0" w:rsidP="00F15853">
            <w:pPr>
              <w:jc w:val="center"/>
              <w:rPr>
                <w:color w:val="000000"/>
                <w:sz w:val="26"/>
                <w:szCs w:val="26"/>
              </w:rPr>
            </w:pPr>
            <w:r>
              <w:rPr>
                <w:color w:val="000000"/>
                <w:sz w:val="26"/>
                <w:szCs w:val="26"/>
              </w:rPr>
              <w:t>29/0</w:t>
            </w:r>
            <w:r w:rsidR="00E722E0" w:rsidRPr="00E722E0">
              <w:rPr>
                <w:color w:val="000000"/>
                <w:sz w:val="26"/>
                <w:szCs w:val="26"/>
              </w:rPr>
              <w:t>1/2019</w:t>
            </w:r>
          </w:p>
        </w:tc>
        <w:tc>
          <w:tcPr>
            <w:tcW w:w="4320" w:type="dxa"/>
            <w:vAlign w:val="center"/>
          </w:tcPr>
          <w:p w:rsidR="00E722E0" w:rsidRPr="00E722E0" w:rsidRDefault="00E722E0" w:rsidP="00785818">
            <w:pPr>
              <w:jc w:val="both"/>
              <w:rPr>
                <w:color w:val="000000"/>
                <w:sz w:val="26"/>
                <w:szCs w:val="26"/>
              </w:rPr>
            </w:pPr>
            <w:r w:rsidRPr="00E722E0">
              <w:rPr>
                <w:color w:val="000000"/>
                <w:sz w:val="26"/>
                <w:szCs w:val="26"/>
              </w:rPr>
              <w:t>V/v xếp hạng di tích quốc gia</w:t>
            </w:r>
          </w:p>
        </w:tc>
        <w:tc>
          <w:tcPr>
            <w:tcW w:w="1620" w:type="dxa"/>
            <w:vAlign w:val="center"/>
          </w:tcPr>
          <w:p w:rsidR="00E722E0" w:rsidRPr="00FF5951" w:rsidRDefault="00E722E0" w:rsidP="00F15853">
            <w:pPr>
              <w:spacing w:before="120" w:after="120"/>
              <w:jc w:val="both"/>
              <w:rPr>
                <w:sz w:val="26"/>
                <w:szCs w:val="26"/>
              </w:rPr>
            </w:pPr>
          </w:p>
        </w:tc>
        <w:tc>
          <w:tcPr>
            <w:tcW w:w="1080" w:type="dxa"/>
            <w:vAlign w:val="center"/>
          </w:tcPr>
          <w:p w:rsidR="00E722E0" w:rsidRPr="00FF5951" w:rsidRDefault="00E722E0" w:rsidP="00F15853">
            <w:pPr>
              <w:spacing w:before="120" w:after="120"/>
              <w:jc w:val="center"/>
              <w:rPr>
                <w:b/>
                <w:bCs/>
                <w:sz w:val="26"/>
                <w:szCs w:val="26"/>
              </w:rPr>
            </w:pPr>
          </w:p>
        </w:tc>
      </w:tr>
      <w:tr w:rsidR="00E722E0" w:rsidRPr="00FF5951" w:rsidTr="00F15853">
        <w:tc>
          <w:tcPr>
            <w:tcW w:w="1008" w:type="dxa"/>
            <w:vAlign w:val="center"/>
          </w:tcPr>
          <w:p w:rsidR="00E722E0" w:rsidRPr="00FF5951" w:rsidRDefault="00E722E0" w:rsidP="00F15853">
            <w:pPr>
              <w:numPr>
                <w:ilvl w:val="0"/>
                <w:numId w:val="1"/>
              </w:numPr>
              <w:spacing w:before="120" w:after="120"/>
              <w:jc w:val="center"/>
              <w:rPr>
                <w:bCs/>
                <w:sz w:val="26"/>
                <w:szCs w:val="26"/>
              </w:rPr>
            </w:pPr>
          </w:p>
        </w:tc>
        <w:tc>
          <w:tcPr>
            <w:tcW w:w="2880" w:type="dxa"/>
            <w:vAlign w:val="center"/>
          </w:tcPr>
          <w:p w:rsidR="00E722E0" w:rsidRPr="00E722E0" w:rsidRDefault="00E722E0" w:rsidP="00F15853">
            <w:pPr>
              <w:rPr>
                <w:color w:val="000000"/>
                <w:sz w:val="26"/>
                <w:szCs w:val="26"/>
              </w:rPr>
            </w:pPr>
            <w:r w:rsidRPr="00E722E0">
              <w:rPr>
                <w:color w:val="000000"/>
                <w:sz w:val="26"/>
                <w:szCs w:val="26"/>
              </w:rPr>
              <w:t>Bộ Kế hoạch và đầu tư</w:t>
            </w:r>
          </w:p>
        </w:tc>
        <w:tc>
          <w:tcPr>
            <w:tcW w:w="2340" w:type="dxa"/>
            <w:vAlign w:val="center"/>
          </w:tcPr>
          <w:p w:rsidR="00E722E0" w:rsidRPr="00E722E0" w:rsidRDefault="00E722E0" w:rsidP="00F15853">
            <w:pPr>
              <w:rPr>
                <w:color w:val="000000"/>
                <w:sz w:val="26"/>
                <w:szCs w:val="26"/>
              </w:rPr>
            </w:pPr>
            <w:r w:rsidRPr="00E722E0">
              <w:rPr>
                <w:color w:val="000000"/>
                <w:sz w:val="26"/>
                <w:szCs w:val="26"/>
              </w:rPr>
              <w:t>3900/BKHĐT - TH</w:t>
            </w:r>
          </w:p>
        </w:tc>
        <w:tc>
          <w:tcPr>
            <w:tcW w:w="1980" w:type="dxa"/>
            <w:vAlign w:val="center"/>
          </w:tcPr>
          <w:p w:rsidR="00E722E0" w:rsidRPr="00E722E0" w:rsidRDefault="00F029C0" w:rsidP="00F15853">
            <w:pPr>
              <w:jc w:val="center"/>
              <w:rPr>
                <w:color w:val="000000"/>
                <w:sz w:val="26"/>
                <w:szCs w:val="26"/>
              </w:rPr>
            </w:pPr>
            <w:r>
              <w:rPr>
                <w:color w:val="000000"/>
                <w:sz w:val="26"/>
                <w:szCs w:val="26"/>
              </w:rPr>
              <w:t>10/</w:t>
            </w:r>
            <w:r w:rsidR="00E722E0" w:rsidRPr="00E722E0">
              <w:rPr>
                <w:color w:val="000000"/>
                <w:sz w:val="26"/>
                <w:szCs w:val="26"/>
              </w:rPr>
              <w:t>6/2019</w:t>
            </w:r>
          </w:p>
        </w:tc>
        <w:tc>
          <w:tcPr>
            <w:tcW w:w="4320" w:type="dxa"/>
            <w:vAlign w:val="center"/>
          </w:tcPr>
          <w:p w:rsidR="00E722E0" w:rsidRPr="00E722E0" w:rsidRDefault="00F15853" w:rsidP="00785818">
            <w:pPr>
              <w:jc w:val="both"/>
              <w:rPr>
                <w:color w:val="000000"/>
                <w:sz w:val="26"/>
                <w:szCs w:val="26"/>
              </w:rPr>
            </w:pPr>
            <w:r>
              <w:rPr>
                <w:color w:val="000000"/>
                <w:sz w:val="26"/>
                <w:szCs w:val="26"/>
              </w:rPr>
              <w:t>V/v</w:t>
            </w:r>
            <w:r w:rsidR="00E722E0" w:rsidRPr="00E722E0">
              <w:rPr>
                <w:color w:val="000000"/>
                <w:sz w:val="26"/>
                <w:szCs w:val="26"/>
              </w:rPr>
              <w:t xml:space="preserve"> tình hình thực hiện Nghị quyết 01/NQ-CP và tình hình KTXH tháng 6 năm 2019</w:t>
            </w:r>
          </w:p>
        </w:tc>
        <w:tc>
          <w:tcPr>
            <w:tcW w:w="1620" w:type="dxa"/>
            <w:vAlign w:val="center"/>
          </w:tcPr>
          <w:p w:rsidR="00E722E0" w:rsidRPr="00FF5951" w:rsidRDefault="00E722E0" w:rsidP="00F15853">
            <w:pPr>
              <w:spacing w:before="120" w:after="120"/>
              <w:jc w:val="both"/>
              <w:rPr>
                <w:sz w:val="26"/>
                <w:szCs w:val="26"/>
              </w:rPr>
            </w:pPr>
          </w:p>
        </w:tc>
        <w:tc>
          <w:tcPr>
            <w:tcW w:w="1080" w:type="dxa"/>
            <w:vAlign w:val="center"/>
          </w:tcPr>
          <w:p w:rsidR="00E722E0" w:rsidRPr="00FF5951" w:rsidRDefault="00E722E0" w:rsidP="00F15853">
            <w:pPr>
              <w:spacing w:before="120" w:after="120"/>
              <w:jc w:val="center"/>
              <w:rPr>
                <w:b/>
                <w:bCs/>
                <w:sz w:val="26"/>
                <w:szCs w:val="26"/>
              </w:rPr>
            </w:pPr>
          </w:p>
        </w:tc>
      </w:tr>
      <w:tr w:rsidR="00E722E0" w:rsidRPr="00FF5951" w:rsidTr="00F15853">
        <w:tc>
          <w:tcPr>
            <w:tcW w:w="1008" w:type="dxa"/>
            <w:vAlign w:val="center"/>
          </w:tcPr>
          <w:p w:rsidR="00E722E0" w:rsidRPr="00FF5951" w:rsidRDefault="00E722E0" w:rsidP="00F15853">
            <w:pPr>
              <w:numPr>
                <w:ilvl w:val="0"/>
                <w:numId w:val="1"/>
              </w:numPr>
              <w:spacing w:before="120" w:after="120"/>
              <w:jc w:val="center"/>
              <w:rPr>
                <w:bCs/>
                <w:sz w:val="26"/>
                <w:szCs w:val="26"/>
              </w:rPr>
            </w:pPr>
          </w:p>
        </w:tc>
        <w:tc>
          <w:tcPr>
            <w:tcW w:w="2880" w:type="dxa"/>
            <w:vAlign w:val="center"/>
          </w:tcPr>
          <w:p w:rsidR="00E722E0" w:rsidRPr="00E722E0" w:rsidRDefault="00E722E0" w:rsidP="00F15853">
            <w:pPr>
              <w:rPr>
                <w:color w:val="000000"/>
                <w:sz w:val="26"/>
                <w:szCs w:val="26"/>
              </w:rPr>
            </w:pPr>
            <w:r w:rsidRPr="00E722E0">
              <w:rPr>
                <w:color w:val="000000"/>
                <w:sz w:val="26"/>
                <w:szCs w:val="26"/>
              </w:rPr>
              <w:t>Bộ Kế hoạch và đầu tư</w:t>
            </w:r>
          </w:p>
        </w:tc>
        <w:tc>
          <w:tcPr>
            <w:tcW w:w="2340" w:type="dxa"/>
            <w:vAlign w:val="center"/>
          </w:tcPr>
          <w:p w:rsidR="00E722E0" w:rsidRPr="00E722E0" w:rsidRDefault="00E722E0" w:rsidP="00F15853">
            <w:pPr>
              <w:rPr>
                <w:color w:val="000000"/>
                <w:sz w:val="26"/>
                <w:szCs w:val="26"/>
              </w:rPr>
            </w:pPr>
            <w:r w:rsidRPr="00E722E0">
              <w:rPr>
                <w:color w:val="000000"/>
                <w:sz w:val="26"/>
                <w:szCs w:val="26"/>
              </w:rPr>
              <w:t>3900/BKHĐT-TH</w:t>
            </w:r>
          </w:p>
        </w:tc>
        <w:tc>
          <w:tcPr>
            <w:tcW w:w="1980" w:type="dxa"/>
            <w:vAlign w:val="center"/>
          </w:tcPr>
          <w:p w:rsidR="00E722E0" w:rsidRPr="00E722E0" w:rsidRDefault="00F029C0" w:rsidP="00F15853">
            <w:pPr>
              <w:jc w:val="center"/>
              <w:rPr>
                <w:color w:val="000000"/>
                <w:sz w:val="26"/>
                <w:szCs w:val="26"/>
              </w:rPr>
            </w:pPr>
            <w:r>
              <w:rPr>
                <w:color w:val="000000"/>
                <w:sz w:val="26"/>
                <w:szCs w:val="26"/>
              </w:rPr>
              <w:t>10/</w:t>
            </w:r>
            <w:r w:rsidR="00E722E0" w:rsidRPr="00E722E0">
              <w:rPr>
                <w:color w:val="000000"/>
                <w:sz w:val="26"/>
                <w:szCs w:val="26"/>
              </w:rPr>
              <w:t>6/2019</w:t>
            </w:r>
          </w:p>
        </w:tc>
        <w:tc>
          <w:tcPr>
            <w:tcW w:w="4320" w:type="dxa"/>
            <w:vAlign w:val="center"/>
          </w:tcPr>
          <w:p w:rsidR="00E722E0" w:rsidRPr="00E722E0" w:rsidRDefault="00E722E0" w:rsidP="00785818">
            <w:pPr>
              <w:jc w:val="both"/>
              <w:rPr>
                <w:color w:val="000000"/>
                <w:sz w:val="26"/>
                <w:szCs w:val="26"/>
              </w:rPr>
            </w:pPr>
            <w:r w:rsidRPr="00E722E0">
              <w:rPr>
                <w:color w:val="000000"/>
                <w:sz w:val="26"/>
                <w:szCs w:val="26"/>
              </w:rPr>
              <w:t>V/v tình hình thực hiện Nghị quyết 01/NQ-CP và tình hình KTXH tháng 6 năm 2019</w:t>
            </w:r>
          </w:p>
        </w:tc>
        <w:tc>
          <w:tcPr>
            <w:tcW w:w="1620" w:type="dxa"/>
            <w:vAlign w:val="center"/>
          </w:tcPr>
          <w:p w:rsidR="00E722E0" w:rsidRPr="00FF5951" w:rsidRDefault="00E722E0" w:rsidP="00F15853">
            <w:pPr>
              <w:spacing w:before="120" w:after="120"/>
              <w:jc w:val="both"/>
              <w:rPr>
                <w:sz w:val="26"/>
                <w:szCs w:val="26"/>
              </w:rPr>
            </w:pPr>
          </w:p>
        </w:tc>
        <w:tc>
          <w:tcPr>
            <w:tcW w:w="1080" w:type="dxa"/>
            <w:vAlign w:val="center"/>
          </w:tcPr>
          <w:p w:rsidR="00E722E0" w:rsidRPr="00FF5951" w:rsidRDefault="00E722E0" w:rsidP="00F15853">
            <w:pPr>
              <w:spacing w:before="120" w:after="120"/>
              <w:jc w:val="center"/>
              <w:rPr>
                <w:b/>
                <w:bCs/>
                <w:sz w:val="26"/>
                <w:szCs w:val="26"/>
              </w:rPr>
            </w:pPr>
          </w:p>
        </w:tc>
      </w:tr>
      <w:tr w:rsidR="00E722E0" w:rsidRPr="00FF5951" w:rsidTr="00F15853">
        <w:tc>
          <w:tcPr>
            <w:tcW w:w="1008" w:type="dxa"/>
            <w:vAlign w:val="center"/>
          </w:tcPr>
          <w:p w:rsidR="00E722E0" w:rsidRPr="00FF5951" w:rsidRDefault="00E722E0" w:rsidP="00F15853">
            <w:pPr>
              <w:numPr>
                <w:ilvl w:val="0"/>
                <w:numId w:val="1"/>
              </w:numPr>
              <w:spacing w:before="120" w:after="120"/>
              <w:jc w:val="center"/>
              <w:rPr>
                <w:bCs/>
                <w:sz w:val="26"/>
                <w:szCs w:val="26"/>
              </w:rPr>
            </w:pPr>
          </w:p>
        </w:tc>
        <w:tc>
          <w:tcPr>
            <w:tcW w:w="2880" w:type="dxa"/>
            <w:vAlign w:val="center"/>
          </w:tcPr>
          <w:p w:rsidR="00E722E0" w:rsidRPr="00E722E0" w:rsidRDefault="00E722E0" w:rsidP="00F15853">
            <w:pPr>
              <w:rPr>
                <w:color w:val="000000"/>
                <w:sz w:val="26"/>
                <w:szCs w:val="26"/>
              </w:rPr>
            </w:pPr>
            <w:r w:rsidRPr="00E722E0">
              <w:rPr>
                <w:color w:val="000000"/>
                <w:sz w:val="26"/>
                <w:szCs w:val="26"/>
              </w:rPr>
              <w:t>Bộ Kế hoạch và Đầu tư</w:t>
            </w:r>
          </w:p>
        </w:tc>
        <w:tc>
          <w:tcPr>
            <w:tcW w:w="2340" w:type="dxa"/>
            <w:vAlign w:val="center"/>
          </w:tcPr>
          <w:p w:rsidR="00E722E0" w:rsidRPr="00E722E0" w:rsidRDefault="00E722E0" w:rsidP="00F15853">
            <w:pPr>
              <w:rPr>
                <w:color w:val="000000"/>
                <w:sz w:val="26"/>
                <w:szCs w:val="26"/>
              </w:rPr>
            </w:pPr>
            <w:r w:rsidRPr="00E722E0">
              <w:rPr>
                <w:color w:val="000000"/>
                <w:sz w:val="26"/>
                <w:szCs w:val="26"/>
              </w:rPr>
              <w:t>783/QĐ-BKHĐT</w:t>
            </w:r>
          </w:p>
        </w:tc>
        <w:tc>
          <w:tcPr>
            <w:tcW w:w="1980" w:type="dxa"/>
            <w:vAlign w:val="center"/>
          </w:tcPr>
          <w:p w:rsidR="00E722E0" w:rsidRPr="00E722E0" w:rsidRDefault="00F029C0" w:rsidP="00F15853">
            <w:pPr>
              <w:jc w:val="center"/>
              <w:rPr>
                <w:color w:val="000000"/>
                <w:sz w:val="26"/>
                <w:szCs w:val="26"/>
              </w:rPr>
            </w:pPr>
            <w:r>
              <w:rPr>
                <w:color w:val="000000"/>
                <w:sz w:val="26"/>
                <w:szCs w:val="26"/>
              </w:rPr>
              <w:t>04/</w:t>
            </w:r>
            <w:r w:rsidR="00E722E0" w:rsidRPr="00E722E0">
              <w:rPr>
                <w:color w:val="000000"/>
                <w:sz w:val="26"/>
                <w:szCs w:val="26"/>
              </w:rPr>
              <w:t>6/2019</w:t>
            </w:r>
          </w:p>
        </w:tc>
        <w:tc>
          <w:tcPr>
            <w:tcW w:w="4320" w:type="dxa"/>
            <w:vAlign w:val="center"/>
          </w:tcPr>
          <w:p w:rsidR="00E722E0" w:rsidRPr="00E722E0" w:rsidRDefault="00E722E0" w:rsidP="00785818">
            <w:pPr>
              <w:jc w:val="both"/>
              <w:rPr>
                <w:color w:val="000000"/>
                <w:sz w:val="26"/>
                <w:szCs w:val="26"/>
              </w:rPr>
            </w:pPr>
            <w:r w:rsidRPr="00E722E0">
              <w:rPr>
                <w:color w:val="000000"/>
                <w:sz w:val="26"/>
                <w:szCs w:val="26"/>
              </w:rPr>
              <w:t>V/v phê duyệt đề án chuẩn bị và đảm nhiệm vai trò Chủ tịch ASEAN về thống kê của Việt Nam năm 2020</w:t>
            </w:r>
          </w:p>
        </w:tc>
        <w:tc>
          <w:tcPr>
            <w:tcW w:w="1620" w:type="dxa"/>
            <w:vAlign w:val="center"/>
          </w:tcPr>
          <w:p w:rsidR="00E722E0" w:rsidRPr="00FF5951" w:rsidRDefault="00E722E0" w:rsidP="00F15853">
            <w:pPr>
              <w:spacing w:before="120" w:after="120"/>
              <w:jc w:val="both"/>
              <w:rPr>
                <w:sz w:val="26"/>
                <w:szCs w:val="26"/>
              </w:rPr>
            </w:pPr>
          </w:p>
        </w:tc>
        <w:tc>
          <w:tcPr>
            <w:tcW w:w="1080" w:type="dxa"/>
            <w:vAlign w:val="center"/>
          </w:tcPr>
          <w:p w:rsidR="00E722E0" w:rsidRPr="00FF5951" w:rsidRDefault="00E722E0" w:rsidP="00F15853">
            <w:pPr>
              <w:spacing w:before="120" w:after="120"/>
              <w:jc w:val="center"/>
              <w:rPr>
                <w:b/>
                <w:bCs/>
                <w:sz w:val="26"/>
                <w:szCs w:val="26"/>
              </w:rPr>
            </w:pPr>
          </w:p>
        </w:tc>
      </w:tr>
      <w:tr w:rsidR="00E722E0" w:rsidRPr="00FF5951" w:rsidTr="00F15853">
        <w:tc>
          <w:tcPr>
            <w:tcW w:w="1008" w:type="dxa"/>
            <w:vAlign w:val="center"/>
          </w:tcPr>
          <w:p w:rsidR="00E722E0" w:rsidRPr="00FF5951" w:rsidRDefault="00E722E0" w:rsidP="00F15853">
            <w:pPr>
              <w:numPr>
                <w:ilvl w:val="0"/>
                <w:numId w:val="1"/>
              </w:numPr>
              <w:spacing w:before="120" w:after="120"/>
              <w:jc w:val="center"/>
              <w:rPr>
                <w:bCs/>
                <w:sz w:val="26"/>
                <w:szCs w:val="26"/>
              </w:rPr>
            </w:pPr>
          </w:p>
        </w:tc>
        <w:tc>
          <w:tcPr>
            <w:tcW w:w="2880" w:type="dxa"/>
            <w:vAlign w:val="center"/>
          </w:tcPr>
          <w:p w:rsidR="00E722E0" w:rsidRPr="00E722E0" w:rsidRDefault="00E722E0" w:rsidP="00F15853">
            <w:pPr>
              <w:rPr>
                <w:color w:val="000000"/>
                <w:sz w:val="26"/>
                <w:szCs w:val="26"/>
              </w:rPr>
            </w:pPr>
            <w:r w:rsidRPr="00E722E0">
              <w:rPr>
                <w:color w:val="000000"/>
                <w:sz w:val="26"/>
                <w:szCs w:val="26"/>
              </w:rPr>
              <w:t>Bộ Nông nghiệp và Phát triển Nông thôn</w:t>
            </w:r>
          </w:p>
        </w:tc>
        <w:tc>
          <w:tcPr>
            <w:tcW w:w="2340" w:type="dxa"/>
            <w:vAlign w:val="center"/>
          </w:tcPr>
          <w:p w:rsidR="00E722E0" w:rsidRPr="00E722E0" w:rsidRDefault="00E722E0" w:rsidP="00F15853">
            <w:pPr>
              <w:rPr>
                <w:color w:val="000000"/>
                <w:sz w:val="26"/>
                <w:szCs w:val="26"/>
              </w:rPr>
            </w:pPr>
            <w:r w:rsidRPr="00E722E0">
              <w:rPr>
                <w:color w:val="000000"/>
                <w:sz w:val="26"/>
                <w:szCs w:val="26"/>
              </w:rPr>
              <w:t>4112/BNN-TCTL</w:t>
            </w:r>
          </w:p>
        </w:tc>
        <w:tc>
          <w:tcPr>
            <w:tcW w:w="1980" w:type="dxa"/>
            <w:vAlign w:val="center"/>
          </w:tcPr>
          <w:p w:rsidR="00E722E0" w:rsidRPr="00E722E0" w:rsidRDefault="00F029C0" w:rsidP="00F15853">
            <w:pPr>
              <w:jc w:val="center"/>
              <w:rPr>
                <w:color w:val="000000"/>
                <w:sz w:val="26"/>
                <w:szCs w:val="26"/>
              </w:rPr>
            </w:pPr>
            <w:r>
              <w:rPr>
                <w:color w:val="000000"/>
                <w:sz w:val="26"/>
                <w:szCs w:val="26"/>
              </w:rPr>
              <w:t>12/</w:t>
            </w:r>
            <w:r w:rsidR="00E722E0" w:rsidRPr="00E722E0">
              <w:rPr>
                <w:color w:val="000000"/>
                <w:sz w:val="26"/>
                <w:szCs w:val="26"/>
              </w:rPr>
              <w:t>6/2019</w:t>
            </w:r>
          </w:p>
        </w:tc>
        <w:tc>
          <w:tcPr>
            <w:tcW w:w="4320" w:type="dxa"/>
            <w:vAlign w:val="center"/>
          </w:tcPr>
          <w:p w:rsidR="00E722E0" w:rsidRPr="00E722E0" w:rsidRDefault="00F15853" w:rsidP="00785818">
            <w:pPr>
              <w:jc w:val="both"/>
              <w:rPr>
                <w:color w:val="000000"/>
                <w:sz w:val="26"/>
                <w:szCs w:val="26"/>
              </w:rPr>
            </w:pPr>
            <w:r>
              <w:rPr>
                <w:color w:val="000000"/>
                <w:sz w:val="26"/>
                <w:szCs w:val="26"/>
              </w:rPr>
              <w:t>V/v</w:t>
            </w:r>
            <w:r w:rsidR="00E722E0" w:rsidRPr="00E722E0">
              <w:rPr>
                <w:color w:val="000000"/>
                <w:sz w:val="26"/>
                <w:szCs w:val="26"/>
              </w:rPr>
              <w:t xml:space="preserve"> tăng cường công tác quản lý nước sạch nông thôn</w:t>
            </w:r>
          </w:p>
        </w:tc>
        <w:tc>
          <w:tcPr>
            <w:tcW w:w="1620" w:type="dxa"/>
            <w:vAlign w:val="center"/>
          </w:tcPr>
          <w:p w:rsidR="00E722E0" w:rsidRPr="00FF5951" w:rsidRDefault="00E722E0" w:rsidP="00F15853">
            <w:pPr>
              <w:spacing w:before="120" w:after="120"/>
              <w:jc w:val="both"/>
              <w:rPr>
                <w:sz w:val="26"/>
                <w:szCs w:val="26"/>
              </w:rPr>
            </w:pPr>
          </w:p>
        </w:tc>
        <w:tc>
          <w:tcPr>
            <w:tcW w:w="1080" w:type="dxa"/>
            <w:vAlign w:val="center"/>
          </w:tcPr>
          <w:p w:rsidR="00E722E0" w:rsidRPr="00FF5951" w:rsidRDefault="00E722E0" w:rsidP="00F15853">
            <w:pPr>
              <w:spacing w:before="120" w:after="120"/>
              <w:jc w:val="center"/>
              <w:rPr>
                <w:b/>
                <w:bCs/>
                <w:sz w:val="26"/>
                <w:szCs w:val="26"/>
              </w:rPr>
            </w:pPr>
          </w:p>
        </w:tc>
      </w:tr>
      <w:tr w:rsidR="00E722E0" w:rsidRPr="00FF5951" w:rsidTr="00F15853">
        <w:tc>
          <w:tcPr>
            <w:tcW w:w="1008" w:type="dxa"/>
            <w:vAlign w:val="center"/>
          </w:tcPr>
          <w:p w:rsidR="00E722E0" w:rsidRPr="00FF5951" w:rsidRDefault="00E722E0" w:rsidP="00F15853">
            <w:pPr>
              <w:numPr>
                <w:ilvl w:val="0"/>
                <w:numId w:val="1"/>
              </w:numPr>
              <w:spacing w:before="120" w:after="120"/>
              <w:jc w:val="center"/>
              <w:rPr>
                <w:bCs/>
                <w:sz w:val="26"/>
                <w:szCs w:val="26"/>
              </w:rPr>
            </w:pPr>
          </w:p>
        </w:tc>
        <w:tc>
          <w:tcPr>
            <w:tcW w:w="2880" w:type="dxa"/>
            <w:vAlign w:val="center"/>
          </w:tcPr>
          <w:p w:rsidR="00E722E0" w:rsidRPr="00E722E0" w:rsidRDefault="00E722E0" w:rsidP="00F15853">
            <w:pPr>
              <w:rPr>
                <w:color w:val="000000"/>
                <w:sz w:val="26"/>
                <w:szCs w:val="26"/>
              </w:rPr>
            </w:pPr>
            <w:r w:rsidRPr="00E722E0">
              <w:rPr>
                <w:color w:val="000000"/>
                <w:sz w:val="26"/>
                <w:szCs w:val="26"/>
              </w:rPr>
              <w:t>Chính phủ</w:t>
            </w:r>
          </w:p>
        </w:tc>
        <w:tc>
          <w:tcPr>
            <w:tcW w:w="2340" w:type="dxa"/>
            <w:vAlign w:val="center"/>
          </w:tcPr>
          <w:p w:rsidR="00E722E0" w:rsidRPr="00E722E0" w:rsidRDefault="00E722E0" w:rsidP="00F15853">
            <w:pPr>
              <w:rPr>
                <w:color w:val="000000"/>
                <w:sz w:val="26"/>
                <w:szCs w:val="26"/>
              </w:rPr>
            </w:pPr>
            <w:r w:rsidRPr="00E722E0">
              <w:rPr>
                <w:color w:val="000000"/>
                <w:sz w:val="26"/>
                <w:szCs w:val="26"/>
              </w:rPr>
              <w:t>53/2019/NĐ-CP</w:t>
            </w:r>
          </w:p>
        </w:tc>
        <w:tc>
          <w:tcPr>
            <w:tcW w:w="1980" w:type="dxa"/>
            <w:vAlign w:val="center"/>
          </w:tcPr>
          <w:p w:rsidR="00E722E0" w:rsidRPr="00E722E0" w:rsidRDefault="00F029C0" w:rsidP="00F15853">
            <w:pPr>
              <w:jc w:val="center"/>
              <w:rPr>
                <w:color w:val="000000"/>
                <w:sz w:val="26"/>
                <w:szCs w:val="26"/>
              </w:rPr>
            </w:pPr>
            <w:r>
              <w:rPr>
                <w:color w:val="000000"/>
                <w:sz w:val="26"/>
                <w:szCs w:val="26"/>
              </w:rPr>
              <w:t>17/</w:t>
            </w:r>
            <w:r w:rsidR="00E722E0" w:rsidRPr="00E722E0">
              <w:rPr>
                <w:color w:val="000000"/>
                <w:sz w:val="26"/>
                <w:szCs w:val="26"/>
              </w:rPr>
              <w:t>6/2019</w:t>
            </w:r>
          </w:p>
        </w:tc>
        <w:tc>
          <w:tcPr>
            <w:tcW w:w="4320" w:type="dxa"/>
            <w:vAlign w:val="center"/>
          </w:tcPr>
          <w:p w:rsidR="00E722E0" w:rsidRPr="00E722E0" w:rsidRDefault="00E722E0" w:rsidP="00785818">
            <w:pPr>
              <w:jc w:val="both"/>
              <w:rPr>
                <w:color w:val="000000"/>
                <w:sz w:val="26"/>
                <w:szCs w:val="26"/>
              </w:rPr>
            </w:pPr>
            <w:r w:rsidRPr="00E722E0">
              <w:rPr>
                <w:color w:val="000000"/>
                <w:sz w:val="26"/>
                <w:szCs w:val="26"/>
              </w:rPr>
              <w:t>Nghị định quy định chi tiết việc lập, thẩm định phê duyệt và điều chỉnh quy hoạch thủy lợi, đê điều, phòng chống lũ của tuyến sông có đê</w:t>
            </w:r>
          </w:p>
        </w:tc>
        <w:tc>
          <w:tcPr>
            <w:tcW w:w="1620" w:type="dxa"/>
            <w:vAlign w:val="center"/>
          </w:tcPr>
          <w:p w:rsidR="00E722E0" w:rsidRPr="00FF5951" w:rsidRDefault="00F15853" w:rsidP="00F15853">
            <w:pPr>
              <w:spacing w:before="120" w:after="120"/>
              <w:jc w:val="both"/>
              <w:rPr>
                <w:sz w:val="26"/>
                <w:szCs w:val="26"/>
              </w:rPr>
            </w:pPr>
            <w:r>
              <w:rPr>
                <w:color w:val="000000"/>
                <w:sz w:val="26"/>
                <w:szCs w:val="26"/>
              </w:rPr>
              <w:t>17/</w:t>
            </w:r>
            <w:r w:rsidRPr="00E722E0">
              <w:rPr>
                <w:color w:val="000000"/>
                <w:sz w:val="26"/>
                <w:szCs w:val="26"/>
              </w:rPr>
              <w:t>6/2019</w:t>
            </w:r>
          </w:p>
        </w:tc>
        <w:tc>
          <w:tcPr>
            <w:tcW w:w="1080" w:type="dxa"/>
            <w:vAlign w:val="center"/>
          </w:tcPr>
          <w:p w:rsidR="00E722E0" w:rsidRPr="00FF5951" w:rsidRDefault="00E722E0" w:rsidP="00F15853">
            <w:pPr>
              <w:spacing w:before="120" w:after="120"/>
              <w:jc w:val="center"/>
              <w:rPr>
                <w:b/>
                <w:bCs/>
                <w:sz w:val="26"/>
                <w:szCs w:val="26"/>
              </w:rPr>
            </w:pPr>
          </w:p>
        </w:tc>
      </w:tr>
      <w:tr w:rsidR="00E722E0" w:rsidRPr="00FF5951" w:rsidTr="00F15853">
        <w:tc>
          <w:tcPr>
            <w:tcW w:w="1008" w:type="dxa"/>
            <w:vAlign w:val="center"/>
          </w:tcPr>
          <w:p w:rsidR="00E722E0" w:rsidRPr="00FF5951" w:rsidRDefault="00E722E0" w:rsidP="00F15853">
            <w:pPr>
              <w:numPr>
                <w:ilvl w:val="0"/>
                <w:numId w:val="1"/>
              </w:numPr>
              <w:spacing w:before="120" w:after="120"/>
              <w:jc w:val="center"/>
              <w:rPr>
                <w:bCs/>
                <w:sz w:val="26"/>
                <w:szCs w:val="26"/>
              </w:rPr>
            </w:pPr>
          </w:p>
        </w:tc>
        <w:tc>
          <w:tcPr>
            <w:tcW w:w="2880" w:type="dxa"/>
            <w:vAlign w:val="center"/>
          </w:tcPr>
          <w:p w:rsidR="00E722E0" w:rsidRPr="00E722E0" w:rsidRDefault="00E722E0" w:rsidP="00F15853">
            <w:pPr>
              <w:rPr>
                <w:color w:val="000000"/>
                <w:sz w:val="26"/>
                <w:szCs w:val="26"/>
              </w:rPr>
            </w:pPr>
            <w:r w:rsidRPr="00E722E0">
              <w:rPr>
                <w:color w:val="000000"/>
                <w:sz w:val="26"/>
                <w:szCs w:val="26"/>
              </w:rPr>
              <w:t>Văn phòng Chính phủ</w:t>
            </w:r>
          </w:p>
        </w:tc>
        <w:tc>
          <w:tcPr>
            <w:tcW w:w="2340" w:type="dxa"/>
            <w:vAlign w:val="center"/>
          </w:tcPr>
          <w:p w:rsidR="00E722E0" w:rsidRPr="00E722E0" w:rsidRDefault="00E722E0" w:rsidP="00F15853">
            <w:pPr>
              <w:rPr>
                <w:color w:val="000000"/>
                <w:sz w:val="26"/>
                <w:szCs w:val="26"/>
              </w:rPr>
            </w:pPr>
            <w:r w:rsidRPr="00E722E0">
              <w:rPr>
                <w:color w:val="000000"/>
                <w:sz w:val="26"/>
                <w:szCs w:val="26"/>
              </w:rPr>
              <w:t>111/QĐ-HĐTV</w:t>
            </w:r>
          </w:p>
        </w:tc>
        <w:tc>
          <w:tcPr>
            <w:tcW w:w="1980" w:type="dxa"/>
            <w:vAlign w:val="center"/>
          </w:tcPr>
          <w:p w:rsidR="00E722E0" w:rsidRPr="00E722E0" w:rsidRDefault="00F029C0" w:rsidP="00F15853">
            <w:pPr>
              <w:jc w:val="center"/>
              <w:rPr>
                <w:color w:val="000000"/>
                <w:sz w:val="26"/>
                <w:szCs w:val="26"/>
              </w:rPr>
            </w:pPr>
            <w:r>
              <w:rPr>
                <w:color w:val="000000"/>
                <w:sz w:val="26"/>
                <w:szCs w:val="26"/>
              </w:rPr>
              <w:t>12/</w:t>
            </w:r>
            <w:r w:rsidR="00E722E0" w:rsidRPr="00E722E0">
              <w:rPr>
                <w:color w:val="000000"/>
                <w:sz w:val="26"/>
                <w:szCs w:val="26"/>
              </w:rPr>
              <w:t>6/2019</w:t>
            </w:r>
          </w:p>
        </w:tc>
        <w:tc>
          <w:tcPr>
            <w:tcW w:w="4320" w:type="dxa"/>
            <w:vAlign w:val="center"/>
          </w:tcPr>
          <w:p w:rsidR="00E722E0" w:rsidRPr="00E722E0" w:rsidRDefault="00E722E0" w:rsidP="00785818">
            <w:pPr>
              <w:jc w:val="both"/>
              <w:rPr>
                <w:color w:val="000000"/>
                <w:sz w:val="26"/>
                <w:szCs w:val="26"/>
              </w:rPr>
            </w:pPr>
            <w:r w:rsidRPr="00E722E0">
              <w:rPr>
                <w:color w:val="000000"/>
                <w:sz w:val="26"/>
                <w:szCs w:val="26"/>
              </w:rPr>
              <w:t>Quyết định Về việc thay đổi tên thành viên tham gia Hội đồng tư vấn cải cách thủ tục hành chính của Thủ tướng Chính phủ</w:t>
            </w:r>
          </w:p>
        </w:tc>
        <w:tc>
          <w:tcPr>
            <w:tcW w:w="1620" w:type="dxa"/>
            <w:vAlign w:val="center"/>
          </w:tcPr>
          <w:p w:rsidR="00E722E0" w:rsidRPr="00FF5951" w:rsidRDefault="00E722E0" w:rsidP="00F15853">
            <w:pPr>
              <w:spacing w:before="120" w:after="120"/>
              <w:jc w:val="both"/>
              <w:rPr>
                <w:sz w:val="26"/>
                <w:szCs w:val="26"/>
              </w:rPr>
            </w:pPr>
          </w:p>
        </w:tc>
        <w:tc>
          <w:tcPr>
            <w:tcW w:w="1080" w:type="dxa"/>
            <w:vAlign w:val="center"/>
          </w:tcPr>
          <w:p w:rsidR="00E722E0" w:rsidRPr="00FF5951" w:rsidRDefault="00E722E0" w:rsidP="00F15853">
            <w:pPr>
              <w:spacing w:before="120" w:after="120"/>
              <w:jc w:val="center"/>
              <w:rPr>
                <w:b/>
                <w:bCs/>
                <w:sz w:val="26"/>
                <w:szCs w:val="26"/>
              </w:rPr>
            </w:pPr>
          </w:p>
        </w:tc>
      </w:tr>
      <w:tr w:rsidR="00E722E0" w:rsidRPr="00FF5951" w:rsidTr="00F15853">
        <w:tc>
          <w:tcPr>
            <w:tcW w:w="1008" w:type="dxa"/>
            <w:vAlign w:val="center"/>
          </w:tcPr>
          <w:p w:rsidR="00E722E0" w:rsidRPr="00FF5951" w:rsidRDefault="00E722E0" w:rsidP="00F15853">
            <w:pPr>
              <w:numPr>
                <w:ilvl w:val="0"/>
                <w:numId w:val="1"/>
              </w:numPr>
              <w:spacing w:before="120" w:after="120"/>
              <w:jc w:val="center"/>
              <w:rPr>
                <w:bCs/>
                <w:sz w:val="26"/>
                <w:szCs w:val="26"/>
              </w:rPr>
            </w:pPr>
          </w:p>
        </w:tc>
        <w:tc>
          <w:tcPr>
            <w:tcW w:w="2880" w:type="dxa"/>
            <w:vAlign w:val="center"/>
          </w:tcPr>
          <w:p w:rsidR="00E722E0" w:rsidRPr="00E722E0" w:rsidRDefault="00F15853" w:rsidP="00F15853">
            <w:pPr>
              <w:rPr>
                <w:color w:val="000000"/>
                <w:sz w:val="26"/>
                <w:szCs w:val="26"/>
              </w:rPr>
            </w:pPr>
            <w:r>
              <w:rPr>
                <w:color w:val="000000"/>
                <w:sz w:val="26"/>
                <w:szCs w:val="26"/>
              </w:rPr>
              <w:t>Thủ tướng</w:t>
            </w:r>
            <w:r w:rsidR="00E722E0" w:rsidRPr="00E722E0">
              <w:rPr>
                <w:color w:val="000000"/>
                <w:sz w:val="26"/>
                <w:szCs w:val="26"/>
              </w:rPr>
              <w:t xml:space="preserve"> Chính phủ</w:t>
            </w:r>
          </w:p>
        </w:tc>
        <w:tc>
          <w:tcPr>
            <w:tcW w:w="2340" w:type="dxa"/>
            <w:vAlign w:val="center"/>
          </w:tcPr>
          <w:p w:rsidR="00E722E0" w:rsidRPr="00E722E0" w:rsidRDefault="00E722E0" w:rsidP="00F15853">
            <w:pPr>
              <w:rPr>
                <w:color w:val="000000"/>
                <w:sz w:val="26"/>
                <w:szCs w:val="26"/>
              </w:rPr>
            </w:pPr>
            <w:r w:rsidRPr="00E722E0">
              <w:rPr>
                <w:color w:val="000000"/>
                <w:sz w:val="26"/>
                <w:szCs w:val="26"/>
              </w:rPr>
              <w:t>21/2019/QĐ-TTg</w:t>
            </w:r>
          </w:p>
        </w:tc>
        <w:tc>
          <w:tcPr>
            <w:tcW w:w="1980" w:type="dxa"/>
            <w:vAlign w:val="center"/>
          </w:tcPr>
          <w:p w:rsidR="00E722E0" w:rsidRPr="00E722E0" w:rsidRDefault="00F029C0" w:rsidP="00F15853">
            <w:pPr>
              <w:jc w:val="center"/>
              <w:rPr>
                <w:color w:val="000000"/>
                <w:sz w:val="26"/>
                <w:szCs w:val="26"/>
              </w:rPr>
            </w:pPr>
            <w:r>
              <w:rPr>
                <w:color w:val="000000"/>
                <w:sz w:val="26"/>
                <w:szCs w:val="26"/>
              </w:rPr>
              <w:t>19/</w:t>
            </w:r>
            <w:r w:rsidR="00E722E0" w:rsidRPr="00E722E0">
              <w:rPr>
                <w:color w:val="000000"/>
                <w:sz w:val="26"/>
                <w:szCs w:val="26"/>
              </w:rPr>
              <w:t>6/2019</w:t>
            </w:r>
          </w:p>
        </w:tc>
        <w:tc>
          <w:tcPr>
            <w:tcW w:w="4320" w:type="dxa"/>
            <w:vAlign w:val="center"/>
          </w:tcPr>
          <w:p w:rsidR="00E722E0" w:rsidRPr="00E722E0" w:rsidRDefault="00E722E0" w:rsidP="00785818">
            <w:pPr>
              <w:jc w:val="both"/>
              <w:rPr>
                <w:color w:val="000000"/>
                <w:sz w:val="26"/>
                <w:szCs w:val="26"/>
              </w:rPr>
            </w:pPr>
            <w:r w:rsidRPr="00E722E0">
              <w:rPr>
                <w:color w:val="000000"/>
                <w:sz w:val="26"/>
                <w:szCs w:val="26"/>
              </w:rPr>
              <w:t>Quyết định Danh mục bí mật Nhà nước độ Tối mật của ngành thông tin và truyền thông</w:t>
            </w:r>
          </w:p>
        </w:tc>
        <w:tc>
          <w:tcPr>
            <w:tcW w:w="1620" w:type="dxa"/>
            <w:vAlign w:val="center"/>
          </w:tcPr>
          <w:p w:rsidR="00E722E0" w:rsidRPr="00FF5951" w:rsidRDefault="00F15853" w:rsidP="00F15853">
            <w:pPr>
              <w:spacing w:before="120" w:after="120"/>
              <w:jc w:val="both"/>
              <w:rPr>
                <w:sz w:val="26"/>
                <w:szCs w:val="26"/>
              </w:rPr>
            </w:pPr>
            <w:r>
              <w:rPr>
                <w:sz w:val="26"/>
                <w:szCs w:val="26"/>
              </w:rPr>
              <w:t>05/8/2019</w:t>
            </w:r>
          </w:p>
        </w:tc>
        <w:tc>
          <w:tcPr>
            <w:tcW w:w="1080" w:type="dxa"/>
            <w:vAlign w:val="center"/>
          </w:tcPr>
          <w:p w:rsidR="00E722E0" w:rsidRPr="00FF5951" w:rsidRDefault="00E722E0" w:rsidP="00F15853">
            <w:pPr>
              <w:spacing w:before="120" w:after="120"/>
              <w:jc w:val="center"/>
              <w:rPr>
                <w:b/>
                <w:bCs/>
                <w:sz w:val="26"/>
                <w:szCs w:val="26"/>
              </w:rPr>
            </w:pPr>
          </w:p>
        </w:tc>
      </w:tr>
      <w:tr w:rsidR="00E722E0" w:rsidRPr="00FF5951" w:rsidTr="00F15853">
        <w:tc>
          <w:tcPr>
            <w:tcW w:w="1008" w:type="dxa"/>
            <w:vAlign w:val="center"/>
          </w:tcPr>
          <w:p w:rsidR="00E722E0" w:rsidRPr="00FF5951" w:rsidRDefault="00E722E0" w:rsidP="00F15853">
            <w:pPr>
              <w:numPr>
                <w:ilvl w:val="0"/>
                <w:numId w:val="1"/>
              </w:numPr>
              <w:spacing w:before="120" w:after="120"/>
              <w:jc w:val="center"/>
              <w:rPr>
                <w:bCs/>
                <w:sz w:val="26"/>
                <w:szCs w:val="26"/>
              </w:rPr>
            </w:pPr>
          </w:p>
        </w:tc>
        <w:tc>
          <w:tcPr>
            <w:tcW w:w="2880" w:type="dxa"/>
            <w:vAlign w:val="center"/>
          </w:tcPr>
          <w:p w:rsidR="00E722E0" w:rsidRPr="00E722E0" w:rsidRDefault="00E722E0" w:rsidP="00F15853">
            <w:pPr>
              <w:rPr>
                <w:color w:val="000000"/>
                <w:sz w:val="26"/>
                <w:szCs w:val="26"/>
              </w:rPr>
            </w:pPr>
            <w:r w:rsidRPr="00E722E0">
              <w:rPr>
                <w:color w:val="000000"/>
                <w:sz w:val="26"/>
                <w:szCs w:val="26"/>
              </w:rPr>
              <w:t>Chính phủ</w:t>
            </w:r>
          </w:p>
        </w:tc>
        <w:tc>
          <w:tcPr>
            <w:tcW w:w="2340" w:type="dxa"/>
            <w:vAlign w:val="center"/>
          </w:tcPr>
          <w:p w:rsidR="00E722E0" w:rsidRPr="00E722E0" w:rsidRDefault="00E722E0" w:rsidP="00F15853">
            <w:pPr>
              <w:rPr>
                <w:color w:val="000000"/>
                <w:sz w:val="26"/>
                <w:szCs w:val="26"/>
              </w:rPr>
            </w:pPr>
            <w:r w:rsidRPr="00E722E0">
              <w:rPr>
                <w:color w:val="000000"/>
                <w:sz w:val="26"/>
                <w:szCs w:val="26"/>
              </w:rPr>
              <w:t>42/NQ-CP</w:t>
            </w:r>
          </w:p>
        </w:tc>
        <w:tc>
          <w:tcPr>
            <w:tcW w:w="1980" w:type="dxa"/>
            <w:vAlign w:val="center"/>
          </w:tcPr>
          <w:p w:rsidR="00E722E0" w:rsidRPr="00E722E0" w:rsidRDefault="00F029C0" w:rsidP="00F15853">
            <w:pPr>
              <w:jc w:val="center"/>
              <w:rPr>
                <w:color w:val="000000"/>
                <w:sz w:val="26"/>
                <w:szCs w:val="26"/>
              </w:rPr>
            </w:pPr>
            <w:r>
              <w:rPr>
                <w:color w:val="000000"/>
                <w:sz w:val="26"/>
                <w:szCs w:val="26"/>
              </w:rPr>
              <w:t>18/</w:t>
            </w:r>
            <w:r w:rsidR="00E722E0" w:rsidRPr="00E722E0">
              <w:rPr>
                <w:color w:val="000000"/>
                <w:sz w:val="26"/>
                <w:szCs w:val="26"/>
              </w:rPr>
              <w:t>6/2019</w:t>
            </w:r>
          </w:p>
        </w:tc>
        <w:tc>
          <w:tcPr>
            <w:tcW w:w="4320" w:type="dxa"/>
            <w:vAlign w:val="center"/>
          </w:tcPr>
          <w:p w:rsidR="00E722E0" w:rsidRPr="00E722E0" w:rsidRDefault="00E722E0" w:rsidP="00785818">
            <w:pPr>
              <w:jc w:val="both"/>
              <w:rPr>
                <w:color w:val="000000"/>
                <w:sz w:val="26"/>
                <w:szCs w:val="26"/>
              </w:rPr>
            </w:pPr>
            <w:r w:rsidRPr="00E722E0">
              <w:rPr>
                <w:color w:val="000000"/>
                <w:sz w:val="26"/>
                <w:szCs w:val="26"/>
              </w:rPr>
              <w:t>Nghị quyết triển khai một số giải pháp cấp bách trong phòng chống bệnh Dịch tả lợn Châu Phi theo tinh thần chỉ đạo của Ban Bí thư Trung ương Đảng tại Chỉ thị số 34-CT/TW ngày 20/5/2019</w:t>
            </w:r>
          </w:p>
        </w:tc>
        <w:tc>
          <w:tcPr>
            <w:tcW w:w="1620" w:type="dxa"/>
            <w:vAlign w:val="center"/>
          </w:tcPr>
          <w:p w:rsidR="00E722E0" w:rsidRPr="00FF5951" w:rsidRDefault="00E722E0" w:rsidP="00F15853">
            <w:pPr>
              <w:spacing w:before="120" w:after="120"/>
              <w:jc w:val="both"/>
              <w:rPr>
                <w:sz w:val="26"/>
                <w:szCs w:val="26"/>
              </w:rPr>
            </w:pPr>
          </w:p>
        </w:tc>
        <w:tc>
          <w:tcPr>
            <w:tcW w:w="1080" w:type="dxa"/>
            <w:vAlign w:val="center"/>
          </w:tcPr>
          <w:p w:rsidR="00E722E0" w:rsidRPr="00FF5951" w:rsidRDefault="00E722E0" w:rsidP="00F15853">
            <w:pPr>
              <w:spacing w:before="120" w:after="120"/>
              <w:jc w:val="center"/>
              <w:rPr>
                <w:b/>
                <w:bCs/>
                <w:sz w:val="26"/>
                <w:szCs w:val="26"/>
              </w:rPr>
            </w:pPr>
          </w:p>
        </w:tc>
      </w:tr>
      <w:tr w:rsidR="00E722E0" w:rsidRPr="00FF5951" w:rsidTr="00F15853">
        <w:tc>
          <w:tcPr>
            <w:tcW w:w="1008" w:type="dxa"/>
            <w:vAlign w:val="center"/>
          </w:tcPr>
          <w:p w:rsidR="00E722E0" w:rsidRPr="00FF5951" w:rsidRDefault="00E722E0" w:rsidP="00F15853">
            <w:pPr>
              <w:numPr>
                <w:ilvl w:val="0"/>
                <w:numId w:val="1"/>
              </w:numPr>
              <w:spacing w:before="120" w:after="120"/>
              <w:jc w:val="center"/>
              <w:rPr>
                <w:bCs/>
                <w:sz w:val="26"/>
                <w:szCs w:val="26"/>
              </w:rPr>
            </w:pPr>
          </w:p>
        </w:tc>
        <w:tc>
          <w:tcPr>
            <w:tcW w:w="2880" w:type="dxa"/>
            <w:vAlign w:val="center"/>
          </w:tcPr>
          <w:p w:rsidR="00E722E0" w:rsidRPr="00E722E0" w:rsidRDefault="00E139A1" w:rsidP="00F15853">
            <w:pPr>
              <w:rPr>
                <w:color w:val="000000"/>
                <w:sz w:val="26"/>
                <w:szCs w:val="26"/>
              </w:rPr>
            </w:pPr>
            <w:r>
              <w:rPr>
                <w:color w:val="000000"/>
                <w:sz w:val="26"/>
                <w:szCs w:val="26"/>
              </w:rPr>
              <w:t>Bộ Giáo dục và Đào tạo</w:t>
            </w:r>
          </w:p>
        </w:tc>
        <w:tc>
          <w:tcPr>
            <w:tcW w:w="2340" w:type="dxa"/>
            <w:vAlign w:val="center"/>
          </w:tcPr>
          <w:p w:rsidR="00E722E0" w:rsidRPr="00E722E0" w:rsidRDefault="00E722E0" w:rsidP="00F15853">
            <w:pPr>
              <w:rPr>
                <w:color w:val="000000"/>
                <w:sz w:val="26"/>
                <w:szCs w:val="26"/>
              </w:rPr>
            </w:pPr>
            <w:r w:rsidRPr="00E722E0">
              <w:rPr>
                <w:color w:val="000000"/>
                <w:sz w:val="26"/>
                <w:szCs w:val="26"/>
              </w:rPr>
              <w:t>2559/BGDĐT - CSVC</w:t>
            </w:r>
          </w:p>
        </w:tc>
        <w:tc>
          <w:tcPr>
            <w:tcW w:w="1980" w:type="dxa"/>
            <w:vAlign w:val="center"/>
          </w:tcPr>
          <w:p w:rsidR="00E722E0" w:rsidRPr="00E722E0" w:rsidRDefault="00F029C0" w:rsidP="00F15853">
            <w:pPr>
              <w:jc w:val="center"/>
              <w:rPr>
                <w:color w:val="000000"/>
                <w:sz w:val="26"/>
                <w:szCs w:val="26"/>
              </w:rPr>
            </w:pPr>
            <w:r>
              <w:rPr>
                <w:color w:val="000000"/>
                <w:sz w:val="26"/>
                <w:szCs w:val="26"/>
              </w:rPr>
              <w:t>13/</w:t>
            </w:r>
            <w:r w:rsidR="00E722E0" w:rsidRPr="00E722E0">
              <w:rPr>
                <w:color w:val="000000"/>
                <w:sz w:val="26"/>
                <w:szCs w:val="26"/>
              </w:rPr>
              <w:t>6/2019</w:t>
            </w:r>
          </w:p>
        </w:tc>
        <w:tc>
          <w:tcPr>
            <w:tcW w:w="4320" w:type="dxa"/>
            <w:vAlign w:val="center"/>
          </w:tcPr>
          <w:p w:rsidR="00E722E0" w:rsidRPr="00E722E0" w:rsidRDefault="00E722E0" w:rsidP="00785818">
            <w:pPr>
              <w:jc w:val="both"/>
              <w:rPr>
                <w:color w:val="000000"/>
                <w:sz w:val="26"/>
                <w:szCs w:val="26"/>
              </w:rPr>
            </w:pPr>
            <w:r w:rsidRPr="00E722E0">
              <w:rPr>
                <w:color w:val="000000"/>
                <w:sz w:val="26"/>
                <w:szCs w:val="26"/>
              </w:rPr>
              <w:t>Kiểm tra tình hình thực hiện Chương trình MTQG xây dựng nông thôn mới</w:t>
            </w:r>
          </w:p>
        </w:tc>
        <w:tc>
          <w:tcPr>
            <w:tcW w:w="1620" w:type="dxa"/>
            <w:vAlign w:val="center"/>
          </w:tcPr>
          <w:p w:rsidR="00E722E0" w:rsidRPr="00FF5951" w:rsidRDefault="00E722E0" w:rsidP="00F15853">
            <w:pPr>
              <w:spacing w:before="120" w:after="120"/>
              <w:jc w:val="both"/>
              <w:rPr>
                <w:sz w:val="26"/>
                <w:szCs w:val="26"/>
              </w:rPr>
            </w:pPr>
          </w:p>
        </w:tc>
        <w:tc>
          <w:tcPr>
            <w:tcW w:w="1080" w:type="dxa"/>
            <w:vAlign w:val="center"/>
          </w:tcPr>
          <w:p w:rsidR="00E722E0" w:rsidRPr="00FF5951" w:rsidRDefault="00E722E0" w:rsidP="00F15853">
            <w:pPr>
              <w:spacing w:before="120" w:after="120"/>
              <w:jc w:val="center"/>
              <w:rPr>
                <w:b/>
                <w:bCs/>
                <w:sz w:val="26"/>
                <w:szCs w:val="26"/>
              </w:rPr>
            </w:pPr>
          </w:p>
        </w:tc>
      </w:tr>
      <w:tr w:rsidR="00E722E0" w:rsidRPr="00FF5951" w:rsidTr="00F15853">
        <w:tc>
          <w:tcPr>
            <w:tcW w:w="1008" w:type="dxa"/>
            <w:vAlign w:val="center"/>
          </w:tcPr>
          <w:p w:rsidR="00E722E0" w:rsidRPr="00FF5951" w:rsidRDefault="00E722E0" w:rsidP="00F15853">
            <w:pPr>
              <w:numPr>
                <w:ilvl w:val="0"/>
                <w:numId w:val="1"/>
              </w:numPr>
              <w:spacing w:before="120" w:after="120"/>
              <w:jc w:val="center"/>
              <w:rPr>
                <w:bCs/>
                <w:sz w:val="26"/>
                <w:szCs w:val="26"/>
              </w:rPr>
            </w:pPr>
          </w:p>
        </w:tc>
        <w:tc>
          <w:tcPr>
            <w:tcW w:w="2880" w:type="dxa"/>
            <w:vAlign w:val="center"/>
          </w:tcPr>
          <w:p w:rsidR="00E722E0" w:rsidRPr="00E722E0" w:rsidRDefault="00E722E0" w:rsidP="00F15853">
            <w:pPr>
              <w:rPr>
                <w:color w:val="000000"/>
                <w:sz w:val="26"/>
                <w:szCs w:val="26"/>
              </w:rPr>
            </w:pPr>
            <w:r w:rsidRPr="00E722E0">
              <w:rPr>
                <w:color w:val="000000"/>
                <w:sz w:val="26"/>
                <w:szCs w:val="26"/>
              </w:rPr>
              <w:t>Bộ Kế hoạch và đầu tư</w:t>
            </w:r>
          </w:p>
        </w:tc>
        <w:tc>
          <w:tcPr>
            <w:tcW w:w="2340" w:type="dxa"/>
            <w:vAlign w:val="center"/>
          </w:tcPr>
          <w:p w:rsidR="00E722E0" w:rsidRPr="00E722E0" w:rsidRDefault="00E722E0" w:rsidP="00F15853">
            <w:pPr>
              <w:rPr>
                <w:color w:val="000000"/>
                <w:sz w:val="26"/>
                <w:szCs w:val="26"/>
              </w:rPr>
            </w:pPr>
            <w:r w:rsidRPr="00E722E0">
              <w:rPr>
                <w:color w:val="000000"/>
                <w:sz w:val="26"/>
                <w:szCs w:val="26"/>
              </w:rPr>
              <w:t>3763/BKHĐT-HTX</w:t>
            </w:r>
          </w:p>
        </w:tc>
        <w:tc>
          <w:tcPr>
            <w:tcW w:w="1980" w:type="dxa"/>
            <w:vAlign w:val="center"/>
          </w:tcPr>
          <w:p w:rsidR="00E722E0" w:rsidRPr="00E722E0" w:rsidRDefault="00F029C0" w:rsidP="00F15853">
            <w:pPr>
              <w:jc w:val="center"/>
              <w:rPr>
                <w:color w:val="000000"/>
                <w:sz w:val="26"/>
                <w:szCs w:val="26"/>
              </w:rPr>
            </w:pPr>
            <w:r>
              <w:rPr>
                <w:color w:val="000000"/>
                <w:sz w:val="26"/>
                <w:szCs w:val="26"/>
              </w:rPr>
              <w:t>05/</w:t>
            </w:r>
            <w:r w:rsidR="00E722E0" w:rsidRPr="00E722E0">
              <w:rPr>
                <w:color w:val="000000"/>
                <w:sz w:val="26"/>
                <w:szCs w:val="26"/>
              </w:rPr>
              <w:t>6/2019</w:t>
            </w:r>
          </w:p>
        </w:tc>
        <w:tc>
          <w:tcPr>
            <w:tcW w:w="4320" w:type="dxa"/>
            <w:vAlign w:val="center"/>
          </w:tcPr>
          <w:p w:rsidR="00E722E0" w:rsidRPr="00E722E0" w:rsidRDefault="00E722E0" w:rsidP="00785818">
            <w:pPr>
              <w:jc w:val="both"/>
              <w:rPr>
                <w:color w:val="000000"/>
                <w:sz w:val="26"/>
                <w:szCs w:val="26"/>
              </w:rPr>
            </w:pPr>
            <w:r w:rsidRPr="00E722E0">
              <w:rPr>
                <w:color w:val="000000"/>
                <w:sz w:val="26"/>
                <w:szCs w:val="26"/>
              </w:rPr>
              <w:t>V/v chuyển đổi hợp tác xã sang loại hình tổ chức khác</w:t>
            </w:r>
          </w:p>
        </w:tc>
        <w:tc>
          <w:tcPr>
            <w:tcW w:w="1620" w:type="dxa"/>
            <w:vAlign w:val="center"/>
          </w:tcPr>
          <w:p w:rsidR="00E722E0" w:rsidRPr="00FF5951" w:rsidRDefault="00E722E0" w:rsidP="00F15853">
            <w:pPr>
              <w:spacing w:before="120" w:after="120"/>
              <w:jc w:val="both"/>
              <w:rPr>
                <w:sz w:val="26"/>
                <w:szCs w:val="26"/>
              </w:rPr>
            </w:pPr>
          </w:p>
        </w:tc>
        <w:tc>
          <w:tcPr>
            <w:tcW w:w="1080" w:type="dxa"/>
            <w:vAlign w:val="center"/>
          </w:tcPr>
          <w:p w:rsidR="00E722E0" w:rsidRPr="00FF5951" w:rsidRDefault="00E722E0" w:rsidP="00F15853">
            <w:pPr>
              <w:spacing w:before="120" w:after="120"/>
              <w:jc w:val="center"/>
              <w:rPr>
                <w:b/>
                <w:bCs/>
                <w:sz w:val="26"/>
                <w:szCs w:val="26"/>
              </w:rPr>
            </w:pPr>
          </w:p>
        </w:tc>
      </w:tr>
      <w:tr w:rsidR="00E722E0" w:rsidRPr="00FF5951" w:rsidTr="00F15853">
        <w:tc>
          <w:tcPr>
            <w:tcW w:w="1008" w:type="dxa"/>
            <w:vAlign w:val="center"/>
          </w:tcPr>
          <w:p w:rsidR="00E722E0" w:rsidRPr="00FF5951" w:rsidRDefault="00E722E0" w:rsidP="00F15853">
            <w:pPr>
              <w:numPr>
                <w:ilvl w:val="0"/>
                <w:numId w:val="1"/>
              </w:numPr>
              <w:spacing w:before="120" w:after="120"/>
              <w:jc w:val="center"/>
              <w:rPr>
                <w:bCs/>
                <w:sz w:val="26"/>
                <w:szCs w:val="26"/>
              </w:rPr>
            </w:pPr>
          </w:p>
        </w:tc>
        <w:tc>
          <w:tcPr>
            <w:tcW w:w="2880" w:type="dxa"/>
            <w:vAlign w:val="center"/>
          </w:tcPr>
          <w:p w:rsidR="00E722E0" w:rsidRPr="00E722E0" w:rsidRDefault="00E139A1" w:rsidP="00F15853">
            <w:pPr>
              <w:rPr>
                <w:color w:val="000000"/>
                <w:sz w:val="26"/>
                <w:szCs w:val="26"/>
              </w:rPr>
            </w:pPr>
            <w:r>
              <w:rPr>
                <w:color w:val="000000"/>
                <w:sz w:val="26"/>
                <w:szCs w:val="26"/>
              </w:rPr>
              <w:t>Thủ tướng</w:t>
            </w:r>
            <w:r w:rsidR="00E722E0" w:rsidRPr="00E722E0">
              <w:rPr>
                <w:color w:val="000000"/>
                <w:sz w:val="26"/>
                <w:szCs w:val="26"/>
              </w:rPr>
              <w:t xml:space="preserve"> Chính phủ</w:t>
            </w:r>
          </w:p>
        </w:tc>
        <w:tc>
          <w:tcPr>
            <w:tcW w:w="2340" w:type="dxa"/>
            <w:vAlign w:val="center"/>
          </w:tcPr>
          <w:p w:rsidR="00E722E0" w:rsidRPr="00E722E0" w:rsidRDefault="00E722E0" w:rsidP="00F15853">
            <w:pPr>
              <w:rPr>
                <w:color w:val="000000"/>
                <w:sz w:val="26"/>
                <w:szCs w:val="26"/>
              </w:rPr>
            </w:pPr>
            <w:r w:rsidRPr="00E722E0">
              <w:rPr>
                <w:color w:val="000000"/>
                <w:sz w:val="26"/>
                <w:szCs w:val="26"/>
              </w:rPr>
              <w:t>740/QĐ-TTg</w:t>
            </w:r>
          </w:p>
        </w:tc>
        <w:tc>
          <w:tcPr>
            <w:tcW w:w="1980" w:type="dxa"/>
            <w:vAlign w:val="center"/>
          </w:tcPr>
          <w:p w:rsidR="00E722E0" w:rsidRPr="00E722E0" w:rsidRDefault="00F029C0" w:rsidP="00F15853">
            <w:pPr>
              <w:jc w:val="center"/>
              <w:rPr>
                <w:color w:val="000000"/>
                <w:sz w:val="26"/>
                <w:szCs w:val="26"/>
              </w:rPr>
            </w:pPr>
            <w:r>
              <w:rPr>
                <w:color w:val="000000"/>
                <w:sz w:val="26"/>
                <w:szCs w:val="26"/>
              </w:rPr>
              <w:t>17/</w:t>
            </w:r>
            <w:r w:rsidR="00E722E0" w:rsidRPr="00E722E0">
              <w:rPr>
                <w:color w:val="000000"/>
                <w:sz w:val="26"/>
                <w:szCs w:val="26"/>
              </w:rPr>
              <w:t>6/2019</w:t>
            </w:r>
          </w:p>
        </w:tc>
        <w:tc>
          <w:tcPr>
            <w:tcW w:w="4320" w:type="dxa"/>
            <w:vAlign w:val="center"/>
          </w:tcPr>
          <w:p w:rsidR="00E722E0" w:rsidRPr="00E722E0" w:rsidRDefault="00E722E0" w:rsidP="00785818">
            <w:pPr>
              <w:jc w:val="both"/>
              <w:rPr>
                <w:color w:val="000000"/>
                <w:sz w:val="26"/>
                <w:szCs w:val="26"/>
              </w:rPr>
            </w:pPr>
            <w:r w:rsidRPr="00E722E0">
              <w:rPr>
                <w:color w:val="000000"/>
                <w:sz w:val="26"/>
                <w:szCs w:val="26"/>
              </w:rPr>
              <w:t>Quyết định ban hành Quy trình vận hành liên hồ chứa trên lưu vực sông Hồng</w:t>
            </w:r>
          </w:p>
        </w:tc>
        <w:tc>
          <w:tcPr>
            <w:tcW w:w="1620" w:type="dxa"/>
            <w:vAlign w:val="center"/>
          </w:tcPr>
          <w:p w:rsidR="00E722E0" w:rsidRPr="00FF5951" w:rsidRDefault="00E722E0" w:rsidP="00F15853">
            <w:pPr>
              <w:spacing w:before="120" w:after="120"/>
              <w:jc w:val="both"/>
              <w:rPr>
                <w:sz w:val="26"/>
                <w:szCs w:val="26"/>
              </w:rPr>
            </w:pPr>
          </w:p>
        </w:tc>
        <w:tc>
          <w:tcPr>
            <w:tcW w:w="1080" w:type="dxa"/>
            <w:vAlign w:val="center"/>
          </w:tcPr>
          <w:p w:rsidR="00E722E0" w:rsidRPr="00FF5951" w:rsidRDefault="00E722E0" w:rsidP="00F15853">
            <w:pPr>
              <w:spacing w:before="120" w:after="120"/>
              <w:jc w:val="center"/>
              <w:rPr>
                <w:b/>
                <w:bCs/>
                <w:sz w:val="26"/>
                <w:szCs w:val="26"/>
              </w:rPr>
            </w:pPr>
          </w:p>
        </w:tc>
      </w:tr>
      <w:tr w:rsidR="00E722E0" w:rsidRPr="00FF5951" w:rsidTr="00F15853">
        <w:tc>
          <w:tcPr>
            <w:tcW w:w="1008" w:type="dxa"/>
            <w:vAlign w:val="center"/>
          </w:tcPr>
          <w:p w:rsidR="00E722E0" w:rsidRPr="00FF5951" w:rsidRDefault="00E722E0" w:rsidP="00F15853">
            <w:pPr>
              <w:numPr>
                <w:ilvl w:val="0"/>
                <w:numId w:val="1"/>
              </w:numPr>
              <w:spacing w:before="120" w:after="120"/>
              <w:jc w:val="center"/>
              <w:rPr>
                <w:bCs/>
                <w:sz w:val="26"/>
                <w:szCs w:val="26"/>
              </w:rPr>
            </w:pPr>
          </w:p>
        </w:tc>
        <w:tc>
          <w:tcPr>
            <w:tcW w:w="2880" w:type="dxa"/>
            <w:vAlign w:val="center"/>
          </w:tcPr>
          <w:p w:rsidR="00E722E0" w:rsidRPr="00E722E0" w:rsidRDefault="00E722E0" w:rsidP="00F15853">
            <w:pPr>
              <w:rPr>
                <w:color w:val="000000"/>
                <w:sz w:val="26"/>
                <w:szCs w:val="26"/>
              </w:rPr>
            </w:pPr>
            <w:r w:rsidRPr="00E722E0">
              <w:rPr>
                <w:color w:val="000000"/>
                <w:sz w:val="26"/>
                <w:szCs w:val="26"/>
              </w:rPr>
              <w:t>Bộ Nông nghiệp và Phát triển Nông thôn</w:t>
            </w:r>
          </w:p>
        </w:tc>
        <w:tc>
          <w:tcPr>
            <w:tcW w:w="2340" w:type="dxa"/>
            <w:vAlign w:val="center"/>
          </w:tcPr>
          <w:p w:rsidR="00E722E0" w:rsidRPr="00E722E0" w:rsidRDefault="00E722E0" w:rsidP="00F15853">
            <w:pPr>
              <w:rPr>
                <w:color w:val="000000"/>
                <w:sz w:val="26"/>
                <w:szCs w:val="26"/>
              </w:rPr>
            </w:pPr>
            <w:r w:rsidRPr="00E722E0">
              <w:rPr>
                <w:color w:val="000000"/>
                <w:sz w:val="26"/>
                <w:szCs w:val="26"/>
              </w:rPr>
              <w:t>4249/HD-BNN-TY</w:t>
            </w:r>
          </w:p>
        </w:tc>
        <w:tc>
          <w:tcPr>
            <w:tcW w:w="1980" w:type="dxa"/>
            <w:vAlign w:val="center"/>
          </w:tcPr>
          <w:p w:rsidR="00E722E0" w:rsidRPr="00E722E0" w:rsidRDefault="00F029C0" w:rsidP="00F15853">
            <w:pPr>
              <w:jc w:val="center"/>
              <w:rPr>
                <w:color w:val="000000"/>
                <w:sz w:val="26"/>
                <w:szCs w:val="26"/>
              </w:rPr>
            </w:pPr>
            <w:r>
              <w:rPr>
                <w:color w:val="000000"/>
                <w:sz w:val="26"/>
                <w:szCs w:val="26"/>
              </w:rPr>
              <w:t>18/</w:t>
            </w:r>
            <w:r w:rsidR="00E722E0" w:rsidRPr="00E722E0">
              <w:rPr>
                <w:color w:val="000000"/>
                <w:sz w:val="26"/>
                <w:szCs w:val="26"/>
              </w:rPr>
              <w:t>6/2019</w:t>
            </w:r>
          </w:p>
        </w:tc>
        <w:tc>
          <w:tcPr>
            <w:tcW w:w="4320" w:type="dxa"/>
            <w:vAlign w:val="center"/>
          </w:tcPr>
          <w:p w:rsidR="00E722E0" w:rsidRPr="00E722E0" w:rsidRDefault="00E722E0" w:rsidP="00785818">
            <w:pPr>
              <w:jc w:val="both"/>
              <w:rPr>
                <w:color w:val="000000"/>
                <w:sz w:val="26"/>
                <w:szCs w:val="26"/>
              </w:rPr>
            </w:pPr>
            <w:r w:rsidRPr="00E722E0">
              <w:rPr>
                <w:color w:val="000000"/>
                <w:sz w:val="26"/>
                <w:szCs w:val="26"/>
              </w:rPr>
              <w:t>Kiểm soát vận chuyển lợn để nuôi làm giống, nuôi thương phẩm trong và ngoài vùng có bệnh Dịch tả lợn Châu Phi</w:t>
            </w:r>
          </w:p>
        </w:tc>
        <w:tc>
          <w:tcPr>
            <w:tcW w:w="1620" w:type="dxa"/>
            <w:vAlign w:val="center"/>
          </w:tcPr>
          <w:p w:rsidR="00E722E0" w:rsidRPr="00FF5951" w:rsidRDefault="00E722E0" w:rsidP="00F15853">
            <w:pPr>
              <w:spacing w:before="120" w:after="120"/>
              <w:jc w:val="both"/>
              <w:rPr>
                <w:sz w:val="26"/>
                <w:szCs w:val="26"/>
              </w:rPr>
            </w:pPr>
          </w:p>
        </w:tc>
        <w:tc>
          <w:tcPr>
            <w:tcW w:w="1080" w:type="dxa"/>
            <w:vAlign w:val="center"/>
          </w:tcPr>
          <w:p w:rsidR="00E722E0" w:rsidRPr="00FF5951" w:rsidRDefault="00E722E0" w:rsidP="00F15853">
            <w:pPr>
              <w:spacing w:before="120" w:after="120"/>
              <w:jc w:val="center"/>
              <w:rPr>
                <w:b/>
                <w:bCs/>
                <w:sz w:val="26"/>
                <w:szCs w:val="26"/>
              </w:rPr>
            </w:pPr>
          </w:p>
        </w:tc>
      </w:tr>
      <w:tr w:rsidR="00E722E0" w:rsidRPr="00FF5951" w:rsidTr="00F15853">
        <w:tc>
          <w:tcPr>
            <w:tcW w:w="1008" w:type="dxa"/>
            <w:vAlign w:val="center"/>
          </w:tcPr>
          <w:p w:rsidR="00E722E0" w:rsidRPr="00FF5951" w:rsidRDefault="00E722E0" w:rsidP="00F15853">
            <w:pPr>
              <w:numPr>
                <w:ilvl w:val="0"/>
                <w:numId w:val="1"/>
              </w:numPr>
              <w:spacing w:before="120" w:after="120"/>
              <w:jc w:val="center"/>
              <w:rPr>
                <w:bCs/>
                <w:sz w:val="26"/>
                <w:szCs w:val="26"/>
              </w:rPr>
            </w:pPr>
          </w:p>
        </w:tc>
        <w:tc>
          <w:tcPr>
            <w:tcW w:w="2880" w:type="dxa"/>
            <w:vAlign w:val="center"/>
          </w:tcPr>
          <w:p w:rsidR="00E722E0" w:rsidRPr="00E722E0" w:rsidRDefault="00E722E0" w:rsidP="00F15853">
            <w:pPr>
              <w:rPr>
                <w:color w:val="000000"/>
                <w:sz w:val="26"/>
                <w:szCs w:val="26"/>
              </w:rPr>
            </w:pPr>
            <w:r w:rsidRPr="00E722E0">
              <w:rPr>
                <w:color w:val="000000"/>
                <w:sz w:val="26"/>
                <w:szCs w:val="26"/>
              </w:rPr>
              <w:t>Bộ Nông nghiệp và Phát triển Nông thôn</w:t>
            </w:r>
          </w:p>
        </w:tc>
        <w:tc>
          <w:tcPr>
            <w:tcW w:w="2340" w:type="dxa"/>
            <w:vAlign w:val="center"/>
          </w:tcPr>
          <w:p w:rsidR="00E722E0" w:rsidRPr="00E722E0" w:rsidRDefault="00E722E0" w:rsidP="00F15853">
            <w:pPr>
              <w:rPr>
                <w:color w:val="000000"/>
                <w:sz w:val="26"/>
                <w:szCs w:val="26"/>
              </w:rPr>
            </w:pPr>
            <w:r w:rsidRPr="00E722E0">
              <w:rPr>
                <w:color w:val="000000"/>
                <w:sz w:val="26"/>
                <w:szCs w:val="26"/>
              </w:rPr>
              <w:t>4229/BNN-TCTS</w:t>
            </w:r>
          </w:p>
        </w:tc>
        <w:tc>
          <w:tcPr>
            <w:tcW w:w="1980" w:type="dxa"/>
            <w:vAlign w:val="center"/>
          </w:tcPr>
          <w:p w:rsidR="00E722E0" w:rsidRPr="00E722E0" w:rsidRDefault="00F029C0" w:rsidP="00F15853">
            <w:pPr>
              <w:jc w:val="center"/>
              <w:rPr>
                <w:color w:val="000000"/>
                <w:sz w:val="26"/>
                <w:szCs w:val="26"/>
              </w:rPr>
            </w:pPr>
            <w:r>
              <w:rPr>
                <w:color w:val="000000"/>
                <w:sz w:val="26"/>
                <w:szCs w:val="26"/>
              </w:rPr>
              <w:t>18/</w:t>
            </w:r>
            <w:r w:rsidR="00E722E0" w:rsidRPr="00E722E0">
              <w:rPr>
                <w:color w:val="000000"/>
                <w:sz w:val="26"/>
                <w:szCs w:val="26"/>
              </w:rPr>
              <w:t>6/2019</w:t>
            </w:r>
          </w:p>
        </w:tc>
        <w:tc>
          <w:tcPr>
            <w:tcW w:w="4320" w:type="dxa"/>
            <w:vAlign w:val="center"/>
          </w:tcPr>
          <w:p w:rsidR="00E722E0" w:rsidRPr="00E722E0" w:rsidRDefault="00E722E0" w:rsidP="00785818">
            <w:pPr>
              <w:jc w:val="both"/>
              <w:rPr>
                <w:color w:val="000000"/>
                <w:sz w:val="26"/>
                <w:szCs w:val="26"/>
              </w:rPr>
            </w:pPr>
            <w:r w:rsidRPr="00E722E0">
              <w:rPr>
                <w:color w:val="000000"/>
                <w:sz w:val="26"/>
                <w:szCs w:val="26"/>
              </w:rPr>
              <w:t>VB của Bộ gửi UBND các tỉnh/thành phố: Đề nghị v Báo cáo sơ kết đánh giá tình hình thực hiện Chương trình mục tiêu Phát triển kinh tế thủy sản bền vững giai đoạn 2016-2020.</w:t>
            </w:r>
          </w:p>
        </w:tc>
        <w:tc>
          <w:tcPr>
            <w:tcW w:w="1620" w:type="dxa"/>
            <w:vAlign w:val="center"/>
          </w:tcPr>
          <w:p w:rsidR="00E722E0" w:rsidRPr="00FF5951" w:rsidRDefault="00E722E0" w:rsidP="00F15853">
            <w:pPr>
              <w:spacing w:before="120" w:after="120"/>
              <w:jc w:val="both"/>
              <w:rPr>
                <w:sz w:val="26"/>
                <w:szCs w:val="26"/>
              </w:rPr>
            </w:pPr>
          </w:p>
        </w:tc>
        <w:tc>
          <w:tcPr>
            <w:tcW w:w="1080" w:type="dxa"/>
            <w:vAlign w:val="center"/>
          </w:tcPr>
          <w:p w:rsidR="00E722E0" w:rsidRPr="00FF5951" w:rsidRDefault="00E722E0" w:rsidP="00F15853">
            <w:pPr>
              <w:spacing w:before="120" w:after="120"/>
              <w:jc w:val="center"/>
              <w:rPr>
                <w:b/>
                <w:bCs/>
                <w:sz w:val="26"/>
                <w:szCs w:val="26"/>
              </w:rPr>
            </w:pPr>
          </w:p>
        </w:tc>
      </w:tr>
      <w:tr w:rsidR="008814BE" w:rsidRPr="00FF5951" w:rsidTr="00F15853">
        <w:tc>
          <w:tcPr>
            <w:tcW w:w="1008" w:type="dxa"/>
            <w:vAlign w:val="center"/>
          </w:tcPr>
          <w:p w:rsidR="008814BE" w:rsidRPr="00FF5951" w:rsidRDefault="008814BE" w:rsidP="00F15853">
            <w:pPr>
              <w:numPr>
                <w:ilvl w:val="0"/>
                <w:numId w:val="1"/>
              </w:numPr>
              <w:spacing w:before="120" w:after="120"/>
              <w:jc w:val="center"/>
              <w:rPr>
                <w:bCs/>
                <w:sz w:val="26"/>
                <w:szCs w:val="26"/>
              </w:rPr>
            </w:pPr>
          </w:p>
        </w:tc>
        <w:tc>
          <w:tcPr>
            <w:tcW w:w="2880" w:type="dxa"/>
            <w:vAlign w:val="center"/>
          </w:tcPr>
          <w:p w:rsidR="008814BE" w:rsidRPr="008814BE" w:rsidRDefault="008814BE" w:rsidP="00F15853">
            <w:pPr>
              <w:rPr>
                <w:color w:val="000000"/>
                <w:sz w:val="26"/>
                <w:szCs w:val="26"/>
              </w:rPr>
            </w:pPr>
            <w:r w:rsidRPr="008814BE">
              <w:rPr>
                <w:color w:val="000000"/>
                <w:sz w:val="26"/>
                <w:szCs w:val="26"/>
              </w:rPr>
              <w:t>Bộ Nông nghiệp và phát triển nông thôn</w:t>
            </w:r>
          </w:p>
        </w:tc>
        <w:tc>
          <w:tcPr>
            <w:tcW w:w="2340" w:type="dxa"/>
            <w:vAlign w:val="center"/>
          </w:tcPr>
          <w:p w:rsidR="008814BE" w:rsidRPr="008814BE" w:rsidRDefault="008814BE" w:rsidP="00F15853">
            <w:pPr>
              <w:rPr>
                <w:color w:val="000000"/>
                <w:sz w:val="26"/>
                <w:szCs w:val="26"/>
              </w:rPr>
            </w:pPr>
            <w:r w:rsidRPr="008814BE">
              <w:rPr>
                <w:color w:val="000000"/>
                <w:sz w:val="26"/>
                <w:szCs w:val="26"/>
              </w:rPr>
              <w:t>05/VBHN-BNNPTNT</w:t>
            </w:r>
          </w:p>
        </w:tc>
        <w:tc>
          <w:tcPr>
            <w:tcW w:w="1980" w:type="dxa"/>
            <w:vAlign w:val="center"/>
          </w:tcPr>
          <w:p w:rsidR="008814BE" w:rsidRPr="008814BE" w:rsidRDefault="00F029C0" w:rsidP="00F15853">
            <w:pPr>
              <w:jc w:val="center"/>
              <w:rPr>
                <w:color w:val="000000"/>
                <w:sz w:val="26"/>
                <w:szCs w:val="26"/>
              </w:rPr>
            </w:pPr>
            <w:r>
              <w:rPr>
                <w:color w:val="000000"/>
                <w:sz w:val="26"/>
                <w:szCs w:val="26"/>
              </w:rPr>
              <w:t>05/</w:t>
            </w:r>
            <w:r w:rsidR="008814BE" w:rsidRPr="008814BE">
              <w:rPr>
                <w:color w:val="000000"/>
                <w:sz w:val="26"/>
                <w:szCs w:val="26"/>
              </w:rPr>
              <w:t>6/2019</w:t>
            </w:r>
          </w:p>
        </w:tc>
        <w:tc>
          <w:tcPr>
            <w:tcW w:w="4320" w:type="dxa"/>
            <w:vAlign w:val="center"/>
          </w:tcPr>
          <w:p w:rsidR="008814BE" w:rsidRPr="008814BE" w:rsidRDefault="008814BE" w:rsidP="00785818">
            <w:pPr>
              <w:jc w:val="both"/>
              <w:rPr>
                <w:color w:val="000000"/>
                <w:sz w:val="26"/>
                <w:szCs w:val="26"/>
              </w:rPr>
            </w:pPr>
            <w:r w:rsidRPr="008814BE">
              <w:rPr>
                <w:color w:val="000000"/>
                <w:sz w:val="26"/>
                <w:szCs w:val="26"/>
              </w:rPr>
              <w:t>Xác thực văn bản hợp nhất Thông tư hướng dẫn một số nội dung thực hiện chương trình mục tiêu quốc gia xây dựng nông thôn mới giai đoạn 2016 2020</w:t>
            </w:r>
          </w:p>
        </w:tc>
        <w:tc>
          <w:tcPr>
            <w:tcW w:w="1620" w:type="dxa"/>
            <w:vAlign w:val="center"/>
          </w:tcPr>
          <w:p w:rsidR="008814BE" w:rsidRPr="00FF5951" w:rsidRDefault="008814BE" w:rsidP="00F15853">
            <w:pPr>
              <w:spacing w:before="120" w:after="120"/>
              <w:jc w:val="both"/>
              <w:rPr>
                <w:sz w:val="26"/>
                <w:szCs w:val="26"/>
              </w:rPr>
            </w:pPr>
          </w:p>
        </w:tc>
        <w:tc>
          <w:tcPr>
            <w:tcW w:w="1080" w:type="dxa"/>
            <w:vAlign w:val="center"/>
          </w:tcPr>
          <w:p w:rsidR="008814BE" w:rsidRPr="00FF5951" w:rsidRDefault="008814BE" w:rsidP="00F15853">
            <w:pPr>
              <w:spacing w:before="120" w:after="120"/>
              <w:jc w:val="center"/>
              <w:rPr>
                <w:b/>
                <w:bCs/>
                <w:sz w:val="26"/>
                <w:szCs w:val="26"/>
              </w:rPr>
            </w:pPr>
          </w:p>
        </w:tc>
      </w:tr>
      <w:tr w:rsidR="00EE482A" w:rsidRPr="00FF5951" w:rsidTr="00F15853">
        <w:tc>
          <w:tcPr>
            <w:tcW w:w="1008" w:type="dxa"/>
            <w:vAlign w:val="center"/>
          </w:tcPr>
          <w:p w:rsidR="00EE482A" w:rsidRPr="00FF5951" w:rsidRDefault="00EE482A" w:rsidP="00F15853">
            <w:pPr>
              <w:numPr>
                <w:ilvl w:val="0"/>
                <w:numId w:val="1"/>
              </w:numPr>
              <w:spacing w:before="120" w:after="120"/>
              <w:jc w:val="center"/>
              <w:rPr>
                <w:bCs/>
                <w:sz w:val="26"/>
                <w:szCs w:val="26"/>
              </w:rPr>
            </w:pPr>
          </w:p>
        </w:tc>
        <w:tc>
          <w:tcPr>
            <w:tcW w:w="2880" w:type="dxa"/>
            <w:vAlign w:val="center"/>
          </w:tcPr>
          <w:p w:rsidR="00EE482A" w:rsidRPr="00EE482A" w:rsidRDefault="00EE482A" w:rsidP="00F15853">
            <w:pPr>
              <w:rPr>
                <w:color w:val="000000"/>
                <w:sz w:val="26"/>
                <w:szCs w:val="26"/>
              </w:rPr>
            </w:pPr>
            <w:r w:rsidRPr="00EE482A">
              <w:rPr>
                <w:color w:val="000000"/>
                <w:sz w:val="26"/>
                <w:szCs w:val="26"/>
              </w:rPr>
              <w:t>Văn phòng Chính phủ</w:t>
            </w:r>
          </w:p>
        </w:tc>
        <w:tc>
          <w:tcPr>
            <w:tcW w:w="2340" w:type="dxa"/>
            <w:vAlign w:val="center"/>
          </w:tcPr>
          <w:p w:rsidR="00EE482A" w:rsidRPr="00EE482A" w:rsidRDefault="00EE482A" w:rsidP="00F15853">
            <w:pPr>
              <w:rPr>
                <w:color w:val="000000"/>
                <w:sz w:val="26"/>
                <w:szCs w:val="26"/>
              </w:rPr>
            </w:pPr>
            <w:r w:rsidRPr="00EE482A">
              <w:rPr>
                <w:color w:val="000000"/>
                <w:sz w:val="26"/>
                <w:szCs w:val="26"/>
              </w:rPr>
              <w:t>5317/VPCP-KGVX</w:t>
            </w:r>
          </w:p>
        </w:tc>
        <w:tc>
          <w:tcPr>
            <w:tcW w:w="1980" w:type="dxa"/>
            <w:vAlign w:val="center"/>
          </w:tcPr>
          <w:p w:rsidR="00EE482A" w:rsidRPr="00EE482A" w:rsidRDefault="00F029C0" w:rsidP="00F15853">
            <w:pPr>
              <w:jc w:val="center"/>
              <w:rPr>
                <w:color w:val="000000"/>
                <w:sz w:val="26"/>
                <w:szCs w:val="26"/>
              </w:rPr>
            </w:pPr>
            <w:r>
              <w:rPr>
                <w:color w:val="000000"/>
                <w:sz w:val="26"/>
                <w:szCs w:val="26"/>
              </w:rPr>
              <w:t>17/</w:t>
            </w:r>
            <w:r w:rsidR="00EE482A" w:rsidRPr="00EE482A">
              <w:rPr>
                <w:color w:val="000000"/>
                <w:sz w:val="26"/>
                <w:szCs w:val="26"/>
              </w:rPr>
              <w:t>6/2019</w:t>
            </w:r>
          </w:p>
        </w:tc>
        <w:tc>
          <w:tcPr>
            <w:tcW w:w="4320" w:type="dxa"/>
            <w:vAlign w:val="center"/>
          </w:tcPr>
          <w:p w:rsidR="00EE482A" w:rsidRPr="00EE482A" w:rsidRDefault="00EE482A" w:rsidP="00785818">
            <w:pPr>
              <w:jc w:val="both"/>
              <w:rPr>
                <w:color w:val="000000"/>
                <w:sz w:val="26"/>
                <w:szCs w:val="26"/>
              </w:rPr>
            </w:pPr>
            <w:r w:rsidRPr="00EE482A">
              <w:rPr>
                <w:color w:val="000000"/>
                <w:sz w:val="26"/>
                <w:szCs w:val="26"/>
              </w:rPr>
              <w:t>V/v báo cáo công tác phòng, chống AIDS, ma túy, mại dâm 6 tháng đầu năm 2019</w:t>
            </w:r>
          </w:p>
        </w:tc>
        <w:tc>
          <w:tcPr>
            <w:tcW w:w="1620" w:type="dxa"/>
            <w:vAlign w:val="center"/>
          </w:tcPr>
          <w:p w:rsidR="00EE482A" w:rsidRPr="00FF5951" w:rsidRDefault="00EE482A" w:rsidP="00F15853">
            <w:pPr>
              <w:spacing w:before="120" w:after="120"/>
              <w:jc w:val="both"/>
              <w:rPr>
                <w:sz w:val="26"/>
                <w:szCs w:val="26"/>
              </w:rPr>
            </w:pPr>
          </w:p>
        </w:tc>
        <w:tc>
          <w:tcPr>
            <w:tcW w:w="1080" w:type="dxa"/>
            <w:vAlign w:val="center"/>
          </w:tcPr>
          <w:p w:rsidR="00EE482A" w:rsidRPr="00FF5951" w:rsidRDefault="00EE482A"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8034C4">
            <w:pPr>
              <w:rPr>
                <w:color w:val="000000"/>
                <w:sz w:val="26"/>
                <w:szCs w:val="26"/>
              </w:rPr>
            </w:pPr>
            <w:r w:rsidRPr="00EE482A">
              <w:rPr>
                <w:color w:val="000000"/>
                <w:sz w:val="26"/>
                <w:szCs w:val="26"/>
              </w:rPr>
              <w:t>Bộ Lao động thương binh và xã hội</w:t>
            </w:r>
          </w:p>
        </w:tc>
        <w:tc>
          <w:tcPr>
            <w:tcW w:w="2340" w:type="dxa"/>
            <w:vAlign w:val="center"/>
          </w:tcPr>
          <w:p w:rsidR="00E139A1" w:rsidRPr="00EE482A" w:rsidRDefault="00E139A1" w:rsidP="00F15853">
            <w:pPr>
              <w:rPr>
                <w:color w:val="000000"/>
                <w:sz w:val="26"/>
                <w:szCs w:val="26"/>
              </w:rPr>
            </w:pPr>
            <w:r w:rsidRPr="00EE482A">
              <w:rPr>
                <w:color w:val="000000"/>
                <w:sz w:val="26"/>
                <w:szCs w:val="26"/>
              </w:rPr>
              <w:t>2146/LĐTBXH-VL</w:t>
            </w:r>
          </w:p>
        </w:tc>
        <w:tc>
          <w:tcPr>
            <w:tcW w:w="1980" w:type="dxa"/>
            <w:vAlign w:val="center"/>
          </w:tcPr>
          <w:p w:rsidR="00E139A1" w:rsidRPr="00EE482A" w:rsidRDefault="00E139A1" w:rsidP="00F15853">
            <w:pPr>
              <w:jc w:val="center"/>
              <w:rPr>
                <w:color w:val="000000"/>
                <w:sz w:val="26"/>
                <w:szCs w:val="26"/>
              </w:rPr>
            </w:pPr>
            <w:r>
              <w:rPr>
                <w:color w:val="000000"/>
                <w:sz w:val="26"/>
                <w:szCs w:val="26"/>
              </w:rPr>
              <w:t>18/</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Vv đề nghị báo cáo tình hình thực hiện Luật Việc làm</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Lao động thương binh và xã hội</w:t>
            </w:r>
          </w:p>
        </w:tc>
        <w:tc>
          <w:tcPr>
            <w:tcW w:w="2340" w:type="dxa"/>
            <w:vAlign w:val="center"/>
          </w:tcPr>
          <w:p w:rsidR="00E139A1" w:rsidRPr="00EE482A" w:rsidRDefault="00E139A1" w:rsidP="00F15853">
            <w:pPr>
              <w:rPr>
                <w:color w:val="000000"/>
                <w:sz w:val="26"/>
                <w:szCs w:val="26"/>
              </w:rPr>
            </w:pPr>
            <w:r w:rsidRPr="00EE482A">
              <w:rPr>
                <w:color w:val="000000"/>
                <w:sz w:val="26"/>
                <w:szCs w:val="26"/>
              </w:rPr>
              <w:t>2165/LĐTBXH-KHLÐXH</w:t>
            </w:r>
          </w:p>
        </w:tc>
        <w:tc>
          <w:tcPr>
            <w:tcW w:w="1980" w:type="dxa"/>
            <w:vAlign w:val="center"/>
          </w:tcPr>
          <w:p w:rsidR="00E139A1" w:rsidRPr="00EE482A" w:rsidRDefault="00E139A1" w:rsidP="00F15853">
            <w:pPr>
              <w:jc w:val="center"/>
              <w:rPr>
                <w:color w:val="000000"/>
                <w:sz w:val="26"/>
                <w:szCs w:val="26"/>
              </w:rPr>
            </w:pPr>
            <w:r>
              <w:rPr>
                <w:color w:val="000000"/>
                <w:sz w:val="26"/>
                <w:szCs w:val="26"/>
              </w:rPr>
              <w:t>18/6</w:t>
            </w:r>
            <w:r w:rsidRPr="00EE482A">
              <w:rPr>
                <w:color w:val="000000"/>
                <w:sz w:val="26"/>
                <w:szCs w:val="26"/>
              </w:rPr>
              <w:t>/2019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w:t>
            </w:r>
            <w:r>
              <w:rPr>
                <w:color w:val="000000"/>
                <w:sz w:val="26"/>
                <w:szCs w:val="26"/>
              </w:rPr>
              <w:t xml:space="preserve">/v </w:t>
            </w:r>
            <w:r w:rsidRPr="00EE482A">
              <w:rPr>
                <w:color w:val="000000"/>
                <w:sz w:val="26"/>
                <w:szCs w:val="26"/>
              </w:rPr>
              <w:t xml:space="preserve"> báo cáo kết quả thực hiện NQ hội nghị trung ương 5 khóa XI một số vấn đề về chính sách xã hội gđ 2012-2020</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Lao động thương binh và xã hội</w:t>
            </w:r>
          </w:p>
        </w:tc>
        <w:tc>
          <w:tcPr>
            <w:tcW w:w="2340" w:type="dxa"/>
            <w:vAlign w:val="center"/>
          </w:tcPr>
          <w:p w:rsidR="00E139A1" w:rsidRPr="00EE482A" w:rsidRDefault="00E139A1" w:rsidP="00F15853">
            <w:pPr>
              <w:rPr>
                <w:color w:val="000000"/>
                <w:sz w:val="26"/>
                <w:szCs w:val="26"/>
              </w:rPr>
            </w:pPr>
            <w:r w:rsidRPr="00EE482A">
              <w:rPr>
                <w:color w:val="000000"/>
                <w:sz w:val="26"/>
                <w:szCs w:val="26"/>
              </w:rPr>
              <w:t>2277/LĐTBXH-BHXH</w:t>
            </w:r>
          </w:p>
        </w:tc>
        <w:tc>
          <w:tcPr>
            <w:tcW w:w="1980" w:type="dxa"/>
            <w:vAlign w:val="center"/>
          </w:tcPr>
          <w:p w:rsidR="00E139A1" w:rsidRPr="00EE482A" w:rsidRDefault="00E139A1" w:rsidP="00F029C0">
            <w:pPr>
              <w:jc w:val="center"/>
              <w:rPr>
                <w:color w:val="000000"/>
                <w:sz w:val="26"/>
                <w:szCs w:val="26"/>
              </w:rPr>
            </w:pPr>
            <w:r w:rsidRPr="00EE482A">
              <w:rPr>
                <w:color w:val="000000"/>
                <w:sz w:val="26"/>
                <w:szCs w:val="26"/>
              </w:rPr>
              <w:t>18/6/2019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w:t>
            </w:r>
            <w:r>
              <w:rPr>
                <w:color w:val="000000"/>
                <w:sz w:val="26"/>
                <w:szCs w:val="26"/>
              </w:rPr>
              <w:t xml:space="preserve">/v </w:t>
            </w:r>
            <w:r w:rsidRPr="00EE482A">
              <w:rPr>
                <w:color w:val="000000"/>
                <w:sz w:val="26"/>
                <w:szCs w:val="26"/>
              </w:rPr>
              <w:t xml:space="preserve"> báo cáo tình hình triển khai thực hiện NQ 125/NQ-CP và 102/NQ-CP</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Lao động thương binh và xã hội</w:t>
            </w:r>
          </w:p>
        </w:tc>
        <w:tc>
          <w:tcPr>
            <w:tcW w:w="2340" w:type="dxa"/>
            <w:vAlign w:val="center"/>
          </w:tcPr>
          <w:p w:rsidR="00E139A1" w:rsidRPr="00EE482A" w:rsidRDefault="00E139A1" w:rsidP="00F15853">
            <w:pPr>
              <w:rPr>
                <w:color w:val="000000"/>
                <w:sz w:val="26"/>
                <w:szCs w:val="26"/>
              </w:rPr>
            </w:pPr>
            <w:r w:rsidRPr="00EE482A">
              <w:rPr>
                <w:color w:val="000000"/>
                <w:sz w:val="26"/>
                <w:szCs w:val="26"/>
              </w:rPr>
              <w:t>2198/LĐTBXH-QHLÐTL</w:t>
            </w:r>
          </w:p>
        </w:tc>
        <w:tc>
          <w:tcPr>
            <w:tcW w:w="1980" w:type="dxa"/>
            <w:vAlign w:val="center"/>
          </w:tcPr>
          <w:p w:rsidR="00E139A1" w:rsidRPr="00EE482A" w:rsidRDefault="00E139A1" w:rsidP="00F15853">
            <w:pPr>
              <w:jc w:val="center"/>
              <w:rPr>
                <w:color w:val="000000"/>
                <w:sz w:val="26"/>
                <w:szCs w:val="26"/>
              </w:rPr>
            </w:pPr>
            <w:r>
              <w:rPr>
                <w:color w:val="000000"/>
                <w:sz w:val="26"/>
                <w:szCs w:val="26"/>
              </w:rPr>
              <w:t>18/</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w:t>
            </w:r>
            <w:r>
              <w:rPr>
                <w:color w:val="000000"/>
                <w:sz w:val="26"/>
                <w:szCs w:val="26"/>
              </w:rPr>
              <w:t>/</w:t>
            </w:r>
            <w:r w:rsidRPr="00EE482A">
              <w:rPr>
                <w:color w:val="000000"/>
                <w:sz w:val="26"/>
                <w:szCs w:val="26"/>
              </w:rPr>
              <w:t>v đôn đốc kiểm tra, giám sát hoạt động cho thuê lại lao động</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Lao động thương binh và xã hội</w:t>
            </w:r>
          </w:p>
        </w:tc>
        <w:tc>
          <w:tcPr>
            <w:tcW w:w="2340" w:type="dxa"/>
            <w:vAlign w:val="center"/>
          </w:tcPr>
          <w:p w:rsidR="00E139A1" w:rsidRPr="00EE482A" w:rsidRDefault="00E139A1" w:rsidP="00F15853">
            <w:pPr>
              <w:rPr>
                <w:color w:val="000000"/>
                <w:sz w:val="26"/>
                <w:szCs w:val="26"/>
              </w:rPr>
            </w:pPr>
            <w:r w:rsidRPr="00EE482A">
              <w:rPr>
                <w:color w:val="000000"/>
                <w:sz w:val="26"/>
                <w:szCs w:val="26"/>
              </w:rPr>
              <w:t>2101/LĐTBXH-BTXH</w:t>
            </w:r>
          </w:p>
        </w:tc>
        <w:tc>
          <w:tcPr>
            <w:tcW w:w="1980" w:type="dxa"/>
            <w:vAlign w:val="center"/>
          </w:tcPr>
          <w:p w:rsidR="00E139A1" w:rsidRPr="00EE482A" w:rsidRDefault="00E139A1" w:rsidP="00F15853">
            <w:pPr>
              <w:jc w:val="center"/>
              <w:rPr>
                <w:color w:val="000000"/>
                <w:sz w:val="26"/>
                <w:szCs w:val="26"/>
              </w:rPr>
            </w:pPr>
            <w:r>
              <w:rPr>
                <w:color w:val="000000"/>
                <w:sz w:val="26"/>
                <w:szCs w:val="26"/>
              </w:rPr>
              <w:t>18/</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Pr>
                <w:color w:val="000000"/>
                <w:sz w:val="26"/>
                <w:szCs w:val="26"/>
              </w:rPr>
              <w:t xml:space="preserve">V/v </w:t>
            </w:r>
            <w:r w:rsidRPr="00EE482A">
              <w:rPr>
                <w:color w:val="000000"/>
                <w:sz w:val="26"/>
                <w:szCs w:val="26"/>
              </w:rPr>
              <w:t xml:space="preserve"> báo cáo kết quả thực hiện đề án trợ giúp người khuyết tật</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Kế hoạch và Đầu tư</w:t>
            </w:r>
          </w:p>
        </w:tc>
        <w:tc>
          <w:tcPr>
            <w:tcW w:w="2340" w:type="dxa"/>
            <w:vAlign w:val="center"/>
          </w:tcPr>
          <w:p w:rsidR="00E139A1" w:rsidRPr="00EE482A" w:rsidRDefault="00E139A1" w:rsidP="00F15853">
            <w:pPr>
              <w:rPr>
                <w:color w:val="000000"/>
                <w:sz w:val="26"/>
                <w:szCs w:val="26"/>
              </w:rPr>
            </w:pPr>
            <w:r w:rsidRPr="00EE482A">
              <w:rPr>
                <w:color w:val="000000"/>
                <w:sz w:val="26"/>
                <w:szCs w:val="26"/>
              </w:rPr>
              <w:t>3929/BKHĐT-QPAN</w:t>
            </w:r>
          </w:p>
        </w:tc>
        <w:tc>
          <w:tcPr>
            <w:tcW w:w="1980" w:type="dxa"/>
            <w:vAlign w:val="center"/>
          </w:tcPr>
          <w:p w:rsidR="00E139A1" w:rsidRPr="00EE482A" w:rsidRDefault="00E139A1" w:rsidP="00F15853">
            <w:pPr>
              <w:jc w:val="center"/>
              <w:rPr>
                <w:color w:val="000000"/>
                <w:sz w:val="26"/>
                <w:szCs w:val="26"/>
              </w:rPr>
            </w:pPr>
            <w:r>
              <w:rPr>
                <w:color w:val="000000"/>
                <w:sz w:val="26"/>
                <w:szCs w:val="26"/>
              </w:rPr>
              <w:t>10/</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Pr>
                <w:color w:val="000000"/>
                <w:sz w:val="26"/>
                <w:szCs w:val="26"/>
              </w:rPr>
              <w:t xml:space="preserve">V/v </w:t>
            </w:r>
            <w:r w:rsidRPr="00EE482A">
              <w:rPr>
                <w:color w:val="000000"/>
                <w:sz w:val="26"/>
                <w:szCs w:val="26"/>
              </w:rPr>
              <w:t>đánh giá giữa kỳ kế hoạch đầu tư công chương trình mục tiêu quốc phòng an ninh trên địa bàn trọng điểm</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Lao động TB và Xã hội,</w:t>
            </w:r>
          </w:p>
        </w:tc>
        <w:tc>
          <w:tcPr>
            <w:tcW w:w="2340" w:type="dxa"/>
            <w:vAlign w:val="center"/>
          </w:tcPr>
          <w:p w:rsidR="00E139A1" w:rsidRPr="00EE482A" w:rsidRDefault="00E139A1" w:rsidP="00F15853">
            <w:pPr>
              <w:rPr>
                <w:color w:val="000000"/>
                <w:sz w:val="26"/>
                <w:szCs w:val="26"/>
              </w:rPr>
            </w:pPr>
            <w:r w:rsidRPr="00EE482A">
              <w:rPr>
                <w:color w:val="000000"/>
                <w:sz w:val="26"/>
                <w:szCs w:val="26"/>
              </w:rPr>
              <w:t>1333/BLĐTBXH</w:t>
            </w:r>
          </w:p>
        </w:tc>
        <w:tc>
          <w:tcPr>
            <w:tcW w:w="1980" w:type="dxa"/>
            <w:vAlign w:val="center"/>
          </w:tcPr>
          <w:p w:rsidR="00E139A1" w:rsidRPr="00EE482A" w:rsidRDefault="00E139A1" w:rsidP="00F15853">
            <w:pPr>
              <w:jc w:val="center"/>
              <w:rPr>
                <w:color w:val="000000"/>
                <w:sz w:val="26"/>
                <w:szCs w:val="26"/>
              </w:rPr>
            </w:pPr>
            <w:r>
              <w:rPr>
                <w:color w:val="000000"/>
                <w:sz w:val="26"/>
                <w:szCs w:val="26"/>
              </w:rPr>
              <w:t>08/</w:t>
            </w:r>
            <w:r w:rsidRPr="00EE482A">
              <w:rPr>
                <w:color w:val="000000"/>
                <w:sz w:val="26"/>
                <w:szCs w:val="26"/>
              </w:rPr>
              <w:t>4/2019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V/v thực hiện quản lý lao đông tiền lương thù loa tiền thưởng</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Tài chính</w:t>
            </w:r>
          </w:p>
        </w:tc>
        <w:tc>
          <w:tcPr>
            <w:tcW w:w="2340" w:type="dxa"/>
            <w:vAlign w:val="center"/>
          </w:tcPr>
          <w:p w:rsidR="00E139A1" w:rsidRPr="00EE482A" w:rsidRDefault="00E139A1" w:rsidP="00F15853">
            <w:pPr>
              <w:rPr>
                <w:color w:val="000000"/>
                <w:sz w:val="26"/>
                <w:szCs w:val="26"/>
              </w:rPr>
            </w:pPr>
            <w:r w:rsidRPr="00EE482A">
              <w:rPr>
                <w:color w:val="000000"/>
                <w:sz w:val="26"/>
                <w:szCs w:val="26"/>
              </w:rPr>
              <w:t>6465/BTC-TCDN</w:t>
            </w:r>
          </w:p>
        </w:tc>
        <w:tc>
          <w:tcPr>
            <w:tcW w:w="1980" w:type="dxa"/>
            <w:vAlign w:val="center"/>
          </w:tcPr>
          <w:p w:rsidR="00E139A1" w:rsidRPr="00EE482A" w:rsidRDefault="00E139A1" w:rsidP="00F15853">
            <w:pPr>
              <w:jc w:val="center"/>
              <w:rPr>
                <w:color w:val="000000"/>
                <w:sz w:val="26"/>
                <w:szCs w:val="26"/>
              </w:rPr>
            </w:pPr>
            <w:r>
              <w:rPr>
                <w:color w:val="000000"/>
                <w:sz w:val="26"/>
                <w:szCs w:val="26"/>
              </w:rPr>
              <w:t>06/</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V/v thực hiện kiến nghị của KTNN kiểm toán quỹ HTSX&amp;PTDN 2011 - 2017</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Tài chính</w:t>
            </w:r>
          </w:p>
        </w:tc>
        <w:tc>
          <w:tcPr>
            <w:tcW w:w="2340" w:type="dxa"/>
            <w:vAlign w:val="center"/>
          </w:tcPr>
          <w:p w:rsidR="00E139A1" w:rsidRPr="00EE482A" w:rsidRDefault="00E139A1" w:rsidP="00F15853">
            <w:pPr>
              <w:rPr>
                <w:color w:val="000000"/>
                <w:sz w:val="26"/>
                <w:szCs w:val="26"/>
              </w:rPr>
            </w:pPr>
            <w:r w:rsidRPr="00EE482A">
              <w:rPr>
                <w:color w:val="000000"/>
                <w:sz w:val="26"/>
                <w:szCs w:val="26"/>
              </w:rPr>
              <w:t>6490/BTC-TCNH</w:t>
            </w:r>
          </w:p>
        </w:tc>
        <w:tc>
          <w:tcPr>
            <w:tcW w:w="1980" w:type="dxa"/>
            <w:vAlign w:val="center"/>
          </w:tcPr>
          <w:p w:rsidR="00E139A1" w:rsidRPr="00EE482A" w:rsidRDefault="00E139A1" w:rsidP="00F15853">
            <w:pPr>
              <w:jc w:val="center"/>
              <w:rPr>
                <w:color w:val="000000"/>
                <w:sz w:val="26"/>
                <w:szCs w:val="26"/>
              </w:rPr>
            </w:pPr>
            <w:r>
              <w:rPr>
                <w:color w:val="000000"/>
                <w:sz w:val="26"/>
                <w:szCs w:val="26"/>
              </w:rPr>
              <w:t>06/</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V/v đề nghị tăng nguồn vốn ủy thác địa phương qua NHCSXH để hỗ trợ các đối tượng chính sách trên địa bàn</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Tài chính</w:t>
            </w:r>
          </w:p>
        </w:tc>
        <w:tc>
          <w:tcPr>
            <w:tcW w:w="2340" w:type="dxa"/>
            <w:vAlign w:val="center"/>
          </w:tcPr>
          <w:p w:rsidR="00E139A1" w:rsidRPr="00EE482A" w:rsidRDefault="00E139A1" w:rsidP="00F15853">
            <w:pPr>
              <w:rPr>
                <w:color w:val="000000"/>
                <w:sz w:val="26"/>
                <w:szCs w:val="26"/>
              </w:rPr>
            </w:pPr>
            <w:r w:rsidRPr="00EE482A">
              <w:rPr>
                <w:color w:val="000000"/>
                <w:sz w:val="26"/>
                <w:szCs w:val="26"/>
              </w:rPr>
              <w:t>30/2019/TT-BTC</w:t>
            </w:r>
          </w:p>
        </w:tc>
        <w:tc>
          <w:tcPr>
            <w:tcW w:w="1980" w:type="dxa"/>
            <w:vAlign w:val="center"/>
          </w:tcPr>
          <w:p w:rsidR="00E139A1" w:rsidRPr="00EE482A" w:rsidRDefault="00E139A1" w:rsidP="00F15853">
            <w:pPr>
              <w:jc w:val="center"/>
              <w:rPr>
                <w:color w:val="000000"/>
                <w:sz w:val="26"/>
                <w:szCs w:val="26"/>
              </w:rPr>
            </w:pPr>
            <w:r>
              <w:rPr>
                <w:color w:val="000000"/>
                <w:sz w:val="26"/>
                <w:szCs w:val="26"/>
              </w:rPr>
              <w:t>28/</w:t>
            </w:r>
            <w:r w:rsidRPr="00EE482A">
              <w:rPr>
                <w:color w:val="000000"/>
                <w:sz w:val="26"/>
                <w:szCs w:val="26"/>
              </w:rPr>
              <w:t>5/2019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 xml:space="preserve">V/v hướng dẫn đăng ký, lưu ký, niêm yết giao dịch và thanh toán giao dịch </w:t>
            </w:r>
            <w:r w:rsidRPr="00EE482A">
              <w:rPr>
                <w:color w:val="000000"/>
                <w:sz w:val="26"/>
                <w:szCs w:val="26"/>
              </w:rPr>
              <w:lastRenderedPageBreak/>
              <w:t>công cụ nợ của Chính phủ, trái phiếu được chính phủ bảo lãnh do ngân hàng chính sách phát hành</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Chính phủ</w:t>
            </w:r>
          </w:p>
        </w:tc>
        <w:tc>
          <w:tcPr>
            <w:tcW w:w="2340" w:type="dxa"/>
            <w:vAlign w:val="center"/>
          </w:tcPr>
          <w:p w:rsidR="00E139A1" w:rsidRPr="00EE482A" w:rsidRDefault="00E139A1" w:rsidP="00F15853">
            <w:pPr>
              <w:rPr>
                <w:color w:val="000000"/>
                <w:sz w:val="26"/>
                <w:szCs w:val="26"/>
              </w:rPr>
            </w:pPr>
            <w:r w:rsidRPr="00EE482A">
              <w:rPr>
                <w:color w:val="000000"/>
                <w:sz w:val="26"/>
                <w:szCs w:val="26"/>
              </w:rPr>
              <w:t>724/CĐ-TTg</w:t>
            </w:r>
          </w:p>
        </w:tc>
        <w:tc>
          <w:tcPr>
            <w:tcW w:w="1980" w:type="dxa"/>
            <w:vAlign w:val="center"/>
          </w:tcPr>
          <w:p w:rsidR="00E139A1" w:rsidRPr="00EE482A" w:rsidRDefault="00E139A1" w:rsidP="00F15853">
            <w:pPr>
              <w:jc w:val="center"/>
              <w:rPr>
                <w:color w:val="000000"/>
                <w:sz w:val="26"/>
                <w:szCs w:val="26"/>
              </w:rPr>
            </w:pPr>
            <w:r>
              <w:rPr>
                <w:color w:val="000000"/>
                <w:sz w:val="26"/>
                <w:szCs w:val="26"/>
              </w:rPr>
              <w:t>17/</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Công điện Về việc tăng cường các biện pháp phòng ngừa tiêu cực, tham nhũng trong hoạt động công vụ</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Thanh tra Chính phủ</w:t>
            </w:r>
          </w:p>
        </w:tc>
        <w:tc>
          <w:tcPr>
            <w:tcW w:w="2340" w:type="dxa"/>
            <w:vAlign w:val="center"/>
          </w:tcPr>
          <w:p w:rsidR="00E139A1" w:rsidRPr="00EE482A" w:rsidRDefault="00E139A1" w:rsidP="00F15853">
            <w:pPr>
              <w:rPr>
                <w:color w:val="000000"/>
                <w:sz w:val="26"/>
                <w:szCs w:val="26"/>
              </w:rPr>
            </w:pPr>
            <w:r w:rsidRPr="00EE482A">
              <w:rPr>
                <w:color w:val="000000"/>
                <w:sz w:val="26"/>
                <w:szCs w:val="26"/>
              </w:rPr>
              <w:t>416/QĐ-TTCP</w:t>
            </w:r>
          </w:p>
        </w:tc>
        <w:tc>
          <w:tcPr>
            <w:tcW w:w="1980" w:type="dxa"/>
            <w:vAlign w:val="center"/>
          </w:tcPr>
          <w:p w:rsidR="00E139A1" w:rsidRPr="00EE482A" w:rsidRDefault="00E139A1" w:rsidP="00F15853">
            <w:pPr>
              <w:jc w:val="center"/>
              <w:rPr>
                <w:color w:val="000000"/>
                <w:sz w:val="26"/>
                <w:szCs w:val="26"/>
              </w:rPr>
            </w:pPr>
            <w:r>
              <w:rPr>
                <w:color w:val="000000"/>
                <w:sz w:val="26"/>
                <w:szCs w:val="26"/>
              </w:rPr>
              <w:t>12/</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V/v ban hành quy chế làm việc của Thanh tra Chính phủ</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tài chính</w:t>
            </w:r>
          </w:p>
        </w:tc>
        <w:tc>
          <w:tcPr>
            <w:tcW w:w="2340" w:type="dxa"/>
            <w:vAlign w:val="center"/>
          </w:tcPr>
          <w:p w:rsidR="00E139A1" w:rsidRPr="00EE482A" w:rsidRDefault="00E139A1" w:rsidP="00F15853">
            <w:pPr>
              <w:rPr>
                <w:color w:val="000000"/>
                <w:sz w:val="26"/>
                <w:szCs w:val="26"/>
              </w:rPr>
            </w:pPr>
            <w:r w:rsidRPr="00EE482A">
              <w:rPr>
                <w:color w:val="000000"/>
                <w:sz w:val="26"/>
                <w:szCs w:val="26"/>
              </w:rPr>
              <w:t>190/QĐ-BTC</w:t>
            </w:r>
          </w:p>
        </w:tc>
        <w:tc>
          <w:tcPr>
            <w:tcW w:w="1980" w:type="dxa"/>
            <w:vAlign w:val="center"/>
          </w:tcPr>
          <w:p w:rsidR="00E139A1" w:rsidRPr="00EE482A" w:rsidRDefault="00E139A1" w:rsidP="00F15853">
            <w:pPr>
              <w:jc w:val="center"/>
              <w:rPr>
                <w:color w:val="000000"/>
                <w:sz w:val="26"/>
                <w:szCs w:val="26"/>
              </w:rPr>
            </w:pPr>
            <w:r w:rsidRPr="00EE482A">
              <w:rPr>
                <w:color w:val="000000"/>
                <w:sz w:val="26"/>
                <w:szCs w:val="26"/>
              </w:rPr>
              <w:t>29/01/2019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V/v công bố kết quả hệ thống hóa văn bản quy phạm pháp luật thuộc lĩnh vực quản lý nhà nước của Bộ Tài chính kỳ 2014 - 2018</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Tư pháp</w:t>
            </w:r>
          </w:p>
        </w:tc>
        <w:tc>
          <w:tcPr>
            <w:tcW w:w="2340" w:type="dxa"/>
            <w:vAlign w:val="center"/>
          </w:tcPr>
          <w:p w:rsidR="00E139A1" w:rsidRPr="00EE482A" w:rsidRDefault="00E139A1" w:rsidP="00F15853">
            <w:pPr>
              <w:rPr>
                <w:color w:val="000000"/>
                <w:sz w:val="26"/>
                <w:szCs w:val="26"/>
              </w:rPr>
            </w:pPr>
            <w:r w:rsidRPr="00EE482A">
              <w:rPr>
                <w:color w:val="000000"/>
                <w:sz w:val="26"/>
                <w:szCs w:val="26"/>
              </w:rPr>
              <w:t>2210/BTP-VĐCXDPL</w:t>
            </w:r>
          </w:p>
        </w:tc>
        <w:tc>
          <w:tcPr>
            <w:tcW w:w="1980" w:type="dxa"/>
            <w:vAlign w:val="center"/>
          </w:tcPr>
          <w:p w:rsidR="00E139A1" w:rsidRPr="00EE482A" w:rsidRDefault="00E139A1" w:rsidP="00F15853">
            <w:pPr>
              <w:jc w:val="center"/>
              <w:rPr>
                <w:color w:val="000000"/>
                <w:sz w:val="26"/>
                <w:szCs w:val="26"/>
              </w:rPr>
            </w:pPr>
            <w:r>
              <w:rPr>
                <w:color w:val="000000"/>
                <w:sz w:val="26"/>
                <w:szCs w:val="26"/>
              </w:rPr>
              <w:t>17/</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V/v triển khai tổng kết nghị quyết số 48-NQ/TW của Bộ Chính trị</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Tư pháp</w:t>
            </w:r>
          </w:p>
        </w:tc>
        <w:tc>
          <w:tcPr>
            <w:tcW w:w="2340" w:type="dxa"/>
            <w:vAlign w:val="center"/>
          </w:tcPr>
          <w:p w:rsidR="00E139A1" w:rsidRPr="00EE482A" w:rsidRDefault="00E139A1" w:rsidP="00F15853">
            <w:pPr>
              <w:rPr>
                <w:color w:val="000000"/>
                <w:sz w:val="26"/>
                <w:szCs w:val="26"/>
              </w:rPr>
            </w:pPr>
            <w:r w:rsidRPr="00EE482A">
              <w:rPr>
                <w:color w:val="000000"/>
                <w:sz w:val="26"/>
                <w:szCs w:val="26"/>
              </w:rPr>
              <w:t>1379/QĐ-BTP</w:t>
            </w:r>
          </w:p>
        </w:tc>
        <w:tc>
          <w:tcPr>
            <w:tcW w:w="1980" w:type="dxa"/>
            <w:vAlign w:val="center"/>
          </w:tcPr>
          <w:p w:rsidR="00E139A1" w:rsidRPr="00EE482A" w:rsidRDefault="00E139A1" w:rsidP="00F15853">
            <w:pPr>
              <w:jc w:val="center"/>
              <w:rPr>
                <w:color w:val="000000"/>
                <w:sz w:val="26"/>
                <w:szCs w:val="26"/>
              </w:rPr>
            </w:pPr>
            <w:r>
              <w:rPr>
                <w:color w:val="000000"/>
                <w:sz w:val="26"/>
                <w:szCs w:val="26"/>
              </w:rPr>
              <w:t>17/</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V/v ban hành kế hoạch triển khai thực hiện đề án tổng thể đơn giản hóa thủ tục hành chính giấy tờ công dân liên quan đến quản lý dân cư năm 2019</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Pr>
                <w:color w:val="000000"/>
                <w:sz w:val="26"/>
                <w:szCs w:val="26"/>
              </w:rPr>
              <w:t xml:space="preserve">Thủ tướng </w:t>
            </w:r>
            <w:r w:rsidRPr="00EE482A">
              <w:rPr>
                <w:color w:val="000000"/>
                <w:sz w:val="26"/>
                <w:szCs w:val="26"/>
              </w:rPr>
              <w:t>Chính phủ</w:t>
            </w:r>
          </w:p>
        </w:tc>
        <w:tc>
          <w:tcPr>
            <w:tcW w:w="2340" w:type="dxa"/>
            <w:vAlign w:val="center"/>
          </w:tcPr>
          <w:p w:rsidR="00E139A1" w:rsidRPr="00EE482A" w:rsidRDefault="00E139A1" w:rsidP="00F15853">
            <w:pPr>
              <w:rPr>
                <w:color w:val="000000"/>
                <w:sz w:val="26"/>
                <w:szCs w:val="26"/>
              </w:rPr>
            </w:pPr>
            <w:r w:rsidRPr="00EE482A">
              <w:rPr>
                <w:color w:val="000000"/>
                <w:sz w:val="26"/>
                <w:szCs w:val="26"/>
              </w:rPr>
              <w:t>10/CT-TTG</w:t>
            </w:r>
          </w:p>
        </w:tc>
        <w:tc>
          <w:tcPr>
            <w:tcW w:w="1980" w:type="dxa"/>
            <w:vAlign w:val="center"/>
          </w:tcPr>
          <w:p w:rsidR="00E139A1" w:rsidRPr="00EE482A" w:rsidRDefault="00E139A1" w:rsidP="00F15853">
            <w:pPr>
              <w:jc w:val="center"/>
              <w:rPr>
                <w:color w:val="000000"/>
                <w:sz w:val="26"/>
                <w:szCs w:val="26"/>
              </w:rPr>
            </w:pPr>
            <w:r>
              <w:rPr>
                <w:color w:val="000000"/>
                <w:sz w:val="26"/>
                <w:szCs w:val="26"/>
              </w:rPr>
              <w:t>22/</w:t>
            </w:r>
            <w:r w:rsidRPr="00EE482A">
              <w:rPr>
                <w:color w:val="000000"/>
                <w:sz w:val="26"/>
                <w:szCs w:val="26"/>
              </w:rPr>
              <w:t>4/2019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Chỉ thị Về việc tăng cường xử lý, ngăn chặn có hiệu quả tình trạng nhũng nhiễu, gây phiền hà cho người dân, doanh nghiệp trong giải quyết công việc</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Nội vụ</w:t>
            </w:r>
          </w:p>
        </w:tc>
        <w:tc>
          <w:tcPr>
            <w:tcW w:w="2340" w:type="dxa"/>
            <w:vAlign w:val="center"/>
          </w:tcPr>
          <w:p w:rsidR="00E139A1" w:rsidRPr="00EE482A" w:rsidRDefault="00E139A1" w:rsidP="00F15853">
            <w:pPr>
              <w:rPr>
                <w:color w:val="000000"/>
                <w:sz w:val="26"/>
                <w:szCs w:val="26"/>
              </w:rPr>
            </w:pPr>
            <w:r w:rsidRPr="00EE482A">
              <w:rPr>
                <w:color w:val="000000"/>
                <w:sz w:val="26"/>
                <w:szCs w:val="26"/>
              </w:rPr>
              <w:t>2769/BC-BNV</w:t>
            </w:r>
          </w:p>
        </w:tc>
        <w:tc>
          <w:tcPr>
            <w:tcW w:w="1980" w:type="dxa"/>
            <w:vAlign w:val="center"/>
          </w:tcPr>
          <w:p w:rsidR="00E139A1" w:rsidRPr="00EE482A" w:rsidRDefault="00E139A1" w:rsidP="00F15853">
            <w:pPr>
              <w:jc w:val="center"/>
              <w:rPr>
                <w:color w:val="000000"/>
                <w:sz w:val="26"/>
                <w:szCs w:val="26"/>
              </w:rPr>
            </w:pPr>
            <w:r>
              <w:rPr>
                <w:color w:val="000000"/>
                <w:sz w:val="26"/>
                <w:szCs w:val="26"/>
              </w:rPr>
              <w:t>20/</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BC Tình hình thực hiện công tác cải cách hành chính 6 tháng đầu năm 2019</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Công an</w:t>
            </w:r>
          </w:p>
        </w:tc>
        <w:tc>
          <w:tcPr>
            <w:tcW w:w="2340" w:type="dxa"/>
            <w:vAlign w:val="center"/>
          </w:tcPr>
          <w:p w:rsidR="00E139A1" w:rsidRPr="00EE482A" w:rsidRDefault="00E139A1" w:rsidP="00F15853">
            <w:pPr>
              <w:rPr>
                <w:color w:val="000000"/>
                <w:sz w:val="26"/>
                <w:szCs w:val="26"/>
              </w:rPr>
            </w:pPr>
            <w:r w:rsidRPr="00EE482A">
              <w:rPr>
                <w:color w:val="000000"/>
                <w:sz w:val="26"/>
                <w:szCs w:val="26"/>
              </w:rPr>
              <w:t>4295/QĐ-BCA</w:t>
            </w:r>
          </w:p>
        </w:tc>
        <w:tc>
          <w:tcPr>
            <w:tcW w:w="1980" w:type="dxa"/>
            <w:vAlign w:val="center"/>
          </w:tcPr>
          <w:p w:rsidR="00E139A1" w:rsidRPr="00EE482A" w:rsidRDefault="00E139A1" w:rsidP="00F15853">
            <w:pPr>
              <w:jc w:val="center"/>
              <w:rPr>
                <w:color w:val="000000"/>
                <w:sz w:val="26"/>
                <w:szCs w:val="26"/>
              </w:rPr>
            </w:pPr>
            <w:r>
              <w:rPr>
                <w:color w:val="000000"/>
                <w:sz w:val="26"/>
                <w:szCs w:val="26"/>
              </w:rPr>
              <w:t>07/</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V/v ban hành kế hoạch tổng kết 10 năm thực hiện Nghị định số 109/2009/NĐ-CP</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Pr>
                <w:color w:val="000000"/>
                <w:sz w:val="26"/>
                <w:szCs w:val="26"/>
              </w:rPr>
              <w:t xml:space="preserve">Thủ tướng </w:t>
            </w:r>
            <w:r w:rsidRPr="00EE482A">
              <w:rPr>
                <w:color w:val="000000"/>
                <w:sz w:val="26"/>
                <w:szCs w:val="26"/>
              </w:rPr>
              <w:t>Chính phủ</w:t>
            </w:r>
          </w:p>
        </w:tc>
        <w:tc>
          <w:tcPr>
            <w:tcW w:w="2340" w:type="dxa"/>
            <w:vAlign w:val="center"/>
          </w:tcPr>
          <w:p w:rsidR="00E139A1" w:rsidRPr="00EE482A" w:rsidRDefault="00E139A1" w:rsidP="00F15853">
            <w:pPr>
              <w:rPr>
                <w:color w:val="000000"/>
                <w:sz w:val="26"/>
                <w:szCs w:val="26"/>
              </w:rPr>
            </w:pPr>
            <w:r w:rsidRPr="00EE482A">
              <w:rPr>
                <w:color w:val="000000"/>
                <w:sz w:val="26"/>
                <w:szCs w:val="26"/>
              </w:rPr>
              <w:t>733/QĐ-TTg</w:t>
            </w:r>
          </w:p>
        </w:tc>
        <w:tc>
          <w:tcPr>
            <w:tcW w:w="1980" w:type="dxa"/>
            <w:vAlign w:val="center"/>
          </w:tcPr>
          <w:p w:rsidR="00E139A1" w:rsidRPr="00EE482A" w:rsidRDefault="00E139A1" w:rsidP="00F15853">
            <w:pPr>
              <w:jc w:val="center"/>
              <w:rPr>
                <w:color w:val="000000"/>
                <w:sz w:val="26"/>
                <w:szCs w:val="26"/>
              </w:rPr>
            </w:pPr>
            <w:r>
              <w:rPr>
                <w:color w:val="000000"/>
                <w:sz w:val="26"/>
                <w:szCs w:val="26"/>
              </w:rPr>
              <w:t>14/</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 xml:space="preserve">Quyết định của Thủ tướng Chính phủ ban hành Kế hoạch tổ chức thực hiện Phong trào thi đua “Cán bộ, công chức, viên chức thi đua thực hiện văn </w:t>
            </w:r>
            <w:r w:rsidRPr="00EE482A">
              <w:rPr>
                <w:color w:val="000000"/>
                <w:sz w:val="26"/>
                <w:szCs w:val="26"/>
              </w:rPr>
              <w:lastRenderedPageBreak/>
              <w:t>hóa công sở” giai đoạn 2019-2025.</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Pr>
                <w:color w:val="000000"/>
                <w:sz w:val="26"/>
                <w:szCs w:val="26"/>
              </w:rPr>
              <w:t xml:space="preserve">Thủ tướng </w:t>
            </w:r>
            <w:r w:rsidRPr="00EE482A">
              <w:rPr>
                <w:color w:val="000000"/>
                <w:sz w:val="26"/>
                <w:szCs w:val="26"/>
              </w:rPr>
              <w:t>Chính phủ</w:t>
            </w:r>
          </w:p>
        </w:tc>
        <w:tc>
          <w:tcPr>
            <w:tcW w:w="2340" w:type="dxa"/>
            <w:vAlign w:val="center"/>
          </w:tcPr>
          <w:p w:rsidR="00E139A1" w:rsidRPr="00EE482A" w:rsidRDefault="00E139A1" w:rsidP="00F15853">
            <w:pPr>
              <w:rPr>
                <w:color w:val="000000"/>
                <w:sz w:val="26"/>
                <w:szCs w:val="26"/>
              </w:rPr>
            </w:pPr>
            <w:r w:rsidRPr="00EE482A">
              <w:rPr>
                <w:color w:val="000000"/>
                <w:sz w:val="26"/>
                <w:szCs w:val="26"/>
              </w:rPr>
              <w:t>734/QĐ-TTg</w:t>
            </w:r>
          </w:p>
        </w:tc>
        <w:tc>
          <w:tcPr>
            <w:tcW w:w="1980" w:type="dxa"/>
            <w:vAlign w:val="center"/>
          </w:tcPr>
          <w:p w:rsidR="00E139A1" w:rsidRPr="00EE482A" w:rsidRDefault="00E139A1" w:rsidP="00F15853">
            <w:pPr>
              <w:jc w:val="center"/>
              <w:rPr>
                <w:color w:val="000000"/>
                <w:sz w:val="26"/>
                <w:szCs w:val="26"/>
              </w:rPr>
            </w:pPr>
            <w:r>
              <w:rPr>
                <w:color w:val="000000"/>
                <w:sz w:val="26"/>
                <w:szCs w:val="26"/>
              </w:rPr>
              <w:t>14/</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Quyết định Chỉ định các cơ quan đầu mối để triển khai thực hiện Hiệp định Đối tác Toàn diện và Tiến bộ xuyên Thái Bình Dương (CPTPP)</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Văn phòng Chính phủ</w:t>
            </w:r>
          </w:p>
        </w:tc>
        <w:tc>
          <w:tcPr>
            <w:tcW w:w="2340" w:type="dxa"/>
            <w:vAlign w:val="center"/>
          </w:tcPr>
          <w:p w:rsidR="00E139A1" w:rsidRPr="00EE482A" w:rsidRDefault="00E139A1" w:rsidP="00F15853">
            <w:pPr>
              <w:rPr>
                <w:color w:val="000000"/>
                <w:sz w:val="26"/>
                <w:szCs w:val="26"/>
              </w:rPr>
            </w:pPr>
            <w:r w:rsidRPr="00EE482A">
              <w:rPr>
                <w:color w:val="000000"/>
                <w:sz w:val="26"/>
                <w:szCs w:val="26"/>
              </w:rPr>
              <w:t>5430/VPCP-V.I</w:t>
            </w:r>
          </w:p>
        </w:tc>
        <w:tc>
          <w:tcPr>
            <w:tcW w:w="1980" w:type="dxa"/>
            <w:vAlign w:val="center"/>
          </w:tcPr>
          <w:p w:rsidR="00E139A1" w:rsidRPr="00EE482A" w:rsidRDefault="00E139A1" w:rsidP="00F15853">
            <w:pPr>
              <w:jc w:val="center"/>
              <w:rPr>
                <w:color w:val="000000"/>
                <w:sz w:val="26"/>
                <w:szCs w:val="26"/>
              </w:rPr>
            </w:pPr>
            <w:r>
              <w:rPr>
                <w:color w:val="000000"/>
                <w:sz w:val="26"/>
                <w:szCs w:val="26"/>
              </w:rPr>
              <w:t>20/</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V/v đấu tranh, xứ lý các hành vi sản xuất, buôn bán xăng dầu giả, kém chất lượng</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Nội vụ</w:t>
            </w:r>
          </w:p>
        </w:tc>
        <w:tc>
          <w:tcPr>
            <w:tcW w:w="2340" w:type="dxa"/>
            <w:vAlign w:val="center"/>
          </w:tcPr>
          <w:p w:rsidR="00E139A1" w:rsidRPr="00EE482A" w:rsidRDefault="00E139A1" w:rsidP="00F15853">
            <w:pPr>
              <w:rPr>
                <w:color w:val="000000"/>
                <w:sz w:val="26"/>
                <w:szCs w:val="26"/>
              </w:rPr>
            </w:pPr>
            <w:r w:rsidRPr="00EE482A">
              <w:rPr>
                <w:color w:val="000000"/>
                <w:sz w:val="26"/>
                <w:szCs w:val="26"/>
              </w:rPr>
              <w:t>470/QĐ-BNV</w:t>
            </w:r>
          </w:p>
        </w:tc>
        <w:tc>
          <w:tcPr>
            <w:tcW w:w="1980" w:type="dxa"/>
            <w:vAlign w:val="center"/>
          </w:tcPr>
          <w:p w:rsidR="00E139A1" w:rsidRPr="00EE482A" w:rsidRDefault="00E139A1" w:rsidP="00F15853">
            <w:pPr>
              <w:jc w:val="center"/>
              <w:rPr>
                <w:color w:val="000000"/>
                <w:sz w:val="26"/>
                <w:szCs w:val="26"/>
              </w:rPr>
            </w:pPr>
            <w:r>
              <w:rPr>
                <w:color w:val="000000"/>
                <w:sz w:val="26"/>
                <w:szCs w:val="26"/>
              </w:rPr>
              <w:t>05/</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V/v ban hành kế hoạch xây dựng đề án chiến lược quốc gia thu hút, trọng dụng nhân tài</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Nội vụ</w:t>
            </w:r>
          </w:p>
        </w:tc>
        <w:tc>
          <w:tcPr>
            <w:tcW w:w="2340" w:type="dxa"/>
            <w:vAlign w:val="center"/>
          </w:tcPr>
          <w:p w:rsidR="00E139A1" w:rsidRPr="00EE482A" w:rsidRDefault="00E139A1" w:rsidP="00F15853">
            <w:pPr>
              <w:rPr>
                <w:color w:val="000000"/>
                <w:sz w:val="26"/>
                <w:szCs w:val="26"/>
              </w:rPr>
            </w:pPr>
            <w:r w:rsidRPr="00EE482A">
              <w:rPr>
                <w:color w:val="000000"/>
                <w:sz w:val="26"/>
                <w:szCs w:val="26"/>
              </w:rPr>
              <w:t>06/2019/TT-BNV</w:t>
            </w:r>
          </w:p>
        </w:tc>
        <w:tc>
          <w:tcPr>
            <w:tcW w:w="1980" w:type="dxa"/>
            <w:vAlign w:val="center"/>
          </w:tcPr>
          <w:p w:rsidR="00E139A1" w:rsidRPr="00EE482A" w:rsidRDefault="00E139A1" w:rsidP="00F15853">
            <w:pPr>
              <w:jc w:val="center"/>
              <w:rPr>
                <w:color w:val="000000"/>
                <w:sz w:val="26"/>
                <w:szCs w:val="26"/>
              </w:rPr>
            </w:pPr>
            <w:r>
              <w:rPr>
                <w:color w:val="000000"/>
                <w:sz w:val="26"/>
                <w:szCs w:val="26"/>
              </w:rPr>
              <w:t>01/</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V/v sửa đổi bổ sung một số điều của Thông tư số 11/2012/TT-BNV về chế độ báo cáo thống kê và quản lý hồ sơ công chức</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Nội vụ</w:t>
            </w:r>
          </w:p>
        </w:tc>
        <w:tc>
          <w:tcPr>
            <w:tcW w:w="2340" w:type="dxa"/>
            <w:vAlign w:val="center"/>
          </w:tcPr>
          <w:p w:rsidR="00E139A1" w:rsidRPr="00EE482A" w:rsidRDefault="00E139A1" w:rsidP="00F15853">
            <w:pPr>
              <w:rPr>
                <w:color w:val="000000"/>
                <w:sz w:val="26"/>
                <w:szCs w:val="26"/>
              </w:rPr>
            </w:pPr>
            <w:r w:rsidRPr="00EE482A">
              <w:rPr>
                <w:color w:val="000000"/>
                <w:sz w:val="26"/>
                <w:szCs w:val="26"/>
              </w:rPr>
              <w:t>07/2019/TT-BNV</w:t>
            </w:r>
          </w:p>
        </w:tc>
        <w:tc>
          <w:tcPr>
            <w:tcW w:w="1980" w:type="dxa"/>
            <w:vAlign w:val="center"/>
          </w:tcPr>
          <w:p w:rsidR="00E139A1" w:rsidRPr="00EE482A" w:rsidRDefault="00E139A1" w:rsidP="00F15853">
            <w:pPr>
              <w:jc w:val="center"/>
              <w:rPr>
                <w:color w:val="000000"/>
                <w:sz w:val="26"/>
                <w:szCs w:val="26"/>
              </w:rPr>
            </w:pPr>
            <w:r>
              <w:rPr>
                <w:color w:val="000000"/>
                <w:sz w:val="26"/>
                <w:szCs w:val="26"/>
              </w:rPr>
              <w:t>01/</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V/v quy định về chế độ báo cáo thống kê và quản lý hồ sơ viên chức</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Pr>
                <w:color w:val="000000"/>
                <w:sz w:val="26"/>
                <w:szCs w:val="26"/>
              </w:rPr>
              <w:t xml:space="preserve">Thủ tướng </w:t>
            </w:r>
            <w:r w:rsidRPr="00EE482A">
              <w:rPr>
                <w:color w:val="000000"/>
                <w:sz w:val="26"/>
                <w:szCs w:val="26"/>
              </w:rPr>
              <w:t>Chính phủ</w:t>
            </w:r>
          </w:p>
        </w:tc>
        <w:tc>
          <w:tcPr>
            <w:tcW w:w="2340" w:type="dxa"/>
            <w:vAlign w:val="center"/>
          </w:tcPr>
          <w:p w:rsidR="00E139A1" w:rsidRPr="00EE482A" w:rsidRDefault="00E139A1" w:rsidP="00F15853">
            <w:pPr>
              <w:rPr>
                <w:color w:val="000000"/>
                <w:sz w:val="26"/>
                <w:szCs w:val="26"/>
              </w:rPr>
            </w:pPr>
            <w:r w:rsidRPr="00EE482A">
              <w:rPr>
                <w:color w:val="000000"/>
                <w:sz w:val="26"/>
                <w:szCs w:val="26"/>
              </w:rPr>
              <w:t>20/2019/QĐ-TTg</w:t>
            </w:r>
          </w:p>
        </w:tc>
        <w:tc>
          <w:tcPr>
            <w:tcW w:w="1980" w:type="dxa"/>
            <w:vAlign w:val="center"/>
          </w:tcPr>
          <w:p w:rsidR="00E139A1" w:rsidRPr="00EE482A" w:rsidRDefault="00E139A1" w:rsidP="00F15853">
            <w:pPr>
              <w:jc w:val="center"/>
              <w:rPr>
                <w:color w:val="000000"/>
                <w:sz w:val="26"/>
                <w:szCs w:val="26"/>
              </w:rPr>
            </w:pPr>
            <w:r>
              <w:rPr>
                <w:color w:val="000000"/>
                <w:sz w:val="26"/>
                <w:szCs w:val="26"/>
              </w:rPr>
              <w:t>12/</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Quy định chức năng, nhiệm vụ, quyền hạn và cơ cấu tổ chức của Cơ quan Thanh tra, giám sát ngân hàng trực thuộc Ngân hàng Nhà nước Việt Nam</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Nội vụ</w:t>
            </w:r>
          </w:p>
        </w:tc>
        <w:tc>
          <w:tcPr>
            <w:tcW w:w="2340" w:type="dxa"/>
            <w:vAlign w:val="center"/>
          </w:tcPr>
          <w:p w:rsidR="00E139A1" w:rsidRPr="00EE482A" w:rsidRDefault="00E139A1" w:rsidP="00F15853">
            <w:pPr>
              <w:rPr>
                <w:color w:val="000000"/>
                <w:sz w:val="26"/>
                <w:szCs w:val="26"/>
              </w:rPr>
            </w:pPr>
            <w:r w:rsidRPr="00EE482A">
              <w:rPr>
                <w:color w:val="000000"/>
                <w:sz w:val="26"/>
                <w:szCs w:val="26"/>
              </w:rPr>
              <w:t>123/BNV-CQĐP</w:t>
            </w:r>
          </w:p>
        </w:tc>
        <w:tc>
          <w:tcPr>
            <w:tcW w:w="1980" w:type="dxa"/>
            <w:vAlign w:val="center"/>
          </w:tcPr>
          <w:p w:rsidR="00E139A1" w:rsidRPr="00EE482A" w:rsidRDefault="00E139A1" w:rsidP="00F15853">
            <w:pPr>
              <w:jc w:val="center"/>
              <w:rPr>
                <w:color w:val="000000"/>
                <w:sz w:val="26"/>
                <w:szCs w:val="26"/>
              </w:rPr>
            </w:pPr>
            <w:r>
              <w:rPr>
                <w:color w:val="000000"/>
                <w:sz w:val="26"/>
                <w:szCs w:val="26"/>
              </w:rPr>
              <w:t>11/</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V/v thẩm định đề án điều chỉnh ĐGHC thành lập phường thuộc thành phố TQ</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Nội vụ</w:t>
            </w:r>
          </w:p>
        </w:tc>
        <w:tc>
          <w:tcPr>
            <w:tcW w:w="2340" w:type="dxa"/>
            <w:vAlign w:val="center"/>
          </w:tcPr>
          <w:p w:rsidR="00E139A1" w:rsidRPr="00EE482A" w:rsidRDefault="00E139A1" w:rsidP="00F15853">
            <w:pPr>
              <w:rPr>
                <w:color w:val="000000"/>
                <w:sz w:val="26"/>
                <w:szCs w:val="26"/>
              </w:rPr>
            </w:pPr>
            <w:r w:rsidRPr="00EE482A">
              <w:rPr>
                <w:color w:val="000000"/>
                <w:sz w:val="26"/>
                <w:szCs w:val="26"/>
              </w:rPr>
              <w:t>2617/BNV-CQĐP</w:t>
            </w:r>
          </w:p>
        </w:tc>
        <w:tc>
          <w:tcPr>
            <w:tcW w:w="1980" w:type="dxa"/>
            <w:vAlign w:val="center"/>
          </w:tcPr>
          <w:p w:rsidR="00E139A1" w:rsidRPr="00EE482A" w:rsidRDefault="00E139A1" w:rsidP="00F15853">
            <w:pPr>
              <w:jc w:val="center"/>
              <w:rPr>
                <w:color w:val="000000"/>
                <w:sz w:val="26"/>
                <w:szCs w:val="26"/>
              </w:rPr>
            </w:pPr>
            <w:r>
              <w:rPr>
                <w:color w:val="000000"/>
                <w:sz w:val="26"/>
                <w:szCs w:val="26"/>
              </w:rPr>
              <w:t>12/</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V/v phương án tổng thể sắp xếp ĐVHC cấp xã của tỉnh Tuyên Quang trong giai đoạn 2019 - 2021</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Nội vụ</w:t>
            </w:r>
          </w:p>
        </w:tc>
        <w:tc>
          <w:tcPr>
            <w:tcW w:w="2340" w:type="dxa"/>
            <w:vAlign w:val="center"/>
          </w:tcPr>
          <w:p w:rsidR="00E139A1" w:rsidRPr="00EE482A" w:rsidRDefault="00E139A1" w:rsidP="00F15853">
            <w:pPr>
              <w:rPr>
                <w:color w:val="000000"/>
                <w:sz w:val="26"/>
                <w:szCs w:val="26"/>
              </w:rPr>
            </w:pPr>
            <w:r w:rsidRPr="00EE482A">
              <w:rPr>
                <w:color w:val="000000"/>
                <w:sz w:val="26"/>
                <w:szCs w:val="26"/>
              </w:rPr>
              <w:t>2597/TCPCP-BNV</w:t>
            </w:r>
          </w:p>
        </w:tc>
        <w:tc>
          <w:tcPr>
            <w:tcW w:w="1980" w:type="dxa"/>
            <w:vAlign w:val="center"/>
          </w:tcPr>
          <w:p w:rsidR="00E139A1" w:rsidRPr="00EE482A" w:rsidRDefault="00E139A1" w:rsidP="00F15853">
            <w:pPr>
              <w:jc w:val="center"/>
              <w:rPr>
                <w:color w:val="000000"/>
                <w:sz w:val="26"/>
                <w:szCs w:val="26"/>
              </w:rPr>
            </w:pPr>
            <w:r>
              <w:rPr>
                <w:color w:val="000000"/>
                <w:sz w:val="26"/>
                <w:szCs w:val="26"/>
              </w:rPr>
              <w:t>12/</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V/v báo cáo tổng kết 10 năm thực hiện Chỉ thị số 42-CT/TW</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Nội vụ</w:t>
            </w:r>
          </w:p>
        </w:tc>
        <w:tc>
          <w:tcPr>
            <w:tcW w:w="2340" w:type="dxa"/>
            <w:vAlign w:val="center"/>
          </w:tcPr>
          <w:p w:rsidR="00E139A1" w:rsidRPr="00EE482A" w:rsidRDefault="00E139A1" w:rsidP="00F15853">
            <w:pPr>
              <w:rPr>
                <w:color w:val="000000"/>
                <w:sz w:val="26"/>
                <w:szCs w:val="26"/>
              </w:rPr>
            </w:pPr>
            <w:r w:rsidRPr="00EE482A">
              <w:rPr>
                <w:color w:val="000000"/>
                <w:sz w:val="26"/>
                <w:szCs w:val="26"/>
              </w:rPr>
              <w:t>2692/BNV-TTTT</w:t>
            </w:r>
          </w:p>
        </w:tc>
        <w:tc>
          <w:tcPr>
            <w:tcW w:w="1980" w:type="dxa"/>
            <w:vAlign w:val="center"/>
          </w:tcPr>
          <w:p w:rsidR="00E139A1" w:rsidRPr="00EE482A" w:rsidRDefault="00E139A1" w:rsidP="00F15853">
            <w:pPr>
              <w:jc w:val="center"/>
              <w:rPr>
                <w:color w:val="000000"/>
                <w:sz w:val="26"/>
                <w:szCs w:val="26"/>
              </w:rPr>
            </w:pPr>
            <w:r>
              <w:rPr>
                <w:color w:val="000000"/>
                <w:sz w:val="26"/>
                <w:szCs w:val="26"/>
              </w:rPr>
              <w:t>14/</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V/v hỗ trợ tỉnh Tuyên Quang dùng phần mềm quản lý CBCCVC</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Nội vụ</w:t>
            </w:r>
          </w:p>
        </w:tc>
        <w:tc>
          <w:tcPr>
            <w:tcW w:w="2340" w:type="dxa"/>
            <w:vAlign w:val="center"/>
          </w:tcPr>
          <w:p w:rsidR="00E139A1" w:rsidRPr="00EE482A" w:rsidRDefault="00E139A1" w:rsidP="00F15853">
            <w:pPr>
              <w:rPr>
                <w:color w:val="000000"/>
                <w:sz w:val="26"/>
                <w:szCs w:val="26"/>
              </w:rPr>
            </w:pPr>
            <w:r w:rsidRPr="00EE482A">
              <w:rPr>
                <w:color w:val="000000"/>
                <w:sz w:val="26"/>
                <w:szCs w:val="26"/>
              </w:rPr>
              <w:t>2717/BNV-CQĐP</w:t>
            </w:r>
          </w:p>
        </w:tc>
        <w:tc>
          <w:tcPr>
            <w:tcW w:w="1980" w:type="dxa"/>
            <w:vAlign w:val="center"/>
          </w:tcPr>
          <w:p w:rsidR="00E139A1" w:rsidRPr="00EE482A" w:rsidRDefault="00E139A1" w:rsidP="00F15853">
            <w:pPr>
              <w:jc w:val="center"/>
              <w:rPr>
                <w:color w:val="000000"/>
                <w:sz w:val="26"/>
                <w:szCs w:val="26"/>
              </w:rPr>
            </w:pPr>
            <w:r>
              <w:rPr>
                <w:color w:val="000000"/>
                <w:sz w:val="26"/>
                <w:szCs w:val="26"/>
              </w:rPr>
              <w:t>17/</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 xml:space="preserve">V/v khẩn trương thực hiện việc sắp xếp các ĐVHC cấp huyện, cấp xã của </w:t>
            </w:r>
            <w:r w:rsidRPr="00EE482A">
              <w:rPr>
                <w:color w:val="000000"/>
                <w:sz w:val="26"/>
                <w:szCs w:val="26"/>
              </w:rPr>
              <w:lastRenderedPageBreak/>
              <w:t>địa phương trong giai đoạn 2019 - 2021</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EE482A" w:rsidRDefault="00E139A1" w:rsidP="00F15853">
            <w:pPr>
              <w:rPr>
                <w:color w:val="000000"/>
                <w:sz w:val="26"/>
                <w:szCs w:val="26"/>
              </w:rPr>
            </w:pPr>
            <w:r w:rsidRPr="00EE482A">
              <w:rPr>
                <w:color w:val="000000"/>
                <w:sz w:val="26"/>
                <w:szCs w:val="26"/>
              </w:rPr>
              <w:t>Bộ Nội vụ</w:t>
            </w:r>
          </w:p>
        </w:tc>
        <w:tc>
          <w:tcPr>
            <w:tcW w:w="2340" w:type="dxa"/>
            <w:vAlign w:val="center"/>
          </w:tcPr>
          <w:p w:rsidR="00E139A1" w:rsidRPr="00EE482A" w:rsidRDefault="00E139A1" w:rsidP="00F15853">
            <w:pPr>
              <w:rPr>
                <w:color w:val="000000"/>
                <w:sz w:val="26"/>
                <w:szCs w:val="26"/>
              </w:rPr>
            </w:pPr>
            <w:r w:rsidRPr="00EE482A">
              <w:rPr>
                <w:color w:val="000000"/>
                <w:sz w:val="26"/>
                <w:szCs w:val="26"/>
              </w:rPr>
              <w:t>2693/BNV-TTTT</w:t>
            </w:r>
          </w:p>
        </w:tc>
        <w:tc>
          <w:tcPr>
            <w:tcW w:w="1980" w:type="dxa"/>
            <w:vAlign w:val="center"/>
          </w:tcPr>
          <w:p w:rsidR="00E139A1" w:rsidRPr="00EE482A" w:rsidRDefault="00E139A1" w:rsidP="00F15853">
            <w:pPr>
              <w:jc w:val="center"/>
              <w:rPr>
                <w:color w:val="000000"/>
                <w:sz w:val="26"/>
                <w:szCs w:val="26"/>
              </w:rPr>
            </w:pPr>
            <w:r>
              <w:rPr>
                <w:color w:val="000000"/>
                <w:sz w:val="26"/>
                <w:szCs w:val="26"/>
              </w:rPr>
              <w:t>14/</w:t>
            </w:r>
            <w:r w:rsidRPr="00EE482A">
              <w:rPr>
                <w:color w:val="000000"/>
                <w:sz w:val="26"/>
                <w:szCs w:val="26"/>
              </w:rPr>
              <w:t>6/2019</w:t>
            </w:r>
          </w:p>
        </w:tc>
        <w:tc>
          <w:tcPr>
            <w:tcW w:w="4320" w:type="dxa"/>
            <w:vAlign w:val="center"/>
          </w:tcPr>
          <w:p w:rsidR="00E139A1" w:rsidRPr="00EE482A" w:rsidRDefault="00E139A1" w:rsidP="00785818">
            <w:pPr>
              <w:jc w:val="both"/>
              <w:rPr>
                <w:color w:val="000000"/>
                <w:sz w:val="26"/>
                <w:szCs w:val="26"/>
              </w:rPr>
            </w:pPr>
            <w:r w:rsidRPr="00EE482A">
              <w:rPr>
                <w:color w:val="000000"/>
                <w:sz w:val="26"/>
                <w:szCs w:val="26"/>
              </w:rPr>
              <w:t>V/v hỗ trợ phần mềm quản lý CBCCVC</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FF5951" w:rsidRDefault="00E139A1" w:rsidP="00F15853">
            <w:pPr>
              <w:rPr>
                <w:color w:val="000000"/>
                <w:sz w:val="26"/>
                <w:szCs w:val="26"/>
              </w:rPr>
            </w:pPr>
            <w:r w:rsidRPr="00FF5951">
              <w:rPr>
                <w:color w:val="000000"/>
                <w:sz w:val="26"/>
                <w:szCs w:val="26"/>
              </w:rPr>
              <w:t>Bộ Giáo dục và đào tạo</w:t>
            </w:r>
          </w:p>
        </w:tc>
        <w:tc>
          <w:tcPr>
            <w:tcW w:w="2340" w:type="dxa"/>
            <w:vAlign w:val="center"/>
          </w:tcPr>
          <w:p w:rsidR="00E139A1" w:rsidRPr="00FF5951" w:rsidRDefault="00E139A1" w:rsidP="00F15853">
            <w:pPr>
              <w:rPr>
                <w:color w:val="000000"/>
                <w:sz w:val="26"/>
                <w:szCs w:val="26"/>
              </w:rPr>
            </w:pPr>
            <w:r w:rsidRPr="00FF5951">
              <w:rPr>
                <w:color w:val="000000"/>
                <w:sz w:val="26"/>
                <w:szCs w:val="26"/>
              </w:rPr>
              <w:t>523/TB - BGDĐT</w:t>
            </w:r>
          </w:p>
        </w:tc>
        <w:tc>
          <w:tcPr>
            <w:tcW w:w="1980" w:type="dxa"/>
            <w:vAlign w:val="center"/>
          </w:tcPr>
          <w:p w:rsidR="00E139A1" w:rsidRPr="00FF5951" w:rsidRDefault="00E139A1" w:rsidP="00F15853">
            <w:pPr>
              <w:jc w:val="center"/>
              <w:rPr>
                <w:color w:val="000000"/>
                <w:sz w:val="26"/>
                <w:szCs w:val="26"/>
              </w:rPr>
            </w:pPr>
            <w:r>
              <w:rPr>
                <w:color w:val="000000"/>
                <w:sz w:val="26"/>
                <w:szCs w:val="26"/>
              </w:rPr>
              <w:t>19/</w:t>
            </w:r>
            <w:r w:rsidRPr="00FF5951">
              <w:rPr>
                <w:color w:val="000000"/>
                <w:sz w:val="26"/>
                <w:szCs w:val="26"/>
              </w:rPr>
              <w:t>6/2019</w:t>
            </w:r>
          </w:p>
        </w:tc>
        <w:tc>
          <w:tcPr>
            <w:tcW w:w="4320" w:type="dxa"/>
            <w:vAlign w:val="center"/>
          </w:tcPr>
          <w:p w:rsidR="00E139A1" w:rsidRPr="00FF5951" w:rsidRDefault="00E139A1" w:rsidP="00785818">
            <w:pPr>
              <w:jc w:val="both"/>
              <w:rPr>
                <w:color w:val="000000"/>
                <w:sz w:val="26"/>
                <w:szCs w:val="26"/>
              </w:rPr>
            </w:pPr>
            <w:r w:rsidRPr="00FF5951">
              <w:rPr>
                <w:color w:val="000000"/>
                <w:sz w:val="26"/>
                <w:szCs w:val="26"/>
              </w:rPr>
              <w:t>Thông báo tuyển sinh đi học tại Cộng hòa dân chủ nhân dân Lào năm 2019</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FF5951" w:rsidRDefault="00E139A1" w:rsidP="008034C4">
            <w:pPr>
              <w:rPr>
                <w:color w:val="000000"/>
                <w:sz w:val="26"/>
                <w:szCs w:val="26"/>
              </w:rPr>
            </w:pPr>
            <w:r w:rsidRPr="00FF5951">
              <w:rPr>
                <w:color w:val="000000"/>
                <w:sz w:val="26"/>
                <w:szCs w:val="26"/>
              </w:rPr>
              <w:t>Bộ Giáo dục và đào tạo</w:t>
            </w:r>
          </w:p>
        </w:tc>
        <w:tc>
          <w:tcPr>
            <w:tcW w:w="2340" w:type="dxa"/>
            <w:vAlign w:val="center"/>
          </w:tcPr>
          <w:p w:rsidR="00E139A1" w:rsidRPr="00FF5951" w:rsidRDefault="00E139A1" w:rsidP="00F15853">
            <w:pPr>
              <w:rPr>
                <w:color w:val="000000"/>
                <w:sz w:val="26"/>
                <w:szCs w:val="26"/>
              </w:rPr>
            </w:pPr>
            <w:r w:rsidRPr="00FF5951">
              <w:rPr>
                <w:color w:val="000000"/>
                <w:sz w:val="26"/>
                <w:szCs w:val="26"/>
              </w:rPr>
              <w:t>2615/BGDĐT - NGCBQLGD</w:t>
            </w:r>
          </w:p>
        </w:tc>
        <w:tc>
          <w:tcPr>
            <w:tcW w:w="1980" w:type="dxa"/>
            <w:vAlign w:val="center"/>
          </w:tcPr>
          <w:p w:rsidR="00E139A1" w:rsidRPr="00FF5951" w:rsidRDefault="00E139A1" w:rsidP="00F15853">
            <w:pPr>
              <w:jc w:val="center"/>
              <w:rPr>
                <w:color w:val="000000"/>
                <w:sz w:val="26"/>
                <w:szCs w:val="26"/>
              </w:rPr>
            </w:pPr>
            <w:r>
              <w:rPr>
                <w:color w:val="000000"/>
                <w:sz w:val="26"/>
                <w:szCs w:val="26"/>
              </w:rPr>
              <w:t>20/</w:t>
            </w:r>
            <w:r w:rsidRPr="00FF5951">
              <w:rPr>
                <w:color w:val="000000"/>
                <w:sz w:val="26"/>
                <w:szCs w:val="26"/>
              </w:rPr>
              <w:t>6/2019</w:t>
            </w:r>
          </w:p>
        </w:tc>
        <w:tc>
          <w:tcPr>
            <w:tcW w:w="4320" w:type="dxa"/>
            <w:vAlign w:val="center"/>
          </w:tcPr>
          <w:p w:rsidR="00E139A1" w:rsidRPr="00FF5951" w:rsidRDefault="00E139A1" w:rsidP="00785818">
            <w:pPr>
              <w:jc w:val="both"/>
              <w:rPr>
                <w:color w:val="000000"/>
                <w:sz w:val="26"/>
                <w:szCs w:val="26"/>
              </w:rPr>
            </w:pPr>
            <w:r w:rsidRPr="00FF5951">
              <w:rPr>
                <w:color w:val="000000"/>
                <w:sz w:val="26"/>
                <w:szCs w:val="26"/>
              </w:rPr>
              <w:t>Tổ chức thăng hạng chức danh nghề nghiệp giảng viên (hạng III) lên giảng viên chính (hạng II)</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FF5951" w:rsidRDefault="00E139A1" w:rsidP="00F15853">
            <w:pPr>
              <w:rPr>
                <w:color w:val="000000"/>
                <w:sz w:val="26"/>
                <w:szCs w:val="26"/>
              </w:rPr>
            </w:pPr>
            <w:r w:rsidRPr="00FF5951">
              <w:rPr>
                <w:color w:val="000000"/>
                <w:sz w:val="26"/>
                <w:szCs w:val="26"/>
              </w:rPr>
              <w:t>Bộ Giáo dục và đào tạo</w:t>
            </w:r>
          </w:p>
        </w:tc>
        <w:tc>
          <w:tcPr>
            <w:tcW w:w="2340" w:type="dxa"/>
            <w:vAlign w:val="center"/>
          </w:tcPr>
          <w:p w:rsidR="00E139A1" w:rsidRPr="00FF5951" w:rsidRDefault="00E139A1" w:rsidP="00F15853">
            <w:pPr>
              <w:rPr>
                <w:color w:val="000000"/>
                <w:sz w:val="26"/>
                <w:szCs w:val="26"/>
              </w:rPr>
            </w:pPr>
            <w:r w:rsidRPr="00FF5951">
              <w:rPr>
                <w:color w:val="000000"/>
                <w:sz w:val="26"/>
                <w:szCs w:val="26"/>
              </w:rPr>
              <w:t>2616/BGDĐT - NGCBQLGD</w:t>
            </w:r>
          </w:p>
        </w:tc>
        <w:tc>
          <w:tcPr>
            <w:tcW w:w="1980" w:type="dxa"/>
            <w:vAlign w:val="center"/>
          </w:tcPr>
          <w:p w:rsidR="00E139A1" w:rsidRPr="00FF5951" w:rsidRDefault="00E139A1" w:rsidP="00F15853">
            <w:pPr>
              <w:jc w:val="center"/>
              <w:rPr>
                <w:color w:val="000000"/>
                <w:sz w:val="26"/>
                <w:szCs w:val="26"/>
              </w:rPr>
            </w:pPr>
            <w:r>
              <w:rPr>
                <w:color w:val="000000"/>
                <w:sz w:val="26"/>
                <w:szCs w:val="26"/>
              </w:rPr>
              <w:t>20/</w:t>
            </w:r>
            <w:r w:rsidRPr="00FF5951">
              <w:rPr>
                <w:color w:val="000000"/>
                <w:sz w:val="26"/>
                <w:szCs w:val="26"/>
              </w:rPr>
              <w:t>6/2019</w:t>
            </w:r>
          </w:p>
        </w:tc>
        <w:tc>
          <w:tcPr>
            <w:tcW w:w="4320" w:type="dxa"/>
            <w:vAlign w:val="center"/>
          </w:tcPr>
          <w:p w:rsidR="00E139A1" w:rsidRPr="00FF5951" w:rsidRDefault="00E139A1" w:rsidP="00785818">
            <w:pPr>
              <w:jc w:val="both"/>
              <w:rPr>
                <w:color w:val="000000"/>
                <w:sz w:val="26"/>
                <w:szCs w:val="26"/>
              </w:rPr>
            </w:pPr>
            <w:r w:rsidRPr="00FF5951">
              <w:rPr>
                <w:color w:val="000000"/>
                <w:sz w:val="26"/>
                <w:szCs w:val="26"/>
              </w:rPr>
              <w:t>Tổ chức thi thăng hạng CDNN giảng viên cao cấp (hạng I) năm 2019</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r w:rsidR="00E139A1" w:rsidRPr="00FF5951" w:rsidTr="00F15853">
        <w:tc>
          <w:tcPr>
            <w:tcW w:w="1008" w:type="dxa"/>
            <w:vAlign w:val="center"/>
          </w:tcPr>
          <w:p w:rsidR="00E139A1" w:rsidRPr="00FF5951" w:rsidRDefault="00E139A1" w:rsidP="00F15853">
            <w:pPr>
              <w:numPr>
                <w:ilvl w:val="0"/>
                <w:numId w:val="1"/>
              </w:numPr>
              <w:spacing w:before="120" w:after="120"/>
              <w:jc w:val="center"/>
              <w:rPr>
                <w:bCs/>
                <w:sz w:val="26"/>
                <w:szCs w:val="26"/>
              </w:rPr>
            </w:pPr>
          </w:p>
        </w:tc>
        <w:tc>
          <w:tcPr>
            <w:tcW w:w="2880" w:type="dxa"/>
            <w:vAlign w:val="center"/>
          </w:tcPr>
          <w:p w:rsidR="00E139A1" w:rsidRPr="00FF5951" w:rsidRDefault="00E139A1" w:rsidP="00F15853">
            <w:pPr>
              <w:rPr>
                <w:color w:val="000000"/>
                <w:sz w:val="26"/>
                <w:szCs w:val="26"/>
              </w:rPr>
            </w:pPr>
            <w:r w:rsidRPr="00FF5951">
              <w:rPr>
                <w:color w:val="000000"/>
                <w:sz w:val="26"/>
                <w:szCs w:val="26"/>
              </w:rPr>
              <w:t>Bộ Nội vụ</w:t>
            </w:r>
          </w:p>
        </w:tc>
        <w:tc>
          <w:tcPr>
            <w:tcW w:w="2340" w:type="dxa"/>
            <w:vAlign w:val="center"/>
          </w:tcPr>
          <w:p w:rsidR="00E139A1" w:rsidRPr="00FF5951" w:rsidRDefault="00E139A1" w:rsidP="00F15853">
            <w:pPr>
              <w:rPr>
                <w:color w:val="000000"/>
                <w:sz w:val="26"/>
                <w:szCs w:val="26"/>
              </w:rPr>
            </w:pPr>
            <w:r w:rsidRPr="00FF5951">
              <w:rPr>
                <w:color w:val="000000"/>
                <w:sz w:val="26"/>
                <w:szCs w:val="26"/>
              </w:rPr>
              <w:t>2754/BNV-CQĐP</w:t>
            </w:r>
          </w:p>
        </w:tc>
        <w:tc>
          <w:tcPr>
            <w:tcW w:w="1980" w:type="dxa"/>
            <w:vAlign w:val="center"/>
          </w:tcPr>
          <w:p w:rsidR="00E139A1" w:rsidRPr="00FF5951" w:rsidRDefault="00E139A1" w:rsidP="00F15853">
            <w:pPr>
              <w:jc w:val="center"/>
              <w:rPr>
                <w:color w:val="000000"/>
                <w:sz w:val="26"/>
                <w:szCs w:val="26"/>
              </w:rPr>
            </w:pPr>
            <w:r>
              <w:rPr>
                <w:color w:val="000000"/>
                <w:sz w:val="26"/>
                <w:szCs w:val="26"/>
              </w:rPr>
              <w:t>18/</w:t>
            </w:r>
            <w:r w:rsidRPr="00FF5951">
              <w:rPr>
                <w:color w:val="000000"/>
                <w:sz w:val="26"/>
                <w:szCs w:val="26"/>
              </w:rPr>
              <w:t>6/2019</w:t>
            </w:r>
          </w:p>
        </w:tc>
        <w:tc>
          <w:tcPr>
            <w:tcW w:w="4320" w:type="dxa"/>
            <w:vAlign w:val="center"/>
          </w:tcPr>
          <w:p w:rsidR="00E139A1" w:rsidRPr="00FF5951" w:rsidRDefault="00E139A1" w:rsidP="00785818">
            <w:pPr>
              <w:jc w:val="both"/>
              <w:rPr>
                <w:color w:val="000000"/>
                <w:sz w:val="26"/>
                <w:szCs w:val="26"/>
              </w:rPr>
            </w:pPr>
            <w:r w:rsidRPr="00FF5951">
              <w:rPr>
                <w:color w:val="000000"/>
                <w:sz w:val="26"/>
                <w:szCs w:val="26"/>
              </w:rPr>
              <w:t>V/v hoàn thiện đề án điều chỉnh ĐGHC để mở rộng thành phố Tuyên Quang</w:t>
            </w:r>
          </w:p>
        </w:tc>
        <w:tc>
          <w:tcPr>
            <w:tcW w:w="1620" w:type="dxa"/>
            <w:vAlign w:val="center"/>
          </w:tcPr>
          <w:p w:rsidR="00E139A1" w:rsidRPr="00FF5951" w:rsidRDefault="00E139A1" w:rsidP="00F15853">
            <w:pPr>
              <w:spacing w:before="120" w:after="120"/>
              <w:jc w:val="both"/>
              <w:rPr>
                <w:sz w:val="26"/>
                <w:szCs w:val="26"/>
              </w:rPr>
            </w:pPr>
          </w:p>
        </w:tc>
        <w:tc>
          <w:tcPr>
            <w:tcW w:w="1080" w:type="dxa"/>
            <w:vAlign w:val="center"/>
          </w:tcPr>
          <w:p w:rsidR="00E139A1" w:rsidRPr="00FF5951" w:rsidRDefault="00E139A1" w:rsidP="00F15853">
            <w:pPr>
              <w:spacing w:before="120" w:after="120"/>
              <w:jc w:val="center"/>
              <w:rPr>
                <w:b/>
                <w:bCs/>
                <w:sz w:val="26"/>
                <w:szCs w:val="26"/>
              </w:rPr>
            </w:pPr>
          </w:p>
        </w:tc>
      </w:tr>
    </w:tbl>
    <w:p w:rsidR="006D6DE7" w:rsidRDefault="006D6DE7" w:rsidP="006D6DE7"/>
    <w:p w:rsidR="006D6DE7" w:rsidRDefault="006D6DE7" w:rsidP="006D6DE7"/>
    <w:p w:rsidR="006D6DE7" w:rsidRDefault="006D6DE7" w:rsidP="006D6DE7"/>
    <w:p w:rsidR="006D6DE7" w:rsidRDefault="006D6DE7" w:rsidP="006D6DE7"/>
    <w:p w:rsidR="006D6DE7" w:rsidRDefault="006D6DE7" w:rsidP="006D6DE7"/>
    <w:p w:rsidR="00D33A5C" w:rsidRDefault="00D33A5C"/>
    <w:sectPr w:rsidR="00D33A5C" w:rsidSect="00F15853">
      <w:footerReference w:type="default" r:id="rId7"/>
      <w:pgSz w:w="15840" w:h="12240" w:orient="landscape"/>
      <w:pgMar w:top="1134" w:right="567" w:bottom="567" w:left="56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0627" w:rsidRDefault="001D0627" w:rsidP="00DA476D">
      <w:r>
        <w:separator/>
      </w:r>
    </w:p>
  </w:endnote>
  <w:endnote w:type="continuationSeparator" w:id="1">
    <w:p w:rsidR="001D0627" w:rsidRDefault="001D0627" w:rsidP="00DA47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6365205"/>
      <w:docPartObj>
        <w:docPartGallery w:val="Page Numbers (Bottom of Page)"/>
        <w:docPartUnique/>
      </w:docPartObj>
    </w:sdtPr>
    <w:sdtContent>
      <w:p w:rsidR="00F15853" w:rsidRDefault="00F15853">
        <w:pPr>
          <w:pStyle w:val="Footer"/>
          <w:jc w:val="right"/>
        </w:pPr>
        <w:fldSimple w:instr=" PAGE   \* MERGEFORMAT ">
          <w:r w:rsidR="00E139A1">
            <w:rPr>
              <w:noProof/>
            </w:rPr>
            <w:t>8</w:t>
          </w:r>
        </w:fldSimple>
      </w:p>
    </w:sdtContent>
  </w:sdt>
  <w:p w:rsidR="00F15853" w:rsidRDefault="00F1585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0627" w:rsidRDefault="001D0627" w:rsidP="00DA476D">
      <w:r>
        <w:separator/>
      </w:r>
    </w:p>
  </w:footnote>
  <w:footnote w:type="continuationSeparator" w:id="1">
    <w:p w:rsidR="001D0627" w:rsidRDefault="001D0627" w:rsidP="00DA476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45015A"/>
    <w:multiLevelType w:val="hybridMultilevel"/>
    <w:tmpl w:val="2AF667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6D6DE7"/>
    <w:rsid w:val="001B7E69"/>
    <w:rsid w:val="001D0627"/>
    <w:rsid w:val="005D03DE"/>
    <w:rsid w:val="006D6DE7"/>
    <w:rsid w:val="00785818"/>
    <w:rsid w:val="008814BE"/>
    <w:rsid w:val="00A9173D"/>
    <w:rsid w:val="00D33A5C"/>
    <w:rsid w:val="00D61DA9"/>
    <w:rsid w:val="00DA476D"/>
    <w:rsid w:val="00E139A1"/>
    <w:rsid w:val="00E722E0"/>
    <w:rsid w:val="00EE482A"/>
    <w:rsid w:val="00F029C0"/>
    <w:rsid w:val="00F15853"/>
    <w:rsid w:val="00FF59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A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6DE7"/>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6D6DE7"/>
    <w:pPr>
      <w:tabs>
        <w:tab w:val="center" w:pos="4680"/>
        <w:tab w:val="right" w:pos="9360"/>
      </w:tabs>
    </w:pPr>
  </w:style>
  <w:style w:type="character" w:customStyle="1" w:styleId="FooterChar">
    <w:name w:val="Footer Char"/>
    <w:basedOn w:val="DefaultParagraphFont"/>
    <w:link w:val="Footer"/>
    <w:uiPriority w:val="99"/>
    <w:rsid w:val="006D6DE7"/>
  </w:style>
</w:styles>
</file>

<file path=word/webSettings.xml><?xml version="1.0" encoding="utf-8"?>
<w:webSettings xmlns:r="http://schemas.openxmlformats.org/officeDocument/2006/relationships" xmlns:w="http://schemas.openxmlformats.org/wordprocessingml/2006/main">
  <w:divs>
    <w:div w:id="10571787">
      <w:bodyDiv w:val="1"/>
      <w:marLeft w:val="0"/>
      <w:marRight w:val="0"/>
      <w:marTop w:val="0"/>
      <w:marBottom w:val="0"/>
      <w:divBdr>
        <w:top w:val="none" w:sz="0" w:space="0" w:color="auto"/>
        <w:left w:val="none" w:sz="0" w:space="0" w:color="auto"/>
        <w:bottom w:val="none" w:sz="0" w:space="0" w:color="auto"/>
        <w:right w:val="none" w:sz="0" w:space="0" w:color="auto"/>
      </w:divBdr>
    </w:div>
    <w:div w:id="18625813">
      <w:bodyDiv w:val="1"/>
      <w:marLeft w:val="0"/>
      <w:marRight w:val="0"/>
      <w:marTop w:val="0"/>
      <w:marBottom w:val="0"/>
      <w:divBdr>
        <w:top w:val="none" w:sz="0" w:space="0" w:color="auto"/>
        <w:left w:val="none" w:sz="0" w:space="0" w:color="auto"/>
        <w:bottom w:val="none" w:sz="0" w:space="0" w:color="auto"/>
        <w:right w:val="none" w:sz="0" w:space="0" w:color="auto"/>
      </w:divBdr>
    </w:div>
    <w:div w:id="22829954">
      <w:bodyDiv w:val="1"/>
      <w:marLeft w:val="0"/>
      <w:marRight w:val="0"/>
      <w:marTop w:val="0"/>
      <w:marBottom w:val="0"/>
      <w:divBdr>
        <w:top w:val="none" w:sz="0" w:space="0" w:color="auto"/>
        <w:left w:val="none" w:sz="0" w:space="0" w:color="auto"/>
        <w:bottom w:val="none" w:sz="0" w:space="0" w:color="auto"/>
        <w:right w:val="none" w:sz="0" w:space="0" w:color="auto"/>
      </w:divBdr>
    </w:div>
    <w:div w:id="107897887">
      <w:bodyDiv w:val="1"/>
      <w:marLeft w:val="0"/>
      <w:marRight w:val="0"/>
      <w:marTop w:val="0"/>
      <w:marBottom w:val="0"/>
      <w:divBdr>
        <w:top w:val="none" w:sz="0" w:space="0" w:color="auto"/>
        <w:left w:val="none" w:sz="0" w:space="0" w:color="auto"/>
        <w:bottom w:val="none" w:sz="0" w:space="0" w:color="auto"/>
        <w:right w:val="none" w:sz="0" w:space="0" w:color="auto"/>
      </w:divBdr>
    </w:div>
    <w:div w:id="112754529">
      <w:bodyDiv w:val="1"/>
      <w:marLeft w:val="0"/>
      <w:marRight w:val="0"/>
      <w:marTop w:val="0"/>
      <w:marBottom w:val="0"/>
      <w:divBdr>
        <w:top w:val="none" w:sz="0" w:space="0" w:color="auto"/>
        <w:left w:val="none" w:sz="0" w:space="0" w:color="auto"/>
        <w:bottom w:val="none" w:sz="0" w:space="0" w:color="auto"/>
        <w:right w:val="none" w:sz="0" w:space="0" w:color="auto"/>
      </w:divBdr>
    </w:div>
    <w:div w:id="166212447">
      <w:bodyDiv w:val="1"/>
      <w:marLeft w:val="0"/>
      <w:marRight w:val="0"/>
      <w:marTop w:val="0"/>
      <w:marBottom w:val="0"/>
      <w:divBdr>
        <w:top w:val="none" w:sz="0" w:space="0" w:color="auto"/>
        <w:left w:val="none" w:sz="0" w:space="0" w:color="auto"/>
        <w:bottom w:val="none" w:sz="0" w:space="0" w:color="auto"/>
        <w:right w:val="none" w:sz="0" w:space="0" w:color="auto"/>
      </w:divBdr>
    </w:div>
    <w:div w:id="195197851">
      <w:bodyDiv w:val="1"/>
      <w:marLeft w:val="0"/>
      <w:marRight w:val="0"/>
      <w:marTop w:val="0"/>
      <w:marBottom w:val="0"/>
      <w:divBdr>
        <w:top w:val="none" w:sz="0" w:space="0" w:color="auto"/>
        <w:left w:val="none" w:sz="0" w:space="0" w:color="auto"/>
        <w:bottom w:val="none" w:sz="0" w:space="0" w:color="auto"/>
        <w:right w:val="none" w:sz="0" w:space="0" w:color="auto"/>
      </w:divBdr>
    </w:div>
    <w:div w:id="244144219">
      <w:bodyDiv w:val="1"/>
      <w:marLeft w:val="0"/>
      <w:marRight w:val="0"/>
      <w:marTop w:val="0"/>
      <w:marBottom w:val="0"/>
      <w:divBdr>
        <w:top w:val="none" w:sz="0" w:space="0" w:color="auto"/>
        <w:left w:val="none" w:sz="0" w:space="0" w:color="auto"/>
        <w:bottom w:val="none" w:sz="0" w:space="0" w:color="auto"/>
        <w:right w:val="none" w:sz="0" w:space="0" w:color="auto"/>
      </w:divBdr>
    </w:div>
    <w:div w:id="274948922">
      <w:bodyDiv w:val="1"/>
      <w:marLeft w:val="0"/>
      <w:marRight w:val="0"/>
      <w:marTop w:val="0"/>
      <w:marBottom w:val="0"/>
      <w:divBdr>
        <w:top w:val="none" w:sz="0" w:space="0" w:color="auto"/>
        <w:left w:val="none" w:sz="0" w:space="0" w:color="auto"/>
        <w:bottom w:val="none" w:sz="0" w:space="0" w:color="auto"/>
        <w:right w:val="none" w:sz="0" w:space="0" w:color="auto"/>
      </w:divBdr>
    </w:div>
    <w:div w:id="358167213">
      <w:bodyDiv w:val="1"/>
      <w:marLeft w:val="0"/>
      <w:marRight w:val="0"/>
      <w:marTop w:val="0"/>
      <w:marBottom w:val="0"/>
      <w:divBdr>
        <w:top w:val="none" w:sz="0" w:space="0" w:color="auto"/>
        <w:left w:val="none" w:sz="0" w:space="0" w:color="auto"/>
        <w:bottom w:val="none" w:sz="0" w:space="0" w:color="auto"/>
        <w:right w:val="none" w:sz="0" w:space="0" w:color="auto"/>
      </w:divBdr>
    </w:div>
    <w:div w:id="362217922">
      <w:bodyDiv w:val="1"/>
      <w:marLeft w:val="0"/>
      <w:marRight w:val="0"/>
      <w:marTop w:val="0"/>
      <w:marBottom w:val="0"/>
      <w:divBdr>
        <w:top w:val="none" w:sz="0" w:space="0" w:color="auto"/>
        <w:left w:val="none" w:sz="0" w:space="0" w:color="auto"/>
        <w:bottom w:val="none" w:sz="0" w:space="0" w:color="auto"/>
        <w:right w:val="none" w:sz="0" w:space="0" w:color="auto"/>
      </w:divBdr>
    </w:div>
    <w:div w:id="420831818">
      <w:bodyDiv w:val="1"/>
      <w:marLeft w:val="0"/>
      <w:marRight w:val="0"/>
      <w:marTop w:val="0"/>
      <w:marBottom w:val="0"/>
      <w:divBdr>
        <w:top w:val="none" w:sz="0" w:space="0" w:color="auto"/>
        <w:left w:val="none" w:sz="0" w:space="0" w:color="auto"/>
        <w:bottom w:val="none" w:sz="0" w:space="0" w:color="auto"/>
        <w:right w:val="none" w:sz="0" w:space="0" w:color="auto"/>
      </w:divBdr>
    </w:div>
    <w:div w:id="456293489">
      <w:bodyDiv w:val="1"/>
      <w:marLeft w:val="0"/>
      <w:marRight w:val="0"/>
      <w:marTop w:val="0"/>
      <w:marBottom w:val="0"/>
      <w:divBdr>
        <w:top w:val="none" w:sz="0" w:space="0" w:color="auto"/>
        <w:left w:val="none" w:sz="0" w:space="0" w:color="auto"/>
        <w:bottom w:val="none" w:sz="0" w:space="0" w:color="auto"/>
        <w:right w:val="none" w:sz="0" w:space="0" w:color="auto"/>
      </w:divBdr>
    </w:div>
    <w:div w:id="526601990">
      <w:bodyDiv w:val="1"/>
      <w:marLeft w:val="0"/>
      <w:marRight w:val="0"/>
      <w:marTop w:val="0"/>
      <w:marBottom w:val="0"/>
      <w:divBdr>
        <w:top w:val="none" w:sz="0" w:space="0" w:color="auto"/>
        <w:left w:val="none" w:sz="0" w:space="0" w:color="auto"/>
        <w:bottom w:val="none" w:sz="0" w:space="0" w:color="auto"/>
        <w:right w:val="none" w:sz="0" w:space="0" w:color="auto"/>
      </w:divBdr>
    </w:div>
    <w:div w:id="577400435">
      <w:bodyDiv w:val="1"/>
      <w:marLeft w:val="0"/>
      <w:marRight w:val="0"/>
      <w:marTop w:val="0"/>
      <w:marBottom w:val="0"/>
      <w:divBdr>
        <w:top w:val="none" w:sz="0" w:space="0" w:color="auto"/>
        <w:left w:val="none" w:sz="0" w:space="0" w:color="auto"/>
        <w:bottom w:val="none" w:sz="0" w:space="0" w:color="auto"/>
        <w:right w:val="none" w:sz="0" w:space="0" w:color="auto"/>
      </w:divBdr>
    </w:div>
    <w:div w:id="578830898">
      <w:bodyDiv w:val="1"/>
      <w:marLeft w:val="0"/>
      <w:marRight w:val="0"/>
      <w:marTop w:val="0"/>
      <w:marBottom w:val="0"/>
      <w:divBdr>
        <w:top w:val="none" w:sz="0" w:space="0" w:color="auto"/>
        <w:left w:val="none" w:sz="0" w:space="0" w:color="auto"/>
        <w:bottom w:val="none" w:sz="0" w:space="0" w:color="auto"/>
        <w:right w:val="none" w:sz="0" w:space="0" w:color="auto"/>
      </w:divBdr>
    </w:div>
    <w:div w:id="662201713">
      <w:bodyDiv w:val="1"/>
      <w:marLeft w:val="0"/>
      <w:marRight w:val="0"/>
      <w:marTop w:val="0"/>
      <w:marBottom w:val="0"/>
      <w:divBdr>
        <w:top w:val="none" w:sz="0" w:space="0" w:color="auto"/>
        <w:left w:val="none" w:sz="0" w:space="0" w:color="auto"/>
        <w:bottom w:val="none" w:sz="0" w:space="0" w:color="auto"/>
        <w:right w:val="none" w:sz="0" w:space="0" w:color="auto"/>
      </w:divBdr>
    </w:div>
    <w:div w:id="669983512">
      <w:bodyDiv w:val="1"/>
      <w:marLeft w:val="0"/>
      <w:marRight w:val="0"/>
      <w:marTop w:val="0"/>
      <w:marBottom w:val="0"/>
      <w:divBdr>
        <w:top w:val="none" w:sz="0" w:space="0" w:color="auto"/>
        <w:left w:val="none" w:sz="0" w:space="0" w:color="auto"/>
        <w:bottom w:val="none" w:sz="0" w:space="0" w:color="auto"/>
        <w:right w:val="none" w:sz="0" w:space="0" w:color="auto"/>
      </w:divBdr>
    </w:div>
    <w:div w:id="738987742">
      <w:bodyDiv w:val="1"/>
      <w:marLeft w:val="0"/>
      <w:marRight w:val="0"/>
      <w:marTop w:val="0"/>
      <w:marBottom w:val="0"/>
      <w:divBdr>
        <w:top w:val="none" w:sz="0" w:space="0" w:color="auto"/>
        <w:left w:val="none" w:sz="0" w:space="0" w:color="auto"/>
        <w:bottom w:val="none" w:sz="0" w:space="0" w:color="auto"/>
        <w:right w:val="none" w:sz="0" w:space="0" w:color="auto"/>
      </w:divBdr>
    </w:div>
    <w:div w:id="759839724">
      <w:bodyDiv w:val="1"/>
      <w:marLeft w:val="0"/>
      <w:marRight w:val="0"/>
      <w:marTop w:val="0"/>
      <w:marBottom w:val="0"/>
      <w:divBdr>
        <w:top w:val="none" w:sz="0" w:space="0" w:color="auto"/>
        <w:left w:val="none" w:sz="0" w:space="0" w:color="auto"/>
        <w:bottom w:val="none" w:sz="0" w:space="0" w:color="auto"/>
        <w:right w:val="none" w:sz="0" w:space="0" w:color="auto"/>
      </w:divBdr>
    </w:div>
    <w:div w:id="848182670">
      <w:bodyDiv w:val="1"/>
      <w:marLeft w:val="0"/>
      <w:marRight w:val="0"/>
      <w:marTop w:val="0"/>
      <w:marBottom w:val="0"/>
      <w:divBdr>
        <w:top w:val="none" w:sz="0" w:space="0" w:color="auto"/>
        <w:left w:val="none" w:sz="0" w:space="0" w:color="auto"/>
        <w:bottom w:val="none" w:sz="0" w:space="0" w:color="auto"/>
        <w:right w:val="none" w:sz="0" w:space="0" w:color="auto"/>
      </w:divBdr>
    </w:div>
    <w:div w:id="879631151">
      <w:bodyDiv w:val="1"/>
      <w:marLeft w:val="0"/>
      <w:marRight w:val="0"/>
      <w:marTop w:val="0"/>
      <w:marBottom w:val="0"/>
      <w:divBdr>
        <w:top w:val="none" w:sz="0" w:space="0" w:color="auto"/>
        <w:left w:val="none" w:sz="0" w:space="0" w:color="auto"/>
        <w:bottom w:val="none" w:sz="0" w:space="0" w:color="auto"/>
        <w:right w:val="none" w:sz="0" w:space="0" w:color="auto"/>
      </w:divBdr>
    </w:div>
    <w:div w:id="908734295">
      <w:bodyDiv w:val="1"/>
      <w:marLeft w:val="0"/>
      <w:marRight w:val="0"/>
      <w:marTop w:val="0"/>
      <w:marBottom w:val="0"/>
      <w:divBdr>
        <w:top w:val="none" w:sz="0" w:space="0" w:color="auto"/>
        <w:left w:val="none" w:sz="0" w:space="0" w:color="auto"/>
        <w:bottom w:val="none" w:sz="0" w:space="0" w:color="auto"/>
        <w:right w:val="none" w:sz="0" w:space="0" w:color="auto"/>
      </w:divBdr>
    </w:div>
    <w:div w:id="963847635">
      <w:bodyDiv w:val="1"/>
      <w:marLeft w:val="0"/>
      <w:marRight w:val="0"/>
      <w:marTop w:val="0"/>
      <w:marBottom w:val="0"/>
      <w:divBdr>
        <w:top w:val="none" w:sz="0" w:space="0" w:color="auto"/>
        <w:left w:val="none" w:sz="0" w:space="0" w:color="auto"/>
        <w:bottom w:val="none" w:sz="0" w:space="0" w:color="auto"/>
        <w:right w:val="none" w:sz="0" w:space="0" w:color="auto"/>
      </w:divBdr>
    </w:div>
    <w:div w:id="970407461">
      <w:bodyDiv w:val="1"/>
      <w:marLeft w:val="0"/>
      <w:marRight w:val="0"/>
      <w:marTop w:val="0"/>
      <w:marBottom w:val="0"/>
      <w:divBdr>
        <w:top w:val="none" w:sz="0" w:space="0" w:color="auto"/>
        <w:left w:val="none" w:sz="0" w:space="0" w:color="auto"/>
        <w:bottom w:val="none" w:sz="0" w:space="0" w:color="auto"/>
        <w:right w:val="none" w:sz="0" w:space="0" w:color="auto"/>
      </w:divBdr>
    </w:div>
    <w:div w:id="1163278786">
      <w:bodyDiv w:val="1"/>
      <w:marLeft w:val="0"/>
      <w:marRight w:val="0"/>
      <w:marTop w:val="0"/>
      <w:marBottom w:val="0"/>
      <w:divBdr>
        <w:top w:val="none" w:sz="0" w:space="0" w:color="auto"/>
        <w:left w:val="none" w:sz="0" w:space="0" w:color="auto"/>
        <w:bottom w:val="none" w:sz="0" w:space="0" w:color="auto"/>
        <w:right w:val="none" w:sz="0" w:space="0" w:color="auto"/>
      </w:divBdr>
    </w:div>
    <w:div w:id="1190946839">
      <w:bodyDiv w:val="1"/>
      <w:marLeft w:val="0"/>
      <w:marRight w:val="0"/>
      <w:marTop w:val="0"/>
      <w:marBottom w:val="0"/>
      <w:divBdr>
        <w:top w:val="none" w:sz="0" w:space="0" w:color="auto"/>
        <w:left w:val="none" w:sz="0" w:space="0" w:color="auto"/>
        <w:bottom w:val="none" w:sz="0" w:space="0" w:color="auto"/>
        <w:right w:val="none" w:sz="0" w:space="0" w:color="auto"/>
      </w:divBdr>
    </w:div>
    <w:div w:id="1213008056">
      <w:bodyDiv w:val="1"/>
      <w:marLeft w:val="0"/>
      <w:marRight w:val="0"/>
      <w:marTop w:val="0"/>
      <w:marBottom w:val="0"/>
      <w:divBdr>
        <w:top w:val="none" w:sz="0" w:space="0" w:color="auto"/>
        <w:left w:val="none" w:sz="0" w:space="0" w:color="auto"/>
        <w:bottom w:val="none" w:sz="0" w:space="0" w:color="auto"/>
        <w:right w:val="none" w:sz="0" w:space="0" w:color="auto"/>
      </w:divBdr>
    </w:div>
    <w:div w:id="1239747878">
      <w:bodyDiv w:val="1"/>
      <w:marLeft w:val="0"/>
      <w:marRight w:val="0"/>
      <w:marTop w:val="0"/>
      <w:marBottom w:val="0"/>
      <w:divBdr>
        <w:top w:val="none" w:sz="0" w:space="0" w:color="auto"/>
        <w:left w:val="none" w:sz="0" w:space="0" w:color="auto"/>
        <w:bottom w:val="none" w:sz="0" w:space="0" w:color="auto"/>
        <w:right w:val="none" w:sz="0" w:space="0" w:color="auto"/>
      </w:divBdr>
    </w:div>
    <w:div w:id="1240411016">
      <w:bodyDiv w:val="1"/>
      <w:marLeft w:val="0"/>
      <w:marRight w:val="0"/>
      <w:marTop w:val="0"/>
      <w:marBottom w:val="0"/>
      <w:divBdr>
        <w:top w:val="none" w:sz="0" w:space="0" w:color="auto"/>
        <w:left w:val="none" w:sz="0" w:space="0" w:color="auto"/>
        <w:bottom w:val="none" w:sz="0" w:space="0" w:color="auto"/>
        <w:right w:val="none" w:sz="0" w:space="0" w:color="auto"/>
      </w:divBdr>
    </w:div>
    <w:div w:id="1495997142">
      <w:bodyDiv w:val="1"/>
      <w:marLeft w:val="0"/>
      <w:marRight w:val="0"/>
      <w:marTop w:val="0"/>
      <w:marBottom w:val="0"/>
      <w:divBdr>
        <w:top w:val="none" w:sz="0" w:space="0" w:color="auto"/>
        <w:left w:val="none" w:sz="0" w:space="0" w:color="auto"/>
        <w:bottom w:val="none" w:sz="0" w:space="0" w:color="auto"/>
        <w:right w:val="none" w:sz="0" w:space="0" w:color="auto"/>
      </w:divBdr>
    </w:div>
    <w:div w:id="1506088956">
      <w:bodyDiv w:val="1"/>
      <w:marLeft w:val="0"/>
      <w:marRight w:val="0"/>
      <w:marTop w:val="0"/>
      <w:marBottom w:val="0"/>
      <w:divBdr>
        <w:top w:val="none" w:sz="0" w:space="0" w:color="auto"/>
        <w:left w:val="none" w:sz="0" w:space="0" w:color="auto"/>
        <w:bottom w:val="none" w:sz="0" w:space="0" w:color="auto"/>
        <w:right w:val="none" w:sz="0" w:space="0" w:color="auto"/>
      </w:divBdr>
    </w:div>
    <w:div w:id="1627932260">
      <w:bodyDiv w:val="1"/>
      <w:marLeft w:val="0"/>
      <w:marRight w:val="0"/>
      <w:marTop w:val="0"/>
      <w:marBottom w:val="0"/>
      <w:divBdr>
        <w:top w:val="none" w:sz="0" w:space="0" w:color="auto"/>
        <w:left w:val="none" w:sz="0" w:space="0" w:color="auto"/>
        <w:bottom w:val="none" w:sz="0" w:space="0" w:color="auto"/>
        <w:right w:val="none" w:sz="0" w:space="0" w:color="auto"/>
      </w:divBdr>
    </w:div>
    <w:div w:id="1669746773">
      <w:bodyDiv w:val="1"/>
      <w:marLeft w:val="0"/>
      <w:marRight w:val="0"/>
      <w:marTop w:val="0"/>
      <w:marBottom w:val="0"/>
      <w:divBdr>
        <w:top w:val="none" w:sz="0" w:space="0" w:color="auto"/>
        <w:left w:val="none" w:sz="0" w:space="0" w:color="auto"/>
        <w:bottom w:val="none" w:sz="0" w:space="0" w:color="auto"/>
        <w:right w:val="none" w:sz="0" w:space="0" w:color="auto"/>
      </w:divBdr>
    </w:div>
    <w:div w:id="1716588525">
      <w:bodyDiv w:val="1"/>
      <w:marLeft w:val="0"/>
      <w:marRight w:val="0"/>
      <w:marTop w:val="0"/>
      <w:marBottom w:val="0"/>
      <w:divBdr>
        <w:top w:val="none" w:sz="0" w:space="0" w:color="auto"/>
        <w:left w:val="none" w:sz="0" w:space="0" w:color="auto"/>
        <w:bottom w:val="none" w:sz="0" w:space="0" w:color="auto"/>
        <w:right w:val="none" w:sz="0" w:space="0" w:color="auto"/>
      </w:divBdr>
    </w:div>
    <w:div w:id="1720006680">
      <w:bodyDiv w:val="1"/>
      <w:marLeft w:val="0"/>
      <w:marRight w:val="0"/>
      <w:marTop w:val="0"/>
      <w:marBottom w:val="0"/>
      <w:divBdr>
        <w:top w:val="none" w:sz="0" w:space="0" w:color="auto"/>
        <w:left w:val="none" w:sz="0" w:space="0" w:color="auto"/>
        <w:bottom w:val="none" w:sz="0" w:space="0" w:color="auto"/>
        <w:right w:val="none" w:sz="0" w:space="0" w:color="auto"/>
      </w:divBdr>
    </w:div>
    <w:div w:id="1732658250">
      <w:bodyDiv w:val="1"/>
      <w:marLeft w:val="0"/>
      <w:marRight w:val="0"/>
      <w:marTop w:val="0"/>
      <w:marBottom w:val="0"/>
      <w:divBdr>
        <w:top w:val="none" w:sz="0" w:space="0" w:color="auto"/>
        <w:left w:val="none" w:sz="0" w:space="0" w:color="auto"/>
        <w:bottom w:val="none" w:sz="0" w:space="0" w:color="auto"/>
        <w:right w:val="none" w:sz="0" w:space="0" w:color="auto"/>
      </w:divBdr>
    </w:div>
    <w:div w:id="1743678734">
      <w:bodyDiv w:val="1"/>
      <w:marLeft w:val="0"/>
      <w:marRight w:val="0"/>
      <w:marTop w:val="0"/>
      <w:marBottom w:val="0"/>
      <w:divBdr>
        <w:top w:val="none" w:sz="0" w:space="0" w:color="auto"/>
        <w:left w:val="none" w:sz="0" w:space="0" w:color="auto"/>
        <w:bottom w:val="none" w:sz="0" w:space="0" w:color="auto"/>
        <w:right w:val="none" w:sz="0" w:space="0" w:color="auto"/>
      </w:divBdr>
    </w:div>
    <w:div w:id="1837109300">
      <w:bodyDiv w:val="1"/>
      <w:marLeft w:val="0"/>
      <w:marRight w:val="0"/>
      <w:marTop w:val="0"/>
      <w:marBottom w:val="0"/>
      <w:divBdr>
        <w:top w:val="none" w:sz="0" w:space="0" w:color="auto"/>
        <w:left w:val="none" w:sz="0" w:space="0" w:color="auto"/>
        <w:bottom w:val="none" w:sz="0" w:space="0" w:color="auto"/>
        <w:right w:val="none" w:sz="0" w:space="0" w:color="auto"/>
      </w:divBdr>
    </w:div>
    <w:div w:id="1851676935">
      <w:bodyDiv w:val="1"/>
      <w:marLeft w:val="0"/>
      <w:marRight w:val="0"/>
      <w:marTop w:val="0"/>
      <w:marBottom w:val="0"/>
      <w:divBdr>
        <w:top w:val="none" w:sz="0" w:space="0" w:color="auto"/>
        <w:left w:val="none" w:sz="0" w:space="0" w:color="auto"/>
        <w:bottom w:val="none" w:sz="0" w:space="0" w:color="auto"/>
        <w:right w:val="none" w:sz="0" w:space="0" w:color="auto"/>
      </w:divBdr>
    </w:div>
    <w:div w:id="1857189308">
      <w:bodyDiv w:val="1"/>
      <w:marLeft w:val="0"/>
      <w:marRight w:val="0"/>
      <w:marTop w:val="0"/>
      <w:marBottom w:val="0"/>
      <w:divBdr>
        <w:top w:val="none" w:sz="0" w:space="0" w:color="auto"/>
        <w:left w:val="none" w:sz="0" w:space="0" w:color="auto"/>
        <w:bottom w:val="none" w:sz="0" w:space="0" w:color="auto"/>
        <w:right w:val="none" w:sz="0" w:space="0" w:color="auto"/>
      </w:divBdr>
    </w:div>
    <w:div w:id="1988629317">
      <w:bodyDiv w:val="1"/>
      <w:marLeft w:val="0"/>
      <w:marRight w:val="0"/>
      <w:marTop w:val="0"/>
      <w:marBottom w:val="0"/>
      <w:divBdr>
        <w:top w:val="none" w:sz="0" w:space="0" w:color="auto"/>
        <w:left w:val="none" w:sz="0" w:space="0" w:color="auto"/>
        <w:bottom w:val="none" w:sz="0" w:space="0" w:color="auto"/>
        <w:right w:val="none" w:sz="0" w:space="0" w:color="auto"/>
      </w:divBdr>
    </w:div>
    <w:div w:id="2029670956">
      <w:bodyDiv w:val="1"/>
      <w:marLeft w:val="0"/>
      <w:marRight w:val="0"/>
      <w:marTop w:val="0"/>
      <w:marBottom w:val="0"/>
      <w:divBdr>
        <w:top w:val="none" w:sz="0" w:space="0" w:color="auto"/>
        <w:left w:val="none" w:sz="0" w:space="0" w:color="auto"/>
        <w:bottom w:val="none" w:sz="0" w:space="0" w:color="auto"/>
        <w:right w:val="none" w:sz="0" w:space="0" w:color="auto"/>
      </w:divBdr>
    </w:div>
    <w:div w:id="2067489685">
      <w:bodyDiv w:val="1"/>
      <w:marLeft w:val="0"/>
      <w:marRight w:val="0"/>
      <w:marTop w:val="0"/>
      <w:marBottom w:val="0"/>
      <w:divBdr>
        <w:top w:val="none" w:sz="0" w:space="0" w:color="auto"/>
        <w:left w:val="none" w:sz="0" w:space="0" w:color="auto"/>
        <w:bottom w:val="none" w:sz="0" w:space="0" w:color="auto"/>
        <w:right w:val="none" w:sz="0" w:space="0" w:color="auto"/>
      </w:divBdr>
    </w:div>
    <w:div w:id="211821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8</Pages>
  <Words>1608</Words>
  <Characters>9172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7</cp:revision>
  <dcterms:created xsi:type="dcterms:W3CDTF">2019-06-18T02:52:00Z</dcterms:created>
  <dcterms:modified xsi:type="dcterms:W3CDTF">2019-06-24T04:07:00Z</dcterms:modified>
</cp:coreProperties>
</file>