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4364"/>
        <w:gridCol w:w="4199"/>
        <w:gridCol w:w="6219"/>
      </w:tblGrid>
      <w:tr w:rsidR="001205B3" w:rsidRPr="00E74C9D" w:rsidTr="000B59BF">
        <w:tc>
          <w:tcPr>
            <w:tcW w:w="4364" w:type="dxa"/>
          </w:tcPr>
          <w:p w:rsidR="001205B3" w:rsidRPr="00E74C9D" w:rsidRDefault="001205B3" w:rsidP="000B59BF">
            <w:pPr>
              <w:jc w:val="center"/>
              <w:rPr>
                <w:szCs w:val="28"/>
              </w:rPr>
            </w:pPr>
            <w:r w:rsidRPr="00E74C9D">
              <w:rPr>
                <w:szCs w:val="28"/>
              </w:rPr>
              <w:t>UBND TỈNH TUYÊN QUANG</w:t>
            </w:r>
          </w:p>
        </w:tc>
        <w:tc>
          <w:tcPr>
            <w:tcW w:w="4199" w:type="dxa"/>
          </w:tcPr>
          <w:p w:rsidR="001205B3" w:rsidRPr="00E74C9D" w:rsidRDefault="001205B3" w:rsidP="000B59BF">
            <w:pPr>
              <w:jc w:val="center"/>
              <w:rPr>
                <w:b/>
                <w:szCs w:val="28"/>
              </w:rPr>
            </w:pPr>
          </w:p>
        </w:tc>
        <w:tc>
          <w:tcPr>
            <w:tcW w:w="6219" w:type="dxa"/>
          </w:tcPr>
          <w:p w:rsidR="001205B3" w:rsidRPr="00E74C9D" w:rsidRDefault="001205B3" w:rsidP="000B59BF">
            <w:pPr>
              <w:jc w:val="center"/>
              <w:rPr>
                <w:b/>
                <w:szCs w:val="28"/>
              </w:rPr>
            </w:pPr>
            <w:r w:rsidRPr="00E74C9D">
              <w:rPr>
                <w:b/>
                <w:szCs w:val="28"/>
              </w:rPr>
              <w:t xml:space="preserve">CỘNG HÒA XÃ HỘI CHỦ NGHĨA VIỆT </w:t>
            </w:r>
            <w:smartTag w:uri="urn:schemas-microsoft-com:office:smarttags" w:element="place">
              <w:smartTag w:uri="urn:schemas-microsoft-com:office:smarttags" w:element="country-region">
                <w:r w:rsidRPr="00E74C9D">
                  <w:rPr>
                    <w:b/>
                    <w:szCs w:val="28"/>
                  </w:rPr>
                  <w:t>NAM</w:t>
                </w:r>
              </w:smartTag>
            </w:smartTag>
          </w:p>
        </w:tc>
      </w:tr>
      <w:tr w:rsidR="001205B3" w:rsidRPr="00E74C9D" w:rsidTr="000B59BF">
        <w:tc>
          <w:tcPr>
            <w:tcW w:w="4364" w:type="dxa"/>
          </w:tcPr>
          <w:p w:rsidR="001205B3" w:rsidRPr="00E74C9D" w:rsidRDefault="001205B3" w:rsidP="000B59BF">
            <w:pPr>
              <w:jc w:val="center"/>
              <w:rPr>
                <w:b/>
                <w:szCs w:val="28"/>
              </w:rPr>
            </w:pPr>
            <w:r w:rsidRPr="00E74C9D">
              <w:rPr>
                <w:b/>
                <w:szCs w:val="28"/>
              </w:rPr>
              <w:t>VĂN PHÒNG</w:t>
            </w:r>
          </w:p>
        </w:tc>
        <w:tc>
          <w:tcPr>
            <w:tcW w:w="4199" w:type="dxa"/>
          </w:tcPr>
          <w:p w:rsidR="001205B3" w:rsidRPr="00E74C9D" w:rsidRDefault="001205B3" w:rsidP="000B59BF">
            <w:pPr>
              <w:jc w:val="center"/>
              <w:rPr>
                <w:b/>
                <w:szCs w:val="28"/>
              </w:rPr>
            </w:pPr>
          </w:p>
        </w:tc>
        <w:tc>
          <w:tcPr>
            <w:tcW w:w="6219" w:type="dxa"/>
          </w:tcPr>
          <w:p w:rsidR="001205B3" w:rsidRPr="00E74C9D" w:rsidRDefault="001205B3" w:rsidP="000B59BF">
            <w:pPr>
              <w:jc w:val="center"/>
              <w:rPr>
                <w:b/>
                <w:szCs w:val="28"/>
              </w:rPr>
            </w:pPr>
            <w:r w:rsidRPr="00E74C9D">
              <w:rPr>
                <w:b/>
                <w:szCs w:val="28"/>
              </w:rPr>
              <w:t>Độc lập – Tự do – Hạnh phúc</w:t>
            </w:r>
          </w:p>
        </w:tc>
      </w:tr>
    </w:tbl>
    <w:p w:rsidR="001205B3" w:rsidRPr="00E74C9D" w:rsidRDefault="001205B3" w:rsidP="001205B3">
      <w:pPr>
        <w:jc w:val="center"/>
        <w:rPr>
          <w:szCs w:val="28"/>
        </w:rPr>
      </w:pPr>
      <w:r w:rsidRPr="007A4255">
        <w:rPr>
          <w:b/>
          <w:noProof/>
          <w:szCs w:val="28"/>
        </w:rPr>
        <w:pict>
          <v:line id="_x0000_s1026" style="position:absolute;left:0;text-align:left;z-index:251658240;mso-position-horizontal-relative:text;mso-position-vertical-relative:text" from="65.15pt,1.1pt" to="139.95pt,1.1pt"/>
        </w:pict>
      </w:r>
      <w:r w:rsidRPr="007A4255">
        <w:rPr>
          <w:b/>
          <w:noProof/>
          <w:szCs w:val="28"/>
        </w:rPr>
        <w:pict>
          <v:line id="_x0000_s1027" style="position:absolute;left:0;text-align:left;z-index:251658240;mso-position-horizontal-relative:text;mso-position-vertical-relative:text" from="488.55pt,.45pt" to="669.3pt,.45pt"/>
        </w:pict>
      </w:r>
    </w:p>
    <w:p w:rsidR="001205B3" w:rsidRPr="00E74C9D" w:rsidRDefault="001205B3" w:rsidP="001205B3">
      <w:pPr>
        <w:jc w:val="center"/>
        <w:rPr>
          <w:b/>
          <w:szCs w:val="28"/>
        </w:rPr>
      </w:pPr>
    </w:p>
    <w:p w:rsidR="001205B3" w:rsidRPr="00E74C9D" w:rsidRDefault="001205B3" w:rsidP="001205B3">
      <w:pPr>
        <w:jc w:val="center"/>
        <w:rPr>
          <w:b/>
          <w:szCs w:val="28"/>
        </w:rPr>
      </w:pPr>
      <w:r w:rsidRPr="00E74C9D">
        <w:rPr>
          <w:b/>
          <w:szCs w:val="28"/>
        </w:rPr>
        <w:t>BIỂU TỔNG HỢP DANH MỤC VĂN BẢN CÁC CƠ QUAN TRUNG ƯƠNG Đ</w:t>
      </w:r>
      <w:r>
        <w:rPr>
          <w:b/>
          <w:szCs w:val="28"/>
        </w:rPr>
        <w:t>ẾN</w:t>
      </w:r>
    </w:p>
    <w:p w:rsidR="001205B3" w:rsidRDefault="001205B3" w:rsidP="001205B3">
      <w:pPr>
        <w:jc w:val="center"/>
      </w:pPr>
      <w:r w:rsidRPr="00E74C9D">
        <w:rPr>
          <w:b/>
          <w:szCs w:val="28"/>
        </w:rPr>
        <w:t xml:space="preserve">Từ ngày </w:t>
      </w:r>
      <w:r>
        <w:rPr>
          <w:b/>
          <w:szCs w:val="28"/>
        </w:rPr>
        <w:t>01/7/2019</w:t>
      </w:r>
      <w:r w:rsidRPr="00E74C9D">
        <w:rPr>
          <w:b/>
          <w:szCs w:val="28"/>
        </w:rPr>
        <w:t xml:space="preserve"> đến ngày</w:t>
      </w:r>
      <w:r>
        <w:rPr>
          <w:b/>
          <w:szCs w:val="28"/>
        </w:rPr>
        <w:t xml:space="preserve"> 10/7/2019</w:t>
      </w:r>
    </w:p>
    <w:p w:rsidR="001205B3" w:rsidRDefault="001205B3" w:rsidP="001205B3">
      <w:pPr>
        <w:tabs>
          <w:tab w:val="left" w:pos="11205"/>
        </w:tabs>
      </w:pPr>
    </w:p>
    <w:p w:rsidR="001205B3" w:rsidRDefault="001205B3" w:rsidP="001205B3">
      <w:pPr>
        <w:tabs>
          <w:tab w:val="left" w:pos="11205"/>
        </w:tabs>
      </w:pPr>
    </w:p>
    <w:tbl>
      <w:tblPr>
        <w:tblStyle w:val="TableGrid"/>
        <w:tblW w:w="15228" w:type="dxa"/>
        <w:tblLayout w:type="fixed"/>
        <w:tblLook w:val="01E0"/>
      </w:tblPr>
      <w:tblGrid>
        <w:gridCol w:w="1008"/>
        <w:gridCol w:w="2880"/>
        <w:gridCol w:w="2340"/>
        <w:gridCol w:w="1980"/>
        <w:gridCol w:w="4320"/>
        <w:gridCol w:w="1620"/>
        <w:gridCol w:w="1080"/>
      </w:tblGrid>
      <w:tr w:rsidR="001205B3" w:rsidRPr="003A456C" w:rsidTr="000B59BF">
        <w:tc>
          <w:tcPr>
            <w:tcW w:w="1008" w:type="dxa"/>
            <w:vAlign w:val="center"/>
          </w:tcPr>
          <w:p w:rsidR="001205B3" w:rsidRPr="003A456C" w:rsidRDefault="001205B3" w:rsidP="000B59BF">
            <w:pPr>
              <w:spacing w:before="120" w:after="120"/>
              <w:jc w:val="center"/>
              <w:rPr>
                <w:b/>
                <w:bCs/>
                <w:sz w:val="28"/>
                <w:szCs w:val="28"/>
              </w:rPr>
            </w:pPr>
            <w:r w:rsidRPr="003A456C">
              <w:rPr>
                <w:b/>
                <w:bCs/>
                <w:sz w:val="28"/>
                <w:szCs w:val="28"/>
              </w:rPr>
              <w:t>TT</w:t>
            </w:r>
          </w:p>
        </w:tc>
        <w:tc>
          <w:tcPr>
            <w:tcW w:w="2880" w:type="dxa"/>
            <w:vAlign w:val="center"/>
          </w:tcPr>
          <w:p w:rsidR="001205B3" w:rsidRPr="003A456C" w:rsidRDefault="001205B3" w:rsidP="000B59BF">
            <w:pPr>
              <w:spacing w:before="120" w:after="120"/>
              <w:jc w:val="center"/>
              <w:rPr>
                <w:b/>
                <w:bCs/>
                <w:sz w:val="28"/>
                <w:szCs w:val="28"/>
              </w:rPr>
            </w:pPr>
            <w:r w:rsidRPr="003A456C">
              <w:rPr>
                <w:b/>
                <w:bCs/>
                <w:sz w:val="28"/>
                <w:szCs w:val="28"/>
              </w:rPr>
              <w:t>Tên cơ quan, tổ chức ban hành văn bản</w:t>
            </w:r>
          </w:p>
        </w:tc>
        <w:tc>
          <w:tcPr>
            <w:tcW w:w="2340" w:type="dxa"/>
            <w:vAlign w:val="center"/>
          </w:tcPr>
          <w:p w:rsidR="001205B3" w:rsidRPr="003A456C" w:rsidRDefault="001205B3" w:rsidP="000B59BF">
            <w:pPr>
              <w:spacing w:before="120" w:after="120"/>
              <w:jc w:val="center"/>
              <w:rPr>
                <w:b/>
                <w:bCs/>
                <w:sz w:val="28"/>
                <w:szCs w:val="28"/>
              </w:rPr>
            </w:pPr>
            <w:r w:rsidRPr="003A456C">
              <w:rPr>
                <w:b/>
                <w:bCs/>
                <w:sz w:val="28"/>
                <w:szCs w:val="28"/>
              </w:rPr>
              <w:t>Số, ký hiệu văn bản</w:t>
            </w:r>
          </w:p>
        </w:tc>
        <w:tc>
          <w:tcPr>
            <w:tcW w:w="1980" w:type="dxa"/>
            <w:vAlign w:val="center"/>
          </w:tcPr>
          <w:p w:rsidR="001205B3" w:rsidRPr="003A456C" w:rsidRDefault="001205B3" w:rsidP="000B59BF">
            <w:pPr>
              <w:spacing w:before="120" w:after="120"/>
              <w:jc w:val="center"/>
              <w:rPr>
                <w:b/>
                <w:bCs/>
                <w:sz w:val="28"/>
                <w:szCs w:val="28"/>
              </w:rPr>
            </w:pPr>
            <w:r w:rsidRPr="003A456C">
              <w:rPr>
                <w:b/>
                <w:bCs/>
                <w:sz w:val="28"/>
                <w:szCs w:val="28"/>
              </w:rPr>
              <w:t>Ngày, tháng, năm ban hành Văn bản</w:t>
            </w:r>
          </w:p>
        </w:tc>
        <w:tc>
          <w:tcPr>
            <w:tcW w:w="4320" w:type="dxa"/>
            <w:vAlign w:val="center"/>
          </w:tcPr>
          <w:p w:rsidR="001205B3" w:rsidRPr="003A456C" w:rsidRDefault="001205B3" w:rsidP="003A456C">
            <w:pPr>
              <w:jc w:val="center"/>
              <w:rPr>
                <w:b/>
                <w:bCs/>
                <w:sz w:val="28"/>
                <w:szCs w:val="28"/>
              </w:rPr>
            </w:pPr>
            <w:r w:rsidRPr="003A456C">
              <w:rPr>
                <w:b/>
                <w:bCs/>
                <w:sz w:val="28"/>
                <w:szCs w:val="28"/>
              </w:rPr>
              <w:t>Tên loại và trích yếu</w:t>
            </w:r>
          </w:p>
          <w:p w:rsidR="001205B3" w:rsidRPr="003A456C" w:rsidRDefault="001205B3" w:rsidP="003A456C">
            <w:pPr>
              <w:jc w:val="center"/>
              <w:rPr>
                <w:b/>
                <w:bCs/>
                <w:sz w:val="28"/>
                <w:szCs w:val="28"/>
              </w:rPr>
            </w:pPr>
            <w:r w:rsidRPr="003A456C">
              <w:rPr>
                <w:b/>
                <w:bCs/>
                <w:sz w:val="28"/>
                <w:szCs w:val="28"/>
              </w:rPr>
              <w:t>nội dung của Văn bản</w:t>
            </w:r>
          </w:p>
        </w:tc>
        <w:tc>
          <w:tcPr>
            <w:tcW w:w="1620" w:type="dxa"/>
            <w:vAlign w:val="center"/>
          </w:tcPr>
          <w:p w:rsidR="001205B3" w:rsidRPr="003A456C" w:rsidRDefault="001205B3" w:rsidP="000B59BF">
            <w:pPr>
              <w:spacing w:before="120" w:after="120"/>
              <w:jc w:val="center"/>
              <w:rPr>
                <w:b/>
                <w:sz w:val="28"/>
                <w:szCs w:val="28"/>
              </w:rPr>
            </w:pPr>
            <w:r w:rsidRPr="003A456C">
              <w:rPr>
                <w:b/>
                <w:sz w:val="28"/>
                <w:szCs w:val="28"/>
              </w:rPr>
              <w:t>Hiệu lực thi hành</w:t>
            </w:r>
          </w:p>
        </w:tc>
        <w:tc>
          <w:tcPr>
            <w:tcW w:w="1080" w:type="dxa"/>
            <w:vAlign w:val="center"/>
          </w:tcPr>
          <w:p w:rsidR="001205B3" w:rsidRPr="003A456C" w:rsidRDefault="001205B3" w:rsidP="000B59BF">
            <w:pPr>
              <w:spacing w:before="120" w:after="120"/>
              <w:jc w:val="center"/>
              <w:rPr>
                <w:b/>
                <w:bCs/>
                <w:sz w:val="28"/>
                <w:szCs w:val="28"/>
              </w:rPr>
            </w:pPr>
            <w:r w:rsidRPr="003A456C">
              <w:rPr>
                <w:b/>
                <w:bCs/>
                <w:sz w:val="28"/>
                <w:szCs w:val="28"/>
              </w:rPr>
              <w:t>Ghi chú</w:t>
            </w: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Bộ Tài nguyên và Môi trường</w:t>
            </w:r>
          </w:p>
        </w:tc>
        <w:tc>
          <w:tcPr>
            <w:tcW w:w="2340" w:type="dxa"/>
            <w:vAlign w:val="center"/>
          </w:tcPr>
          <w:p w:rsidR="003A456C" w:rsidRPr="001205B3" w:rsidRDefault="003A456C" w:rsidP="000B59BF">
            <w:pPr>
              <w:rPr>
                <w:color w:val="000000"/>
                <w:sz w:val="28"/>
                <w:szCs w:val="28"/>
              </w:rPr>
            </w:pPr>
            <w:r w:rsidRPr="001205B3">
              <w:rPr>
                <w:color w:val="000000"/>
                <w:sz w:val="28"/>
                <w:szCs w:val="28"/>
              </w:rPr>
              <w:t>06/2019/TT-BTNMT</w:t>
            </w:r>
          </w:p>
        </w:tc>
        <w:tc>
          <w:tcPr>
            <w:tcW w:w="1980" w:type="dxa"/>
            <w:vAlign w:val="center"/>
          </w:tcPr>
          <w:p w:rsidR="003A456C" w:rsidRPr="001205B3" w:rsidRDefault="007026DA" w:rsidP="000B59BF">
            <w:pPr>
              <w:jc w:val="center"/>
              <w:rPr>
                <w:color w:val="000000"/>
                <w:sz w:val="28"/>
                <w:szCs w:val="28"/>
              </w:rPr>
            </w:pPr>
            <w:r>
              <w:rPr>
                <w:color w:val="000000"/>
                <w:sz w:val="28"/>
                <w:szCs w:val="28"/>
              </w:rPr>
              <w:t>28/</w:t>
            </w:r>
            <w:r w:rsidR="003A456C" w:rsidRPr="001205B3">
              <w:rPr>
                <w:color w:val="000000"/>
                <w:sz w:val="28"/>
                <w:szCs w:val="28"/>
              </w:rPr>
              <w:t>6/2019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Thông tư ban hành Danh mục địa danh dân cư, sơn văn, thủy văn, kinh tế - xã hội phục vụ công tác thành lập bản đồ phần đất liền tỉnh Ninh Bình</w:t>
            </w:r>
          </w:p>
        </w:tc>
        <w:tc>
          <w:tcPr>
            <w:tcW w:w="1620" w:type="dxa"/>
            <w:vAlign w:val="center"/>
          </w:tcPr>
          <w:p w:rsidR="003A456C" w:rsidRPr="003A456C" w:rsidRDefault="003A456C" w:rsidP="000B59BF">
            <w:pPr>
              <w:spacing w:before="120" w:after="120"/>
              <w:jc w:val="both"/>
              <w:rPr>
                <w:sz w:val="28"/>
                <w:szCs w:val="28"/>
              </w:rPr>
            </w:pPr>
            <w:r>
              <w:rPr>
                <w:sz w:val="28"/>
                <w:szCs w:val="28"/>
              </w:rPr>
              <w:t>14/8/2019</w:t>
            </w: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Bộ Tài nguyên và Môi trường</w:t>
            </w:r>
          </w:p>
        </w:tc>
        <w:tc>
          <w:tcPr>
            <w:tcW w:w="2340" w:type="dxa"/>
            <w:vAlign w:val="center"/>
          </w:tcPr>
          <w:p w:rsidR="003A456C" w:rsidRPr="001205B3" w:rsidRDefault="003A456C" w:rsidP="000B59BF">
            <w:pPr>
              <w:rPr>
                <w:color w:val="000000"/>
                <w:sz w:val="28"/>
                <w:szCs w:val="28"/>
              </w:rPr>
            </w:pPr>
            <w:r w:rsidRPr="001205B3">
              <w:rPr>
                <w:color w:val="000000"/>
                <w:sz w:val="28"/>
                <w:szCs w:val="28"/>
              </w:rPr>
              <w:t>07/2019/TT-BTNMT</w:t>
            </w:r>
          </w:p>
        </w:tc>
        <w:tc>
          <w:tcPr>
            <w:tcW w:w="1980" w:type="dxa"/>
            <w:vAlign w:val="center"/>
          </w:tcPr>
          <w:p w:rsidR="003A456C" w:rsidRPr="001205B3" w:rsidRDefault="007026DA" w:rsidP="000B59BF">
            <w:pPr>
              <w:jc w:val="center"/>
              <w:rPr>
                <w:color w:val="000000"/>
                <w:sz w:val="28"/>
                <w:szCs w:val="28"/>
              </w:rPr>
            </w:pPr>
            <w:r>
              <w:rPr>
                <w:color w:val="000000"/>
                <w:sz w:val="28"/>
                <w:szCs w:val="28"/>
              </w:rPr>
              <w:t>05/</w:t>
            </w:r>
            <w:r w:rsidR="003A456C" w:rsidRPr="001205B3">
              <w:rPr>
                <w:color w:val="000000"/>
                <w:sz w:val="28"/>
                <w:szCs w:val="28"/>
              </w:rPr>
              <w:t>7/2019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Thông tư ban hành định mức kinh tế kỹ thuật Đo khống chế ảnh viễn thám</w:t>
            </w:r>
          </w:p>
        </w:tc>
        <w:tc>
          <w:tcPr>
            <w:tcW w:w="1620" w:type="dxa"/>
            <w:vAlign w:val="center"/>
          </w:tcPr>
          <w:p w:rsidR="003A456C" w:rsidRPr="003A456C" w:rsidRDefault="003A456C" w:rsidP="000B59BF">
            <w:pPr>
              <w:spacing w:before="120" w:after="120"/>
              <w:jc w:val="both"/>
              <w:rPr>
                <w:sz w:val="28"/>
                <w:szCs w:val="28"/>
              </w:rPr>
            </w:pPr>
            <w:r>
              <w:rPr>
                <w:sz w:val="28"/>
                <w:szCs w:val="28"/>
              </w:rPr>
              <w:t>20/8/2019</w:t>
            </w: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Bộ Tài nguyên và Môi trường</w:t>
            </w:r>
          </w:p>
        </w:tc>
        <w:tc>
          <w:tcPr>
            <w:tcW w:w="2340" w:type="dxa"/>
            <w:vAlign w:val="center"/>
          </w:tcPr>
          <w:p w:rsidR="003A456C" w:rsidRPr="001205B3" w:rsidRDefault="003A456C" w:rsidP="000B59BF">
            <w:pPr>
              <w:rPr>
                <w:color w:val="000000"/>
                <w:sz w:val="28"/>
                <w:szCs w:val="28"/>
              </w:rPr>
            </w:pPr>
            <w:r w:rsidRPr="001205B3">
              <w:rPr>
                <w:color w:val="000000"/>
                <w:sz w:val="28"/>
                <w:szCs w:val="28"/>
              </w:rPr>
              <w:t>08/2019-TT-BTNMT</w:t>
            </w:r>
          </w:p>
        </w:tc>
        <w:tc>
          <w:tcPr>
            <w:tcW w:w="1980" w:type="dxa"/>
            <w:vAlign w:val="center"/>
          </w:tcPr>
          <w:p w:rsidR="003A456C" w:rsidRPr="001205B3" w:rsidRDefault="007026DA" w:rsidP="000B59BF">
            <w:pPr>
              <w:jc w:val="center"/>
              <w:rPr>
                <w:color w:val="000000"/>
                <w:sz w:val="28"/>
                <w:szCs w:val="28"/>
              </w:rPr>
            </w:pPr>
            <w:r>
              <w:rPr>
                <w:color w:val="000000"/>
                <w:sz w:val="28"/>
                <w:szCs w:val="28"/>
              </w:rPr>
              <w:t>05/</w:t>
            </w:r>
            <w:r w:rsidR="003A456C" w:rsidRPr="001205B3">
              <w:rPr>
                <w:color w:val="000000"/>
                <w:sz w:val="28"/>
                <w:szCs w:val="28"/>
              </w:rPr>
              <w:t>7/2019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Ban hành Định mức kinh tế - kỹ thuật thành lập bản đồ chuyên đề bằngảnh viễn thám tỷ lệ 1:5.000, 1:10.000, 1:500.000, 1:1.000.000</w:t>
            </w:r>
          </w:p>
        </w:tc>
        <w:tc>
          <w:tcPr>
            <w:tcW w:w="1620" w:type="dxa"/>
            <w:vAlign w:val="center"/>
          </w:tcPr>
          <w:p w:rsidR="003A456C" w:rsidRPr="003A456C" w:rsidRDefault="003A456C" w:rsidP="000B59BF">
            <w:pPr>
              <w:spacing w:before="120" w:after="120"/>
              <w:jc w:val="both"/>
              <w:rPr>
                <w:sz w:val="28"/>
                <w:szCs w:val="28"/>
              </w:rPr>
            </w:pPr>
            <w:r>
              <w:rPr>
                <w:sz w:val="28"/>
                <w:szCs w:val="28"/>
              </w:rPr>
              <w:t>20/8/2019</w:t>
            </w: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Bộ Tài nguyên và Môi trường</w:t>
            </w:r>
          </w:p>
        </w:tc>
        <w:tc>
          <w:tcPr>
            <w:tcW w:w="2340" w:type="dxa"/>
            <w:vAlign w:val="center"/>
          </w:tcPr>
          <w:p w:rsidR="003A456C" w:rsidRPr="001205B3" w:rsidRDefault="003A456C" w:rsidP="000B59BF">
            <w:pPr>
              <w:rPr>
                <w:color w:val="000000"/>
                <w:sz w:val="28"/>
                <w:szCs w:val="28"/>
              </w:rPr>
            </w:pPr>
            <w:r w:rsidRPr="001205B3">
              <w:rPr>
                <w:color w:val="000000"/>
                <w:sz w:val="28"/>
                <w:szCs w:val="28"/>
              </w:rPr>
              <w:t>09/2019/TT-BTNMT</w:t>
            </w:r>
          </w:p>
        </w:tc>
        <w:tc>
          <w:tcPr>
            <w:tcW w:w="1980" w:type="dxa"/>
            <w:vAlign w:val="center"/>
          </w:tcPr>
          <w:p w:rsidR="003A456C" w:rsidRPr="001205B3" w:rsidRDefault="007026DA" w:rsidP="000B59BF">
            <w:pPr>
              <w:jc w:val="center"/>
              <w:rPr>
                <w:color w:val="000000"/>
                <w:sz w:val="28"/>
                <w:szCs w:val="28"/>
              </w:rPr>
            </w:pPr>
            <w:r>
              <w:rPr>
                <w:color w:val="000000"/>
                <w:sz w:val="28"/>
                <w:szCs w:val="28"/>
              </w:rPr>
              <w:t>05/</w:t>
            </w:r>
            <w:r w:rsidR="003A456C" w:rsidRPr="001205B3">
              <w:rPr>
                <w:color w:val="000000"/>
                <w:sz w:val="28"/>
                <w:szCs w:val="28"/>
              </w:rPr>
              <w:t>7/2019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Ban hành Định mức kinh tế - kỹ thuật Công bố siêu dữ liệu viễn thám quốc gia</w:t>
            </w:r>
          </w:p>
        </w:tc>
        <w:tc>
          <w:tcPr>
            <w:tcW w:w="1620" w:type="dxa"/>
            <w:vAlign w:val="center"/>
          </w:tcPr>
          <w:p w:rsidR="003A456C" w:rsidRPr="001205B3" w:rsidRDefault="003A456C" w:rsidP="000B59BF">
            <w:pPr>
              <w:rPr>
                <w:color w:val="000000"/>
                <w:sz w:val="28"/>
                <w:szCs w:val="28"/>
              </w:rPr>
            </w:pPr>
            <w:r>
              <w:rPr>
                <w:sz w:val="28"/>
                <w:szCs w:val="28"/>
              </w:rPr>
              <w:t>20/8/2019</w:t>
            </w: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Bộ tài chính</w:t>
            </w:r>
          </w:p>
        </w:tc>
        <w:tc>
          <w:tcPr>
            <w:tcW w:w="2340" w:type="dxa"/>
            <w:vAlign w:val="center"/>
          </w:tcPr>
          <w:p w:rsidR="003A456C" w:rsidRPr="001205B3" w:rsidRDefault="003A456C" w:rsidP="000B59BF">
            <w:pPr>
              <w:rPr>
                <w:color w:val="000000"/>
                <w:sz w:val="28"/>
                <w:szCs w:val="28"/>
              </w:rPr>
            </w:pPr>
            <w:r w:rsidRPr="001205B3">
              <w:rPr>
                <w:color w:val="000000"/>
                <w:sz w:val="28"/>
                <w:szCs w:val="28"/>
              </w:rPr>
              <w:t>1112/QĐ-BTC</w:t>
            </w:r>
          </w:p>
        </w:tc>
        <w:tc>
          <w:tcPr>
            <w:tcW w:w="1980" w:type="dxa"/>
            <w:vAlign w:val="center"/>
          </w:tcPr>
          <w:p w:rsidR="003A456C" w:rsidRPr="001205B3" w:rsidRDefault="007026DA" w:rsidP="000B59BF">
            <w:pPr>
              <w:jc w:val="center"/>
              <w:rPr>
                <w:color w:val="000000"/>
                <w:sz w:val="28"/>
                <w:szCs w:val="28"/>
              </w:rPr>
            </w:pPr>
            <w:r>
              <w:rPr>
                <w:color w:val="000000"/>
                <w:sz w:val="28"/>
                <w:szCs w:val="28"/>
              </w:rPr>
              <w:t>28/</w:t>
            </w:r>
            <w:r w:rsidR="003A456C" w:rsidRPr="001205B3">
              <w:rPr>
                <w:color w:val="000000"/>
                <w:sz w:val="28"/>
                <w:szCs w:val="28"/>
              </w:rPr>
              <w:t>6/2019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V/v điều chỉnh bổ sung Bảng giá tính lệ phí trước bạ đối ô tô, xe máy</w:t>
            </w:r>
          </w:p>
        </w:tc>
        <w:tc>
          <w:tcPr>
            <w:tcW w:w="1620" w:type="dxa"/>
            <w:vAlign w:val="center"/>
          </w:tcPr>
          <w:p w:rsidR="003A456C" w:rsidRPr="003A456C" w:rsidRDefault="003A456C" w:rsidP="000B59BF">
            <w:pPr>
              <w:spacing w:before="120" w:after="120"/>
              <w:jc w:val="both"/>
              <w:rPr>
                <w:sz w:val="28"/>
                <w:szCs w:val="28"/>
              </w:rPr>
            </w:pP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Bộ Tài chính</w:t>
            </w:r>
          </w:p>
        </w:tc>
        <w:tc>
          <w:tcPr>
            <w:tcW w:w="2340" w:type="dxa"/>
            <w:vAlign w:val="center"/>
          </w:tcPr>
          <w:p w:rsidR="003A456C" w:rsidRPr="001205B3" w:rsidRDefault="003A456C" w:rsidP="000B59BF">
            <w:pPr>
              <w:rPr>
                <w:color w:val="000000"/>
                <w:sz w:val="28"/>
                <w:szCs w:val="28"/>
              </w:rPr>
            </w:pPr>
            <w:r w:rsidRPr="001205B3">
              <w:rPr>
                <w:color w:val="000000"/>
                <w:sz w:val="28"/>
                <w:szCs w:val="28"/>
              </w:rPr>
              <w:t>7745/BTC-NSNN</w:t>
            </w:r>
          </w:p>
        </w:tc>
        <w:tc>
          <w:tcPr>
            <w:tcW w:w="1980" w:type="dxa"/>
            <w:vAlign w:val="center"/>
          </w:tcPr>
          <w:p w:rsidR="003A456C" w:rsidRPr="001205B3" w:rsidRDefault="007026DA" w:rsidP="000B59BF">
            <w:pPr>
              <w:jc w:val="center"/>
              <w:rPr>
                <w:color w:val="000000"/>
                <w:sz w:val="28"/>
                <w:szCs w:val="28"/>
              </w:rPr>
            </w:pPr>
            <w:r>
              <w:rPr>
                <w:color w:val="000000"/>
                <w:sz w:val="28"/>
                <w:szCs w:val="28"/>
              </w:rPr>
              <w:t>10/</w:t>
            </w:r>
            <w:r w:rsidR="003A456C" w:rsidRPr="001205B3">
              <w:rPr>
                <w:color w:val="000000"/>
                <w:sz w:val="28"/>
                <w:szCs w:val="28"/>
              </w:rPr>
              <w:t>7/2019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V/v thực hiện chính sách đối với công an xã nghỉ việc</w:t>
            </w:r>
          </w:p>
        </w:tc>
        <w:tc>
          <w:tcPr>
            <w:tcW w:w="1620" w:type="dxa"/>
            <w:vAlign w:val="center"/>
          </w:tcPr>
          <w:p w:rsidR="003A456C" w:rsidRPr="003A456C" w:rsidRDefault="003A456C" w:rsidP="000B59BF">
            <w:pPr>
              <w:spacing w:before="120" w:after="120"/>
              <w:jc w:val="both"/>
              <w:rPr>
                <w:sz w:val="28"/>
                <w:szCs w:val="28"/>
              </w:rPr>
            </w:pP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Bộ Tài chính</w:t>
            </w:r>
          </w:p>
        </w:tc>
        <w:tc>
          <w:tcPr>
            <w:tcW w:w="2340" w:type="dxa"/>
            <w:vAlign w:val="center"/>
          </w:tcPr>
          <w:p w:rsidR="003A456C" w:rsidRPr="001205B3" w:rsidRDefault="003A456C" w:rsidP="000B59BF">
            <w:pPr>
              <w:rPr>
                <w:color w:val="000000"/>
                <w:sz w:val="28"/>
                <w:szCs w:val="28"/>
              </w:rPr>
            </w:pPr>
            <w:r w:rsidRPr="001205B3">
              <w:rPr>
                <w:color w:val="000000"/>
                <w:sz w:val="28"/>
                <w:szCs w:val="28"/>
              </w:rPr>
              <w:t>38/2019/TT-BTC</w:t>
            </w:r>
          </w:p>
        </w:tc>
        <w:tc>
          <w:tcPr>
            <w:tcW w:w="1980" w:type="dxa"/>
            <w:vAlign w:val="center"/>
          </w:tcPr>
          <w:p w:rsidR="003A456C" w:rsidRPr="001205B3" w:rsidRDefault="007026DA" w:rsidP="000B59BF">
            <w:pPr>
              <w:jc w:val="center"/>
              <w:rPr>
                <w:color w:val="000000"/>
                <w:sz w:val="28"/>
                <w:szCs w:val="28"/>
              </w:rPr>
            </w:pPr>
            <w:r>
              <w:rPr>
                <w:color w:val="000000"/>
                <w:sz w:val="28"/>
                <w:szCs w:val="28"/>
              </w:rPr>
              <w:t>28/</w:t>
            </w:r>
            <w:r w:rsidR="003A456C" w:rsidRPr="001205B3">
              <w:rPr>
                <w:color w:val="000000"/>
                <w:sz w:val="28"/>
                <w:szCs w:val="28"/>
              </w:rPr>
              <w:t>6/2019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V/v hướng dẫn xây dựng dự toán ngân sách nhà nước năm 2020 kế hoạch tài chính ngân sách nhà nước 03 năm 2020 - 2022</w:t>
            </w:r>
          </w:p>
        </w:tc>
        <w:tc>
          <w:tcPr>
            <w:tcW w:w="1620" w:type="dxa"/>
            <w:vAlign w:val="center"/>
          </w:tcPr>
          <w:p w:rsidR="003A456C" w:rsidRPr="003A456C" w:rsidRDefault="003A456C" w:rsidP="000B59BF">
            <w:pPr>
              <w:spacing w:before="120" w:after="120"/>
              <w:jc w:val="both"/>
              <w:rPr>
                <w:sz w:val="28"/>
                <w:szCs w:val="28"/>
              </w:rPr>
            </w:pP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Bộ Kế hoạch và Đầu tư</w:t>
            </w:r>
          </w:p>
        </w:tc>
        <w:tc>
          <w:tcPr>
            <w:tcW w:w="2340" w:type="dxa"/>
            <w:vAlign w:val="center"/>
          </w:tcPr>
          <w:p w:rsidR="003A456C" w:rsidRPr="001205B3" w:rsidRDefault="003A456C" w:rsidP="000B59BF">
            <w:pPr>
              <w:rPr>
                <w:color w:val="000000"/>
                <w:sz w:val="28"/>
                <w:szCs w:val="28"/>
              </w:rPr>
            </w:pPr>
            <w:r w:rsidRPr="001205B3">
              <w:rPr>
                <w:color w:val="000000"/>
                <w:sz w:val="28"/>
                <w:szCs w:val="28"/>
              </w:rPr>
              <w:t>4385/BC-BKHĐT</w:t>
            </w:r>
          </w:p>
        </w:tc>
        <w:tc>
          <w:tcPr>
            <w:tcW w:w="1980" w:type="dxa"/>
            <w:vAlign w:val="center"/>
          </w:tcPr>
          <w:p w:rsidR="003A456C" w:rsidRPr="001205B3" w:rsidRDefault="007026DA" w:rsidP="000B59BF">
            <w:pPr>
              <w:jc w:val="center"/>
              <w:rPr>
                <w:color w:val="000000"/>
                <w:sz w:val="28"/>
                <w:szCs w:val="28"/>
              </w:rPr>
            </w:pPr>
            <w:r>
              <w:rPr>
                <w:color w:val="000000"/>
                <w:sz w:val="28"/>
                <w:szCs w:val="28"/>
              </w:rPr>
              <w:t>26/</w:t>
            </w:r>
            <w:r w:rsidR="003A456C" w:rsidRPr="001205B3">
              <w:rPr>
                <w:color w:val="000000"/>
                <w:sz w:val="28"/>
                <w:szCs w:val="28"/>
              </w:rPr>
              <w:t>6/2019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V/v tình hình thực hiện Chỉ thị số 30/CT-TTg của Thủ tướng Chính phủ về việc tăng cường kiểm soát dự án đầu tư sử dụng nhiều năng lượng, tài nguyên, gây ô nhiễm môi trường</w:t>
            </w:r>
          </w:p>
        </w:tc>
        <w:tc>
          <w:tcPr>
            <w:tcW w:w="1620" w:type="dxa"/>
            <w:vAlign w:val="center"/>
          </w:tcPr>
          <w:p w:rsidR="003A456C" w:rsidRPr="003A456C" w:rsidRDefault="003A456C" w:rsidP="000B59BF">
            <w:pPr>
              <w:spacing w:before="120" w:after="120"/>
              <w:jc w:val="both"/>
              <w:rPr>
                <w:sz w:val="28"/>
                <w:szCs w:val="28"/>
              </w:rPr>
            </w:pP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Bộ Tài nguyên và môi trường</w:t>
            </w:r>
          </w:p>
        </w:tc>
        <w:tc>
          <w:tcPr>
            <w:tcW w:w="2340" w:type="dxa"/>
            <w:vAlign w:val="center"/>
          </w:tcPr>
          <w:p w:rsidR="003A456C" w:rsidRPr="001205B3" w:rsidRDefault="003A456C" w:rsidP="000B59BF">
            <w:pPr>
              <w:rPr>
                <w:color w:val="000000"/>
                <w:sz w:val="28"/>
                <w:szCs w:val="28"/>
              </w:rPr>
            </w:pPr>
            <w:r w:rsidRPr="001205B3">
              <w:rPr>
                <w:color w:val="000000"/>
                <w:sz w:val="28"/>
                <w:szCs w:val="28"/>
              </w:rPr>
              <w:t>3212/BTNMT-BĐKH</w:t>
            </w:r>
          </w:p>
        </w:tc>
        <w:tc>
          <w:tcPr>
            <w:tcW w:w="1980" w:type="dxa"/>
            <w:vAlign w:val="center"/>
          </w:tcPr>
          <w:p w:rsidR="003A456C" w:rsidRPr="001205B3" w:rsidRDefault="003A456C" w:rsidP="007026DA">
            <w:pPr>
              <w:jc w:val="center"/>
              <w:rPr>
                <w:color w:val="000000"/>
                <w:sz w:val="28"/>
                <w:szCs w:val="28"/>
              </w:rPr>
            </w:pPr>
            <w:r w:rsidRPr="001205B3">
              <w:rPr>
                <w:color w:val="000000"/>
                <w:sz w:val="28"/>
                <w:szCs w:val="28"/>
              </w:rPr>
              <w:t>04/7/2019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V/v đề xuất nhiệm vụ để xây dựng</w:t>
            </w:r>
            <w:r w:rsidR="00D532F8">
              <w:rPr>
                <w:color w:val="000000"/>
                <w:sz w:val="28"/>
                <w:szCs w:val="28"/>
              </w:rPr>
              <w:t xml:space="preserve"> </w:t>
            </w:r>
            <w:r w:rsidRPr="001205B3">
              <w:rPr>
                <w:color w:val="000000"/>
                <w:sz w:val="28"/>
                <w:szCs w:val="28"/>
              </w:rPr>
              <w:t>Kế hoạch quốc gia thích ứng với biến đổi khí hậu</w:t>
            </w:r>
            <w:r w:rsidR="00D532F8">
              <w:rPr>
                <w:color w:val="000000"/>
                <w:sz w:val="28"/>
                <w:szCs w:val="28"/>
              </w:rPr>
              <w:t xml:space="preserve"> </w:t>
            </w:r>
            <w:r w:rsidRPr="001205B3">
              <w:rPr>
                <w:color w:val="000000"/>
                <w:sz w:val="28"/>
                <w:szCs w:val="28"/>
              </w:rPr>
              <w:t>giai đoạn 2021 - 2030, tầm nhìn đến năm 2050</w:t>
            </w:r>
          </w:p>
        </w:tc>
        <w:tc>
          <w:tcPr>
            <w:tcW w:w="1620" w:type="dxa"/>
            <w:vAlign w:val="center"/>
          </w:tcPr>
          <w:p w:rsidR="003A456C" w:rsidRPr="003A456C" w:rsidRDefault="003A456C" w:rsidP="000B59BF">
            <w:pPr>
              <w:spacing w:before="120" w:after="120"/>
              <w:jc w:val="both"/>
              <w:rPr>
                <w:sz w:val="28"/>
                <w:szCs w:val="28"/>
              </w:rPr>
            </w:pP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Bộ Tài nguyên và Môi trường</w:t>
            </w:r>
          </w:p>
        </w:tc>
        <w:tc>
          <w:tcPr>
            <w:tcW w:w="2340" w:type="dxa"/>
            <w:vAlign w:val="center"/>
          </w:tcPr>
          <w:p w:rsidR="003A456C" w:rsidRPr="001205B3" w:rsidRDefault="003A456C" w:rsidP="000B59BF">
            <w:pPr>
              <w:rPr>
                <w:color w:val="000000"/>
                <w:sz w:val="28"/>
                <w:szCs w:val="28"/>
              </w:rPr>
            </w:pPr>
            <w:r w:rsidRPr="001205B3">
              <w:rPr>
                <w:color w:val="000000"/>
                <w:sz w:val="28"/>
                <w:szCs w:val="28"/>
              </w:rPr>
              <w:t>3216/BTNMT-TCMT</w:t>
            </w:r>
          </w:p>
        </w:tc>
        <w:tc>
          <w:tcPr>
            <w:tcW w:w="1980" w:type="dxa"/>
            <w:vAlign w:val="center"/>
          </w:tcPr>
          <w:p w:rsidR="003A456C" w:rsidRPr="001205B3" w:rsidRDefault="007026DA" w:rsidP="000B59BF">
            <w:pPr>
              <w:jc w:val="center"/>
              <w:rPr>
                <w:color w:val="000000"/>
                <w:sz w:val="28"/>
                <w:szCs w:val="28"/>
              </w:rPr>
            </w:pPr>
            <w:r>
              <w:rPr>
                <w:color w:val="000000"/>
                <w:sz w:val="28"/>
                <w:szCs w:val="28"/>
              </w:rPr>
              <w:t>04/</w:t>
            </w:r>
            <w:r w:rsidR="003A456C" w:rsidRPr="001205B3">
              <w:rPr>
                <w:color w:val="000000"/>
                <w:sz w:val="28"/>
                <w:szCs w:val="28"/>
              </w:rPr>
              <w:t>7/2019</w:t>
            </w:r>
          </w:p>
        </w:tc>
        <w:tc>
          <w:tcPr>
            <w:tcW w:w="4320" w:type="dxa"/>
            <w:vAlign w:val="center"/>
          </w:tcPr>
          <w:p w:rsidR="003A456C" w:rsidRPr="001205B3" w:rsidRDefault="00D532F8" w:rsidP="003A456C">
            <w:pPr>
              <w:jc w:val="both"/>
              <w:rPr>
                <w:color w:val="000000"/>
                <w:sz w:val="28"/>
                <w:szCs w:val="28"/>
              </w:rPr>
            </w:pPr>
            <w:r>
              <w:rPr>
                <w:color w:val="000000"/>
                <w:sz w:val="28"/>
                <w:szCs w:val="28"/>
              </w:rPr>
              <w:t>V</w:t>
            </w:r>
            <w:r w:rsidR="003A456C" w:rsidRPr="001205B3">
              <w:rPr>
                <w:color w:val="000000"/>
                <w:sz w:val="28"/>
                <w:szCs w:val="28"/>
              </w:rPr>
              <w:t>ề việc trả hồ sơ báo cáo đánh giá tác động môi trường của Dự án “Nhà máy chế biến Antimon Lâm Bình, tỉnh Tuyên Quang”</w:t>
            </w:r>
          </w:p>
        </w:tc>
        <w:tc>
          <w:tcPr>
            <w:tcW w:w="1620" w:type="dxa"/>
            <w:vAlign w:val="center"/>
          </w:tcPr>
          <w:p w:rsidR="003A456C" w:rsidRPr="003A456C" w:rsidRDefault="003A456C" w:rsidP="000B59BF">
            <w:pPr>
              <w:spacing w:before="120" w:after="120"/>
              <w:jc w:val="both"/>
              <w:rPr>
                <w:sz w:val="28"/>
                <w:szCs w:val="28"/>
              </w:rPr>
            </w:pP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Bộ Y tế</w:t>
            </w:r>
          </w:p>
        </w:tc>
        <w:tc>
          <w:tcPr>
            <w:tcW w:w="2340" w:type="dxa"/>
            <w:vAlign w:val="center"/>
          </w:tcPr>
          <w:p w:rsidR="003A456C" w:rsidRPr="001205B3" w:rsidRDefault="003A456C" w:rsidP="000B59BF">
            <w:pPr>
              <w:rPr>
                <w:color w:val="000000"/>
                <w:sz w:val="28"/>
                <w:szCs w:val="28"/>
              </w:rPr>
            </w:pPr>
            <w:r>
              <w:rPr>
                <w:color w:val="000000"/>
                <w:sz w:val="28"/>
                <w:szCs w:val="28"/>
              </w:rPr>
              <w:t>08/2019/TT-BYT</w:t>
            </w:r>
          </w:p>
        </w:tc>
        <w:tc>
          <w:tcPr>
            <w:tcW w:w="1980" w:type="dxa"/>
            <w:vAlign w:val="center"/>
          </w:tcPr>
          <w:p w:rsidR="003A456C" w:rsidRPr="001205B3" w:rsidRDefault="00331555" w:rsidP="00331555">
            <w:pPr>
              <w:jc w:val="center"/>
              <w:rPr>
                <w:color w:val="000000"/>
                <w:sz w:val="28"/>
                <w:szCs w:val="28"/>
              </w:rPr>
            </w:pPr>
            <w:r>
              <w:rPr>
                <w:color w:val="000000"/>
                <w:sz w:val="28"/>
                <w:szCs w:val="28"/>
              </w:rPr>
              <w:t>31/5</w:t>
            </w:r>
            <w:r w:rsidR="003A456C" w:rsidRPr="001205B3">
              <w:rPr>
                <w:color w:val="000000"/>
                <w:sz w:val="28"/>
                <w:szCs w:val="28"/>
              </w:rPr>
              <w:t>/2019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Thông tư hướng dẫn tiêu chuẩn, định mức sử dụng máy móc, thiết bị chuyên dùng thuộc lĩnh vực y tế</w:t>
            </w:r>
          </w:p>
        </w:tc>
        <w:tc>
          <w:tcPr>
            <w:tcW w:w="1620" w:type="dxa"/>
            <w:vAlign w:val="center"/>
          </w:tcPr>
          <w:p w:rsidR="003A456C" w:rsidRPr="003A456C" w:rsidRDefault="00331555" w:rsidP="000B59BF">
            <w:pPr>
              <w:spacing w:before="120" w:after="120"/>
              <w:jc w:val="both"/>
              <w:rPr>
                <w:sz w:val="28"/>
                <w:szCs w:val="28"/>
              </w:rPr>
            </w:pPr>
            <w:r>
              <w:rPr>
                <w:sz w:val="28"/>
                <w:szCs w:val="28"/>
              </w:rPr>
              <w:t>01/8/2019</w:t>
            </w: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Bộ Y tế</w:t>
            </w:r>
          </w:p>
        </w:tc>
        <w:tc>
          <w:tcPr>
            <w:tcW w:w="2340" w:type="dxa"/>
            <w:vAlign w:val="center"/>
          </w:tcPr>
          <w:p w:rsidR="003A456C" w:rsidRPr="001205B3" w:rsidRDefault="003A456C" w:rsidP="000B59BF">
            <w:pPr>
              <w:rPr>
                <w:color w:val="000000"/>
                <w:sz w:val="28"/>
                <w:szCs w:val="28"/>
              </w:rPr>
            </w:pPr>
            <w:r w:rsidRPr="001205B3">
              <w:rPr>
                <w:color w:val="000000"/>
                <w:sz w:val="28"/>
                <w:szCs w:val="28"/>
              </w:rPr>
              <w:t>603/BC-BYT</w:t>
            </w:r>
          </w:p>
        </w:tc>
        <w:tc>
          <w:tcPr>
            <w:tcW w:w="1980" w:type="dxa"/>
            <w:vAlign w:val="center"/>
          </w:tcPr>
          <w:p w:rsidR="003A456C" w:rsidRPr="001205B3" w:rsidRDefault="007026DA" w:rsidP="000B59BF">
            <w:pPr>
              <w:jc w:val="center"/>
              <w:rPr>
                <w:color w:val="000000"/>
                <w:sz w:val="28"/>
                <w:szCs w:val="28"/>
              </w:rPr>
            </w:pPr>
            <w:r>
              <w:rPr>
                <w:color w:val="000000"/>
                <w:sz w:val="28"/>
                <w:szCs w:val="28"/>
              </w:rPr>
              <w:t>12/</w:t>
            </w:r>
            <w:r w:rsidR="003A456C" w:rsidRPr="001205B3">
              <w:rPr>
                <w:color w:val="000000"/>
                <w:sz w:val="28"/>
                <w:szCs w:val="28"/>
              </w:rPr>
              <w:t>6/2019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V/v kết quả thực hiện đề án kiểm soát mất cân bằng giới tính khi sinh giai đoạn 2016 - 2018</w:t>
            </w:r>
          </w:p>
        </w:tc>
        <w:tc>
          <w:tcPr>
            <w:tcW w:w="1620" w:type="dxa"/>
            <w:vAlign w:val="center"/>
          </w:tcPr>
          <w:p w:rsidR="003A456C" w:rsidRPr="003A456C" w:rsidRDefault="003A456C" w:rsidP="000B59BF">
            <w:pPr>
              <w:spacing w:before="120" w:after="120"/>
              <w:jc w:val="both"/>
              <w:rPr>
                <w:sz w:val="28"/>
                <w:szCs w:val="28"/>
              </w:rPr>
            </w:pP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Hà Nội</w:t>
            </w:r>
          </w:p>
        </w:tc>
        <w:tc>
          <w:tcPr>
            <w:tcW w:w="2340" w:type="dxa"/>
            <w:vAlign w:val="center"/>
          </w:tcPr>
          <w:p w:rsidR="003A456C" w:rsidRPr="001205B3" w:rsidRDefault="003A456C" w:rsidP="000B59BF">
            <w:pPr>
              <w:rPr>
                <w:color w:val="000000"/>
                <w:sz w:val="28"/>
                <w:szCs w:val="28"/>
              </w:rPr>
            </w:pPr>
            <w:r w:rsidRPr="001205B3">
              <w:rPr>
                <w:color w:val="000000"/>
                <w:sz w:val="28"/>
                <w:szCs w:val="28"/>
              </w:rPr>
              <w:t>10/TT-BYT</w:t>
            </w:r>
          </w:p>
        </w:tc>
        <w:tc>
          <w:tcPr>
            <w:tcW w:w="1980" w:type="dxa"/>
            <w:vAlign w:val="center"/>
          </w:tcPr>
          <w:p w:rsidR="003A456C" w:rsidRPr="001205B3" w:rsidRDefault="007026DA" w:rsidP="000B59BF">
            <w:pPr>
              <w:jc w:val="center"/>
              <w:rPr>
                <w:color w:val="000000"/>
                <w:sz w:val="28"/>
                <w:szCs w:val="28"/>
              </w:rPr>
            </w:pPr>
            <w:r>
              <w:rPr>
                <w:color w:val="000000"/>
                <w:sz w:val="28"/>
                <w:szCs w:val="28"/>
              </w:rPr>
              <w:t>02/</w:t>
            </w:r>
            <w:r w:rsidR="003A456C" w:rsidRPr="001205B3">
              <w:rPr>
                <w:color w:val="000000"/>
                <w:sz w:val="28"/>
                <w:szCs w:val="28"/>
              </w:rPr>
              <w:t>7/2019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 xml:space="preserve">Thông tư ban hành quy chuẩn kỹ thuật quốc gia - Giá trị giới hạn tiếp xúc cho phép 50 yếu tố hóa học tại </w:t>
            </w:r>
            <w:r w:rsidRPr="001205B3">
              <w:rPr>
                <w:color w:val="000000"/>
                <w:sz w:val="28"/>
                <w:szCs w:val="28"/>
              </w:rPr>
              <w:lastRenderedPageBreak/>
              <w:t>nơi làm việc</w:t>
            </w:r>
          </w:p>
        </w:tc>
        <w:tc>
          <w:tcPr>
            <w:tcW w:w="1620" w:type="dxa"/>
            <w:vAlign w:val="center"/>
          </w:tcPr>
          <w:p w:rsidR="003A456C" w:rsidRPr="003A456C" w:rsidRDefault="003A456C" w:rsidP="000B59BF">
            <w:pPr>
              <w:spacing w:before="120" w:after="120"/>
              <w:jc w:val="both"/>
              <w:rPr>
                <w:sz w:val="28"/>
                <w:szCs w:val="28"/>
              </w:rPr>
            </w:pP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Văn phòng Chính phủ</w:t>
            </w:r>
          </w:p>
        </w:tc>
        <w:tc>
          <w:tcPr>
            <w:tcW w:w="2340" w:type="dxa"/>
            <w:vAlign w:val="center"/>
          </w:tcPr>
          <w:p w:rsidR="003A456C" w:rsidRPr="001205B3" w:rsidRDefault="003A456C" w:rsidP="000B59BF">
            <w:pPr>
              <w:rPr>
                <w:color w:val="000000"/>
                <w:sz w:val="28"/>
                <w:szCs w:val="28"/>
              </w:rPr>
            </w:pPr>
            <w:r w:rsidRPr="001205B3">
              <w:rPr>
                <w:color w:val="000000"/>
                <w:sz w:val="28"/>
                <w:szCs w:val="28"/>
              </w:rPr>
              <w:t>5883/VPCP-KGVX</w:t>
            </w:r>
          </w:p>
        </w:tc>
        <w:tc>
          <w:tcPr>
            <w:tcW w:w="1980" w:type="dxa"/>
            <w:vAlign w:val="center"/>
          </w:tcPr>
          <w:p w:rsidR="003A456C" w:rsidRPr="001205B3" w:rsidRDefault="007026DA" w:rsidP="000B59BF">
            <w:pPr>
              <w:jc w:val="center"/>
              <w:rPr>
                <w:color w:val="000000"/>
                <w:sz w:val="28"/>
                <w:szCs w:val="28"/>
              </w:rPr>
            </w:pPr>
            <w:r>
              <w:rPr>
                <w:color w:val="000000"/>
                <w:sz w:val="28"/>
                <w:szCs w:val="28"/>
              </w:rPr>
              <w:t>04/</w:t>
            </w:r>
            <w:r w:rsidR="003A456C" w:rsidRPr="001205B3">
              <w:rPr>
                <w:color w:val="000000"/>
                <w:sz w:val="28"/>
                <w:szCs w:val="28"/>
              </w:rPr>
              <w:t>7/2019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Đôn đốc thực hiện điểm 11 tại Nghị quyết số 30/NQ-CP ngày 11/05/2019 của Chính phủ</w:t>
            </w:r>
          </w:p>
        </w:tc>
        <w:tc>
          <w:tcPr>
            <w:tcW w:w="1620" w:type="dxa"/>
            <w:vAlign w:val="center"/>
          </w:tcPr>
          <w:p w:rsidR="003A456C" w:rsidRPr="003A456C" w:rsidRDefault="003A456C" w:rsidP="000B59BF">
            <w:pPr>
              <w:spacing w:before="120" w:after="120"/>
              <w:jc w:val="both"/>
              <w:rPr>
                <w:sz w:val="28"/>
                <w:szCs w:val="28"/>
              </w:rPr>
            </w:pP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Chính phủ</w:t>
            </w:r>
          </w:p>
        </w:tc>
        <w:tc>
          <w:tcPr>
            <w:tcW w:w="2340" w:type="dxa"/>
            <w:vAlign w:val="center"/>
          </w:tcPr>
          <w:p w:rsidR="003A456C" w:rsidRPr="001205B3" w:rsidRDefault="003A456C" w:rsidP="000B59BF">
            <w:pPr>
              <w:rPr>
                <w:color w:val="000000"/>
                <w:sz w:val="28"/>
                <w:szCs w:val="28"/>
              </w:rPr>
            </w:pPr>
            <w:r w:rsidRPr="001205B3">
              <w:rPr>
                <w:color w:val="000000"/>
                <w:sz w:val="28"/>
                <w:szCs w:val="28"/>
              </w:rPr>
              <w:t>60/2019/NĐ-CP</w:t>
            </w:r>
          </w:p>
        </w:tc>
        <w:tc>
          <w:tcPr>
            <w:tcW w:w="1980" w:type="dxa"/>
            <w:vAlign w:val="center"/>
          </w:tcPr>
          <w:p w:rsidR="003A456C" w:rsidRPr="001205B3" w:rsidRDefault="007026DA" w:rsidP="000B59BF">
            <w:pPr>
              <w:jc w:val="center"/>
              <w:rPr>
                <w:color w:val="000000"/>
                <w:sz w:val="28"/>
                <w:szCs w:val="28"/>
              </w:rPr>
            </w:pPr>
            <w:r>
              <w:rPr>
                <w:color w:val="000000"/>
                <w:sz w:val="28"/>
                <w:szCs w:val="28"/>
              </w:rPr>
              <w:t>05/</w:t>
            </w:r>
            <w:r w:rsidR="003A456C" w:rsidRPr="001205B3">
              <w:rPr>
                <w:color w:val="000000"/>
                <w:sz w:val="28"/>
                <w:szCs w:val="28"/>
              </w:rPr>
              <w:t>7/2019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Nghị định sửa đổi, bổ sung một số điều của Nghị định số 78/2014/NĐ-CP của Chính phủ về “Giải thưởng Hồ Chí Minh”, “Giải thưởng Nhà nước” và các giải thưởng khác về khoa học và công nghệ.</w:t>
            </w:r>
          </w:p>
        </w:tc>
        <w:tc>
          <w:tcPr>
            <w:tcW w:w="1620" w:type="dxa"/>
            <w:vAlign w:val="center"/>
          </w:tcPr>
          <w:p w:rsidR="003A456C" w:rsidRPr="003A456C" w:rsidRDefault="00331555" w:rsidP="000B59BF">
            <w:pPr>
              <w:spacing w:before="120" w:after="120"/>
              <w:jc w:val="both"/>
              <w:rPr>
                <w:sz w:val="28"/>
                <w:szCs w:val="28"/>
              </w:rPr>
            </w:pPr>
            <w:r>
              <w:rPr>
                <w:sz w:val="28"/>
                <w:szCs w:val="28"/>
              </w:rPr>
              <w:t>16/9/2019</w:t>
            </w: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31555" w:rsidP="000B59BF">
            <w:pPr>
              <w:rPr>
                <w:color w:val="000000"/>
                <w:sz w:val="28"/>
                <w:szCs w:val="28"/>
              </w:rPr>
            </w:pPr>
            <w:r w:rsidRPr="001205B3">
              <w:rPr>
                <w:color w:val="000000"/>
                <w:sz w:val="28"/>
                <w:szCs w:val="28"/>
              </w:rPr>
              <w:t>Bộ Kế hoạch và Đầu tư</w:t>
            </w:r>
          </w:p>
        </w:tc>
        <w:tc>
          <w:tcPr>
            <w:tcW w:w="2340" w:type="dxa"/>
            <w:vAlign w:val="center"/>
          </w:tcPr>
          <w:p w:rsidR="003A456C" w:rsidRPr="001205B3" w:rsidRDefault="003A456C" w:rsidP="000B59BF">
            <w:pPr>
              <w:rPr>
                <w:color w:val="000000"/>
                <w:sz w:val="28"/>
                <w:szCs w:val="28"/>
              </w:rPr>
            </w:pPr>
            <w:r w:rsidRPr="001205B3">
              <w:rPr>
                <w:color w:val="000000"/>
                <w:sz w:val="28"/>
                <w:szCs w:val="28"/>
              </w:rPr>
              <w:t>936/QĐ - BKHĐT</w:t>
            </w:r>
          </w:p>
        </w:tc>
        <w:tc>
          <w:tcPr>
            <w:tcW w:w="1980" w:type="dxa"/>
            <w:vAlign w:val="center"/>
          </w:tcPr>
          <w:p w:rsidR="003A456C" w:rsidRPr="001205B3" w:rsidRDefault="007026DA" w:rsidP="000B59BF">
            <w:pPr>
              <w:jc w:val="center"/>
              <w:rPr>
                <w:color w:val="000000"/>
                <w:sz w:val="28"/>
                <w:szCs w:val="28"/>
              </w:rPr>
            </w:pPr>
            <w:r>
              <w:rPr>
                <w:color w:val="000000"/>
                <w:sz w:val="28"/>
                <w:szCs w:val="28"/>
              </w:rPr>
              <w:t>28/</w:t>
            </w:r>
            <w:r w:rsidR="003A456C" w:rsidRPr="001205B3">
              <w:rPr>
                <w:color w:val="000000"/>
                <w:sz w:val="28"/>
                <w:szCs w:val="28"/>
              </w:rPr>
              <w:t>6/2019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về việc sửa đổi, bổ sung một số quy định của Điều 3 Quyết định số 156/QĐ-BKHĐT ngày 18/02/2019 của Bộ trưởng Bộ Kế hoạch và Đầu tư về việc phân công công tác của Bộ trưởng và các Thứ trưởng</w:t>
            </w:r>
          </w:p>
        </w:tc>
        <w:tc>
          <w:tcPr>
            <w:tcW w:w="1620" w:type="dxa"/>
            <w:vAlign w:val="center"/>
          </w:tcPr>
          <w:p w:rsidR="003A456C" w:rsidRPr="003A456C" w:rsidRDefault="003A456C" w:rsidP="000B59BF">
            <w:pPr>
              <w:spacing w:before="120" w:after="120"/>
              <w:jc w:val="both"/>
              <w:rPr>
                <w:sz w:val="28"/>
                <w:szCs w:val="28"/>
              </w:rPr>
            </w:pP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Bộ Kế hoạch và Đầu tư</w:t>
            </w:r>
          </w:p>
        </w:tc>
        <w:tc>
          <w:tcPr>
            <w:tcW w:w="2340" w:type="dxa"/>
            <w:vAlign w:val="center"/>
          </w:tcPr>
          <w:p w:rsidR="003A456C" w:rsidRPr="001205B3" w:rsidRDefault="003A456C" w:rsidP="000B59BF">
            <w:pPr>
              <w:rPr>
                <w:color w:val="000000"/>
                <w:sz w:val="28"/>
                <w:szCs w:val="28"/>
              </w:rPr>
            </w:pPr>
            <w:r w:rsidRPr="001205B3">
              <w:rPr>
                <w:color w:val="000000"/>
                <w:sz w:val="28"/>
                <w:szCs w:val="28"/>
              </w:rPr>
              <w:t>4538/BKHĐT - TH</w:t>
            </w:r>
          </w:p>
        </w:tc>
        <w:tc>
          <w:tcPr>
            <w:tcW w:w="1980" w:type="dxa"/>
            <w:vAlign w:val="center"/>
          </w:tcPr>
          <w:p w:rsidR="003A456C" w:rsidRPr="001205B3" w:rsidRDefault="007026DA" w:rsidP="000B59BF">
            <w:pPr>
              <w:jc w:val="center"/>
              <w:rPr>
                <w:color w:val="000000"/>
                <w:sz w:val="28"/>
                <w:szCs w:val="28"/>
              </w:rPr>
            </w:pPr>
            <w:r>
              <w:rPr>
                <w:color w:val="000000"/>
                <w:sz w:val="28"/>
                <w:szCs w:val="28"/>
              </w:rPr>
              <w:t>03/</w:t>
            </w:r>
            <w:r w:rsidR="003A456C" w:rsidRPr="001205B3">
              <w:rPr>
                <w:color w:val="000000"/>
                <w:sz w:val="28"/>
                <w:szCs w:val="28"/>
              </w:rPr>
              <w:t>7/2019</w:t>
            </w:r>
          </w:p>
        </w:tc>
        <w:tc>
          <w:tcPr>
            <w:tcW w:w="4320" w:type="dxa"/>
            <w:vAlign w:val="center"/>
          </w:tcPr>
          <w:p w:rsidR="003A456C" w:rsidRPr="001205B3" w:rsidRDefault="00D532F8" w:rsidP="003A456C">
            <w:pPr>
              <w:jc w:val="both"/>
              <w:rPr>
                <w:color w:val="000000"/>
                <w:sz w:val="28"/>
                <w:szCs w:val="28"/>
              </w:rPr>
            </w:pPr>
            <w:r>
              <w:rPr>
                <w:color w:val="000000"/>
                <w:sz w:val="28"/>
                <w:szCs w:val="28"/>
              </w:rPr>
              <w:t>V</w:t>
            </w:r>
            <w:r w:rsidR="003A456C" w:rsidRPr="001205B3">
              <w:rPr>
                <w:color w:val="000000"/>
                <w:sz w:val="28"/>
                <w:szCs w:val="28"/>
              </w:rPr>
              <w:t>ề việc hướng dẫn xây dựng kế hoạch năm 2020</w:t>
            </w:r>
          </w:p>
        </w:tc>
        <w:tc>
          <w:tcPr>
            <w:tcW w:w="1620" w:type="dxa"/>
            <w:vAlign w:val="center"/>
          </w:tcPr>
          <w:p w:rsidR="003A456C" w:rsidRPr="003A456C" w:rsidRDefault="003A456C" w:rsidP="000B59BF">
            <w:pPr>
              <w:spacing w:before="120" w:after="120"/>
              <w:jc w:val="both"/>
              <w:rPr>
                <w:sz w:val="28"/>
                <w:szCs w:val="28"/>
              </w:rPr>
            </w:pP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Văn phòng Chính phủ</w:t>
            </w:r>
          </w:p>
        </w:tc>
        <w:tc>
          <w:tcPr>
            <w:tcW w:w="2340" w:type="dxa"/>
            <w:vAlign w:val="center"/>
          </w:tcPr>
          <w:p w:rsidR="003A456C" w:rsidRPr="001205B3" w:rsidRDefault="003A456C" w:rsidP="000B59BF">
            <w:pPr>
              <w:rPr>
                <w:color w:val="000000"/>
                <w:sz w:val="28"/>
                <w:szCs w:val="28"/>
              </w:rPr>
            </w:pPr>
            <w:r w:rsidRPr="001205B3">
              <w:rPr>
                <w:color w:val="000000"/>
                <w:sz w:val="28"/>
                <w:szCs w:val="28"/>
              </w:rPr>
              <w:t>5833/BC-VPCP</w:t>
            </w:r>
          </w:p>
        </w:tc>
        <w:tc>
          <w:tcPr>
            <w:tcW w:w="1980" w:type="dxa"/>
            <w:vAlign w:val="center"/>
          </w:tcPr>
          <w:p w:rsidR="003A456C" w:rsidRPr="001205B3" w:rsidRDefault="007026DA" w:rsidP="000B59BF">
            <w:pPr>
              <w:jc w:val="center"/>
              <w:rPr>
                <w:color w:val="000000"/>
                <w:sz w:val="28"/>
                <w:szCs w:val="28"/>
              </w:rPr>
            </w:pPr>
            <w:r>
              <w:rPr>
                <w:color w:val="000000"/>
                <w:sz w:val="28"/>
                <w:szCs w:val="28"/>
              </w:rPr>
              <w:t>03/</w:t>
            </w:r>
            <w:r w:rsidR="003A456C" w:rsidRPr="001205B3">
              <w:rPr>
                <w:color w:val="000000"/>
                <w:sz w:val="28"/>
                <w:szCs w:val="28"/>
              </w:rPr>
              <w:t>7/2019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Báo cáo tình hình triển khai, kết quả thực hiện Nghị quyết số 17/NQ-CP ngày 07/3/2019 của Chính phủ về một số nhiệm vụ, giải pháp trọng tâm phát triển Chính phủ điện tử giai đoạn 2019-2020, định hướng đến 2025</w:t>
            </w:r>
          </w:p>
        </w:tc>
        <w:tc>
          <w:tcPr>
            <w:tcW w:w="1620" w:type="dxa"/>
            <w:vAlign w:val="center"/>
          </w:tcPr>
          <w:p w:rsidR="003A456C" w:rsidRPr="003A456C" w:rsidRDefault="003A456C" w:rsidP="000B59BF">
            <w:pPr>
              <w:spacing w:before="120" w:after="120"/>
              <w:jc w:val="both"/>
              <w:rPr>
                <w:sz w:val="28"/>
                <w:szCs w:val="28"/>
              </w:rPr>
            </w:pP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Bộ Thông tin và Truyền thông</w:t>
            </w:r>
          </w:p>
        </w:tc>
        <w:tc>
          <w:tcPr>
            <w:tcW w:w="2340" w:type="dxa"/>
            <w:vAlign w:val="center"/>
          </w:tcPr>
          <w:p w:rsidR="003A456C" w:rsidRPr="001205B3" w:rsidRDefault="00331555" w:rsidP="000B59BF">
            <w:pPr>
              <w:rPr>
                <w:color w:val="000000"/>
                <w:sz w:val="28"/>
                <w:szCs w:val="28"/>
              </w:rPr>
            </w:pPr>
            <w:r>
              <w:rPr>
                <w:color w:val="000000"/>
                <w:sz w:val="28"/>
                <w:szCs w:val="28"/>
              </w:rPr>
              <w:t>0</w:t>
            </w:r>
            <w:r w:rsidR="003A456C" w:rsidRPr="001205B3">
              <w:rPr>
                <w:color w:val="000000"/>
                <w:sz w:val="28"/>
                <w:szCs w:val="28"/>
              </w:rPr>
              <w:t>4/2019/TT-BTTTT</w:t>
            </w:r>
          </w:p>
        </w:tc>
        <w:tc>
          <w:tcPr>
            <w:tcW w:w="1980" w:type="dxa"/>
            <w:vAlign w:val="center"/>
          </w:tcPr>
          <w:p w:rsidR="003A456C" w:rsidRPr="001205B3" w:rsidRDefault="007026DA" w:rsidP="000B59BF">
            <w:pPr>
              <w:jc w:val="center"/>
              <w:rPr>
                <w:color w:val="000000"/>
                <w:sz w:val="28"/>
                <w:szCs w:val="28"/>
              </w:rPr>
            </w:pPr>
            <w:r>
              <w:rPr>
                <w:color w:val="000000"/>
                <w:sz w:val="28"/>
                <w:szCs w:val="28"/>
              </w:rPr>
              <w:t>05/</w:t>
            </w:r>
            <w:r w:rsidR="003A456C" w:rsidRPr="001205B3">
              <w:rPr>
                <w:color w:val="000000"/>
                <w:sz w:val="28"/>
                <w:szCs w:val="28"/>
              </w:rPr>
              <w:t>7/2019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Quy định về việc liên thông giữa Tổ chức cung cấp dịch vụ chứng thực chữ ký số quốc gia và Tổ chức cung cấp dịch vụ chứng thực chữ ký số chuyên dùng Chính phủ</w:t>
            </w:r>
          </w:p>
        </w:tc>
        <w:tc>
          <w:tcPr>
            <w:tcW w:w="1620" w:type="dxa"/>
            <w:vAlign w:val="center"/>
          </w:tcPr>
          <w:p w:rsidR="003A456C" w:rsidRPr="003A456C" w:rsidRDefault="00331555" w:rsidP="000B59BF">
            <w:pPr>
              <w:spacing w:before="120" w:after="120"/>
              <w:jc w:val="both"/>
              <w:rPr>
                <w:sz w:val="28"/>
                <w:szCs w:val="28"/>
              </w:rPr>
            </w:pPr>
            <w:r>
              <w:rPr>
                <w:sz w:val="28"/>
                <w:szCs w:val="28"/>
              </w:rPr>
              <w:t>01/9/2019</w:t>
            </w: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Bộ Thông tin và Truyền thông</w:t>
            </w:r>
          </w:p>
        </w:tc>
        <w:tc>
          <w:tcPr>
            <w:tcW w:w="2340" w:type="dxa"/>
            <w:vAlign w:val="center"/>
          </w:tcPr>
          <w:p w:rsidR="003A456C" w:rsidRPr="001205B3" w:rsidRDefault="00331555" w:rsidP="000B59BF">
            <w:pPr>
              <w:rPr>
                <w:color w:val="000000"/>
                <w:sz w:val="28"/>
                <w:szCs w:val="28"/>
              </w:rPr>
            </w:pPr>
            <w:r>
              <w:rPr>
                <w:color w:val="000000"/>
                <w:sz w:val="28"/>
                <w:szCs w:val="28"/>
              </w:rPr>
              <w:t>0</w:t>
            </w:r>
            <w:r w:rsidR="003A456C" w:rsidRPr="001205B3">
              <w:rPr>
                <w:color w:val="000000"/>
                <w:sz w:val="28"/>
                <w:szCs w:val="28"/>
              </w:rPr>
              <w:t>5/2019/TT-BTTTT</w:t>
            </w:r>
          </w:p>
        </w:tc>
        <w:tc>
          <w:tcPr>
            <w:tcW w:w="1980" w:type="dxa"/>
            <w:vAlign w:val="center"/>
          </w:tcPr>
          <w:p w:rsidR="003A456C" w:rsidRPr="001205B3" w:rsidRDefault="007026DA" w:rsidP="000B59BF">
            <w:pPr>
              <w:jc w:val="center"/>
              <w:rPr>
                <w:color w:val="000000"/>
                <w:sz w:val="28"/>
                <w:szCs w:val="28"/>
              </w:rPr>
            </w:pPr>
            <w:r>
              <w:rPr>
                <w:color w:val="000000"/>
                <w:sz w:val="28"/>
                <w:szCs w:val="28"/>
              </w:rPr>
              <w:t>09/</w:t>
            </w:r>
            <w:r w:rsidR="003A456C" w:rsidRPr="001205B3">
              <w:rPr>
                <w:color w:val="000000"/>
                <w:sz w:val="28"/>
                <w:szCs w:val="28"/>
              </w:rPr>
              <w:t>7/2019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Thông tư ban hành Danh mục sản phẩm, hàng hoá có khả năng gây mất an toàn thuộc trách nhiệm quản lý của Bộ Thông tin và Truyền thông</w:t>
            </w:r>
          </w:p>
        </w:tc>
        <w:tc>
          <w:tcPr>
            <w:tcW w:w="1620" w:type="dxa"/>
            <w:vAlign w:val="center"/>
          </w:tcPr>
          <w:p w:rsidR="003A456C" w:rsidRPr="003A456C" w:rsidRDefault="00331555" w:rsidP="000B59BF">
            <w:pPr>
              <w:spacing w:before="120" w:after="120"/>
              <w:jc w:val="both"/>
              <w:rPr>
                <w:sz w:val="28"/>
                <w:szCs w:val="28"/>
              </w:rPr>
            </w:pPr>
            <w:r>
              <w:rPr>
                <w:sz w:val="28"/>
                <w:szCs w:val="28"/>
              </w:rPr>
              <w:t>01/9/2019</w:t>
            </w: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Bộ Nông nghiệp và Phát triển Nông thôn</w:t>
            </w:r>
          </w:p>
        </w:tc>
        <w:tc>
          <w:tcPr>
            <w:tcW w:w="2340" w:type="dxa"/>
            <w:vAlign w:val="center"/>
          </w:tcPr>
          <w:p w:rsidR="003A456C" w:rsidRPr="001205B3" w:rsidRDefault="003A456C" w:rsidP="000B59BF">
            <w:pPr>
              <w:rPr>
                <w:color w:val="000000"/>
                <w:sz w:val="28"/>
                <w:szCs w:val="28"/>
              </w:rPr>
            </w:pPr>
            <w:r w:rsidRPr="001205B3">
              <w:rPr>
                <w:color w:val="000000"/>
                <w:sz w:val="28"/>
                <w:szCs w:val="28"/>
              </w:rPr>
              <w:t>4567/BNN-TCTL</w:t>
            </w:r>
          </w:p>
        </w:tc>
        <w:tc>
          <w:tcPr>
            <w:tcW w:w="1980" w:type="dxa"/>
            <w:vAlign w:val="center"/>
          </w:tcPr>
          <w:p w:rsidR="003A456C" w:rsidRPr="001205B3" w:rsidRDefault="007026DA" w:rsidP="000B59BF">
            <w:pPr>
              <w:jc w:val="center"/>
              <w:rPr>
                <w:color w:val="000000"/>
                <w:sz w:val="28"/>
                <w:szCs w:val="28"/>
              </w:rPr>
            </w:pPr>
            <w:r>
              <w:rPr>
                <w:color w:val="000000"/>
                <w:sz w:val="28"/>
                <w:szCs w:val="28"/>
              </w:rPr>
              <w:t>01/</w:t>
            </w:r>
            <w:r w:rsidR="003A456C" w:rsidRPr="001205B3">
              <w:rPr>
                <w:color w:val="000000"/>
                <w:sz w:val="28"/>
                <w:szCs w:val="28"/>
              </w:rPr>
              <w:t>7/2019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Về việc hỗ trợ kinh phí phòng, chống, khắc phục hậu quả hạn hán, xâm nhập mặn vụ Đông Xuân 2018-2019</w:t>
            </w:r>
          </w:p>
        </w:tc>
        <w:tc>
          <w:tcPr>
            <w:tcW w:w="1620" w:type="dxa"/>
            <w:vAlign w:val="center"/>
          </w:tcPr>
          <w:p w:rsidR="003A456C" w:rsidRPr="003A456C" w:rsidRDefault="003A456C" w:rsidP="000B59BF">
            <w:pPr>
              <w:spacing w:before="120" w:after="120"/>
              <w:jc w:val="both"/>
              <w:rPr>
                <w:sz w:val="28"/>
                <w:szCs w:val="28"/>
              </w:rPr>
            </w:pP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Bộ Công Thương</w:t>
            </w:r>
          </w:p>
        </w:tc>
        <w:tc>
          <w:tcPr>
            <w:tcW w:w="2340" w:type="dxa"/>
            <w:vAlign w:val="center"/>
          </w:tcPr>
          <w:p w:rsidR="003A456C" w:rsidRPr="001205B3" w:rsidRDefault="003A456C" w:rsidP="000B59BF">
            <w:pPr>
              <w:rPr>
                <w:color w:val="000000"/>
                <w:sz w:val="28"/>
                <w:szCs w:val="28"/>
              </w:rPr>
            </w:pPr>
            <w:r w:rsidRPr="001205B3">
              <w:rPr>
                <w:color w:val="000000"/>
                <w:sz w:val="28"/>
                <w:szCs w:val="28"/>
              </w:rPr>
              <w:t>4425/BCT-ĐL</w:t>
            </w:r>
          </w:p>
        </w:tc>
        <w:tc>
          <w:tcPr>
            <w:tcW w:w="1980" w:type="dxa"/>
            <w:vAlign w:val="center"/>
          </w:tcPr>
          <w:p w:rsidR="003A456C" w:rsidRPr="001205B3" w:rsidRDefault="007026DA" w:rsidP="000B59BF">
            <w:pPr>
              <w:jc w:val="center"/>
              <w:rPr>
                <w:color w:val="000000"/>
                <w:sz w:val="28"/>
                <w:szCs w:val="28"/>
              </w:rPr>
            </w:pPr>
            <w:r>
              <w:rPr>
                <w:color w:val="000000"/>
                <w:sz w:val="28"/>
                <w:szCs w:val="28"/>
              </w:rPr>
              <w:t>21/</w:t>
            </w:r>
            <w:r w:rsidR="003A456C" w:rsidRPr="001205B3">
              <w:rPr>
                <w:color w:val="000000"/>
                <w:sz w:val="28"/>
                <w:szCs w:val="28"/>
              </w:rPr>
              <w:t>6/2019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Triển khai thực hiện Chương trình mục tiêu quốc gia đối với nội dung tiêu chí số 4 về điện năm 2019</w:t>
            </w:r>
          </w:p>
        </w:tc>
        <w:tc>
          <w:tcPr>
            <w:tcW w:w="1620" w:type="dxa"/>
            <w:vAlign w:val="center"/>
          </w:tcPr>
          <w:p w:rsidR="003A456C" w:rsidRPr="003A456C" w:rsidRDefault="003A456C" w:rsidP="000B59BF">
            <w:pPr>
              <w:spacing w:before="120" w:after="120"/>
              <w:jc w:val="both"/>
              <w:rPr>
                <w:sz w:val="28"/>
                <w:szCs w:val="28"/>
              </w:rPr>
            </w:pP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Bộ Nông nghiệp và Phát triển Nông thôn</w:t>
            </w:r>
          </w:p>
        </w:tc>
        <w:tc>
          <w:tcPr>
            <w:tcW w:w="2340" w:type="dxa"/>
            <w:vAlign w:val="center"/>
          </w:tcPr>
          <w:p w:rsidR="003A456C" w:rsidRPr="001205B3" w:rsidRDefault="003A456C" w:rsidP="000B59BF">
            <w:pPr>
              <w:rPr>
                <w:color w:val="000000"/>
                <w:sz w:val="28"/>
                <w:szCs w:val="28"/>
              </w:rPr>
            </w:pPr>
            <w:r w:rsidRPr="001205B3">
              <w:rPr>
                <w:color w:val="000000"/>
                <w:sz w:val="28"/>
                <w:szCs w:val="28"/>
              </w:rPr>
              <w:t>4662/BNN-QLDN</w:t>
            </w:r>
          </w:p>
        </w:tc>
        <w:tc>
          <w:tcPr>
            <w:tcW w:w="1980" w:type="dxa"/>
            <w:vAlign w:val="center"/>
          </w:tcPr>
          <w:p w:rsidR="003A456C" w:rsidRPr="001205B3" w:rsidRDefault="007026DA" w:rsidP="000B59BF">
            <w:pPr>
              <w:jc w:val="center"/>
              <w:rPr>
                <w:color w:val="000000"/>
                <w:sz w:val="28"/>
                <w:szCs w:val="28"/>
              </w:rPr>
            </w:pPr>
            <w:r>
              <w:rPr>
                <w:color w:val="000000"/>
                <w:sz w:val="28"/>
                <w:szCs w:val="28"/>
              </w:rPr>
              <w:t>03/</w:t>
            </w:r>
            <w:r w:rsidR="003A456C" w:rsidRPr="001205B3">
              <w:rPr>
                <w:color w:val="000000"/>
                <w:sz w:val="28"/>
                <w:szCs w:val="28"/>
              </w:rPr>
              <w:t>7/2019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V/v báo cáo việc thực hiện sắp xếp, đổi mới các công ty nông, lâm nghiệp sang mô hình công ty TNHH hai thành viên</w:t>
            </w:r>
          </w:p>
        </w:tc>
        <w:tc>
          <w:tcPr>
            <w:tcW w:w="1620" w:type="dxa"/>
            <w:vAlign w:val="center"/>
          </w:tcPr>
          <w:p w:rsidR="003A456C" w:rsidRPr="003A456C" w:rsidRDefault="003A456C" w:rsidP="000B59BF">
            <w:pPr>
              <w:spacing w:before="120" w:after="120"/>
              <w:jc w:val="both"/>
              <w:rPr>
                <w:sz w:val="28"/>
                <w:szCs w:val="28"/>
              </w:rPr>
            </w:pP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Bộ Thông tin và Truyền thông</w:t>
            </w:r>
          </w:p>
        </w:tc>
        <w:tc>
          <w:tcPr>
            <w:tcW w:w="2340" w:type="dxa"/>
            <w:vAlign w:val="center"/>
          </w:tcPr>
          <w:p w:rsidR="003A456C" w:rsidRPr="001205B3" w:rsidRDefault="003A456C" w:rsidP="000B59BF">
            <w:pPr>
              <w:rPr>
                <w:color w:val="000000"/>
                <w:sz w:val="28"/>
                <w:szCs w:val="28"/>
              </w:rPr>
            </w:pPr>
            <w:r w:rsidRPr="001205B3">
              <w:rPr>
                <w:color w:val="000000"/>
                <w:sz w:val="28"/>
                <w:szCs w:val="28"/>
              </w:rPr>
              <w:t>2151/BTTTT-KHTC</w:t>
            </w:r>
          </w:p>
        </w:tc>
        <w:tc>
          <w:tcPr>
            <w:tcW w:w="1980" w:type="dxa"/>
            <w:vAlign w:val="center"/>
          </w:tcPr>
          <w:p w:rsidR="003A456C" w:rsidRPr="001205B3" w:rsidRDefault="007026DA" w:rsidP="000B59BF">
            <w:pPr>
              <w:jc w:val="center"/>
              <w:rPr>
                <w:color w:val="000000"/>
                <w:sz w:val="28"/>
                <w:szCs w:val="28"/>
              </w:rPr>
            </w:pPr>
            <w:r>
              <w:rPr>
                <w:color w:val="000000"/>
                <w:sz w:val="28"/>
                <w:szCs w:val="28"/>
              </w:rPr>
              <w:t>03/</w:t>
            </w:r>
            <w:r w:rsidR="003A456C" w:rsidRPr="001205B3">
              <w:rPr>
                <w:color w:val="000000"/>
                <w:sz w:val="28"/>
                <w:szCs w:val="28"/>
              </w:rPr>
              <w:t>7/2019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V/v báo cáo tình hình thực hiện nội dung vè thông tin và truyền thông thuộc Chương trình mục tiêu quốc gia Xây dựng nông thôn mới giai đoạn 2010-2020</w:t>
            </w:r>
          </w:p>
        </w:tc>
        <w:tc>
          <w:tcPr>
            <w:tcW w:w="1620" w:type="dxa"/>
            <w:vAlign w:val="center"/>
          </w:tcPr>
          <w:p w:rsidR="003A456C" w:rsidRPr="003A456C" w:rsidRDefault="003A456C" w:rsidP="000B59BF">
            <w:pPr>
              <w:spacing w:before="120" w:after="120"/>
              <w:jc w:val="both"/>
              <w:rPr>
                <w:sz w:val="28"/>
                <w:szCs w:val="28"/>
              </w:rPr>
            </w:pP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Bộ Ngoại giao</w:t>
            </w:r>
          </w:p>
        </w:tc>
        <w:tc>
          <w:tcPr>
            <w:tcW w:w="2340" w:type="dxa"/>
            <w:vAlign w:val="center"/>
          </w:tcPr>
          <w:p w:rsidR="003A456C" w:rsidRPr="001205B3" w:rsidRDefault="003A456C" w:rsidP="00331555">
            <w:pPr>
              <w:rPr>
                <w:color w:val="000000"/>
                <w:sz w:val="28"/>
                <w:szCs w:val="28"/>
              </w:rPr>
            </w:pPr>
            <w:r w:rsidRPr="001205B3">
              <w:rPr>
                <w:color w:val="000000"/>
                <w:sz w:val="28"/>
                <w:szCs w:val="28"/>
              </w:rPr>
              <w:t>123/CĐ-BN</w:t>
            </w:r>
            <w:r w:rsidR="00331555">
              <w:rPr>
                <w:color w:val="000000"/>
                <w:sz w:val="28"/>
                <w:szCs w:val="28"/>
              </w:rPr>
              <w:t>g</w:t>
            </w:r>
          </w:p>
        </w:tc>
        <w:tc>
          <w:tcPr>
            <w:tcW w:w="1980" w:type="dxa"/>
            <w:vAlign w:val="center"/>
          </w:tcPr>
          <w:p w:rsidR="003A456C" w:rsidRPr="001205B3" w:rsidRDefault="007026DA" w:rsidP="000B59BF">
            <w:pPr>
              <w:jc w:val="center"/>
              <w:rPr>
                <w:color w:val="000000"/>
                <w:sz w:val="28"/>
                <w:szCs w:val="28"/>
              </w:rPr>
            </w:pPr>
            <w:r>
              <w:rPr>
                <w:color w:val="000000"/>
                <w:sz w:val="28"/>
                <w:szCs w:val="28"/>
              </w:rPr>
              <w:t>05/</w:t>
            </w:r>
            <w:r w:rsidR="003A456C" w:rsidRPr="001205B3">
              <w:rPr>
                <w:color w:val="000000"/>
                <w:sz w:val="28"/>
                <w:szCs w:val="28"/>
              </w:rPr>
              <w:t>7/2019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Công điện về thay đổi GĐ Cơ quan VN tìm kiếm người mất tích</w:t>
            </w:r>
          </w:p>
        </w:tc>
        <w:tc>
          <w:tcPr>
            <w:tcW w:w="1620" w:type="dxa"/>
            <w:vAlign w:val="center"/>
          </w:tcPr>
          <w:p w:rsidR="003A456C" w:rsidRPr="003A456C" w:rsidRDefault="003A456C" w:rsidP="000B59BF">
            <w:pPr>
              <w:spacing w:before="120" w:after="120"/>
              <w:jc w:val="both"/>
              <w:rPr>
                <w:sz w:val="28"/>
                <w:szCs w:val="28"/>
              </w:rPr>
            </w:pP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Bộ Nông nghiệp và Phát triển Nông thôn</w:t>
            </w:r>
          </w:p>
        </w:tc>
        <w:tc>
          <w:tcPr>
            <w:tcW w:w="2340" w:type="dxa"/>
            <w:vAlign w:val="center"/>
          </w:tcPr>
          <w:p w:rsidR="003A456C" w:rsidRPr="001205B3" w:rsidRDefault="003A456C" w:rsidP="000B59BF">
            <w:pPr>
              <w:rPr>
                <w:color w:val="000000"/>
                <w:sz w:val="28"/>
                <w:szCs w:val="28"/>
              </w:rPr>
            </w:pPr>
            <w:r w:rsidRPr="001205B3">
              <w:rPr>
                <w:color w:val="000000"/>
                <w:sz w:val="28"/>
                <w:szCs w:val="28"/>
              </w:rPr>
              <w:t>4848/BNN-TCCB</w:t>
            </w:r>
          </w:p>
        </w:tc>
        <w:tc>
          <w:tcPr>
            <w:tcW w:w="1980" w:type="dxa"/>
            <w:vAlign w:val="center"/>
          </w:tcPr>
          <w:p w:rsidR="003A456C" w:rsidRPr="001205B3" w:rsidRDefault="007026DA" w:rsidP="000B59BF">
            <w:pPr>
              <w:jc w:val="center"/>
              <w:rPr>
                <w:color w:val="000000"/>
                <w:sz w:val="28"/>
                <w:szCs w:val="28"/>
              </w:rPr>
            </w:pPr>
            <w:r>
              <w:rPr>
                <w:color w:val="000000"/>
                <w:sz w:val="28"/>
                <w:szCs w:val="28"/>
              </w:rPr>
              <w:t>09/</w:t>
            </w:r>
            <w:r w:rsidR="003A456C" w:rsidRPr="001205B3">
              <w:rPr>
                <w:color w:val="000000"/>
                <w:sz w:val="28"/>
                <w:szCs w:val="28"/>
              </w:rPr>
              <w:t>7/2019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Văn bản của Bộ gửi Ủy ban nhân dân các tỉnh, thành phố trực thuộc Trung ương về đánh giá hiệu quả hoạt động bộ máy tham mưu, giúp việc Ban Chỉ đạo Chương trình mục tiêu quốc gia xây dựng nông thôn mới các cấp</w:t>
            </w:r>
          </w:p>
        </w:tc>
        <w:tc>
          <w:tcPr>
            <w:tcW w:w="1620" w:type="dxa"/>
            <w:vAlign w:val="center"/>
          </w:tcPr>
          <w:p w:rsidR="003A456C" w:rsidRPr="003A456C" w:rsidRDefault="003A456C" w:rsidP="000B59BF">
            <w:pPr>
              <w:spacing w:before="120" w:after="120"/>
              <w:jc w:val="both"/>
              <w:rPr>
                <w:sz w:val="28"/>
                <w:szCs w:val="28"/>
              </w:rPr>
            </w:pP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Bộ Nông nghiệp và Phát triển Nông thôn</w:t>
            </w:r>
          </w:p>
        </w:tc>
        <w:tc>
          <w:tcPr>
            <w:tcW w:w="2340" w:type="dxa"/>
            <w:vAlign w:val="center"/>
          </w:tcPr>
          <w:p w:rsidR="003A456C" w:rsidRPr="001205B3" w:rsidRDefault="003A456C" w:rsidP="000B59BF">
            <w:pPr>
              <w:rPr>
                <w:color w:val="000000"/>
                <w:sz w:val="28"/>
                <w:szCs w:val="28"/>
              </w:rPr>
            </w:pPr>
            <w:r w:rsidRPr="001205B3">
              <w:rPr>
                <w:color w:val="000000"/>
                <w:sz w:val="28"/>
                <w:szCs w:val="28"/>
              </w:rPr>
              <w:t>4742/BNN-TCLN</w:t>
            </w:r>
          </w:p>
        </w:tc>
        <w:tc>
          <w:tcPr>
            <w:tcW w:w="1980" w:type="dxa"/>
            <w:vAlign w:val="center"/>
          </w:tcPr>
          <w:p w:rsidR="003A456C" w:rsidRPr="001205B3" w:rsidRDefault="007026DA" w:rsidP="000B59BF">
            <w:pPr>
              <w:jc w:val="center"/>
              <w:rPr>
                <w:color w:val="000000"/>
                <w:sz w:val="28"/>
                <w:szCs w:val="28"/>
              </w:rPr>
            </w:pPr>
            <w:r>
              <w:rPr>
                <w:color w:val="000000"/>
                <w:sz w:val="28"/>
                <w:szCs w:val="28"/>
              </w:rPr>
              <w:t>05/</w:t>
            </w:r>
            <w:r w:rsidR="003A456C" w:rsidRPr="001205B3">
              <w:rPr>
                <w:color w:val="000000"/>
                <w:sz w:val="28"/>
                <w:szCs w:val="28"/>
              </w:rPr>
              <w:t>7/2019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Chuyển mục đích sử dụng đất; CMĐSD rừng phòng hộ và rừng tự nhiên để thực hiện dự án trên địa bàn tỉnh Tuyên Quang năm 2019</w:t>
            </w:r>
          </w:p>
        </w:tc>
        <w:tc>
          <w:tcPr>
            <w:tcW w:w="1620" w:type="dxa"/>
            <w:vAlign w:val="center"/>
          </w:tcPr>
          <w:p w:rsidR="003A456C" w:rsidRPr="003A456C" w:rsidRDefault="003A456C" w:rsidP="000B59BF">
            <w:pPr>
              <w:spacing w:before="120" w:after="120"/>
              <w:jc w:val="both"/>
              <w:rPr>
                <w:sz w:val="28"/>
                <w:szCs w:val="28"/>
              </w:rPr>
            </w:pP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Bộ Lao động Thương binh và Xã hội</w:t>
            </w:r>
          </w:p>
        </w:tc>
        <w:tc>
          <w:tcPr>
            <w:tcW w:w="2340" w:type="dxa"/>
            <w:vAlign w:val="center"/>
          </w:tcPr>
          <w:p w:rsidR="003A456C" w:rsidRPr="001205B3" w:rsidRDefault="003A456C" w:rsidP="000B59BF">
            <w:pPr>
              <w:rPr>
                <w:color w:val="000000"/>
                <w:sz w:val="28"/>
                <w:szCs w:val="28"/>
              </w:rPr>
            </w:pPr>
            <w:r w:rsidRPr="001205B3">
              <w:rPr>
                <w:color w:val="000000"/>
                <w:sz w:val="28"/>
                <w:szCs w:val="28"/>
              </w:rPr>
              <w:t>2577/KH-LĐTBXH</w:t>
            </w:r>
          </w:p>
        </w:tc>
        <w:tc>
          <w:tcPr>
            <w:tcW w:w="1980" w:type="dxa"/>
            <w:vAlign w:val="center"/>
          </w:tcPr>
          <w:p w:rsidR="003A456C" w:rsidRPr="001205B3" w:rsidRDefault="007026DA" w:rsidP="000B59BF">
            <w:pPr>
              <w:jc w:val="center"/>
              <w:rPr>
                <w:color w:val="000000"/>
                <w:sz w:val="28"/>
                <w:szCs w:val="28"/>
              </w:rPr>
            </w:pPr>
            <w:r>
              <w:rPr>
                <w:color w:val="000000"/>
                <w:sz w:val="28"/>
                <w:szCs w:val="28"/>
              </w:rPr>
              <w:t>01/</w:t>
            </w:r>
            <w:r w:rsidR="003A456C" w:rsidRPr="001205B3">
              <w:rPr>
                <w:color w:val="000000"/>
                <w:sz w:val="28"/>
                <w:szCs w:val="28"/>
              </w:rPr>
              <w:t>7/2019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V/v tổ chức các hoạt động kỷ niệm 72 năm ngày TBLS</w:t>
            </w:r>
          </w:p>
        </w:tc>
        <w:tc>
          <w:tcPr>
            <w:tcW w:w="1620" w:type="dxa"/>
            <w:vAlign w:val="center"/>
          </w:tcPr>
          <w:p w:rsidR="003A456C" w:rsidRPr="003A456C" w:rsidRDefault="003A456C" w:rsidP="000B59BF">
            <w:pPr>
              <w:spacing w:before="120" w:after="120"/>
              <w:jc w:val="both"/>
              <w:rPr>
                <w:sz w:val="28"/>
                <w:szCs w:val="28"/>
              </w:rPr>
            </w:pP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31555" w:rsidP="000B59BF">
            <w:pPr>
              <w:rPr>
                <w:color w:val="000000"/>
                <w:sz w:val="28"/>
                <w:szCs w:val="28"/>
              </w:rPr>
            </w:pPr>
            <w:r w:rsidRPr="001205B3">
              <w:rPr>
                <w:color w:val="000000"/>
                <w:sz w:val="28"/>
                <w:szCs w:val="28"/>
              </w:rPr>
              <w:t>Bộ Lao động Thương binh và Xã hội</w:t>
            </w:r>
          </w:p>
        </w:tc>
        <w:tc>
          <w:tcPr>
            <w:tcW w:w="2340" w:type="dxa"/>
            <w:vAlign w:val="center"/>
          </w:tcPr>
          <w:p w:rsidR="003A456C" w:rsidRPr="001205B3" w:rsidRDefault="003A456C" w:rsidP="000B59BF">
            <w:pPr>
              <w:rPr>
                <w:color w:val="000000"/>
                <w:sz w:val="28"/>
                <w:szCs w:val="28"/>
              </w:rPr>
            </w:pPr>
            <w:r w:rsidRPr="001205B3">
              <w:rPr>
                <w:color w:val="000000"/>
                <w:sz w:val="28"/>
                <w:szCs w:val="28"/>
              </w:rPr>
              <w:t>10/2019/TT-BLĐTBXH</w:t>
            </w:r>
          </w:p>
        </w:tc>
        <w:tc>
          <w:tcPr>
            <w:tcW w:w="1980" w:type="dxa"/>
            <w:vAlign w:val="center"/>
          </w:tcPr>
          <w:p w:rsidR="003A456C" w:rsidRPr="001205B3" w:rsidRDefault="007026DA" w:rsidP="000B59BF">
            <w:pPr>
              <w:jc w:val="center"/>
              <w:rPr>
                <w:color w:val="000000"/>
                <w:sz w:val="28"/>
                <w:szCs w:val="28"/>
              </w:rPr>
            </w:pPr>
            <w:r>
              <w:rPr>
                <w:color w:val="000000"/>
                <w:sz w:val="28"/>
                <w:szCs w:val="28"/>
              </w:rPr>
              <w:t>01/</w:t>
            </w:r>
            <w:r w:rsidR="003A456C" w:rsidRPr="001205B3">
              <w:rPr>
                <w:color w:val="000000"/>
                <w:sz w:val="28"/>
                <w:szCs w:val="28"/>
              </w:rPr>
              <w:t>7/2019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Hướng dẫn điểu chỉnh lương hưu, trợ cấp BHXH và trợ cấp hàng tháng đối với đối otượng quy địnhtại các khoản 1,2,3 và khoản 8 Điều 1 Nghị định 44/2019/NĐ-CP ngày 20/5/2019 của Chính phủ</w:t>
            </w:r>
          </w:p>
        </w:tc>
        <w:tc>
          <w:tcPr>
            <w:tcW w:w="1620" w:type="dxa"/>
            <w:vAlign w:val="center"/>
          </w:tcPr>
          <w:p w:rsidR="003A456C" w:rsidRPr="003A456C" w:rsidRDefault="003A456C" w:rsidP="000B59BF">
            <w:pPr>
              <w:spacing w:before="120" w:after="120"/>
              <w:jc w:val="both"/>
              <w:rPr>
                <w:sz w:val="28"/>
                <w:szCs w:val="28"/>
              </w:rPr>
            </w:pP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31555" w:rsidP="000B59BF">
            <w:pPr>
              <w:rPr>
                <w:color w:val="000000"/>
                <w:sz w:val="28"/>
                <w:szCs w:val="28"/>
              </w:rPr>
            </w:pPr>
            <w:r>
              <w:rPr>
                <w:color w:val="000000"/>
                <w:sz w:val="28"/>
                <w:szCs w:val="28"/>
              </w:rPr>
              <w:t>Thủ tướng</w:t>
            </w:r>
            <w:r w:rsidR="003A456C" w:rsidRPr="001205B3">
              <w:rPr>
                <w:color w:val="000000"/>
                <w:sz w:val="28"/>
                <w:szCs w:val="28"/>
              </w:rPr>
              <w:t xml:space="preserve"> Chính phủ</w:t>
            </w:r>
          </w:p>
        </w:tc>
        <w:tc>
          <w:tcPr>
            <w:tcW w:w="2340" w:type="dxa"/>
            <w:vAlign w:val="center"/>
          </w:tcPr>
          <w:p w:rsidR="003A456C" w:rsidRPr="001205B3" w:rsidRDefault="003A456C" w:rsidP="000B59BF">
            <w:pPr>
              <w:rPr>
                <w:color w:val="000000"/>
                <w:sz w:val="28"/>
                <w:szCs w:val="28"/>
              </w:rPr>
            </w:pPr>
            <w:r w:rsidRPr="001205B3">
              <w:rPr>
                <w:color w:val="000000"/>
                <w:sz w:val="28"/>
                <w:szCs w:val="28"/>
              </w:rPr>
              <w:t>786/TTg-CN</w:t>
            </w:r>
          </w:p>
        </w:tc>
        <w:tc>
          <w:tcPr>
            <w:tcW w:w="1980" w:type="dxa"/>
            <w:vAlign w:val="center"/>
          </w:tcPr>
          <w:p w:rsidR="003A456C" w:rsidRPr="001205B3" w:rsidRDefault="007026DA" w:rsidP="000B59BF">
            <w:pPr>
              <w:jc w:val="center"/>
              <w:rPr>
                <w:color w:val="000000"/>
                <w:sz w:val="28"/>
                <w:szCs w:val="28"/>
              </w:rPr>
            </w:pPr>
            <w:r>
              <w:rPr>
                <w:color w:val="000000"/>
                <w:sz w:val="28"/>
                <w:szCs w:val="28"/>
              </w:rPr>
              <w:t>01/</w:t>
            </w:r>
            <w:r w:rsidR="003A456C" w:rsidRPr="001205B3">
              <w:rPr>
                <w:color w:val="000000"/>
                <w:sz w:val="28"/>
                <w:szCs w:val="28"/>
              </w:rPr>
              <w:t>7/2019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chính sách hỗ trợ người có công với cách mạng về nhà ở</w:t>
            </w:r>
          </w:p>
        </w:tc>
        <w:tc>
          <w:tcPr>
            <w:tcW w:w="1620" w:type="dxa"/>
            <w:vAlign w:val="center"/>
          </w:tcPr>
          <w:p w:rsidR="003A456C" w:rsidRPr="003A456C" w:rsidRDefault="003A456C" w:rsidP="000B59BF">
            <w:pPr>
              <w:spacing w:before="120" w:after="120"/>
              <w:jc w:val="both"/>
              <w:rPr>
                <w:sz w:val="28"/>
                <w:szCs w:val="28"/>
              </w:rPr>
            </w:pP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Chính phủ</w:t>
            </w:r>
          </w:p>
        </w:tc>
        <w:tc>
          <w:tcPr>
            <w:tcW w:w="2340" w:type="dxa"/>
            <w:vAlign w:val="center"/>
          </w:tcPr>
          <w:p w:rsidR="003A456C" w:rsidRPr="001205B3" w:rsidRDefault="003A456C" w:rsidP="000B59BF">
            <w:pPr>
              <w:rPr>
                <w:color w:val="000000"/>
                <w:sz w:val="28"/>
                <w:szCs w:val="28"/>
              </w:rPr>
            </w:pPr>
            <w:r w:rsidRPr="001205B3">
              <w:rPr>
                <w:color w:val="000000"/>
                <w:sz w:val="28"/>
                <w:szCs w:val="28"/>
              </w:rPr>
              <w:t>58/2019/NĐ-CP</w:t>
            </w:r>
          </w:p>
        </w:tc>
        <w:tc>
          <w:tcPr>
            <w:tcW w:w="1980" w:type="dxa"/>
            <w:vAlign w:val="center"/>
          </w:tcPr>
          <w:p w:rsidR="003A456C" w:rsidRPr="001205B3" w:rsidRDefault="007026DA" w:rsidP="000B59BF">
            <w:pPr>
              <w:jc w:val="center"/>
              <w:rPr>
                <w:color w:val="000000"/>
                <w:sz w:val="28"/>
                <w:szCs w:val="28"/>
              </w:rPr>
            </w:pPr>
            <w:r>
              <w:rPr>
                <w:color w:val="000000"/>
                <w:sz w:val="28"/>
                <w:szCs w:val="28"/>
              </w:rPr>
              <w:t>01/</w:t>
            </w:r>
            <w:r w:rsidR="003A456C" w:rsidRPr="001205B3">
              <w:rPr>
                <w:color w:val="000000"/>
                <w:sz w:val="28"/>
                <w:szCs w:val="28"/>
              </w:rPr>
              <w:t>7/2019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Nghị định Quy định mức trợ cấp, phụ cấp ưu đãi đối với người có công với cách mạng</w:t>
            </w:r>
          </w:p>
        </w:tc>
        <w:tc>
          <w:tcPr>
            <w:tcW w:w="1620" w:type="dxa"/>
            <w:vAlign w:val="center"/>
          </w:tcPr>
          <w:p w:rsidR="003A456C" w:rsidRPr="003A456C" w:rsidRDefault="00331555" w:rsidP="000B59BF">
            <w:pPr>
              <w:spacing w:before="120" w:after="120"/>
              <w:jc w:val="both"/>
              <w:rPr>
                <w:sz w:val="28"/>
                <w:szCs w:val="28"/>
              </w:rPr>
            </w:pPr>
            <w:r>
              <w:rPr>
                <w:sz w:val="28"/>
                <w:szCs w:val="28"/>
              </w:rPr>
              <w:t>15/8/2019</w:t>
            </w: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Bộ Lao động Thương binh và xã hội</w:t>
            </w:r>
          </w:p>
        </w:tc>
        <w:tc>
          <w:tcPr>
            <w:tcW w:w="2340" w:type="dxa"/>
            <w:vAlign w:val="center"/>
          </w:tcPr>
          <w:p w:rsidR="003A456C" w:rsidRPr="001205B3" w:rsidRDefault="003A456C" w:rsidP="000B59BF">
            <w:pPr>
              <w:rPr>
                <w:color w:val="000000"/>
                <w:sz w:val="28"/>
                <w:szCs w:val="28"/>
              </w:rPr>
            </w:pPr>
            <w:r w:rsidRPr="001205B3">
              <w:rPr>
                <w:color w:val="000000"/>
                <w:sz w:val="28"/>
                <w:szCs w:val="28"/>
              </w:rPr>
              <w:t>2602/LĐTBXH-NCC</w:t>
            </w:r>
          </w:p>
        </w:tc>
        <w:tc>
          <w:tcPr>
            <w:tcW w:w="1980" w:type="dxa"/>
            <w:vAlign w:val="center"/>
          </w:tcPr>
          <w:p w:rsidR="003A456C" w:rsidRPr="001205B3" w:rsidRDefault="007026DA" w:rsidP="000B59BF">
            <w:pPr>
              <w:jc w:val="center"/>
              <w:rPr>
                <w:color w:val="000000"/>
                <w:sz w:val="28"/>
                <w:szCs w:val="28"/>
              </w:rPr>
            </w:pPr>
            <w:r>
              <w:rPr>
                <w:color w:val="000000"/>
                <w:sz w:val="28"/>
                <w:szCs w:val="28"/>
              </w:rPr>
              <w:t>02/</w:t>
            </w:r>
            <w:r w:rsidR="003A456C" w:rsidRPr="001205B3">
              <w:rPr>
                <w:color w:val="000000"/>
                <w:sz w:val="28"/>
                <w:szCs w:val="28"/>
              </w:rPr>
              <w:t>7/2019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V/v hướng dẫn tặng quả của Chủ tịch nước nhân dịp Kỷ niệm 72 năm ngày Thương binh liệt sĩ (27/7/1947 - 27/7/2019)</w:t>
            </w:r>
          </w:p>
        </w:tc>
        <w:tc>
          <w:tcPr>
            <w:tcW w:w="1620" w:type="dxa"/>
            <w:vAlign w:val="center"/>
          </w:tcPr>
          <w:p w:rsidR="003A456C" w:rsidRPr="003A456C" w:rsidRDefault="003A456C" w:rsidP="000B59BF">
            <w:pPr>
              <w:spacing w:before="120" w:after="120"/>
              <w:jc w:val="both"/>
              <w:rPr>
                <w:sz w:val="28"/>
                <w:szCs w:val="28"/>
              </w:rPr>
            </w:pP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31555" w:rsidP="000B59BF">
            <w:pPr>
              <w:rPr>
                <w:color w:val="000000"/>
                <w:sz w:val="28"/>
                <w:szCs w:val="28"/>
              </w:rPr>
            </w:pPr>
            <w:r w:rsidRPr="001205B3">
              <w:rPr>
                <w:color w:val="000000"/>
                <w:sz w:val="28"/>
                <w:szCs w:val="28"/>
              </w:rPr>
              <w:t>Bộ Lao động Thương binh và xã hội</w:t>
            </w:r>
          </w:p>
        </w:tc>
        <w:tc>
          <w:tcPr>
            <w:tcW w:w="2340" w:type="dxa"/>
            <w:vAlign w:val="center"/>
          </w:tcPr>
          <w:p w:rsidR="003A456C" w:rsidRPr="001205B3" w:rsidRDefault="003A456C" w:rsidP="000B59BF">
            <w:pPr>
              <w:rPr>
                <w:color w:val="000000"/>
                <w:sz w:val="28"/>
                <w:szCs w:val="28"/>
              </w:rPr>
            </w:pPr>
            <w:r w:rsidRPr="001205B3">
              <w:rPr>
                <w:color w:val="000000"/>
                <w:sz w:val="28"/>
                <w:szCs w:val="28"/>
              </w:rPr>
              <w:t>883/QĐ-LĐTBXH</w:t>
            </w:r>
          </w:p>
        </w:tc>
        <w:tc>
          <w:tcPr>
            <w:tcW w:w="1980" w:type="dxa"/>
            <w:vAlign w:val="center"/>
          </w:tcPr>
          <w:p w:rsidR="003A456C" w:rsidRPr="001205B3" w:rsidRDefault="007026DA" w:rsidP="000B59BF">
            <w:pPr>
              <w:jc w:val="center"/>
              <w:rPr>
                <w:color w:val="000000"/>
                <w:sz w:val="28"/>
                <w:szCs w:val="28"/>
              </w:rPr>
            </w:pPr>
            <w:r>
              <w:rPr>
                <w:color w:val="000000"/>
                <w:sz w:val="28"/>
                <w:szCs w:val="28"/>
              </w:rPr>
              <w:t>03/</w:t>
            </w:r>
            <w:r w:rsidR="003A456C" w:rsidRPr="001205B3">
              <w:rPr>
                <w:color w:val="000000"/>
                <w:sz w:val="28"/>
                <w:szCs w:val="28"/>
              </w:rPr>
              <w:t>7/2019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Quyết định Về việc Ban hành Kế hoạch Nâng xếp hạng chỉ số chất lượng đào tạo nghề nghiệp và tuyển dụng lao động thâm dụng tri thức</w:t>
            </w:r>
          </w:p>
        </w:tc>
        <w:tc>
          <w:tcPr>
            <w:tcW w:w="1620" w:type="dxa"/>
            <w:vAlign w:val="center"/>
          </w:tcPr>
          <w:p w:rsidR="003A456C" w:rsidRPr="003A456C" w:rsidRDefault="003A456C" w:rsidP="000B59BF">
            <w:pPr>
              <w:spacing w:before="120" w:after="120"/>
              <w:jc w:val="both"/>
              <w:rPr>
                <w:sz w:val="28"/>
                <w:szCs w:val="28"/>
              </w:rPr>
            </w:pP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Bộ Tài chính</w:t>
            </w:r>
          </w:p>
        </w:tc>
        <w:tc>
          <w:tcPr>
            <w:tcW w:w="2340" w:type="dxa"/>
            <w:vAlign w:val="center"/>
          </w:tcPr>
          <w:p w:rsidR="003A456C" w:rsidRPr="001205B3" w:rsidRDefault="003A456C" w:rsidP="000B59BF">
            <w:pPr>
              <w:rPr>
                <w:color w:val="000000"/>
                <w:sz w:val="28"/>
                <w:szCs w:val="28"/>
              </w:rPr>
            </w:pPr>
            <w:r w:rsidRPr="001205B3">
              <w:rPr>
                <w:color w:val="000000"/>
                <w:sz w:val="28"/>
                <w:szCs w:val="28"/>
              </w:rPr>
              <w:t>30/TT-BTC</w:t>
            </w:r>
          </w:p>
        </w:tc>
        <w:tc>
          <w:tcPr>
            <w:tcW w:w="1980" w:type="dxa"/>
            <w:vAlign w:val="center"/>
          </w:tcPr>
          <w:p w:rsidR="003A456C" w:rsidRPr="001205B3" w:rsidRDefault="007026DA" w:rsidP="000B59BF">
            <w:pPr>
              <w:jc w:val="center"/>
              <w:rPr>
                <w:color w:val="000000"/>
                <w:sz w:val="28"/>
                <w:szCs w:val="28"/>
              </w:rPr>
            </w:pPr>
            <w:r>
              <w:rPr>
                <w:color w:val="000000"/>
                <w:sz w:val="28"/>
                <w:szCs w:val="28"/>
              </w:rPr>
              <w:t>05/</w:t>
            </w:r>
            <w:r w:rsidR="003A456C" w:rsidRPr="001205B3">
              <w:rPr>
                <w:color w:val="000000"/>
                <w:sz w:val="28"/>
                <w:szCs w:val="28"/>
              </w:rPr>
              <w:t>7/2019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 xml:space="preserve">Hướng dẫn đăng ký, lưu ký, niêm yết, giao dịch và thanh toán giao dịch công cụ nợ của Chính phủ, trái phiếu được Chính phủ bảo lãnh do </w:t>
            </w:r>
            <w:r w:rsidRPr="001205B3">
              <w:rPr>
                <w:color w:val="000000"/>
                <w:sz w:val="28"/>
                <w:szCs w:val="28"/>
              </w:rPr>
              <w:lastRenderedPageBreak/>
              <w:t>ngân hàng chính sách phát hành và trái phiếu chính quyền địa phương</w:t>
            </w:r>
          </w:p>
        </w:tc>
        <w:tc>
          <w:tcPr>
            <w:tcW w:w="1620" w:type="dxa"/>
            <w:vAlign w:val="center"/>
          </w:tcPr>
          <w:p w:rsidR="003A456C" w:rsidRPr="003A456C" w:rsidRDefault="003A456C" w:rsidP="000B59BF">
            <w:pPr>
              <w:spacing w:before="120" w:after="120"/>
              <w:jc w:val="both"/>
              <w:rPr>
                <w:sz w:val="28"/>
                <w:szCs w:val="28"/>
              </w:rPr>
            </w:pP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Chính phủ</w:t>
            </w:r>
          </w:p>
        </w:tc>
        <w:tc>
          <w:tcPr>
            <w:tcW w:w="2340" w:type="dxa"/>
            <w:vAlign w:val="center"/>
          </w:tcPr>
          <w:p w:rsidR="003A456C" w:rsidRPr="001205B3" w:rsidRDefault="003A456C" w:rsidP="000B59BF">
            <w:pPr>
              <w:rPr>
                <w:color w:val="000000"/>
                <w:sz w:val="28"/>
                <w:szCs w:val="28"/>
              </w:rPr>
            </w:pPr>
            <w:r w:rsidRPr="001205B3">
              <w:rPr>
                <w:color w:val="000000"/>
                <w:sz w:val="28"/>
                <w:szCs w:val="28"/>
              </w:rPr>
              <w:t>59/2019/NĐ-CP</w:t>
            </w:r>
          </w:p>
        </w:tc>
        <w:tc>
          <w:tcPr>
            <w:tcW w:w="1980" w:type="dxa"/>
            <w:vAlign w:val="center"/>
          </w:tcPr>
          <w:p w:rsidR="003A456C" w:rsidRPr="001205B3" w:rsidRDefault="007026DA" w:rsidP="000B59BF">
            <w:pPr>
              <w:jc w:val="center"/>
              <w:rPr>
                <w:color w:val="000000"/>
                <w:sz w:val="28"/>
                <w:szCs w:val="28"/>
              </w:rPr>
            </w:pPr>
            <w:r>
              <w:rPr>
                <w:color w:val="000000"/>
                <w:sz w:val="28"/>
                <w:szCs w:val="28"/>
              </w:rPr>
              <w:t>01/</w:t>
            </w:r>
            <w:r w:rsidR="003A456C" w:rsidRPr="001205B3">
              <w:rPr>
                <w:color w:val="000000"/>
                <w:sz w:val="28"/>
                <w:szCs w:val="28"/>
              </w:rPr>
              <w:t>7/2019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Nghị định quy định chi tiết một số điều và biện pháp thi hành Luật Phòng, chống tham nhũng</w:t>
            </w:r>
          </w:p>
        </w:tc>
        <w:tc>
          <w:tcPr>
            <w:tcW w:w="1620" w:type="dxa"/>
            <w:vAlign w:val="center"/>
          </w:tcPr>
          <w:p w:rsidR="003A456C" w:rsidRPr="003A456C" w:rsidRDefault="00331555" w:rsidP="000B59BF">
            <w:pPr>
              <w:spacing w:before="120" w:after="120"/>
              <w:jc w:val="both"/>
              <w:rPr>
                <w:sz w:val="28"/>
                <w:szCs w:val="28"/>
              </w:rPr>
            </w:pPr>
            <w:r>
              <w:rPr>
                <w:sz w:val="28"/>
                <w:szCs w:val="28"/>
              </w:rPr>
              <w:t>15/8/2019</w:t>
            </w: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31555" w:rsidP="000B59BF">
            <w:pPr>
              <w:rPr>
                <w:color w:val="000000"/>
                <w:sz w:val="28"/>
                <w:szCs w:val="28"/>
              </w:rPr>
            </w:pPr>
            <w:r>
              <w:rPr>
                <w:color w:val="000000"/>
                <w:sz w:val="28"/>
                <w:szCs w:val="28"/>
              </w:rPr>
              <w:t>Thủ tướng</w:t>
            </w:r>
            <w:r w:rsidR="003A456C" w:rsidRPr="001205B3">
              <w:rPr>
                <w:color w:val="000000"/>
                <w:sz w:val="28"/>
                <w:szCs w:val="28"/>
              </w:rPr>
              <w:t xml:space="preserve"> Chính phủ</w:t>
            </w:r>
          </w:p>
        </w:tc>
        <w:tc>
          <w:tcPr>
            <w:tcW w:w="2340" w:type="dxa"/>
            <w:vAlign w:val="center"/>
          </w:tcPr>
          <w:p w:rsidR="003A456C" w:rsidRPr="001205B3" w:rsidRDefault="003A456C" w:rsidP="000B59BF">
            <w:pPr>
              <w:rPr>
                <w:color w:val="000000"/>
                <w:sz w:val="28"/>
                <w:szCs w:val="28"/>
              </w:rPr>
            </w:pPr>
            <w:r w:rsidRPr="001205B3">
              <w:rPr>
                <w:color w:val="000000"/>
                <w:sz w:val="28"/>
                <w:szCs w:val="28"/>
              </w:rPr>
              <w:t>841/QĐ-TTg</w:t>
            </w:r>
          </w:p>
        </w:tc>
        <w:tc>
          <w:tcPr>
            <w:tcW w:w="1980" w:type="dxa"/>
            <w:vAlign w:val="center"/>
          </w:tcPr>
          <w:p w:rsidR="003A456C" w:rsidRPr="001205B3" w:rsidRDefault="007026DA" w:rsidP="000B59BF">
            <w:pPr>
              <w:jc w:val="center"/>
              <w:rPr>
                <w:color w:val="000000"/>
                <w:sz w:val="28"/>
                <w:szCs w:val="28"/>
              </w:rPr>
            </w:pPr>
            <w:r>
              <w:rPr>
                <w:color w:val="000000"/>
                <w:sz w:val="28"/>
                <w:szCs w:val="28"/>
              </w:rPr>
              <w:t>08/</w:t>
            </w:r>
            <w:r w:rsidR="003A456C" w:rsidRPr="001205B3">
              <w:rPr>
                <w:color w:val="000000"/>
                <w:sz w:val="28"/>
                <w:szCs w:val="28"/>
              </w:rPr>
              <w:t>7/2019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Quyết định Kiện toàn Ban Chỉ đạo thực hiện Đề án tiếp tục đổi mới và nâng cao hiệu quả hoạt động giám định tư pháp ở cấp Trung ương</w:t>
            </w:r>
          </w:p>
        </w:tc>
        <w:tc>
          <w:tcPr>
            <w:tcW w:w="1620" w:type="dxa"/>
            <w:vAlign w:val="center"/>
          </w:tcPr>
          <w:p w:rsidR="003A456C" w:rsidRPr="003A456C" w:rsidRDefault="003A456C" w:rsidP="000B59BF">
            <w:pPr>
              <w:spacing w:before="120" w:after="120"/>
              <w:jc w:val="both"/>
              <w:rPr>
                <w:sz w:val="28"/>
                <w:szCs w:val="28"/>
              </w:rPr>
            </w:pP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Bộ Công an</w:t>
            </w:r>
          </w:p>
        </w:tc>
        <w:tc>
          <w:tcPr>
            <w:tcW w:w="2340" w:type="dxa"/>
            <w:vAlign w:val="center"/>
          </w:tcPr>
          <w:p w:rsidR="003A456C" w:rsidRPr="001205B3" w:rsidRDefault="003A456C" w:rsidP="000B59BF">
            <w:pPr>
              <w:rPr>
                <w:color w:val="000000"/>
                <w:sz w:val="28"/>
                <w:szCs w:val="28"/>
              </w:rPr>
            </w:pPr>
            <w:r w:rsidRPr="001205B3">
              <w:rPr>
                <w:color w:val="000000"/>
                <w:sz w:val="28"/>
                <w:szCs w:val="28"/>
              </w:rPr>
              <w:t>1761/BCA-C02</w:t>
            </w:r>
          </w:p>
        </w:tc>
        <w:tc>
          <w:tcPr>
            <w:tcW w:w="1980" w:type="dxa"/>
            <w:vAlign w:val="center"/>
          </w:tcPr>
          <w:p w:rsidR="003A456C" w:rsidRPr="001205B3" w:rsidRDefault="007026DA" w:rsidP="000B59BF">
            <w:pPr>
              <w:jc w:val="center"/>
              <w:rPr>
                <w:color w:val="000000"/>
                <w:sz w:val="28"/>
                <w:szCs w:val="28"/>
              </w:rPr>
            </w:pPr>
            <w:r>
              <w:rPr>
                <w:color w:val="000000"/>
                <w:sz w:val="28"/>
                <w:szCs w:val="28"/>
              </w:rPr>
              <w:t>27/</w:t>
            </w:r>
            <w:r w:rsidR="003A456C" w:rsidRPr="001205B3">
              <w:rPr>
                <w:color w:val="000000"/>
                <w:sz w:val="28"/>
                <w:szCs w:val="28"/>
              </w:rPr>
              <w:t>6/2019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V/v triển khai thực hiện Chỉ thị số 12 về tăng cường phòng ngừa đấu tranh với tội phạm</w:t>
            </w:r>
          </w:p>
        </w:tc>
        <w:tc>
          <w:tcPr>
            <w:tcW w:w="1620" w:type="dxa"/>
            <w:vAlign w:val="center"/>
          </w:tcPr>
          <w:p w:rsidR="003A456C" w:rsidRPr="003A456C" w:rsidRDefault="003A456C" w:rsidP="000B59BF">
            <w:pPr>
              <w:spacing w:before="120" w:after="120"/>
              <w:jc w:val="both"/>
              <w:rPr>
                <w:sz w:val="28"/>
                <w:szCs w:val="28"/>
              </w:rPr>
            </w:pP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7026DA" w:rsidP="000B59BF">
            <w:pPr>
              <w:rPr>
                <w:color w:val="000000"/>
                <w:sz w:val="28"/>
                <w:szCs w:val="28"/>
              </w:rPr>
            </w:pPr>
            <w:r>
              <w:rPr>
                <w:color w:val="000000"/>
                <w:sz w:val="28"/>
                <w:szCs w:val="28"/>
              </w:rPr>
              <w:t>Thủ tướng</w:t>
            </w:r>
            <w:r w:rsidRPr="001205B3">
              <w:rPr>
                <w:color w:val="000000"/>
                <w:sz w:val="28"/>
                <w:szCs w:val="28"/>
              </w:rPr>
              <w:t xml:space="preserve"> Chính phủ</w:t>
            </w:r>
          </w:p>
        </w:tc>
        <w:tc>
          <w:tcPr>
            <w:tcW w:w="2340" w:type="dxa"/>
            <w:vAlign w:val="center"/>
          </w:tcPr>
          <w:p w:rsidR="003A456C" w:rsidRPr="001205B3" w:rsidRDefault="003A456C" w:rsidP="000B59BF">
            <w:pPr>
              <w:rPr>
                <w:color w:val="000000"/>
                <w:sz w:val="28"/>
                <w:szCs w:val="28"/>
              </w:rPr>
            </w:pPr>
            <w:r w:rsidRPr="001205B3">
              <w:rPr>
                <w:color w:val="000000"/>
                <w:sz w:val="28"/>
                <w:szCs w:val="28"/>
              </w:rPr>
              <w:t>824/QĐ-TTg</w:t>
            </w:r>
          </w:p>
        </w:tc>
        <w:tc>
          <w:tcPr>
            <w:tcW w:w="1980" w:type="dxa"/>
            <w:vAlign w:val="center"/>
          </w:tcPr>
          <w:p w:rsidR="003A456C" w:rsidRPr="001205B3" w:rsidRDefault="007026DA" w:rsidP="000B59BF">
            <w:pPr>
              <w:jc w:val="center"/>
              <w:rPr>
                <w:color w:val="000000"/>
                <w:sz w:val="28"/>
                <w:szCs w:val="28"/>
              </w:rPr>
            </w:pPr>
            <w:r>
              <w:rPr>
                <w:color w:val="000000"/>
                <w:sz w:val="28"/>
                <w:szCs w:val="28"/>
              </w:rPr>
              <w:t>04/</w:t>
            </w:r>
            <w:r w:rsidR="003A456C" w:rsidRPr="001205B3">
              <w:rPr>
                <w:color w:val="000000"/>
                <w:sz w:val="28"/>
                <w:szCs w:val="28"/>
              </w:rPr>
              <w:t>7/2019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Quyết định phê duyệt đề án " Tăng cường quản lý nhà nước về chống lẩn tránh biện pháp phòng vệ thương mại và gian lận xuất xứ"</w:t>
            </w:r>
          </w:p>
        </w:tc>
        <w:tc>
          <w:tcPr>
            <w:tcW w:w="1620" w:type="dxa"/>
            <w:vAlign w:val="center"/>
          </w:tcPr>
          <w:p w:rsidR="003A456C" w:rsidRPr="003A456C" w:rsidRDefault="003A456C" w:rsidP="000B59BF">
            <w:pPr>
              <w:spacing w:before="120" w:after="120"/>
              <w:jc w:val="both"/>
              <w:rPr>
                <w:sz w:val="28"/>
                <w:szCs w:val="28"/>
              </w:rPr>
            </w:pP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Văn phòng Chính phủ</w:t>
            </w:r>
          </w:p>
        </w:tc>
        <w:tc>
          <w:tcPr>
            <w:tcW w:w="2340" w:type="dxa"/>
            <w:vAlign w:val="center"/>
          </w:tcPr>
          <w:p w:rsidR="003A456C" w:rsidRPr="001205B3" w:rsidRDefault="003A456C" w:rsidP="000B59BF">
            <w:pPr>
              <w:rPr>
                <w:color w:val="000000"/>
                <w:sz w:val="28"/>
                <w:szCs w:val="28"/>
              </w:rPr>
            </w:pPr>
            <w:r w:rsidRPr="001205B3">
              <w:rPr>
                <w:color w:val="000000"/>
                <w:sz w:val="28"/>
                <w:szCs w:val="28"/>
              </w:rPr>
              <w:t>229/TB-VPCP</w:t>
            </w:r>
          </w:p>
        </w:tc>
        <w:tc>
          <w:tcPr>
            <w:tcW w:w="1980" w:type="dxa"/>
            <w:vAlign w:val="center"/>
          </w:tcPr>
          <w:p w:rsidR="003A456C" w:rsidRPr="001205B3" w:rsidRDefault="007026DA" w:rsidP="000B59BF">
            <w:pPr>
              <w:jc w:val="center"/>
              <w:rPr>
                <w:color w:val="000000"/>
                <w:sz w:val="28"/>
                <w:szCs w:val="28"/>
              </w:rPr>
            </w:pPr>
            <w:r>
              <w:rPr>
                <w:color w:val="000000"/>
                <w:sz w:val="28"/>
                <w:szCs w:val="28"/>
              </w:rPr>
              <w:t>05/</w:t>
            </w:r>
            <w:r w:rsidR="003A456C" w:rsidRPr="001205B3">
              <w:rPr>
                <w:color w:val="000000"/>
                <w:sz w:val="28"/>
                <w:szCs w:val="28"/>
              </w:rPr>
              <w:t>7/2019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Kết luận của Phó Thủ tướng Trịnh Đình Dũng tại cuộc họp Ban Chỉ đạo quốc gia về phát triển điện lực kiểm điểm tình hình thực hiện Quy hoạch điện VII điều chỉnh và các giải pháp đảm bảo cung ứng điện đến năm 2030</w:t>
            </w:r>
          </w:p>
        </w:tc>
        <w:tc>
          <w:tcPr>
            <w:tcW w:w="1620" w:type="dxa"/>
            <w:vAlign w:val="center"/>
          </w:tcPr>
          <w:p w:rsidR="003A456C" w:rsidRPr="003A456C" w:rsidRDefault="003A456C" w:rsidP="000B59BF">
            <w:pPr>
              <w:spacing w:before="120" w:after="120"/>
              <w:jc w:val="both"/>
              <w:rPr>
                <w:sz w:val="28"/>
                <w:szCs w:val="28"/>
              </w:rPr>
            </w:pP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Văn phòng Chính phủ</w:t>
            </w:r>
          </w:p>
        </w:tc>
        <w:tc>
          <w:tcPr>
            <w:tcW w:w="2340" w:type="dxa"/>
            <w:vAlign w:val="center"/>
          </w:tcPr>
          <w:p w:rsidR="003A456C" w:rsidRPr="001205B3" w:rsidRDefault="003A456C" w:rsidP="000B59BF">
            <w:pPr>
              <w:rPr>
                <w:color w:val="000000"/>
                <w:sz w:val="28"/>
                <w:szCs w:val="28"/>
              </w:rPr>
            </w:pPr>
            <w:r w:rsidRPr="001205B3">
              <w:rPr>
                <w:color w:val="000000"/>
                <w:sz w:val="28"/>
                <w:szCs w:val="28"/>
              </w:rPr>
              <w:t>5979/VPCP-CN</w:t>
            </w:r>
          </w:p>
        </w:tc>
        <w:tc>
          <w:tcPr>
            <w:tcW w:w="1980" w:type="dxa"/>
            <w:vAlign w:val="center"/>
          </w:tcPr>
          <w:p w:rsidR="003A456C" w:rsidRPr="001205B3" w:rsidRDefault="007026DA" w:rsidP="000B59BF">
            <w:pPr>
              <w:jc w:val="center"/>
              <w:rPr>
                <w:color w:val="000000"/>
                <w:sz w:val="28"/>
                <w:szCs w:val="28"/>
              </w:rPr>
            </w:pPr>
            <w:r>
              <w:rPr>
                <w:color w:val="000000"/>
                <w:sz w:val="28"/>
                <w:szCs w:val="28"/>
              </w:rPr>
              <w:t>06/</w:t>
            </w:r>
            <w:r w:rsidR="003A456C" w:rsidRPr="001205B3">
              <w:rPr>
                <w:color w:val="000000"/>
                <w:sz w:val="28"/>
                <w:szCs w:val="28"/>
              </w:rPr>
              <w:t>7/2019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V/v báo cáo tình hình thực hiện Nghị định số 105/2017/NĐ-CP về kinh doanh rượu</w:t>
            </w:r>
          </w:p>
        </w:tc>
        <w:tc>
          <w:tcPr>
            <w:tcW w:w="1620" w:type="dxa"/>
            <w:vAlign w:val="center"/>
          </w:tcPr>
          <w:p w:rsidR="003A456C" w:rsidRPr="003A456C" w:rsidRDefault="003A456C" w:rsidP="000B59BF">
            <w:pPr>
              <w:spacing w:before="120" w:after="120"/>
              <w:jc w:val="both"/>
              <w:rPr>
                <w:sz w:val="28"/>
                <w:szCs w:val="28"/>
              </w:rPr>
            </w:pP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Bộ Thông tin và Truyền thông</w:t>
            </w:r>
          </w:p>
        </w:tc>
        <w:tc>
          <w:tcPr>
            <w:tcW w:w="2340" w:type="dxa"/>
            <w:vAlign w:val="center"/>
          </w:tcPr>
          <w:p w:rsidR="003A456C" w:rsidRPr="001205B3" w:rsidRDefault="003A456C" w:rsidP="000B59BF">
            <w:pPr>
              <w:rPr>
                <w:color w:val="000000"/>
                <w:sz w:val="28"/>
                <w:szCs w:val="28"/>
              </w:rPr>
            </w:pPr>
            <w:r w:rsidRPr="001205B3">
              <w:rPr>
                <w:color w:val="000000"/>
                <w:sz w:val="28"/>
                <w:szCs w:val="28"/>
              </w:rPr>
              <w:t>2096/BTTTT-TCCB</w:t>
            </w:r>
          </w:p>
        </w:tc>
        <w:tc>
          <w:tcPr>
            <w:tcW w:w="1980" w:type="dxa"/>
            <w:vAlign w:val="center"/>
          </w:tcPr>
          <w:p w:rsidR="003A456C" w:rsidRPr="001205B3" w:rsidRDefault="007026DA" w:rsidP="000B59BF">
            <w:pPr>
              <w:jc w:val="center"/>
              <w:rPr>
                <w:color w:val="000000"/>
                <w:sz w:val="28"/>
                <w:szCs w:val="28"/>
              </w:rPr>
            </w:pPr>
            <w:r>
              <w:rPr>
                <w:color w:val="000000"/>
                <w:sz w:val="28"/>
                <w:szCs w:val="28"/>
              </w:rPr>
              <w:t>28/</w:t>
            </w:r>
            <w:r w:rsidR="003A456C" w:rsidRPr="001205B3">
              <w:rPr>
                <w:color w:val="000000"/>
                <w:sz w:val="28"/>
                <w:szCs w:val="28"/>
              </w:rPr>
              <w:t>6/2019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 xml:space="preserve">V/v rà soát, thống kê vị trí việc làm và thực hiện chính sách tiền lương trong lĩnh vực thông tin và truyền </w:t>
            </w:r>
            <w:r w:rsidRPr="001205B3">
              <w:rPr>
                <w:color w:val="000000"/>
                <w:sz w:val="28"/>
                <w:szCs w:val="28"/>
              </w:rPr>
              <w:lastRenderedPageBreak/>
              <w:t>thông</w:t>
            </w:r>
          </w:p>
        </w:tc>
        <w:tc>
          <w:tcPr>
            <w:tcW w:w="1620" w:type="dxa"/>
            <w:vAlign w:val="center"/>
          </w:tcPr>
          <w:p w:rsidR="003A456C" w:rsidRPr="003A456C" w:rsidRDefault="003A456C" w:rsidP="000B59BF">
            <w:pPr>
              <w:spacing w:before="120" w:after="120"/>
              <w:jc w:val="both"/>
              <w:rPr>
                <w:sz w:val="28"/>
                <w:szCs w:val="28"/>
              </w:rPr>
            </w:pP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Văn phòng Chính phủ</w:t>
            </w:r>
          </w:p>
        </w:tc>
        <w:tc>
          <w:tcPr>
            <w:tcW w:w="2340" w:type="dxa"/>
            <w:vAlign w:val="center"/>
          </w:tcPr>
          <w:p w:rsidR="003A456C" w:rsidRPr="001205B3" w:rsidRDefault="003A456C" w:rsidP="000B59BF">
            <w:pPr>
              <w:rPr>
                <w:color w:val="000000"/>
                <w:sz w:val="28"/>
                <w:szCs w:val="28"/>
              </w:rPr>
            </w:pPr>
            <w:r w:rsidRPr="001205B3">
              <w:rPr>
                <w:color w:val="000000"/>
                <w:sz w:val="28"/>
                <w:szCs w:val="28"/>
              </w:rPr>
              <w:t>856/QĐ-TTg</w:t>
            </w:r>
          </w:p>
        </w:tc>
        <w:tc>
          <w:tcPr>
            <w:tcW w:w="1980" w:type="dxa"/>
            <w:vAlign w:val="center"/>
          </w:tcPr>
          <w:p w:rsidR="003A456C" w:rsidRPr="001205B3" w:rsidRDefault="007026DA" w:rsidP="000B59BF">
            <w:pPr>
              <w:jc w:val="center"/>
              <w:rPr>
                <w:color w:val="000000"/>
                <w:sz w:val="28"/>
                <w:szCs w:val="28"/>
              </w:rPr>
            </w:pPr>
            <w:r>
              <w:rPr>
                <w:color w:val="000000"/>
                <w:sz w:val="28"/>
                <w:szCs w:val="28"/>
              </w:rPr>
              <w:t>10/</w:t>
            </w:r>
            <w:r w:rsidR="003A456C" w:rsidRPr="001205B3">
              <w:rPr>
                <w:color w:val="000000"/>
                <w:sz w:val="28"/>
                <w:szCs w:val="28"/>
              </w:rPr>
              <w:t>7/2019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Quyết định Phê duyệt Đề án “Đổi mới, sắp xếp tổ chức bộ máy của Bảo hiểm xã hội Việt Nam theo hướng tinh gọn, hoạt động hiệu lực, hiệu quả”</w:t>
            </w:r>
          </w:p>
        </w:tc>
        <w:tc>
          <w:tcPr>
            <w:tcW w:w="1620" w:type="dxa"/>
            <w:vAlign w:val="center"/>
          </w:tcPr>
          <w:p w:rsidR="003A456C" w:rsidRPr="003A456C" w:rsidRDefault="003A456C" w:rsidP="000B59BF">
            <w:pPr>
              <w:spacing w:before="120" w:after="120"/>
              <w:jc w:val="both"/>
              <w:rPr>
                <w:sz w:val="28"/>
                <w:szCs w:val="28"/>
              </w:rPr>
            </w:pPr>
          </w:p>
        </w:tc>
        <w:tc>
          <w:tcPr>
            <w:tcW w:w="1080" w:type="dxa"/>
            <w:vAlign w:val="center"/>
          </w:tcPr>
          <w:p w:rsidR="003A456C" w:rsidRPr="003A456C" w:rsidRDefault="003A456C" w:rsidP="000B59BF">
            <w:pPr>
              <w:spacing w:before="120" w:after="120"/>
              <w:jc w:val="center"/>
              <w:rPr>
                <w:b/>
                <w:bCs/>
                <w:sz w:val="28"/>
                <w:szCs w:val="28"/>
              </w:rPr>
            </w:pPr>
          </w:p>
        </w:tc>
      </w:tr>
      <w:tr w:rsidR="003A456C" w:rsidRPr="003A456C" w:rsidTr="000B59BF">
        <w:tc>
          <w:tcPr>
            <w:tcW w:w="1008" w:type="dxa"/>
            <w:vAlign w:val="center"/>
          </w:tcPr>
          <w:p w:rsidR="003A456C" w:rsidRPr="003A456C" w:rsidRDefault="003A456C" w:rsidP="000B59BF">
            <w:pPr>
              <w:numPr>
                <w:ilvl w:val="0"/>
                <w:numId w:val="1"/>
              </w:numPr>
              <w:spacing w:before="120" w:after="120"/>
              <w:jc w:val="center"/>
              <w:rPr>
                <w:bCs/>
                <w:sz w:val="28"/>
                <w:szCs w:val="28"/>
              </w:rPr>
            </w:pPr>
          </w:p>
        </w:tc>
        <w:tc>
          <w:tcPr>
            <w:tcW w:w="2880" w:type="dxa"/>
            <w:vAlign w:val="center"/>
          </w:tcPr>
          <w:p w:rsidR="003A456C" w:rsidRPr="001205B3" w:rsidRDefault="003A456C" w:rsidP="000B59BF">
            <w:pPr>
              <w:rPr>
                <w:color w:val="000000"/>
                <w:sz w:val="28"/>
                <w:szCs w:val="28"/>
              </w:rPr>
            </w:pPr>
            <w:r w:rsidRPr="001205B3">
              <w:rPr>
                <w:color w:val="000000"/>
                <w:sz w:val="28"/>
                <w:szCs w:val="28"/>
              </w:rPr>
              <w:t>Bộ Nội vụ</w:t>
            </w:r>
          </w:p>
        </w:tc>
        <w:tc>
          <w:tcPr>
            <w:tcW w:w="2340" w:type="dxa"/>
            <w:vAlign w:val="center"/>
          </w:tcPr>
          <w:p w:rsidR="003A456C" w:rsidRPr="001205B3" w:rsidRDefault="003A456C" w:rsidP="000B59BF">
            <w:pPr>
              <w:rPr>
                <w:color w:val="000000"/>
                <w:sz w:val="28"/>
                <w:szCs w:val="28"/>
              </w:rPr>
            </w:pPr>
            <w:r w:rsidRPr="001205B3">
              <w:rPr>
                <w:color w:val="000000"/>
                <w:sz w:val="28"/>
                <w:szCs w:val="28"/>
              </w:rPr>
              <w:t>3023/BNv-ĐT</w:t>
            </w:r>
          </w:p>
        </w:tc>
        <w:tc>
          <w:tcPr>
            <w:tcW w:w="1980" w:type="dxa"/>
            <w:vAlign w:val="center"/>
          </w:tcPr>
          <w:p w:rsidR="003A456C" w:rsidRPr="001205B3" w:rsidRDefault="007026DA" w:rsidP="000B59BF">
            <w:pPr>
              <w:jc w:val="center"/>
              <w:rPr>
                <w:color w:val="000000"/>
                <w:sz w:val="28"/>
                <w:szCs w:val="28"/>
              </w:rPr>
            </w:pPr>
            <w:r>
              <w:rPr>
                <w:color w:val="000000"/>
                <w:sz w:val="28"/>
                <w:szCs w:val="28"/>
              </w:rPr>
              <w:t>08/</w:t>
            </w:r>
            <w:r w:rsidR="003A456C" w:rsidRPr="001205B3">
              <w:rPr>
                <w:color w:val="000000"/>
                <w:sz w:val="28"/>
                <w:szCs w:val="28"/>
              </w:rPr>
              <w:t>7/2019</w:t>
            </w:r>
          </w:p>
        </w:tc>
        <w:tc>
          <w:tcPr>
            <w:tcW w:w="4320" w:type="dxa"/>
            <w:vAlign w:val="center"/>
          </w:tcPr>
          <w:p w:rsidR="003A456C" w:rsidRPr="001205B3" w:rsidRDefault="003A456C" w:rsidP="003A456C">
            <w:pPr>
              <w:jc w:val="both"/>
              <w:rPr>
                <w:color w:val="000000"/>
                <w:sz w:val="28"/>
                <w:szCs w:val="28"/>
              </w:rPr>
            </w:pPr>
            <w:r w:rsidRPr="001205B3">
              <w:rPr>
                <w:color w:val="000000"/>
                <w:sz w:val="28"/>
                <w:szCs w:val="28"/>
              </w:rPr>
              <w:t>Vv tổng kết 10 năm thực hiện bồi dưỡng CBCC xã theo QĐ số 1956/QĐ-BNV và  QĐ số `600/QĐ-TTg</w:t>
            </w:r>
          </w:p>
        </w:tc>
        <w:tc>
          <w:tcPr>
            <w:tcW w:w="1620" w:type="dxa"/>
            <w:vAlign w:val="center"/>
          </w:tcPr>
          <w:p w:rsidR="003A456C" w:rsidRPr="003A456C" w:rsidRDefault="003A456C" w:rsidP="000B59BF">
            <w:pPr>
              <w:spacing w:before="120" w:after="120"/>
              <w:jc w:val="both"/>
              <w:rPr>
                <w:sz w:val="28"/>
                <w:szCs w:val="28"/>
              </w:rPr>
            </w:pPr>
          </w:p>
        </w:tc>
        <w:tc>
          <w:tcPr>
            <w:tcW w:w="1080" w:type="dxa"/>
            <w:vAlign w:val="center"/>
          </w:tcPr>
          <w:p w:rsidR="003A456C" w:rsidRPr="003A456C" w:rsidRDefault="003A456C" w:rsidP="000B59BF">
            <w:pPr>
              <w:spacing w:before="120" w:after="120"/>
              <w:jc w:val="center"/>
              <w:rPr>
                <w:b/>
                <w:bCs/>
                <w:sz w:val="28"/>
                <w:szCs w:val="28"/>
              </w:rPr>
            </w:pPr>
          </w:p>
        </w:tc>
      </w:tr>
    </w:tbl>
    <w:p w:rsidR="001205B3" w:rsidRDefault="001205B3" w:rsidP="001205B3"/>
    <w:p w:rsidR="001205B3" w:rsidRDefault="001205B3" w:rsidP="001205B3"/>
    <w:sectPr w:rsidR="001205B3" w:rsidSect="00671BBC">
      <w:footerReference w:type="default" r:id="rId5"/>
      <w:pgSz w:w="15840" w:h="12240" w:orient="landscape"/>
      <w:pgMar w:top="1134" w:right="567" w:bottom="567" w:left="56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6365205"/>
      <w:docPartObj>
        <w:docPartGallery w:val="Page Numbers (Bottom of Page)"/>
        <w:docPartUnique/>
      </w:docPartObj>
    </w:sdtPr>
    <w:sdtEndPr/>
    <w:sdtContent>
      <w:p w:rsidR="009E7F0D" w:rsidRDefault="00D532F8">
        <w:pPr>
          <w:pStyle w:val="Footer"/>
          <w:jc w:val="right"/>
        </w:pPr>
        <w:r>
          <w:fldChar w:fldCharType="begin"/>
        </w:r>
        <w:r>
          <w:instrText xml:space="preserve"> PAGE   \* MERGEFORMAT </w:instrText>
        </w:r>
        <w:r>
          <w:fldChar w:fldCharType="separate"/>
        </w:r>
        <w:r>
          <w:rPr>
            <w:noProof/>
          </w:rPr>
          <w:t>7</w:t>
        </w:r>
        <w:r>
          <w:fldChar w:fldCharType="end"/>
        </w:r>
      </w:p>
    </w:sdtContent>
  </w:sdt>
  <w:p w:rsidR="009E7F0D" w:rsidRDefault="00D532F8">
    <w:pPr>
      <w:pStyle w:val="Foote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45015A"/>
    <w:multiLevelType w:val="hybridMultilevel"/>
    <w:tmpl w:val="2AF6673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40"/>
  <w:drawingGridVerticalSpacing w:val="381"/>
  <w:displayHorizontalDrawingGridEvery w:val="2"/>
  <w:characterSpacingControl w:val="doNotCompress"/>
  <w:compat/>
  <w:rsids>
    <w:rsidRoot w:val="001205B3"/>
    <w:rsid w:val="001205B3"/>
    <w:rsid w:val="00331555"/>
    <w:rsid w:val="003A456C"/>
    <w:rsid w:val="005D03DE"/>
    <w:rsid w:val="006F677D"/>
    <w:rsid w:val="007026DA"/>
    <w:rsid w:val="007966C9"/>
    <w:rsid w:val="00D532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7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205B3"/>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1205B3"/>
    <w:pPr>
      <w:tabs>
        <w:tab w:val="center" w:pos="4680"/>
        <w:tab w:val="right" w:pos="9360"/>
      </w:tabs>
    </w:pPr>
  </w:style>
  <w:style w:type="character" w:customStyle="1" w:styleId="FooterChar">
    <w:name w:val="Footer Char"/>
    <w:basedOn w:val="DefaultParagraphFont"/>
    <w:link w:val="Footer"/>
    <w:uiPriority w:val="99"/>
    <w:rsid w:val="001205B3"/>
  </w:style>
</w:styles>
</file>

<file path=word/webSettings.xml><?xml version="1.0" encoding="utf-8"?>
<w:webSettings xmlns:r="http://schemas.openxmlformats.org/officeDocument/2006/relationships" xmlns:w="http://schemas.openxmlformats.org/wordprocessingml/2006/main">
  <w:divs>
    <w:div w:id="63069729">
      <w:bodyDiv w:val="1"/>
      <w:marLeft w:val="0"/>
      <w:marRight w:val="0"/>
      <w:marTop w:val="0"/>
      <w:marBottom w:val="0"/>
      <w:divBdr>
        <w:top w:val="none" w:sz="0" w:space="0" w:color="auto"/>
        <w:left w:val="none" w:sz="0" w:space="0" w:color="auto"/>
        <w:bottom w:val="none" w:sz="0" w:space="0" w:color="auto"/>
        <w:right w:val="none" w:sz="0" w:space="0" w:color="auto"/>
      </w:divBdr>
    </w:div>
    <w:div w:id="77293139">
      <w:bodyDiv w:val="1"/>
      <w:marLeft w:val="0"/>
      <w:marRight w:val="0"/>
      <w:marTop w:val="0"/>
      <w:marBottom w:val="0"/>
      <w:divBdr>
        <w:top w:val="none" w:sz="0" w:space="0" w:color="auto"/>
        <w:left w:val="none" w:sz="0" w:space="0" w:color="auto"/>
        <w:bottom w:val="none" w:sz="0" w:space="0" w:color="auto"/>
        <w:right w:val="none" w:sz="0" w:space="0" w:color="auto"/>
      </w:divBdr>
    </w:div>
    <w:div w:id="90512626">
      <w:bodyDiv w:val="1"/>
      <w:marLeft w:val="0"/>
      <w:marRight w:val="0"/>
      <w:marTop w:val="0"/>
      <w:marBottom w:val="0"/>
      <w:divBdr>
        <w:top w:val="none" w:sz="0" w:space="0" w:color="auto"/>
        <w:left w:val="none" w:sz="0" w:space="0" w:color="auto"/>
        <w:bottom w:val="none" w:sz="0" w:space="0" w:color="auto"/>
        <w:right w:val="none" w:sz="0" w:space="0" w:color="auto"/>
      </w:divBdr>
    </w:div>
    <w:div w:id="117577423">
      <w:bodyDiv w:val="1"/>
      <w:marLeft w:val="0"/>
      <w:marRight w:val="0"/>
      <w:marTop w:val="0"/>
      <w:marBottom w:val="0"/>
      <w:divBdr>
        <w:top w:val="none" w:sz="0" w:space="0" w:color="auto"/>
        <w:left w:val="none" w:sz="0" w:space="0" w:color="auto"/>
        <w:bottom w:val="none" w:sz="0" w:space="0" w:color="auto"/>
        <w:right w:val="none" w:sz="0" w:space="0" w:color="auto"/>
      </w:divBdr>
    </w:div>
    <w:div w:id="209616814">
      <w:bodyDiv w:val="1"/>
      <w:marLeft w:val="0"/>
      <w:marRight w:val="0"/>
      <w:marTop w:val="0"/>
      <w:marBottom w:val="0"/>
      <w:divBdr>
        <w:top w:val="none" w:sz="0" w:space="0" w:color="auto"/>
        <w:left w:val="none" w:sz="0" w:space="0" w:color="auto"/>
        <w:bottom w:val="none" w:sz="0" w:space="0" w:color="auto"/>
        <w:right w:val="none" w:sz="0" w:space="0" w:color="auto"/>
      </w:divBdr>
    </w:div>
    <w:div w:id="240217808">
      <w:bodyDiv w:val="1"/>
      <w:marLeft w:val="0"/>
      <w:marRight w:val="0"/>
      <w:marTop w:val="0"/>
      <w:marBottom w:val="0"/>
      <w:divBdr>
        <w:top w:val="none" w:sz="0" w:space="0" w:color="auto"/>
        <w:left w:val="none" w:sz="0" w:space="0" w:color="auto"/>
        <w:bottom w:val="none" w:sz="0" w:space="0" w:color="auto"/>
        <w:right w:val="none" w:sz="0" w:space="0" w:color="auto"/>
      </w:divBdr>
    </w:div>
    <w:div w:id="279801916">
      <w:bodyDiv w:val="1"/>
      <w:marLeft w:val="0"/>
      <w:marRight w:val="0"/>
      <w:marTop w:val="0"/>
      <w:marBottom w:val="0"/>
      <w:divBdr>
        <w:top w:val="none" w:sz="0" w:space="0" w:color="auto"/>
        <w:left w:val="none" w:sz="0" w:space="0" w:color="auto"/>
        <w:bottom w:val="none" w:sz="0" w:space="0" w:color="auto"/>
        <w:right w:val="none" w:sz="0" w:space="0" w:color="auto"/>
      </w:divBdr>
    </w:div>
    <w:div w:id="342778215">
      <w:bodyDiv w:val="1"/>
      <w:marLeft w:val="0"/>
      <w:marRight w:val="0"/>
      <w:marTop w:val="0"/>
      <w:marBottom w:val="0"/>
      <w:divBdr>
        <w:top w:val="none" w:sz="0" w:space="0" w:color="auto"/>
        <w:left w:val="none" w:sz="0" w:space="0" w:color="auto"/>
        <w:bottom w:val="none" w:sz="0" w:space="0" w:color="auto"/>
        <w:right w:val="none" w:sz="0" w:space="0" w:color="auto"/>
      </w:divBdr>
    </w:div>
    <w:div w:id="345988231">
      <w:bodyDiv w:val="1"/>
      <w:marLeft w:val="0"/>
      <w:marRight w:val="0"/>
      <w:marTop w:val="0"/>
      <w:marBottom w:val="0"/>
      <w:divBdr>
        <w:top w:val="none" w:sz="0" w:space="0" w:color="auto"/>
        <w:left w:val="none" w:sz="0" w:space="0" w:color="auto"/>
        <w:bottom w:val="none" w:sz="0" w:space="0" w:color="auto"/>
        <w:right w:val="none" w:sz="0" w:space="0" w:color="auto"/>
      </w:divBdr>
    </w:div>
    <w:div w:id="386491830">
      <w:bodyDiv w:val="1"/>
      <w:marLeft w:val="0"/>
      <w:marRight w:val="0"/>
      <w:marTop w:val="0"/>
      <w:marBottom w:val="0"/>
      <w:divBdr>
        <w:top w:val="none" w:sz="0" w:space="0" w:color="auto"/>
        <w:left w:val="none" w:sz="0" w:space="0" w:color="auto"/>
        <w:bottom w:val="none" w:sz="0" w:space="0" w:color="auto"/>
        <w:right w:val="none" w:sz="0" w:space="0" w:color="auto"/>
      </w:divBdr>
    </w:div>
    <w:div w:id="416829159">
      <w:bodyDiv w:val="1"/>
      <w:marLeft w:val="0"/>
      <w:marRight w:val="0"/>
      <w:marTop w:val="0"/>
      <w:marBottom w:val="0"/>
      <w:divBdr>
        <w:top w:val="none" w:sz="0" w:space="0" w:color="auto"/>
        <w:left w:val="none" w:sz="0" w:space="0" w:color="auto"/>
        <w:bottom w:val="none" w:sz="0" w:space="0" w:color="auto"/>
        <w:right w:val="none" w:sz="0" w:space="0" w:color="auto"/>
      </w:divBdr>
    </w:div>
    <w:div w:id="559831843">
      <w:bodyDiv w:val="1"/>
      <w:marLeft w:val="0"/>
      <w:marRight w:val="0"/>
      <w:marTop w:val="0"/>
      <w:marBottom w:val="0"/>
      <w:divBdr>
        <w:top w:val="none" w:sz="0" w:space="0" w:color="auto"/>
        <w:left w:val="none" w:sz="0" w:space="0" w:color="auto"/>
        <w:bottom w:val="none" w:sz="0" w:space="0" w:color="auto"/>
        <w:right w:val="none" w:sz="0" w:space="0" w:color="auto"/>
      </w:divBdr>
    </w:div>
    <w:div w:id="563374534">
      <w:bodyDiv w:val="1"/>
      <w:marLeft w:val="0"/>
      <w:marRight w:val="0"/>
      <w:marTop w:val="0"/>
      <w:marBottom w:val="0"/>
      <w:divBdr>
        <w:top w:val="none" w:sz="0" w:space="0" w:color="auto"/>
        <w:left w:val="none" w:sz="0" w:space="0" w:color="auto"/>
        <w:bottom w:val="none" w:sz="0" w:space="0" w:color="auto"/>
        <w:right w:val="none" w:sz="0" w:space="0" w:color="auto"/>
      </w:divBdr>
    </w:div>
    <w:div w:id="658462568">
      <w:bodyDiv w:val="1"/>
      <w:marLeft w:val="0"/>
      <w:marRight w:val="0"/>
      <w:marTop w:val="0"/>
      <w:marBottom w:val="0"/>
      <w:divBdr>
        <w:top w:val="none" w:sz="0" w:space="0" w:color="auto"/>
        <w:left w:val="none" w:sz="0" w:space="0" w:color="auto"/>
        <w:bottom w:val="none" w:sz="0" w:space="0" w:color="auto"/>
        <w:right w:val="none" w:sz="0" w:space="0" w:color="auto"/>
      </w:divBdr>
    </w:div>
    <w:div w:id="664406332">
      <w:bodyDiv w:val="1"/>
      <w:marLeft w:val="0"/>
      <w:marRight w:val="0"/>
      <w:marTop w:val="0"/>
      <w:marBottom w:val="0"/>
      <w:divBdr>
        <w:top w:val="none" w:sz="0" w:space="0" w:color="auto"/>
        <w:left w:val="none" w:sz="0" w:space="0" w:color="auto"/>
        <w:bottom w:val="none" w:sz="0" w:space="0" w:color="auto"/>
        <w:right w:val="none" w:sz="0" w:space="0" w:color="auto"/>
      </w:divBdr>
    </w:div>
    <w:div w:id="682899386">
      <w:bodyDiv w:val="1"/>
      <w:marLeft w:val="0"/>
      <w:marRight w:val="0"/>
      <w:marTop w:val="0"/>
      <w:marBottom w:val="0"/>
      <w:divBdr>
        <w:top w:val="none" w:sz="0" w:space="0" w:color="auto"/>
        <w:left w:val="none" w:sz="0" w:space="0" w:color="auto"/>
        <w:bottom w:val="none" w:sz="0" w:space="0" w:color="auto"/>
        <w:right w:val="none" w:sz="0" w:space="0" w:color="auto"/>
      </w:divBdr>
    </w:div>
    <w:div w:id="721291511">
      <w:bodyDiv w:val="1"/>
      <w:marLeft w:val="0"/>
      <w:marRight w:val="0"/>
      <w:marTop w:val="0"/>
      <w:marBottom w:val="0"/>
      <w:divBdr>
        <w:top w:val="none" w:sz="0" w:space="0" w:color="auto"/>
        <w:left w:val="none" w:sz="0" w:space="0" w:color="auto"/>
        <w:bottom w:val="none" w:sz="0" w:space="0" w:color="auto"/>
        <w:right w:val="none" w:sz="0" w:space="0" w:color="auto"/>
      </w:divBdr>
    </w:div>
    <w:div w:id="774904545">
      <w:bodyDiv w:val="1"/>
      <w:marLeft w:val="0"/>
      <w:marRight w:val="0"/>
      <w:marTop w:val="0"/>
      <w:marBottom w:val="0"/>
      <w:divBdr>
        <w:top w:val="none" w:sz="0" w:space="0" w:color="auto"/>
        <w:left w:val="none" w:sz="0" w:space="0" w:color="auto"/>
        <w:bottom w:val="none" w:sz="0" w:space="0" w:color="auto"/>
        <w:right w:val="none" w:sz="0" w:space="0" w:color="auto"/>
      </w:divBdr>
    </w:div>
    <w:div w:id="799298675">
      <w:bodyDiv w:val="1"/>
      <w:marLeft w:val="0"/>
      <w:marRight w:val="0"/>
      <w:marTop w:val="0"/>
      <w:marBottom w:val="0"/>
      <w:divBdr>
        <w:top w:val="none" w:sz="0" w:space="0" w:color="auto"/>
        <w:left w:val="none" w:sz="0" w:space="0" w:color="auto"/>
        <w:bottom w:val="none" w:sz="0" w:space="0" w:color="auto"/>
        <w:right w:val="none" w:sz="0" w:space="0" w:color="auto"/>
      </w:divBdr>
    </w:div>
    <w:div w:id="887575164">
      <w:bodyDiv w:val="1"/>
      <w:marLeft w:val="0"/>
      <w:marRight w:val="0"/>
      <w:marTop w:val="0"/>
      <w:marBottom w:val="0"/>
      <w:divBdr>
        <w:top w:val="none" w:sz="0" w:space="0" w:color="auto"/>
        <w:left w:val="none" w:sz="0" w:space="0" w:color="auto"/>
        <w:bottom w:val="none" w:sz="0" w:space="0" w:color="auto"/>
        <w:right w:val="none" w:sz="0" w:space="0" w:color="auto"/>
      </w:divBdr>
    </w:div>
    <w:div w:id="897938864">
      <w:bodyDiv w:val="1"/>
      <w:marLeft w:val="0"/>
      <w:marRight w:val="0"/>
      <w:marTop w:val="0"/>
      <w:marBottom w:val="0"/>
      <w:divBdr>
        <w:top w:val="none" w:sz="0" w:space="0" w:color="auto"/>
        <w:left w:val="none" w:sz="0" w:space="0" w:color="auto"/>
        <w:bottom w:val="none" w:sz="0" w:space="0" w:color="auto"/>
        <w:right w:val="none" w:sz="0" w:space="0" w:color="auto"/>
      </w:divBdr>
    </w:div>
    <w:div w:id="1062171635">
      <w:bodyDiv w:val="1"/>
      <w:marLeft w:val="0"/>
      <w:marRight w:val="0"/>
      <w:marTop w:val="0"/>
      <w:marBottom w:val="0"/>
      <w:divBdr>
        <w:top w:val="none" w:sz="0" w:space="0" w:color="auto"/>
        <w:left w:val="none" w:sz="0" w:space="0" w:color="auto"/>
        <w:bottom w:val="none" w:sz="0" w:space="0" w:color="auto"/>
        <w:right w:val="none" w:sz="0" w:space="0" w:color="auto"/>
      </w:divBdr>
    </w:div>
    <w:div w:id="1159543688">
      <w:bodyDiv w:val="1"/>
      <w:marLeft w:val="0"/>
      <w:marRight w:val="0"/>
      <w:marTop w:val="0"/>
      <w:marBottom w:val="0"/>
      <w:divBdr>
        <w:top w:val="none" w:sz="0" w:space="0" w:color="auto"/>
        <w:left w:val="none" w:sz="0" w:space="0" w:color="auto"/>
        <w:bottom w:val="none" w:sz="0" w:space="0" w:color="auto"/>
        <w:right w:val="none" w:sz="0" w:space="0" w:color="auto"/>
      </w:divBdr>
    </w:div>
    <w:div w:id="1181355999">
      <w:bodyDiv w:val="1"/>
      <w:marLeft w:val="0"/>
      <w:marRight w:val="0"/>
      <w:marTop w:val="0"/>
      <w:marBottom w:val="0"/>
      <w:divBdr>
        <w:top w:val="none" w:sz="0" w:space="0" w:color="auto"/>
        <w:left w:val="none" w:sz="0" w:space="0" w:color="auto"/>
        <w:bottom w:val="none" w:sz="0" w:space="0" w:color="auto"/>
        <w:right w:val="none" w:sz="0" w:space="0" w:color="auto"/>
      </w:divBdr>
    </w:div>
    <w:div w:id="1289625000">
      <w:bodyDiv w:val="1"/>
      <w:marLeft w:val="0"/>
      <w:marRight w:val="0"/>
      <w:marTop w:val="0"/>
      <w:marBottom w:val="0"/>
      <w:divBdr>
        <w:top w:val="none" w:sz="0" w:space="0" w:color="auto"/>
        <w:left w:val="none" w:sz="0" w:space="0" w:color="auto"/>
        <w:bottom w:val="none" w:sz="0" w:space="0" w:color="auto"/>
        <w:right w:val="none" w:sz="0" w:space="0" w:color="auto"/>
      </w:divBdr>
    </w:div>
    <w:div w:id="1333413625">
      <w:bodyDiv w:val="1"/>
      <w:marLeft w:val="0"/>
      <w:marRight w:val="0"/>
      <w:marTop w:val="0"/>
      <w:marBottom w:val="0"/>
      <w:divBdr>
        <w:top w:val="none" w:sz="0" w:space="0" w:color="auto"/>
        <w:left w:val="none" w:sz="0" w:space="0" w:color="auto"/>
        <w:bottom w:val="none" w:sz="0" w:space="0" w:color="auto"/>
        <w:right w:val="none" w:sz="0" w:space="0" w:color="auto"/>
      </w:divBdr>
    </w:div>
    <w:div w:id="1378161940">
      <w:bodyDiv w:val="1"/>
      <w:marLeft w:val="0"/>
      <w:marRight w:val="0"/>
      <w:marTop w:val="0"/>
      <w:marBottom w:val="0"/>
      <w:divBdr>
        <w:top w:val="none" w:sz="0" w:space="0" w:color="auto"/>
        <w:left w:val="none" w:sz="0" w:space="0" w:color="auto"/>
        <w:bottom w:val="none" w:sz="0" w:space="0" w:color="auto"/>
        <w:right w:val="none" w:sz="0" w:space="0" w:color="auto"/>
      </w:divBdr>
    </w:div>
    <w:div w:id="1479878888">
      <w:bodyDiv w:val="1"/>
      <w:marLeft w:val="0"/>
      <w:marRight w:val="0"/>
      <w:marTop w:val="0"/>
      <w:marBottom w:val="0"/>
      <w:divBdr>
        <w:top w:val="none" w:sz="0" w:space="0" w:color="auto"/>
        <w:left w:val="none" w:sz="0" w:space="0" w:color="auto"/>
        <w:bottom w:val="none" w:sz="0" w:space="0" w:color="auto"/>
        <w:right w:val="none" w:sz="0" w:space="0" w:color="auto"/>
      </w:divBdr>
    </w:div>
    <w:div w:id="1525366387">
      <w:bodyDiv w:val="1"/>
      <w:marLeft w:val="0"/>
      <w:marRight w:val="0"/>
      <w:marTop w:val="0"/>
      <w:marBottom w:val="0"/>
      <w:divBdr>
        <w:top w:val="none" w:sz="0" w:space="0" w:color="auto"/>
        <w:left w:val="none" w:sz="0" w:space="0" w:color="auto"/>
        <w:bottom w:val="none" w:sz="0" w:space="0" w:color="auto"/>
        <w:right w:val="none" w:sz="0" w:space="0" w:color="auto"/>
      </w:divBdr>
    </w:div>
    <w:div w:id="1576433561">
      <w:bodyDiv w:val="1"/>
      <w:marLeft w:val="0"/>
      <w:marRight w:val="0"/>
      <w:marTop w:val="0"/>
      <w:marBottom w:val="0"/>
      <w:divBdr>
        <w:top w:val="none" w:sz="0" w:space="0" w:color="auto"/>
        <w:left w:val="none" w:sz="0" w:space="0" w:color="auto"/>
        <w:bottom w:val="none" w:sz="0" w:space="0" w:color="auto"/>
        <w:right w:val="none" w:sz="0" w:space="0" w:color="auto"/>
      </w:divBdr>
    </w:div>
    <w:div w:id="1609041397">
      <w:bodyDiv w:val="1"/>
      <w:marLeft w:val="0"/>
      <w:marRight w:val="0"/>
      <w:marTop w:val="0"/>
      <w:marBottom w:val="0"/>
      <w:divBdr>
        <w:top w:val="none" w:sz="0" w:space="0" w:color="auto"/>
        <w:left w:val="none" w:sz="0" w:space="0" w:color="auto"/>
        <w:bottom w:val="none" w:sz="0" w:space="0" w:color="auto"/>
        <w:right w:val="none" w:sz="0" w:space="0" w:color="auto"/>
      </w:divBdr>
    </w:div>
    <w:div w:id="1812403453">
      <w:bodyDiv w:val="1"/>
      <w:marLeft w:val="0"/>
      <w:marRight w:val="0"/>
      <w:marTop w:val="0"/>
      <w:marBottom w:val="0"/>
      <w:divBdr>
        <w:top w:val="none" w:sz="0" w:space="0" w:color="auto"/>
        <w:left w:val="none" w:sz="0" w:space="0" w:color="auto"/>
        <w:bottom w:val="none" w:sz="0" w:space="0" w:color="auto"/>
        <w:right w:val="none" w:sz="0" w:space="0" w:color="auto"/>
      </w:divBdr>
    </w:div>
    <w:div w:id="1868827698">
      <w:bodyDiv w:val="1"/>
      <w:marLeft w:val="0"/>
      <w:marRight w:val="0"/>
      <w:marTop w:val="0"/>
      <w:marBottom w:val="0"/>
      <w:divBdr>
        <w:top w:val="none" w:sz="0" w:space="0" w:color="auto"/>
        <w:left w:val="none" w:sz="0" w:space="0" w:color="auto"/>
        <w:bottom w:val="none" w:sz="0" w:space="0" w:color="auto"/>
        <w:right w:val="none" w:sz="0" w:space="0" w:color="auto"/>
      </w:divBdr>
    </w:div>
    <w:div w:id="1873762490">
      <w:bodyDiv w:val="1"/>
      <w:marLeft w:val="0"/>
      <w:marRight w:val="0"/>
      <w:marTop w:val="0"/>
      <w:marBottom w:val="0"/>
      <w:divBdr>
        <w:top w:val="none" w:sz="0" w:space="0" w:color="auto"/>
        <w:left w:val="none" w:sz="0" w:space="0" w:color="auto"/>
        <w:bottom w:val="none" w:sz="0" w:space="0" w:color="auto"/>
        <w:right w:val="none" w:sz="0" w:space="0" w:color="auto"/>
      </w:divBdr>
    </w:div>
    <w:div w:id="1882670151">
      <w:bodyDiv w:val="1"/>
      <w:marLeft w:val="0"/>
      <w:marRight w:val="0"/>
      <w:marTop w:val="0"/>
      <w:marBottom w:val="0"/>
      <w:divBdr>
        <w:top w:val="none" w:sz="0" w:space="0" w:color="auto"/>
        <w:left w:val="none" w:sz="0" w:space="0" w:color="auto"/>
        <w:bottom w:val="none" w:sz="0" w:space="0" w:color="auto"/>
        <w:right w:val="none" w:sz="0" w:space="0" w:color="auto"/>
      </w:divBdr>
    </w:div>
    <w:div w:id="1979722259">
      <w:bodyDiv w:val="1"/>
      <w:marLeft w:val="0"/>
      <w:marRight w:val="0"/>
      <w:marTop w:val="0"/>
      <w:marBottom w:val="0"/>
      <w:divBdr>
        <w:top w:val="none" w:sz="0" w:space="0" w:color="auto"/>
        <w:left w:val="none" w:sz="0" w:space="0" w:color="auto"/>
        <w:bottom w:val="none" w:sz="0" w:space="0" w:color="auto"/>
        <w:right w:val="none" w:sz="0" w:space="0" w:color="auto"/>
      </w:divBdr>
    </w:div>
    <w:div w:id="2021195920">
      <w:bodyDiv w:val="1"/>
      <w:marLeft w:val="0"/>
      <w:marRight w:val="0"/>
      <w:marTop w:val="0"/>
      <w:marBottom w:val="0"/>
      <w:divBdr>
        <w:top w:val="none" w:sz="0" w:space="0" w:color="auto"/>
        <w:left w:val="none" w:sz="0" w:space="0" w:color="auto"/>
        <w:bottom w:val="none" w:sz="0" w:space="0" w:color="auto"/>
        <w:right w:val="none" w:sz="0" w:space="0" w:color="auto"/>
      </w:divBdr>
    </w:div>
    <w:div w:id="2071152351">
      <w:bodyDiv w:val="1"/>
      <w:marLeft w:val="0"/>
      <w:marRight w:val="0"/>
      <w:marTop w:val="0"/>
      <w:marBottom w:val="0"/>
      <w:divBdr>
        <w:top w:val="none" w:sz="0" w:space="0" w:color="auto"/>
        <w:left w:val="none" w:sz="0" w:space="0" w:color="auto"/>
        <w:bottom w:val="none" w:sz="0" w:space="0" w:color="auto"/>
        <w:right w:val="none" w:sz="0" w:space="0" w:color="auto"/>
      </w:divBdr>
    </w:div>
    <w:div w:id="2099054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7</Pages>
  <Words>1159</Words>
  <Characters>6610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FPT</dc:creator>
  <cp:lastModifiedBy>FPT</cp:lastModifiedBy>
  <cp:revision>3</cp:revision>
  <dcterms:created xsi:type="dcterms:W3CDTF">2019-07-11T07:41:00Z</dcterms:created>
  <dcterms:modified xsi:type="dcterms:W3CDTF">2019-07-11T08:24:00Z</dcterms:modified>
</cp:coreProperties>
</file>