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A8589F" w14:paraId="3B76317E" w14:textId="77777777" w:rsidTr="00915A9A">
        <w:trPr>
          <w:trHeight w:val="795"/>
        </w:trPr>
        <w:tc>
          <w:tcPr>
            <w:tcW w:w="4211" w:type="dxa"/>
            <w:hideMark/>
          </w:tcPr>
          <w:p w14:paraId="1BD9B41C" w14:textId="77777777" w:rsidR="000A111A" w:rsidRPr="00A8589F" w:rsidRDefault="000A111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sz w:val="28"/>
                <w:szCs w:val="28"/>
              </w:rPr>
              <w:t>UBND TỈNH TUYÊN QUANG</w:t>
            </w:r>
          </w:p>
          <w:p w14:paraId="09DF5138" w14:textId="5CB62398" w:rsidR="000A111A" w:rsidRPr="00A8589F" w:rsidRDefault="00AF58F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A8589F">
              <w:rPr>
                <w:rFonts w:ascii="Times New Roman" w:hAnsi="Times New Roman" w:cs="Times New Roman"/>
                <w:b/>
                <w:sz w:val="28"/>
                <w:szCs w:val="28"/>
              </w:rPr>
              <w:t>VĂN PHÒNG</w:t>
            </w:r>
          </w:p>
        </w:tc>
        <w:tc>
          <w:tcPr>
            <w:tcW w:w="3268" w:type="dxa"/>
          </w:tcPr>
          <w:p w14:paraId="573B89EA"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A8589F" w:rsidRDefault="000A111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b/>
                <w:sz w:val="28"/>
                <w:szCs w:val="28"/>
              </w:rPr>
              <w:t>CỘNG HÒA XÃ HỘI CHỦ NGHĨA VIỆT NAM</w:t>
            </w:r>
          </w:p>
          <w:p w14:paraId="42010052" w14:textId="20D521A6" w:rsidR="000A111A" w:rsidRPr="00A8589F" w:rsidRDefault="00AF58F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A8589F">
              <w:rPr>
                <w:rFonts w:ascii="Times New Roman" w:hAnsi="Times New Roman" w:cs="Times New Roman"/>
                <w:b/>
                <w:sz w:val="28"/>
                <w:szCs w:val="28"/>
              </w:rPr>
              <w:t>Độc lập – Tự do – Hạnh phúc</w:t>
            </w:r>
          </w:p>
        </w:tc>
      </w:tr>
      <w:tr w:rsidR="000A111A" w:rsidRPr="00A8589F" w14:paraId="5AF8CF67" w14:textId="77777777" w:rsidTr="00915A9A">
        <w:trPr>
          <w:trHeight w:val="390"/>
        </w:trPr>
        <w:tc>
          <w:tcPr>
            <w:tcW w:w="4211" w:type="dxa"/>
            <w:hideMark/>
          </w:tcPr>
          <w:p w14:paraId="4055713C" w14:textId="77777777" w:rsidR="000A111A" w:rsidRPr="00A8589F" w:rsidRDefault="000A111A" w:rsidP="00915A9A">
            <w:pPr>
              <w:spacing w:after="0"/>
              <w:rPr>
                <w:rFonts w:ascii="Times New Roman" w:hAnsi="Times New Roman" w:cs="Times New Roman"/>
                <w:sz w:val="28"/>
                <w:szCs w:val="28"/>
              </w:rPr>
            </w:pPr>
          </w:p>
        </w:tc>
        <w:tc>
          <w:tcPr>
            <w:tcW w:w="3268" w:type="dxa"/>
          </w:tcPr>
          <w:p w14:paraId="28E5E90F"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A8589F" w:rsidRDefault="000A111A" w:rsidP="00915A9A">
            <w:pPr>
              <w:spacing w:after="0"/>
              <w:rPr>
                <w:rFonts w:ascii="Times New Roman" w:hAnsi="Times New Roman" w:cs="Times New Roman"/>
                <w:sz w:val="28"/>
                <w:szCs w:val="28"/>
              </w:rPr>
            </w:pPr>
          </w:p>
        </w:tc>
      </w:tr>
    </w:tbl>
    <w:p w14:paraId="163986C0" w14:textId="77777777" w:rsidR="000A111A" w:rsidRPr="00A8589F" w:rsidRDefault="000A111A" w:rsidP="000A111A">
      <w:pPr>
        <w:spacing w:after="0"/>
        <w:jc w:val="center"/>
        <w:rPr>
          <w:rFonts w:ascii="Times New Roman" w:hAnsi="Times New Roman" w:cs="Times New Roman"/>
          <w:b/>
          <w:sz w:val="24"/>
          <w:szCs w:val="24"/>
        </w:rPr>
      </w:pPr>
    </w:p>
    <w:p w14:paraId="37F32F8B" w14:textId="77777777" w:rsidR="000A111A" w:rsidRPr="00A8589F" w:rsidRDefault="000A111A" w:rsidP="000A111A">
      <w:pPr>
        <w:spacing w:after="0"/>
        <w:jc w:val="center"/>
        <w:rPr>
          <w:rFonts w:ascii="Times New Roman" w:hAnsi="Times New Roman" w:cs="Times New Roman"/>
          <w:b/>
          <w:sz w:val="28"/>
          <w:szCs w:val="28"/>
        </w:rPr>
      </w:pPr>
      <w:r w:rsidRPr="00A8589F">
        <w:rPr>
          <w:rFonts w:ascii="Times New Roman" w:hAnsi="Times New Roman" w:cs="Times New Roman"/>
          <w:b/>
          <w:sz w:val="28"/>
          <w:szCs w:val="28"/>
        </w:rPr>
        <w:t>BIỂU TỔNG HỢP DANH MỤC VĂN BẢN CÁC CƠ QUAN TRUNG ƯƠNG ĐẾN</w:t>
      </w:r>
    </w:p>
    <w:p w14:paraId="0773BF64" w14:textId="6B6AD910" w:rsidR="000A111A" w:rsidRPr="00A8589F" w:rsidRDefault="00AF58FA" w:rsidP="000A111A">
      <w:pPr>
        <w:spacing w:after="0"/>
        <w:jc w:val="center"/>
        <w:rPr>
          <w:rFonts w:ascii="Times New Roman" w:hAnsi="Times New Roman" w:cs="Times New Roman"/>
          <w:b/>
          <w:sz w:val="28"/>
          <w:szCs w:val="28"/>
        </w:rPr>
      </w:pPr>
      <w:r w:rsidRPr="00A8589F">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A8589F">
        <w:rPr>
          <w:rFonts w:ascii="Times New Roman" w:hAnsi="Times New Roman" w:cs="Times New Roman"/>
          <w:b/>
          <w:sz w:val="28"/>
          <w:szCs w:val="28"/>
        </w:rPr>
        <w:t>Từ ngày</w:t>
      </w:r>
      <w:r w:rsidR="003A19B8">
        <w:rPr>
          <w:rFonts w:ascii="Times New Roman" w:hAnsi="Times New Roman" w:cs="Times New Roman"/>
          <w:b/>
          <w:sz w:val="28"/>
          <w:szCs w:val="28"/>
        </w:rPr>
        <w:t xml:space="preserve"> 01</w:t>
      </w:r>
      <w:r w:rsidR="002D3E42" w:rsidRPr="00A8589F">
        <w:rPr>
          <w:rFonts w:ascii="Times New Roman" w:hAnsi="Times New Roman" w:cs="Times New Roman"/>
          <w:b/>
          <w:sz w:val="28"/>
          <w:szCs w:val="28"/>
        </w:rPr>
        <w:t>/</w:t>
      </w:r>
      <w:r w:rsidR="003A19B8">
        <w:rPr>
          <w:rFonts w:ascii="Times New Roman" w:hAnsi="Times New Roman" w:cs="Times New Roman"/>
          <w:b/>
          <w:sz w:val="28"/>
          <w:szCs w:val="28"/>
        </w:rPr>
        <w:t>4</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r w:rsidR="000A111A" w:rsidRPr="00A8589F">
        <w:rPr>
          <w:rFonts w:ascii="Times New Roman" w:hAnsi="Times New Roman" w:cs="Times New Roman"/>
          <w:b/>
          <w:sz w:val="28"/>
          <w:szCs w:val="28"/>
        </w:rPr>
        <w:t xml:space="preserve"> đến ngày</w:t>
      </w:r>
      <w:r w:rsidR="00E31E3A" w:rsidRPr="00A8589F">
        <w:rPr>
          <w:rFonts w:ascii="Times New Roman" w:hAnsi="Times New Roman" w:cs="Times New Roman"/>
          <w:b/>
          <w:sz w:val="28"/>
          <w:szCs w:val="28"/>
        </w:rPr>
        <w:t xml:space="preserve"> </w:t>
      </w:r>
      <w:r w:rsidR="003A19B8">
        <w:rPr>
          <w:rFonts w:ascii="Times New Roman" w:hAnsi="Times New Roman" w:cs="Times New Roman"/>
          <w:b/>
          <w:sz w:val="28"/>
          <w:szCs w:val="28"/>
        </w:rPr>
        <w:t>10</w:t>
      </w:r>
      <w:r w:rsidR="00874695" w:rsidRPr="00A8589F">
        <w:rPr>
          <w:rFonts w:ascii="Times New Roman" w:hAnsi="Times New Roman" w:cs="Times New Roman"/>
          <w:b/>
          <w:sz w:val="28"/>
          <w:szCs w:val="28"/>
        </w:rPr>
        <w:t>/</w:t>
      </w:r>
      <w:r w:rsidR="003A19B8">
        <w:rPr>
          <w:rFonts w:ascii="Times New Roman" w:hAnsi="Times New Roman" w:cs="Times New Roman"/>
          <w:b/>
          <w:sz w:val="28"/>
          <w:szCs w:val="28"/>
        </w:rPr>
        <w:t>4</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p>
    <w:p w14:paraId="01421976" w14:textId="77777777" w:rsidR="0092701C" w:rsidRPr="00A8589F" w:rsidRDefault="0092701C" w:rsidP="000A111A">
      <w:pPr>
        <w:spacing w:after="0"/>
        <w:jc w:val="center"/>
        <w:rPr>
          <w:rFonts w:ascii="Times New Roman" w:hAnsi="Times New Roman" w:cs="Times New Roman"/>
          <w:b/>
          <w:sz w:val="24"/>
          <w:szCs w:val="24"/>
        </w:rPr>
      </w:pPr>
    </w:p>
    <w:tbl>
      <w:tblPr>
        <w:tblStyle w:val="TableGrid"/>
        <w:tblW w:w="14743" w:type="dxa"/>
        <w:tblInd w:w="-431" w:type="dxa"/>
        <w:tblLook w:val="04A0" w:firstRow="1" w:lastRow="0" w:firstColumn="1" w:lastColumn="0" w:noHBand="0" w:noVBand="1"/>
      </w:tblPr>
      <w:tblGrid>
        <w:gridCol w:w="590"/>
        <w:gridCol w:w="2923"/>
        <w:gridCol w:w="2247"/>
        <w:gridCol w:w="1583"/>
        <w:gridCol w:w="4803"/>
        <w:gridCol w:w="1477"/>
        <w:gridCol w:w="1120"/>
      </w:tblGrid>
      <w:tr w:rsidR="00467F80" w:rsidRPr="00A8589F" w14:paraId="1B1E3CEC" w14:textId="0529F9AE" w:rsidTr="009C2691">
        <w:tc>
          <w:tcPr>
            <w:tcW w:w="590" w:type="dxa"/>
            <w:vAlign w:val="center"/>
          </w:tcPr>
          <w:p w14:paraId="5BC923E2" w14:textId="0A3FAE10" w:rsidR="0092701C" w:rsidRPr="00A8589F" w:rsidRDefault="0092701C" w:rsidP="0092701C">
            <w:pPr>
              <w:jc w:val="center"/>
              <w:rPr>
                <w:b/>
                <w:sz w:val="28"/>
                <w:szCs w:val="28"/>
              </w:rPr>
            </w:pPr>
            <w:r w:rsidRPr="00A8589F">
              <w:rPr>
                <w:b/>
                <w:bCs/>
                <w:sz w:val="28"/>
                <w:szCs w:val="28"/>
              </w:rPr>
              <w:t>TT</w:t>
            </w:r>
          </w:p>
        </w:tc>
        <w:tc>
          <w:tcPr>
            <w:tcW w:w="2923" w:type="dxa"/>
            <w:vAlign w:val="center"/>
          </w:tcPr>
          <w:p w14:paraId="4E72789B" w14:textId="4805556F" w:rsidR="0092701C" w:rsidRPr="00A8589F" w:rsidRDefault="0092701C" w:rsidP="0092701C">
            <w:pPr>
              <w:jc w:val="center"/>
              <w:rPr>
                <w:b/>
                <w:sz w:val="28"/>
                <w:szCs w:val="28"/>
              </w:rPr>
            </w:pPr>
            <w:r w:rsidRPr="00A8589F">
              <w:rPr>
                <w:b/>
                <w:bCs/>
                <w:sz w:val="28"/>
                <w:szCs w:val="28"/>
              </w:rPr>
              <w:t>Tên cơ quan, tổ chức ban hành văn bản</w:t>
            </w:r>
          </w:p>
        </w:tc>
        <w:tc>
          <w:tcPr>
            <w:tcW w:w="2247" w:type="dxa"/>
            <w:vAlign w:val="center"/>
          </w:tcPr>
          <w:p w14:paraId="0FAB50F4" w14:textId="77777777" w:rsidR="0092701C" w:rsidRPr="00A8589F" w:rsidRDefault="0092701C" w:rsidP="003C399F">
            <w:pPr>
              <w:jc w:val="center"/>
              <w:rPr>
                <w:b/>
                <w:bCs/>
                <w:sz w:val="28"/>
                <w:szCs w:val="28"/>
              </w:rPr>
            </w:pPr>
            <w:r w:rsidRPr="00A8589F">
              <w:rPr>
                <w:b/>
                <w:bCs/>
                <w:sz w:val="28"/>
                <w:szCs w:val="28"/>
              </w:rPr>
              <w:t xml:space="preserve">Số, ký hiệu </w:t>
            </w:r>
          </w:p>
          <w:p w14:paraId="1889B48B" w14:textId="3A4D5B03" w:rsidR="0092701C" w:rsidRPr="00A8589F" w:rsidRDefault="0092701C" w:rsidP="003C399F">
            <w:pPr>
              <w:jc w:val="center"/>
              <w:rPr>
                <w:b/>
                <w:sz w:val="28"/>
                <w:szCs w:val="28"/>
              </w:rPr>
            </w:pPr>
            <w:r w:rsidRPr="00A8589F">
              <w:rPr>
                <w:b/>
                <w:bCs/>
                <w:sz w:val="28"/>
                <w:szCs w:val="28"/>
              </w:rPr>
              <w:t>văn bản</w:t>
            </w:r>
          </w:p>
        </w:tc>
        <w:tc>
          <w:tcPr>
            <w:tcW w:w="1583" w:type="dxa"/>
            <w:vAlign w:val="center"/>
          </w:tcPr>
          <w:p w14:paraId="75DFF0FD" w14:textId="44A948AC" w:rsidR="0092701C" w:rsidRPr="00A8589F" w:rsidRDefault="0092701C" w:rsidP="0092701C">
            <w:pPr>
              <w:jc w:val="center"/>
              <w:rPr>
                <w:b/>
                <w:sz w:val="28"/>
                <w:szCs w:val="28"/>
              </w:rPr>
            </w:pPr>
            <w:r w:rsidRPr="00A8589F">
              <w:rPr>
                <w:b/>
                <w:bCs/>
                <w:sz w:val="28"/>
                <w:szCs w:val="28"/>
              </w:rPr>
              <w:t>Ngày, tháng, năm ban hành Văn bản</w:t>
            </w:r>
          </w:p>
        </w:tc>
        <w:tc>
          <w:tcPr>
            <w:tcW w:w="4803" w:type="dxa"/>
            <w:vAlign w:val="center"/>
          </w:tcPr>
          <w:p w14:paraId="2D55CC5F" w14:textId="77777777" w:rsidR="0092701C" w:rsidRPr="00A8589F" w:rsidRDefault="0092701C" w:rsidP="0092701C">
            <w:pPr>
              <w:jc w:val="center"/>
              <w:rPr>
                <w:b/>
                <w:bCs/>
                <w:sz w:val="28"/>
                <w:szCs w:val="28"/>
              </w:rPr>
            </w:pPr>
            <w:r w:rsidRPr="00A8589F">
              <w:rPr>
                <w:b/>
                <w:bCs/>
                <w:sz w:val="28"/>
                <w:szCs w:val="28"/>
              </w:rPr>
              <w:t>Tên loại và trích yếu</w:t>
            </w:r>
          </w:p>
          <w:p w14:paraId="2B2D1877" w14:textId="4F8E22D7" w:rsidR="0092701C" w:rsidRPr="00A8589F" w:rsidRDefault="0092701C" w:rsidP="0092701C">
            <w:pPr>
              <w:jc w:val="center"/>
              <w:rPr>
                <w:b/>
                <w:sz w:val="28"/>
                <w:szCs w:val="28"/>
              </w:rPr>
            </w:pPr>
            <w:r w:rsidRPr="00A8589F">
              <w:rPr>
                <w:b/>
                <w:bCs/>
                <w:sz w:val="28"/>
                <w:szCs w:val="28"/>
              </w:rPr>
              <w:t>nội dung của Văn bản</w:t>
            </w:r>
          </w:p>
        </w:tc>
        <w:tc>
          <w:tcPr>
            <w:tcW w:w="1477" w:type="dxa"/>
            <w:vAlign w:val="center"/>
          </w:tcPr>
          <w:p w14:paraId="7C105F20" w14:textId="1ADB7324" w:rsidR="0092701C" w:rsidRPr="00A8589F" w:rsidRDefault="0092701C" w:rsidP="0092701C">
            <w:pPr>
              <w:jc w:val="center"/>
              <w:rPr>
                <w:b/>
                <w:sz w:val="28"/>
                <w:szCs w:val="28"/>
              </w:rPr>
            </w:pPr>
            <w:r w:rsidRPr="00A8589F">
              <w:rPr>
                <w:b/>
                <w:sz w:val="28"/>
                <w:szCs w:val="28"/>
              </w:rPr>
              <w:t>Hiệu lực thi hành</w:t>
            </w:r>
          </w:p>
        </w:tc>
        <w:tc>
          <w:tcPr>
            <w:tcW w:w="1120" w:type="dxa"/>
            <w:vAlign w:val="center"/>
          </w:tcPr>
          <w:p w14:paraId="365C33E5" w14:textId="6FDCE82B" w:rsidR="0092701C" w:rsidRPr="00A8589F" w:rsidRDefault="0092701C" w:rsidP="0092701C">
            <w:pPr>
              <w:rPr>
                <w:b/>
                <w:sz w:val="28"/>
                <w:szCs w:val="28"/>
              </w:rPr>
            </w:pPr>
            <w:r w:rsidRPr="00A8589F">
              <w:rPr>
                <w:b/>
                <w:bCs/>
                <w:sz w:val="28"/>
                <w:szCs w:val="28"/>
              </w:rPr>
              <w:t>Ghi chú</w:t>
            </w:r>
          </w:p>
        </w:tc>
      </w:tr>
      <w:tr w:rsidR="000661AB" w:rsidRPr="00C05CDF" w14:paraId="5C426002" w14:textId="77777777" w:rsidTr="009C2691">
        <w:tblPrEx>
          <w:tblLook w:val="01E0" w:firstRow="1" w:lastRow="1" w:firstColumn="1" w:lastColumn="1" w:noHBand="0" w:noVBand="0"/>
        </w:tblPrEx>
        <w:trPr>
          <w:trHeight w:val="454"/>
          <w:tblHeader/>
        </w:trPr>
        <w:tc>
          <w:tcPr>
            <w:tcW w:w="590" w:type="dxa"/>
            <w:vAlign w:val="center"/>
          </w:tcPr>
          <w:p w14:paraId="638FBE4B" w14:textId="39805E49" w:rsidR="000661AB" w:rsidRPr="00C05CDF" w:rsidRDefault="000661AB" w:rsidP="000661AB">
            <w:pPr>
              <w:jc w:val="center"/>
              <w:rPr>
                <w:color w:val="000000"/>
                <w:sz w:val="25"/>
                <w:szCs w:val="25"/>
              </w:rPr>
            </w:pPr>
            <w:r w:rsidRPr="00C05CDF">
              <w:rPr>
                <w:color w:val="000000"/>
                <w:sz w:val="25"/>
                <w:szCs w:val="25"/>
              </w:rPr>
              <w:t>1</w:t>
            </w:r>
          </w:p>
          <w:p w14:paraId="2487B2CD" w14:textId="4A2AB5DD" w:rsidR="000661AB" w:rsidRPr="00C05CDF" w:rsidRDefault="000661AB" w:rsidP="000661AB">
            <w:pPr>
              <w:jc w:val="center"/>
              <w:rPr>
                <w:color w:val="000000"/>
                <w:sz w:val="25"/>
                <w:szCs w:val="25"/>
              </w:rPr>
            </w:pPr>
          </w:p>
        </w:tc>
        <w:tc>
          <w:tcPr>
            <w:tcW w:w="2923" w:type="dxa"/>
            <w:tcBorders>
              <w:top w:val="nil"/>
              <w:left w:val="nil"/>
              <w:bottom w:val="single" w:sz="4" w:space="0" w:color="000000"/>
              <w:right w:val="single" w:sz="4" w:space="0" w:color="000000"/>
            </w:tcBorders>
            <w:shd w:val="clear" w:color="auto" w:fill="auto"/>
            <w:vAlign w:val="center"/>
          </w:tcPr>
          <w:p w14:paraId="04E33679" w14:textId="62270340" w:rsidR="000661AB" w:rsidRPr="00C05CDF" w:rsidRDefault="000661AB" w:rsidP="000661AB">
            <w:pPr>
              <w:jc w:val="center"/>
              <w:rPr>
                <w:color w:val="000000"/>
                <w:sz w:val="25"/>
                <w:szCs w:val="25"/>
              </w:rPr>
            </w:pPr>
            <w:r w:rsidRPr="00C05CDF">
              <w:rPr>
                <w:color w:val="000000"/>
                <w:sz w:val="25"/>
                <w:szCs w:val="25"/>
              </w:rPr>
              <w:t>Chính phủ</w:t>
            </w:r>
          </w:p>
        </w:tc>
        <w:tc>
          <w:tcPr>
            <w:tcW w:w="2247" w:type="dxa"/>
            <w:tcBorders>
              <w:top w:val="nil"/>
              <w:left w:val="nil"/>
              <w:bottom w:val="single" w:sz="4" w:space="0" w:color="000000"/>
              <w:right w:val="single" w:sz="4" w:space="0" w:color="000000"/>
            </w:tcBorders>
            <w:shd w:val="clear" w:color="auto" w:fill="auto"/>
            <w:vAlign w:val="center"/>
          </w:tcPr>
          <w:p w14:paraId="1BAD64D3" w14:textId="61D4F355" w:rsidR="000661AB" w:rsidRPr="00C05CDF" w:rsidRDefault="000661AB" w:rsidP="000661AB">
            <w:pPr>
              <w:jc w:val="center"/>
              <w:rPr>
                <w:color w:val="000000"/>
                <w:sz w:val="25"/>
                <w:szCs w:val="25"/>
              </w:rPr>
            </w:pPr>
            <w:r w:rsidRPr="00C05CDF">
              <w:rPr>
                <w:color w:val="000000"/>
                <w:sz w:val="25"/>
                <w:szCs w:val="25"/>
              </w:rPr>
              <w:t>44/NQ-CP</w:t>
            </w:r>
          </w:p>
        </w:tc>
        <w:tc>
          <w:tcPr>
            <w:tcW w:w="1583" w:type="dxa"/>
            <w:tcBorders>
              <w:top w:val="nil"/>
              <w:left w:val="nil"/>
              <w:bottom w:val="single" w:sz="4" w:space="0" w:color="000000"/>
              <w:right w:val="single" w:sz="4" w:space="0" w:color="000000"/>
            </w:tcBorders>
            <w:shd w:val="clear" w:color="auto" w:fill="auto"/>
            <w:vAlign w:val="center"/>
          </w:tcPr>
          <w:p w14:paraId="6601B436" w14:textId="1629184F" w:rsidR="000661AB" w:rsidRPr="00C05CDF" w:rsidRDefault="000661AB" w:rsidP="000661AB">
            <w:pPr>
              <w:jc w:val="center"/>
              <w:rPr>
                <w:color w:val="000000"/>
                <w:sz w:val="25"/>
                <w:szCs w:val="25"/>
              </w:rPr>
            </w:pPr>
            <w:r w:rsidRPr="00C05CDF">
              <w:rPr>
                <w:color w:val="000000"/>
                <w:sz w:val="25"/>
                <w:szCs w:val="25"/>
              </w:rPr>
              <w:t>30/03/2023</w:t>
            </w:r>
          </w:p>
        </w:tc>
        <w:tc>
          <w:tcPr>
            <w:tcW w:w="4803" w:type="dxa"/>
            <w:tcBorders>
              <w:top w:val="nil"/>
              <w:left w:val="nil"/>
              <w:bottom w:val="single" w:sz="4" w:space="0" w:color="000000"/>
              <w:right w:val="single" w:sz="4" w:space="0" w:color="000000"/>
            </w:tcBorders>
            <w:shd w:val="clear" w:color="auto" w:fill="auto"/>
            <w:vAlign w:val="center"/>
          </w:tcPr>
          <w:p w14:paraId="6A6B7958" w14:textId="2C1E2695" w:rsidR="000661AB" w:rsidRPr="00C05CDF" w:rsidRDefault="000661AB" w:rsidP="000661AB">
            <w:pPr>
              <w:jc w:val="both"/>
              <w:rPr>
                <w:color w:val="000000"/>
                <w:sz w:val="25"/>
                <w:szCs w:val="25"/>
              </w:rPr>
            </w:pPr>
            <w:r w:rsidRPr="00C05CDF">
              <w:rPr>
                <w:color w:val="000000"/>
                <w:sz w:val="25"/>
                <w:szCs w:val="25"/>
              </w:rPr>
              <w:t>Nghị quyết về việc giao danh mục và mức vốn dự kiến bố trí cho các nhiệm vụ, dự án thuộc chương trình phục hồi và phát triển KTXH (đợt 3)</w:t>
            </w:r>
          </w:p>
        </w:tc>
        <w:tc>
          <w:tcPr>
            <w:tcW w:w="1477" w:type="dxa"/>
            <w:tcBorders>
              <w:top w:val="nil"/>
              <w:left w:val="nil"/>
              <w:bottom w:val="single" w:sz="4" w:space="0" w:color="000000"/>
              <w:right w:val="single" w:sz="4" w:space="0" w:color="000000"/>
            </w:tcBorders>
            <w:shd w:val="clear" w:color="auto" w:fill="auto"/>
            <w:vAlign w:val="center"/>
          </w:tcPr>
          <w:p w14:paraId="381B1D3B" w14:textId="751EB33B" w:rsidR="000661AB" w:rsidRPr="00C05CDF" w:rsidRDefault="000661AB" w:rsidP="000661AB">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033D285E" w14:textId="582AB36C" w:rsidR="000661AB" w:rsidRPr="00C05CDF" w:rsidRDefault="000661AB" w:rsidP="000661AB">
            <w:pPr>
              <w:jc w:val="both"/>
              <w:rPr>
                <w:color w:val="000000"/>
                <w:sz w:val="25"/>
                <w:szCs w:val="25"/>
              </w:rPr>
            </w:pPr>
          </w:p>
        </w:tc>
      </w:tr>
      <w:tr w:rsidR="008567DE" w:rsidRPr="00C05CDF" w14:paraId="0F6EBA06" w14:textId="77777777" w:rsidTr="009C2691">
        <w:tblPrEx>
          <w:tblLook w:val="01E0" w:firstRow="1" w:lastRow="1" w:firstColumn="1" w:lastColumn="1" w:noHBand="0" w:noVBand="0"/>
        </w:tblPrEx>
        <w:trPr>
          <w:trHeight w:val="20"/>
          <w:tblHeader/>
        </w:trPr>
        <w:tc>
          <w:tcPr>
            <w:tcW w:w="590" w:type="dxa"/>
            <w:vAlign w:val="center"/>
          </w:tcPr>
          <w:p w14:paraId="796A1FF7" w14:textId="3A054D05" w:rsidR="008567DE" w:rsidRPr="00C05CDF" w:rsidRDefault="008567DE" w:rsidP="008567DE">
            <w:pPr>
              <w:jc w:val="center"/>
              <w:rPr>
                <w:color w:val="000000"/>
                <w:sz w:val="25"/>
                <w:szCs w:val="25"/>
              </w:rPr>
            </w:pPr>
            <w:r w:rsidRPr="00C05CDF">
              <w:rPr>
                <w:color w:val="000000"/>
                <w:sz w:val="25"/>
                <w:szCs w:val="25"/>
              </w:rPr>
              <w:t>2</w:t>
            </w:r>
          </w:p>
        </w:tc>
        <w:tc>
          <w:tcPr>
            <w:tcW w:w="2923" w:type="dxa"/>
            <w:tcBorders>
              <w:top w:val="nil"/>
              <w:left w:val="nil"/>
              <w:bottom w:val="single" w:sz="4" w:space="0" w:color="000000"/>
              <w:right w:val="single" w:sz="4" w:space="0" w:color="000000"/>
            </w:tcBorders>
            <w:shd w:val="clear" w:color="auto" w:fill="auto"/>
            <w:vAlign w:val="center"/>
          </w:tcPr>
          <w:p w14:paraId="77594582" w14:textId="47A24627" w:rsidR="008567DE" w:rsidRPr="00C05CDF" w:rsidRDefault="00925E0C" w:rsidP="008567DE">
            <w:pPr>
              <w:spacing w:before="240"/>
              <w:jc w:val="center"/>
              <w:rPr>
                <w:sz w:val="25"/>
                <w:szCs w:val="25"/>
              </w:rPr>
            </w:pPr>
            <w:r w:rsidRPr="00C05CDF">
              <w:rPr>
                <w:color w:val="000000"/>
                <w:sz w:val="25"/>
                <w:szCs w:val="25"/>
              </w:rPr>
              <w:t xml:space="preserve">  Thủ tướng</w:t>
            </w:r>
            <w:r w:rsidR="008567DE" w:rsidRPr="00C05CDF">
              <w:rPr>
                <w:color w:val="000000"/>
                <w:sz w:val="25"/>
                <w:szCs w:val="25"/>
              </w:rPr>
              <w:t xml:space="preserve"> Chính phủ</w:t>
            </w:r>
          </w:p>
        </w:tc>
        <w:tc>
          <w:tcPr>
            <w:tcW w:w="2247" w:type="dxa"/>
            <w:tcBorders>
              <w:top w:val="nil"/>
              <w:left w:val="nil"/>
              <w:bottom w:val="single" w:sz="4" w:space="0" w:color="000000"/>
              <w:right w:val="single" w:sz="4" w:space="0" w:color="000000"/>
            </w:tcBorders>
            <w:shd w:val="clear" w:color="auto" w:fill="auto"/>
            <w:vAlign w:val="center"/>
          </w:tcPr>
          <w:p w14:paraId="36CC72F4" w14:textId="2DFA61B8" w:rsidR="008567DE" w:rsidRPr="00C05CDF" w:rsidRDefault="008567DE" w:rsidP="008567DE">
            <w:pPr>
              <w:spacing w:before="240"/>
              <w:jc w:val="center"/>
              <w:rPr>
                <w:sz w:val="25"/>
                <w:szCs w:val="25"/>
              </w:rPr>
            </w:pPr>
            <w:r w:rsidRPr="00C05CDF">
              <w:rPr>
                <w:color w:val="000000"/>
                <w:sz w:val="25"/>
                <w:szCs w:val="25"/>
              </w:rPr>
              <w:t>338/QĐ-TTg</w:t>
            </w:r>
          </w:p>
        </w:tc>
        <w:tc>
          <w:tcPr>
            <w:tcW w:w="1583" w:type="dxa"/>
            <w:tcBorders>
              <w:top w:val="nil"/>
              <w:left w:val="nil"/>
              <w:bottom w:val="single" w:sz="4" w:space="0" w:color="000000"/>
              <w:right w:val="single" w:sz="4" w:space="0" w:color="000000"/>
            </w:tcBorders>
            <w:shd w:val="clear" w:color="auto" w:fill="auto"/>
            <w:vAlign w:val="center"/>
          </w:tcPr>
          <w:p w14:paraId="5C62D5AD" w14:textId="4B3F6E2D" w:rsidR="008567DE" w:rsidRPr="00C05CDF" w:rsidRDefault="008567DE" w:rsidP="008567DE">
            <w:pPr>
              <w:spacing w:before="240"/>
              <w:jc w:val="center"/>
              <w:rPr>
                <w:sz w:val="25"/>
                <w:szCs w:val="25"/>
              </w:rPr>
            </w:pPr>
            <w:r w:rsidRPr="00C05CDF">
              <w:rPr>
                <w:color w:val="000000"/>
                <w:sz w:val="25"/>
                <w:szCs w:val="25"/>
              </w:rPr>
              <w:t>03/04/2023</w:t>
            </w:r>
          </w:p>
        </w:tc>
        <w:tc>
          <w:tcPr>
            <w:tcW w:w="4803" w:type="dxa"/>
            <w:tcBorders>
              <w:top w:val="nil"/>
              <w:left w:val="nil"/>
              <w:bottom w:val="single" w:sz="4" w:space="0" w:color="000000"/>
              <w:right w:val="single" w:sz="4" w:space="0" w:color="000000"/>
            </w:tcBorders>
            <w:shd w:val="clear" w:color="auto" w:fill="auto"/>
            <w:vAlign w:val="center"/>
          </w:tcPr>
          <w:p w14:paraId="56AC4249" w14:textId="492D9B38" w:rsidR="008567DE" w:rsidRPr="00C05CDF" w:rsidRDefault="008567DE" w:rsidP="008567DE">
            <w:pPr>
              <w:jc w:val="both"/>
              <w:rPr>
                <w:sz w:val="25"/>
                <w:szCs w:val="25"/>
              </w:rPr>
            </w:pPr>
            <w:r w:rsidRPr="00C05CDF">
              <w:rPr>
                <w:color w:val="000000"/>
                <w:sz w:val="25"/>
                <w:szCs w:val="25"/>
              </w:rPr>
              <w:t>Quyết định Phê duyệt Đề án “Đầu tư xây dựng ít nhất 01 triệu căn hộ nhà ở xã hội cho đối tượng thu nhập thấp, công nhân khu công nghiệp giai đoạn 2021 - 2030”</w:t>
            </w:r>
          </w:p>
        </w:tc>
        <w:tc>
          <w:tcPr>
            <w:tcW w:w="1477" w:type="dxa"/>
            <w:tcBorders>
              <w:top w:val="nil"/>
              <w:left w:val="nil"/>
              <w:bottom w:val="single" w:sz="4" w:space="0" w:color="000000"/>
              <w:right w:val="single" w:sz="4" w:space="0" w:color="000000"/>
            </w:tcBorders>
            <w:shd w:val="clear" w:color="auto" w:fill="auto"/>
            <w:vAlign w:val="center"/>
          </w:tcPr>
          <w:p w14:paraId="2977CEB3" w14:textId="153016D7" w:rsidR="008567DE" w:rsidRPr="00C05CDF" w:rsidRDefault="008567DE" w:rsidP="008567DE">
            <w:pPr>
              <w:jc w:val="both"/>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74417D3E" w14:textId="0F16463E" w:rsidR="008567DE" w:rsidRPr="00C05CDF" w:rsidRDefault="008567DE" w:rsidP="008567DE">
            <w:pPr>
              <w:jc w:val="both"/>
              <w:rPr>
                <w:color w:val="000000"/>
                <w:sz w:val="25"/>
                <w:szCs w:val="25"/>
              </w:rPr>
            </w:pPr>
          </w:p>
        </w:tc>
      </w:tr>
      <w:tr w:rsidR="00925E0C" w:rsidRPr="00C05CDF" w14:paraId="0EFDF9E8" w14:textId="77777777" w:rsidTr="009C2691">
        <w:tblPrEx>
          <w:tblLook w:val="01E0" w:firstRow="1" w:lastRow="1" w:firstColumn="1" w:lastColumn="1" w:noHBand="0" w:noVBand="0"/>
        </w:tblPrEx>
        <w:trPr>
          <w:trHeight w:val="810"/>
          <w:tblHeader/>
        </w:trPr>
        <w:tc>
          <w:tcPr>
            <w:tcW w:w="590" w:type="dxa"/>
            <w:vAlign w:val="center"/>
          </w:tcPr>
          <w:p w14:paraId="3CDC843B" w14:textId="78688551" w:rsidR="00925E0C" w:rsidRPr="00C05CDF" w:rsidRDefault="00925E0C" w:rsidP="00925E0C">
            <w:pPr>
              <w:jc w:val="center"/>
              <w:rPr>
                <w:color w:val="000000"/>
                <w:sz w:val="25"/>
                <w:szCs w:val="25"/>
              </w:rPr>
            </w:pPr>
            <w:r w:rsidRPr="00C05CDF">
              <w:rPr>
                <w:color w:val="000000"/>
                <w:sz w:val="25"/>
                <w:szCs w:val="25"/>
              </w:rPr>
              <w:t>3</w:t>
            </w:r>
          </w:p>
        </w:tc>
        <w:tc>
          <w:tcPr>
            <w:tcW w:w="2923" w:type="dxa"/>
            <w:tcBorders>
              <w:top w:val="nil"/>
              <w:left w:val="nil"/>
              <w:bottom w:val="single" w:sz="4" w:space="0" w:color="000000"/>
              <w:right w:val="single" w:sz="4" w:space="0" w:color="000000"/>
            </w:tcBorders>
            <w:shd w:val="clear" w:color="auto" w:fill="auto"/>
            <w:vAlign w:val="center"/>
          </w:tcPr>
          <w:p w14:paraId="72C9911D" w14:textId="73B39F2F" w:rsidR="00925E0C" w:rsidRPr="00C05CDF" w:rsidRDefault="00925E0C" w:rsidP="00925E0C">
            <w:pPr>
              <w:spacing w:before="240"/>
              <w:jc w:val="center"/>
              <w:rPr>
                <w:color w:val="000000"/>
                <w:sz w:val="25"/>
                <w:szCs w:val="25"/>
              </w:rPr>
            </w:pPr>
            <w:r w:rsidRPr="00C05CDF">
              <w:rPr>
                <w:color w:val="000000"/>
                <w:sz w:val="25"/>
                <w:szCs w:val="25"/>
              </w:rPr>
              <w:t>Bộ Thông tin và Truyền thông</w:t>
            </w:r>
          </w:p>
        </w:tc>
        <w:tc>
          <w:tcPr>
            <w:tcW w:w="2247" w:type="dxa"/>
            <w:tcBorders>
              <w:top w:val="nil"/>
              <w:left w:val="nil"/>
              <w:bottom w:val="single" w:sz="4" w:space="0" w:color="000000"/>
              <w:right w:val="single" w:sz="4" w:space="0" w:color="000000"/>
            </w:tcBorders>
            <w:shd w:val="clear" w:color="auto" w:fill="auto"/>
            <w:vAlign w:val="center"/>
          </w:tcPr>
          <w:p w14:paraId="39D102E4" w14:textId="7CD474EC" w:rsidR="00925E0C" w:rsidRPr="00C05CDF" w:rsidRDefault="00925E0C" w:rsidP="00925E0C">
            <w:pPr>
              <w:spacing w:before="240"/>
              <w:jc w:val="center"/>
              <w:rPr>
                <w:color w:val="000000"/>
                <w:sz w:val="25"/>
                <w:szCs w:val="25"/>
              </w:rPr>
            </w:pPr>
            <w:r w:rsidRPr="00C05CDF">
              <w:rPr>
                <w:color w:val="000000"/>
                <w:sz w:val="25"/>
                <w:szCs w:val="25"/>
              </w:rPr>
              <w:t>1097/KH-BTTTT</w:t>
            </w:r>
          </w:p>
        </w:tc>
        <w:tc>
          <w:tcPr>
            <w:tcW w:w="1583" w:type="dxa"/>
            <w:tcBorders>
              <w:top w:val="nil"/>
              <w:left w:val="nil"/>
              <w:bottom w:val="single" w:sz="4" w:space="0" w:color="000000"/>
              <w:right w:val="single" w:sz="4" w:space="0" w:color="000000"/>
            </w:tcBorders>
            <w:shd w:val="clear" w:color="auto" w:fill="auto"/>
            <w:vAlign w:val="center"/>
          </w:tcPr>
          <w:p w14:paraId="2268BA53" w14:textId="0F65E425" w:rsidR="00925E0C" w:rsidRPr="00C05CDF" w:rsidRDefault="00925E0C" w:rsidP="00925E0C">
            <w:pPr>
              <w:spacing w:before="240"/>
              <w:jc w:val="center"/>
              <w:rPr>
                <w:color w:val="000000"/>
                <w:sz w:val="25"/>
                <w:szCs w:val="25"/>
              </w:rPr>
            </w:pPr>
            <w:r w:rsidRPr="00C05CDF">
              <w:rPr>
                <w:color w:val="000000"/>
                <w:sz w:val="25"/>
                <w:szCs w:val="25"/>
              </w:rPr>
              <w:t>04/04/2023</w:t>
            </w:r>
          </w:p>
        </w:tc>
        <w:tc>
          <w:tcPr>
            <w:tcW w:w="4803" w:type="dxa"/>
            <w:tcBorders>
              <w:top w:val="nil"/>
              <w:left w:val="nil"/>
              <w:bottom w:val="single" w:sz="4" w:space="0" w:color="000000"/>
              <w:right w:val="single" w:sz="4" w:space="0" w:color="000000"/>
            </w:tcBorders>
            <w:shd w:val="clear" w:color="auto" w:fill="auto"/>
            <w:vAlign w:val="center"/>
          </w:tcPr>
          <w:p w14:paraId="26C0BF4C" w14:textId="3299BD98" w:rsidR="00925E0C" w:rsidRPr="00C05CDF" w:rsidRDefault="00925E0C" w:rsidP="00925E0C">
            <w:pPr>
              <w:jc w:val="both"/>
              <w:rPr>
                <w:color w:val="000000"/>
                <w:sz w:val="25"/>
                <w:szCs w:val="25"/>
              </w:rPr>
            </w:pPr>
            <w:r w:rsidRPr="00C05CDF">
              <w:rPr>
                <w:color w:val="000000"/>
                <w:sz w:val="25"/>
                <w:szCs w:val="25"/>
              </w:rPr>
              <w:t>Kế hoạch Triển khai phong trào thi đua “Đẩy mạnh phát triển kết cấu hạ tầng đồng bộ, hiện đại; thực hành tiết kiệm, chống lãng phí” trong ngành Thông tin và Truyền thông</w:t>
            </w:r>
          </w:p>
        </w:tc>
        <w:tc>
          <w:tcPr>
            <w:tcW w:w="1477" w:type="dxa"/>
            <w:tcBorders>
              <w:top w:val="nil"/>
              <w:left w:val="nil"/>
              <w:bottom w:val="single" w:sz="4" w:space="0" w:color="000000"/>
              <w:right w:val="single" w:sz="4" w:space="0" w:color="000000"/>
            </w:tcBorders>
            <w:shd w:val="clear" w:color="auto" w:fill="auto"/>
            <w:vAlign w:val="center"/>
          </w:tcPr>
          <w:p w14:paraId="4B77827A" w14:textId="001F8B1C" w:rsidR="00925E0C" w:rsidRPr="00C05CDF" w:rsidRDefault="00925E0C" w:rsidP="00925E0C">
            <w:pPr>
              <w:spacing w:before="120" w:line="600" w:lineRule="exact"/>
              <w:jc w:val="center"/>
              <w:rPr>
                <w:color w:val="000000"/>
                <w:sz w:val="25"/>
                <w:szCs w:val="25"/>
              </w:rPr>
            </w:pPr>
          </w:p>
        </w:tc>
        <w:tc>
          <w:tcPr>
            <w:tcW w:w="1120" w:type="dxa"/>
            <w:tcBorders>
              <w:bottom w:val="single" w:sz="4" w:space="0" w:color="auto"/>
            </w:tcBorders>
          </w:tcPr>
          <w:p w14:paraId="42D5612E" w14:textId="7F80BC98" w:rsidR="00925E0C" w:rsidRPr="00C05CDF" w:rsidRDefault="00925E0C" w:rsidP="00925E0C">
            <w:pPr>
              <w:jc w:val="both"/>
              <w:rPr>
                <w:color w:val="000000"/>
                <w:sz w:val="25"/>
                <w:szCs w:val="25"/>
              </w:rPr>
            </w:pPr>
          </w:p>
        </w:tc>
      </w:tr>
      <w:tr w:rsidR="00F1153C" w:rsidRPr="00C05CDF" w14:paraId="170E30B3" w14:textId="77777777" w:rsidTr="009C2691">
        <w:tblPrEx>
          <w:tblLook w:val="01E0" w:firstRow="1" w:lastRow="1" w:firstColumn="1" w:lastColumn="1" w:noHBand="0" w:noVBand="0"/>
        </w:tblPrEx>
        <w:trPr>
          <w:trHeight w:val="20"/>
          <w:tblHeader/>
        </w:trPr>
        <w:tc>
          <w:tcPr>
            <w:tcW w:w="590" w:type="dxa"/>
            <w:tcBorders>
              <w:bottom w:val="single" w:sz="4" w:space="0" w:color="auto"/>
            </w:tcBorders>
            <w:vAlign w:val="center"/>
          </w:tcPr>
          <w:p w14:paraId="4068E4BD" w14:textId="5CCF5FB9" w:rsidR="00F1153C" w:rsidRPr="00C05CDF" w:rsidRDefault="00F1153C" w:rsidP="00F1153C">
            <w:pPr>
              <w:jc w:val="center"/>
              <w:rPr>
                <w:color w:val="000000"/>
                <w:sz w:val="25"/>
                <w:szCs w:val="25"/>
              </w:rPr>
            </w:pPr>
            <w:r w:rsidRPr="00C05CDF">
              <w:rPr>
                <w:color w:val="000000"/>
                <w:sz w:val="25"/>
                <w:szCs w:val="25"/>
              </w:rPr>
              <w:t>4</w:t>
            </w:r>
          </w:p>
        </w:tc>
        <w:tc>
          <w:tcPr>
            <w:tcW w:w="2923" w:type="dxa"/>
            <w:tcBorders>
              <w:top w:val="nil"/>
              <w:left w:val="nil"/>
              <w:bottom w:val="single" w:sz="4" w:space="0" w:color="000000"/>
              <w:right w:val="single" w:sz="4" w:space="0" w:color="000000"/>
            </w:tcBorders>
            <w:shd w:val="clear" w:color="auto" w:fill="auto"/>
            <w:vAlign w:val="center"/>
          </w:tcPr>
          <w:p w14:paraId="131C0DFD" w14:textId="509631F0" w:rsidR="00F1153C" w:rsidRPr="00C05CDF" w:rsidRDefault="00F1153C" w:rsidP="00F1153C">
            <w:pPr>
              <w:spacing w:before="240"/>
              <w:jc w:val="center"/>
              <w:rPr>
                <w:color w:val="000000"/>
                <w:sz w:val="25"/>
                <w:szCs w:val="25"/>
              </w:rPr>
            </w:pPr>
            <w:r w:rsidRPr="00C05CDF">
              <w:rPr>
                <w:color w:val="000000"/>
                <w:sz w:val="25"/>
                <w:szCs w:val="25"/>
              </w:rPr>
              <w:t>Bộ Công Thương</w:t>
            </w:r>
          </w:p>
        </w:tc>
        <w:tc>
          <w:tcPr>
            <w:tcW w:w="2247" w:type="dxa"/>
            <w:tcBorders>
              <w:top w:val="nil"/>
              <w:left w:val="nil"/>
              <w:bottom w:val="single" w:sz="4" w:space="0" w:color="000000"/>
              <w:right w:val="single" w:sz="4" w:space="0" w:color="000000"/>
            </w:tcBorders>
            <w:shd w:val="clear" w:color="auto" w:fill="auto"/>
            <w:vAlign w:val="center"/>
          </w:tcPr>
          <w:p w14:paraId="365168E5" w14:textId="2D06B64E" w:rsidR="00F1153C" w:rsidRPr="00C05CDF" w:rsidRDefault="00F1153C" w:rsidP="00F1153C">
            <w:pPr>
              <w:spacing w:before="240"/>
              <w:jc w:val="center"/>
              <w:rPr>
                <w:color w:val="000000"/>
                <w:sz w:val="25"/>
                <w:szCs w:val="25"/>
              </w:rPr>
            </w:pPr>
            <w:r w:rsidRPr="00C05CDF">
              <w:rPr>
                <w:color w:val="000000"/>
                <w:sz w:val="25"/>
                <w:szCs w:val="25"/>
              </w:rPr>
              <w:t>1912/BCT-ĐL</w:t>
            </w:r>
          </w:p>
        </w:tc>
        <w:tc>
          <w:tcPr>
            <w:tcW w:w="1583" w:type="dxa"/>
            <w:tcBorders>
              <w:top w:val="nil"/>
              <w:left w:val="nil"/>
              <w:bottom w:val="single" w:sz="4" w:space="0" w:color="000000"/>
              <w:right w:val="single" w:sz="4" w:space="0" w:color="000000"/>
            </w:tcBorders>
            <w:shd w:val="clear" w:color="auto" w:fill="auto"/>
            <w:vAlign w:val="center"/>
          </w:tcPr>
          <w:p w14:paraId="6C31E5B1" w14:textId="758C9A4F" w:rsidR="00F1153C" w:rsidRPr="00C05CDF" w:rsidRDefault="00F1153C" w:rsidP="00F1153C">
            <w:pPr>
              <w:spacing w:before="240"/>
              <w:jc w:val="center"/>
              <w:rPr>
                <w:color w:val="000000"/>
                <w:sz w:val="25"/>
                <w:szCs w:val="25"/>
              </w:rPr>
            </w:pPr>
            <w:r w:rsidRPr="00C05CDF">
              <w:rPr>
                <w:color w:val="000000"/>
                <w:sz w:val="25"/>
                <w:szCs w:val="25"/>
              </w:rPr>
              <w:t>03/04/2023</w:t>
            </w:r>
          </w:p>
        </w:tc>
        <w:tc>
          <w:tcPr>
            <w:tcW w:w="4803" w:type="dxa"/>
            <w:tcBorders>
              <w:top w:val="nil"/>
              <w:left w:val="nil"/>
              <w:bottom w:val="single" w:sz="4" w:space="0" w:color="000000"/>
              <w:right w:val="single" w:sz="4" w:space="0" w:color="000000"/>
            </w:tcBorders>
            <w:shd w:val="clear" w:color="auto" w:fill="auto"/>
            <w:vAlign w:val="center"/>
          </w:tcPr>
          <w:p w14:paraId="5145A299" w14:textId="0E9715DB" w:rsidR="00F1153C" w:rsidRPr="00C05CDF" w:rsidRDefault="00F1153C" w:rsidP="00F1153C">
            <w:pPr>
              <w:jc w:val="both"/>
              <w:rPr>
                <w:color w:val="000000"/>
                <w:sz w:val="25"/>
                <w:szCs w:val="25"/>
              </w:rPr>
            </w:pPr>
            <w:r w:rsidRPr="00C05CDF">
              <w:rPr>
                <w:color w:val="000000"/>
                <w:sz w:val="25"/>
                <w:szCs w:val="25"/>
              </w:rPr>
              <w:t>Nội dung về NLTT theo kiến nghị của Kiểm toán nhà nước</w:t>
            </w:r>
          </w:p>
        </w:tc>
        <w:tc>
          <w:tcPr>
            <w:tcW w:w="1477" w:type="dxa"/>
            <w:tcBorders>
              <w:top w:val="nil"/>
              <w:left w:val="nil"/>
              <w:bottom w:val="single" w:sz="4" w:space="0" w:color="000000"/>
              <w:right w:val="single" w:sz="4" w:space="0" w:color="000000"/>
            </w:tcBorders>
            <w:shd w:val="clear" w:color="auto" w:fill="auto"/>
            <w:vAlign w:val="center"/>
          </w:tcPr>
          <w:p w14:paraId="777BA59D" w14:textId="194FA5E8" w:rsidR="00F1153C" w:rsidRPr="00C05CDF" w:rsidRDefault="00F1153C" w:rsidP="00F1153C">
            <w:pPr>
              <w:rPr>
                <w:color w:val="000000"/>
                <w:sz w:val="25"/>
                <w:szCs w:val="25"/>
              </w:rPr>
            </w:pPr>
          </w:p>
        </w:tc>
        <w:tc>
          <w:tcPr>
            <w:tcW w:w="1120" w:type="dxa"/>
            <w:tcBorders>
              <w:top w:val="nil"/>
              <w:left w:val="nil"/>
              <w:bottom w:val="single" w:sz="4" w:space="0" w:color="auto"/>
              <w:right w:val="single" w:sz="4" w:space="0" w:color="000000"/>
            </w:tcBorders>
            <w:shd w:val="clear" w:color="auto" w:fill="auto"/>
            <w:vAlign w:val="center"/>
          </w:tcPr>
          <w:p w14:paraId="5D8D76AA" w14:textId="6A786D22" w:rsidR="00F1153C" w:rsidRPr="00C05CDF" w:rsidRDefault="00F1153C" w:rsidP="00F1153C">
            <w:pPr>
              <w:jc w:val="both"/>
              <w:rPr>
                <w:color w:val="000000"/>
                <w:sz w:val="25"/>
                <w:szCs w:val="25"/>
              </w:rPr>
            </w:pPr>
          </w:p>
        </w:tc>
      </w:tr>
      <w:tr w:rsidR="00F1153C" w:rsidRPr="00C05CDF" w14:paraId="0E471A46"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22455F2" w14:textId="6CC906A6" w:rsidR="00F1153C" w:rsidRPr="00C05CDF" w:rsidRDefault="00F1153C" w:rsidP="00F1153C">
            <w:pPr>
              <w:jc w:val="center"/>
              <w:rPr>
                <w:color w:val="000000"/>
                <w:sz w:val="25"/>
                <w:szCs w:val="25"/>
              </w:rPr>
            </w:pPr>
            <w:r w:rsidRPr="00C05CDF">
              <w:rPr>
                <w:color w:val="000000"/>
                <w:sz w:val="25"/>
                <w:szCs w:val="25"/>
              </w:rPr>
              <w:t>5</w:t>
            </w:r>
          </w:p>
        </w:tc>
        <w:tc>
          <w:tcPr>
            <w:tcW w:w="2923" w:type="dxa"/>
            <w:tcBorders>
              <w:top w:val="nil"/>
              <w:left w:val="nil"/>
              <w:bottom w:val="single" w:sz="4" w:space="0" w:color="000000"/>
              <w:right w:val="single" w:sz="4" w:space="0" w:color="000000"/>
            </w:tcBorders>
            <w:shd w:val="clear" w:color="auto" w:fill="auto"/>
            <w:vAlign w:val="center"/>
          </w:tcPr>
          <w:p w14:paraId="0701FF22" w14:textId="5C4396D6" w:rsidR="00F1153C" w:rsidRPr="00C05CDF" w:rsidRDefault="00F1153C" w:rsidP="00F1153C">
            <w:pPr>
              <w:jc w:val="center"/>
              <w:rPr>
                <w:sz w:val="25"/>
                <w:szCs w:val="25"/>
              </w:rPr>
            </w:pPr>
            <w:r w:rsidRPr="00C05CDF">
              <w:rPr>
                <w:color w:val="000000"/>
                <w:sz w:val="25"/>
                <w:szCs w:val="25"/>
              </w:rPr>
              <w:t>Bộ Công Thương</w:t>
            </w:r>
          </w:p>
        </w:tc>
        <w:tc>
          <w:tcPr>
            <w:tcW w:w="2247" w:type="dxa"/>
            <w:tcBorders>
              <w:top w:val="nil"/>
              <w:left w:val="nil"/>
              <w:bottom w:val="single" w:sz="4" w:space="0" w:color="000000"/>
              <w:right w:val="single" w:sz="4" w:space="0" w:color="000000"/>
            </w:tcBorders>
            <w:shd w:val="clear" w:color="auto" w:fill="auto"/>
            <w:vAlign w:val="center"/>
          </w:tcPr>
          <w:p w14:paraId="72A56323" w14:textId="27FE7D10" w:rsidR="00F1153C" w:rsidRPr="00C05CDF" w:rsidRDefault="00F1153C" w:rsidP="00F1153C">
            <w:pPr>
              <w:spacing w:before="240"/>
              <w:jc w:val="center"/>
              <w:rPr>
                <w:sz w:val="25"/>
                <w:szCs w:val="25"/>
              </w:rPr>
            </w:pPr>
            <w:r w:rsidRPr="00C05CDF">
              <w:rPr>
                <w:color w:val="000000"/>
                <w:sz w:val="25"/>
                <w:szCs w:val="25"/>
              </w:rPr>
              <w:t>1911/BCT-ĐL</w:t>
            </w:r>
          </w:p>
        </w:tc>
        <w:tc>
          <w:tcPr>
            <w:tcW w:w="1583" w:type="dxa"/>
            <w:tcBorders>
              <w:top w:val="nil"/>
              <w:left w:val="nil"/>
              <w:bottom w:val="single" w:sz="4" w:space="0" w:color="000000"/>
              <w:right w:val="single" w:sz="4" w:space="0" w:color="000000"/>
            </w:tcBorders>
            <w:shd w:val="clear" w:color="auto" w:fill="auto"/>
            <w:vAlign w:val="center"/>
          </w:tcPr>
          <w:p w14:paraId="4DD920DD" w14:textId="6910A92D" w:rsidR="00F1153C" w:rsidRPr="00C05CDF" w:rsidRDefault="00F1153C" w:rsidP="00F1153C">
            <w:pPr>
              <w:spacing w:before="240"/>
              <w:jc w:val="center"/>
              <w:rPr>
                <w:sz w:val="25"/>
                <w:szCs w:val="25"/>
              </w:rPr>
            </w:pPr>
            <w:r w:rsidRPr="00C05CDF">
              <w:rPr>
                <w:color w:val="000000"/>
                <w:sz w:val="25"/>
                <w:szCs w:val="25"/>
              </w:rPr>
              <w:t>03/04/2023</w:t>
            </w:r>
          </w:p>
        </w:tc>
        <w:tc>
          <w:tcPr>
            <w:tcW w:w="4803" w:type="dxa"/>
            <w:tcBorders>
              <w:top w:val="nil"/>
              <w:left w:val="nil"/>
              <w:bottom w:val="single" w:sz="4" w:space="0" w:color="000000"/>
              <w:right w:val="single" w:sz="4" w:space="0" w:color="000000"/>
            </w:tcBorders>
            <w:shd w:val="clear" w:color="auto" w:fill="auto"/>
            <w:vAlign w:val="center"/>
          </w:tcPr>
          <w:p w14:paraId="1DCE8E89" w14:textId="6844C41E" w:rsidR="00F1153C" w:rsidRPr="00C05CDF" w:rsidRDefault="00F1153C" w:rsidP="00F1153C">
            <w:pPr>
              <w:jc w:val="both"/>
              <w:rPr>
                <w:sz w:val="25"/>
                <w:szCs w:val="25"/>
              </w:rPr>
            </w:pPr>
            <w:r w:rsidRPr="00C05CDF">
              <w:rPr>
                <w:color w:val="000000"/>
                <w:sz w:val="25"/>
                <w:szCs w:val="25"/>
              </w:rPr>
              <w:t>Cung cấp thông tin liên quan đến giao/cho thuê đất của các công trình điện mặt trời, điện gió đã đưa vào vận hành thương mại</w:t>
            </w:r>
          </w:p>
        </w:tc>
        <w:tc>
          <w:tcPr>
            <w:tcW w:w="1477" w:type="dxa"/>
            <w:tcBorders>
              <w:top w:val="nil"/>
              <w:left w:val="nil"/>
              <w:bottom w:val="single" w:sz="4" w:space="0" w:color="000000"/>
              <w:right w:val="single" w:sz="4" w:space="0" w:color="000000"/>
            </w:tcBorders>
            <w:shd w:val="clear" w:color="auto" w:fill="auto"/>
            <w:vAlign w:val="center"/>
          </w:tcPr>
          <w:p w14:paraId="183EE5DA" w14:textId="1F9C8156" w:rsidR="00F1153C" w:rsidRPr="00C05CDF" w:rsidRDefault="00F1153C" w:rsidP="00F1153C">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F1153C" w:rsidRPr="00C05CDF" w:rsidRDefault="00F1153C" w:rsidP="00F1153C">
            <w:pPr>
              <w:jc w:val="both"/>
              <w:rPr>
                <w:color w:val="000000"/>
                <w:sz w:val="25"/>
                <w:szCs w:val="25"/>
              </w:rPr>
            </w:pPr>
          </w:p>
        </w:tc>
      </w:tr>
      <w:tr w:rsidR="005E5EAC" w:rsidRPr="00C05CDF" w14:paraId="4784029C"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C8CBAD8" w14:textId="1DB868F2" w:rsidR="005E5EAC" w:rsidRPr="00C05CDF" w:rsidRDefault="005E5EAC" w:rsidP="005E5EAC">
            <w:pPr>
              <w:jc w:val="center"/>
              <w:rPr>
                <w:color w:val="000000"/>
                <w:sz w:val="25"/>
                <w:szCs w:val="25"/>
              </w:rPr>
            </w:pPr>
            <w:r w:rsidRPr="00C05CDF">
              <w:rPr>
                <w:color w:val="000000"/>
                <w:sz w:val="25"/>
                <w:szCs w:val="25"/>
              </w:rPr>
              <w:t>6</w:t>
            </w:r>
          </w:p>
        </w:tc>
        <w:tc>
          <w:tcPr>
            <w:tcW w:w="2923" w:type="dxa"/>
            <w:tcBorders>
              <w:top w:val="nil"/>
              <w:left w:val="nil"/>
              <w:bottom w:val="single" w:sz="4" w:space="0" w:color="000000"/>
              <w:right w:val="single" w:sz="4" w:space="0" w:color="000000"/>
            </w:tcBorders>
            <w:shd w:val="clear" w:color="auto" w:fill="auto"/>
            <w:vAlign w:val="center"/>
          </w:tcPr>
          <w:p w14:paraId="2DE8CE81" w14:textId="194A9BE6" w:rsidR="005E5EAC" w:rsidRPr="00C05CDF" w:rsidRDefault="005E5EAC" w:rsidP="005E5EAC">
            <w:pPr>
              <w:jc w:val="center"/>
              <w:rPr>
                <w:sz w:val="25"/>
                <w:szCs w:val="25"/>
              </w:rPr>
            </w:pPr>
            <w:r w:rsidRPr="00C05CDF">
              <w:rPr>
                <w:color w:val="000000"/>
                <w:sz w:val="25"/>
                <w:szCs w:val="25"/>
              </w:rPr>
              <w:t>Bộ Công Thương</w:t>
            </w:r>
          </w:p>
        </w:tc>
        <w:tc>
          <w:tcPr>
            <w:tcW w:w="2247" w:type="dxa"/>
            <w:tcBorders>
              <w:top w:val="nil"/>
              <w:left w:val="nil"/>
              <w:bottom w:val="single" w:sz="4" w:space="0" w:color="000000"/>
              <w:right w:val="single" w:sz="4" w:space="0" w:color="000000"/>
            </w:tcBorders>
            <w:shd w:val="clear" w:color="auto" w:fill="auto"/>
            <w:vAlign w:val="center"/>
          </w:tcPr>
          <w:p w14:paraId="57470321" w14:textId="0B138C64" w:rsidR="005E5EAC" w:rsidRPr="00C05CDF" w:rsidRDefault="004E493D" w:rsidP="005E5EAC">
            <w:pPr>
              <w:spacing w:before="240"/>
              <w:jc w:val="center"/>
              <w:rPr>
                <w:sz w:val="25"/>
                <w:szCs w:val="25"/>
              </w:rPr>
            </w:pPr>
            <w:r w:rsidRPr="00C05CDF">
              <w:rPr>
                <w:color w:val="000000"/>
                <w:sz w:val="25"/>
                <w:szCs w:val="25"/>
              </w:rPr>
              <w:t>0</w:t>
            </w:r>
            <w:r w:rsidR="005E5EAC" w:rsidRPr="00C05CDF">
              <w:rPr>
                <w:color w:val="000000"/>
                <w:sz w:val="25"/>
                <w:szCs w:val="25"/>
              </w:rPr>
              <w:t>8</w:t>
            </w:r>
            <w:r w:rsidRPr="00C05CDF">
              <w:rPr>
                <w:color w:val="000000"/>
                <w:sz w:val="25"/>
                <w:szCs w:val="25"/>
              </w:rPr>
              <w:t>/2023</w:t>
            </w:r>
            <w:r w:rsidR="005E5EAC" w:rsidRPr="00C05CDF">
              <w:rPr>
                <w:color w:val="000000"/>
                <w:sz w:val="25"/>
                <w:szCs w:val="25"/>
              </w:rPr>
              <w:t>/TT</w:t>
            </w:r>
            <w:r w:rsidRPr="00C05CDF">
              <w:rPr>
                <w:color w:val="000000"/>
                <w:sz w:val="25"/>
                <w:szCs w:val="25"/>
              </w:rPr>
              <w:t>-BCT</w:t>
            </w:r>
          </w:p>
        </w:tc>
        <w:tc>
          <w:tcPr>
            <w:tcW w:w="1583" w:type="dxa"/>
            <w:tcBorders>
              <w:top w:val="nil"/>
              <w:left w:val="nil"/>
              <w:bottom w:val="single" w:sz="4" w:space="0" w:color="000000"/>
              <w:right w:val="single" w:sz="4" w:space="0" w:color="000000"/>
            </w:tcBorders>
            <w:shd w:val="clear" w:color="auto" w:fill="auto"/>
            <w:vAlign w:val="center"/>
          </w:tcPr>
          <w:p w14:paraId="5A4FE1C7" w14:textId="1116B0C3" w:rsidR="005E5EAC" w:rsidRPr="00C05CDF" w:rsidRDefault="005E5EAC" w:rsidP="005E5EAC">
            <w:pPr>
              <w:spacing w:before="240"/>
              <w:jc w:val="center"/>
              <w:rPr>
                <w:sz w:val="25"/>
                <w:szCs w:val="25"/>
              </w:rPr>
            </w:pPr>
            <w:r w:rsidRPr="00C05CDF">
              <w:rPr>
                <w:color w:val="000000"/>
                <w:sz w:val="25"/>
                <w:szCs w:val="25"/>
              </w:rPr>
              <w:t>31/03/2023</w:t>
            </w:r>
          </w:p>
        </w:tc>
        <w:tc>
          <w:tcPr>
            <w:tcW w:w="4803" w:type="dxa"/>
            <w:tcBorders>
              <w:top w:val="nil"/>
              <w:left w:val="nil"/>
              <w:bottom w:val="single" w:sz="4" w:space="0" w:color="000000"/>
              <w:right w:val="single" w:sz="4" w:space="0" w:color="000000"/>
            </w:tcBorders>
            <w:shd w:val="clear" w:color="auto" w:fill="auto"/>
            <w:vAlign w:val="center"/>
          </w:tcPr>
          <w:p w14:paraId="4595727F" w14:textId="5D329674" w:rsidR="005E5EAC" w:rsidRPr="00C05CDF" w:rsidRDefault="005E5EAC" w:rsidP="005E5EAC">
            <w:pPr>
              <w:jc w:val="both"/>
              <w:rPr>
                <w:sz w:val="25"/>
                <w:szCs w:val="25"/>
              </w:rPr>
            </w:pPr>
            <w:r w:rsidRPr="00C05CDF">
              <w:rPr>
                <w:color w:val="000000"/>
                <w:sz w:val="25"/>
                <w:szCs w:val="25"/>
              </w:rPr>
              <w:t>Thông tư sửa đổi, bổ sung một số điều quy định Danh mục chi tiết theo mã số HS của hàng hoá xuất khẩu, nhập khẩu ban hành kèm theo một số Thông tư của Bộ trưởng Bộ Công Thương</w:t>
            </w:r>
          </w:p>
        </w:tc>
        <w:tc>
          <w:tcPr>
            <w:tcW w:w="1477" w:type="dxa"/>
            <w:tcBorders>
              <w:top w:val="nil"/>
              <w:left w:val="nil"/>
              <w:bottom w:val="single" w:sz="4" w:space="0" w:color="000000"/>
              <w:right w:val="single" w:sz="4" w:space="0" w:color="000000"/>
            </w:tcBorders>
            <w:shd w:val="clear" w:color="auto" w:fill="auto"/>
            <w:vAlign w:val="center"/>
          </w:tcPr>
          <w:p w14:paraId="11565EDC" w14:textId="5A7DE6FF" w:rsidR="005E5EAC" w:rsidRPr="00C05CDF" w:rsidRDefault="00813E5F" w:rsidP="005E5EAC">
            <w:pPr>
              <w:jc w:val="center"/>
              <w:rPr>
                <w:color w:val="000000"/>
                <w:sz w:val="25"/>
                <w:szCs w:val="25"/>
              </w:rPr>
            </w:pPr>
            <w:r>
              <w:rPr>
                <w:color w:val="000000"/>
                <w:sz w:val="25"/>
                <w:szCs w:val="25"/>
              </w:rPr>
              <w:t>16/5/2023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5E5EAC" w:rsidRPr="00C05CDF" w:rsidRDefault="005E5EAC" w:rsidP="005E5EAC">
            <w:pPr>
              <w:jc w:val="both"/>
              <w:rPr>
                <w:color w:val="000000"/>
                <w:sz w:val="25"/>
                <w:szCs w:val="25"/>
              </w:rPr>
            </w:pPr>
          </w:p>
        </w:tc>
      </w:tr>
      <w:tr w:rsidR="001B5D3B" w:rsidRPr="00C05CDF" w14:paraId="108C872F" w14:textId="77777777" w:rsidTr="009C2691">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59640EA9" w14:textId="604D3240" w:rsidR="001B5D3B" w:rsidRPr="00C05CDF" w:rsidRDefault="001B5D3B" w:rsidP="001B5D3B">
            <w:pPr>
              <w:jc w:val="center"/>
              <w:rPr>
                <w:color w:val="000000"/>
                <w:sz w:val="25"/>
                <w:szCs w:val="25"/>
              </w:rPr>
            </w:pPr>
            <w:r w:rsidRPr="00C05CDF">
              <w:rPr>
                <w:color w:val="000000"/>
                <w:sz w:val="25"/>
                <w:szCs w:val="25"/>
              </w:rPr>
              <w:lastRenderedPageBreak/>
              <w:t>7</w:t>
            </w:r>
          </w:p>
        </w:tc>
        <w:tc>
          <w:tcPr>
            <w:tcW w:w="2923" w:type="dxa"/>
            <w:tcBorders>
              <w:top w:val="nil"/>
              <w:left w:val="nil"/>
              <w:bottom w:val="single" w:sz="4" w:space="0" w:color="000000"/>
              <w:right w:val="single" w:sz="4" w:space="0" w:color="000000"/>
            </w:tcBorders>
            <w:shd w:val="clear" w:color="auto" w:fill="auto"/>
            <w:vAlign w:val="center"/>
          </w:tcPr>
          <w:p w14:paraId="6E934E3F" w14:textId="69A9C6BA" w:rsidR="001B5D3B" w:rsidRPr="00C05CDF" w:rsidRDefault="001B5D3B" w:rsidP="001B5D3B">
            <w:pPr>
              <w:jc w:val="center"/>
              <w:rPr>
                <w:sz w:val="25"/>
                <w:szCs w:val="25"/>
              </w:rPr>
            </w:pPr>
            <w:r w:rsidRPr="00C05CDF">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242DB376" w14:textId="3139B100" w:rsidR="001B5D3B" w:rsidRPr="00C05CDF" w:rsidRDefault="001B5D3B" w:rsidP="001B5D3B">
            <w:pPr>
              <w:spacing w:before="240"/>
              <w:jc w:val="center"/>
              <w:rPr>
                <w:sz w:val="25"/>
                <w:szCs w:val="25"/>
              </w:rPr>
            </w:pPr>
            <w:r w:rsidRPr="00C05CDF">
              <w:rPr>
                <w:color w:val="000000"/>
                <w:sz w:val="25"/>
                <w:szCs w:val="25"/>
              </w:rPr>
              <w:t>2385/VPCP-KTTH</w:t>
            </w:r>
          </w:p>
        </w:tc>
        <w:tc>
          <w:tcPr>
            <w:tcW w:w="1583" w:type="dxa"/>
            <w:tcBorders>
              <w:top w:val="nil"/>
              <w:left w:val="nil"/>
              <w:bottom w:val="single" w:sz="4" w:space="0" w:color="000000"/>
              <w:right w:val="single" w:sz="4" w:space="0" w:color="000000"/>
            </w:tcBorders>
            <w:shd w:val="clear" w:color="auto" w:fill="auto"/>
            <w:vAlign w:val="center"/>
          </w:tcPr>
          <w:p w14:paraId="084A70FD" w14:textId="0D482844" w:rsidR="001B5D3B" w:rsidRPr="00C05CDF" w:rsidRDefault="001B5D3B" w:rsidP="001B5D3B">
            <w:pPr>
              <w:spacing w:before="240"/>
              <w:jc w:val="center"/>
              <w:rPr>
                <w:sz w:val="25"/>
                <w:szCs w:val="25"/>
              </w:rPr>
            </w:pPr>
            <w:r w:rsidRPr="00C05CDF">
              <w:rPr>
                <w:color w:val="000000"/>
                <w:sz w:val="25"/>
                <w:szCs w:val="25"/>
              </w:rPr>
              <w:t>10/04/2023</w:t>
            </w:r>
          </w:p>
        </w:tc>
        <w:tc>
          <w:tcPr>
            <w:tcW w:w="4803" w:type="dxa"/>
            <w:tcBorders>
              <w:top w:val="nil"/>
              <w:left w:val="nil"/>
              <w:bottom w:val="single" w:sz="4" w:space="0" w:color="000000"/>
              <w:right w:val="single" w:sz="4" w:space="0" w:color="000000"/>
            </w:tcBorders>
            <w:shd w:val="clear" w:color="auto" w:fill="auto"/>
            <w:vAlign w:val="center"/>
          </w:tcPr>
          <w:p w14:paraId="2ADD5973" w14:textId="5BCDC7E7" w:rsidR="001B5D3B" w:rsidRPr="00C05CDF" w:rsidRDefault="001B5D3B" w:rsidP="001B5D3B">
            <w:pPr>
              <w:jc w:val="both"/>
              <w:rPr>
                <w:sz w:val="25"/>
                <w:szCs w:val="25"/>
              </w:rPr>
            </w:pPr>
            <w:r w:rsidRPr="00C05CDF">
              <w:rPr>
                <w:color w:val="000000"/>
                <w:sz w:val="25"/>
                <w:szCs w:val="25"/>
              </w:rPr>
              <w:t>V/v kết quả xuất khẩu gạo năm 2022 và phương hướng xuất khẩu gạo năm 2023</w:t>
            </w:r>
          </w:p>
        </w:tc>
        <w:tc>
          <w:tcPr>
            <w:tcW w:w="1477" w:type="dxa"/>
            <w:tcBorders>
              <w:top w:val="nil"/>
              <w:left w:val="nil"/>
              <w:bottom w:val="single" w:sz="4" w:space="0" w:color="000000"/>
              <w:right w:val="single" w:sz="4" w:space="0" w:color="000000"/>
            </w:tcBorders>
            <w:shd w:val="clear" w:color="auto" w:fill="auto"/>
            <w:vAlign w:val="center"/>
          </w:tcPr>
          <w:p w14:paraId="08BD6BD2" w14:textId="4025D1E1" w:rsidR="001B5D3B" w:rsidRPr="00C05CDF" w:rsidRDefault="001B5D3B" w:rsidP="001B5D3B">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1B5D3B" w:rsidRPr="00C05CDF" w:rsidRDefault="001B5D3B" w:rsidP="001B5D3B">
            <w:pPr>
              <w:jc w:val="both"/>
              <w:rPr>
                <w:color w:val="000000"/>
                <w:sz w:val="25"/>
                <w:szCs w:val="25"/>
              </w:rPr>
            </w:pPr>
          </w:p>
        </w:tc>
      </w:tr>
      <w:tr w:rsidR="001B5D3B" w:rsidRPr="00C05CDF" w14:paraId="4C1D39A1"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9F3D2B9" w14:textId="6A763BA9" w:rsidR="001B5D3B" w:rsidRPr="00C05CDF" w:rsidRDefault="001B5D3B" w:rsidP="001B5D3B">
            <w:pPr>
              <w:jc w:val="center"/>
              <w:rPr>
                <w:color w:val="000000"/>
                <w:sz w:val="25"/>
                <w:szCs w:val="25"/>
              </w:rPr>
            </w:pPr>
            <w:r w:rsidRPr="00C05CDF">
              <w:rPr>
                <w:color w:val="000000"/>
                <w:sz w:val="25"/>
                <w:szCs w:val="25"/>
              </w:rPr>
              <w:t>8</w:t>
            </w:r>
          </w:p>
        </w:tc>
        <w:tc>
          <w:tcPr>
            <w:tcW w:w="2923" w:type="dxa"/>
            <w:tcBorders>
              <w:top w:val="nil"/>
              <w:left w:val="nil"/>
              <w:bottom w:val="single" w:sz="4" w:space="0" w:color="000000"/>
              <w:right w:val="single" w:sz="4" w:space="0" w:color="000000"/>
            </w:tcBorders>
            <w:shd w:val="clear" w:color="auto" w:fill="auto"/>
            <w:vAlign w:val="center"/>
          </w:tcPr>
          <w:p w14:paraId="59E7CB49" w14:textId="4CCCE9A7" w:rsidR="001B5D3B" w:rsidRPr="00C05CDF" w:rsidRDefault="001B5D3B" w:rsidP="001B5D3B">
            <w:pPr>
              <w:jc w:val="center"/>
              <w:rPr>
                <w:color w:val="000000"/>
                <w:sz w:val="25"/>
                <w:szCs w:val="25"/>
              </w:rPr>
            </w:pPr>
            <w:r w:rsidRPr="00C05CDF">
              <w:rPr>
                <w:color w:val="000000"/>
                <w:sz w:val="25"/>
                <w:szCs w:val="25"/>
              </w:rPr>
              <w:t>Bộ Công Thương</w:t>
            </w:r>
          </w:p>
        </w:tc>
        <w:tc>
          <w:tcPr>
            <w:tcW w:w="2247" w:type="dxa"/>
            <w:tcBorders>
              <w:top w:val="nil"/>
              <w:left w:val="nil"/>
              <w:bottom w:val="single" w:sz="4" w:space="0" w:color="000000"/>
              <w:right w:val="single" w:sz="4" w:space="0" w:color="000000"/>
            </w:tcBorders>
            <w:shd w:val="clear" w:color="auto" w:fill="auto"/>
            <w:vAlign w:val="center"/>
          </w:tcPr>
          <w:p w14:paraId="2C6EA5AF" w14:textId="6C2C813C" w:rsidR="001B5D3B" w:rsidRPr="00C05CDF" w:rsidRDefault="001B5D3B" w:rsidP="001B5D3B">
            <w:pPr>
              <w:spacing w:before="240"/>
              <w:jc w:val="center"/>
              <w:rPr>
                <w:color w:val="000000"/>
                <w:sz w:val="25"/>
                <w:szCs w:val="25"/>
              </w:rPr>
            </w:pPr>
            <w:r w:rsidRPr="00C05CDF">
              <w:rPr>
                <w:color w:val="000000"/>
                <w:sz w:val="25"/>
                <w:szCs w:val="25"/>
              </w:rPr>
              <w:t>9/VBHN-BCT</w:t>
            </w:r>
          </w:p>
        </w:tc>
        <w:tc>
          <w:tcPr>
            <w:tcW w:w="1583" w:type="dxa"/>
            <w:tcBorders>
              <w:top w:val="nil"/>
              <w:left w:val="nil"/>
              <w:bottom w:val="single" w:sz="4" w:space="0" w:color="000000"/>
              <w:right w:val="single" w:sz="4" w:space="0" w:color="000000"/>
            </w:tcBorders>
            <w:shd w:val="clear" w:color="auto" w:fill="auto"/>
            <w:vAlign w:val="center"/>
          </w:tcPr>
          <w:p w14:paraId="2BD6EF36" w14:textId="0266C546" w:rsidR="001B5D3B" w:rsidRPr="00C05CDF" w:rsidRDefault="001B5D3B" w:rsidP="001B5D3B">
            <w:pPr>
              <w:spacing w:before="240"/>
              <w:jc w:val="center"/>
              <w:rPr>
                <w:color w:val="000000"/>
                <w:sz w:val="25"/>
                <w:szCs w:val="25"/>
              </w:rPr>
            </w:pPr>
            <w:r w:rsidRPr="00C05CDF">
              <w:rPr>
                <w:color w:val="000000"/>
                <w:sz w:val="25"/>
                <w:szCs w:val="25"/>
              </w:rPr>
              <w:t>07/04/2023</w:t>
            </w:r>
          </w:p>
        </w:tc>
        <w:tc>
          <w:tcPr>
            <w:tcW w:w="4803" w:type="dxa"/>
            <w:tcBorders>
              <w:top w:val="nil"/>
              <w:left w:val="nil"/>
              <w:bottom w:val="single" w:sz="4" w:space="0" w:color="000000"/>
              <w:right w:val="single" w:sz="4" w:space="0" w:color="000000"/>
            </w:tcBorders>
            <w:shd w:val="clear" w:color="auto" w:fill="auto"/>
            <w:vAlign w:val="center"/>
          </w:tcPr>
          <w:p w14:paraId="6FA3ACC7" w14:textId="007AC755" w:rsidR="001B5D3B" w:rsidRPr="00C05CDF" w:rsidRDefault="001B5D3B" w:rsidP="001B5D3B">
            <w:pPr>
              <w:jc w:val="both"/>
              <w:rPr>
                <w:color w:val="000000"/>
                <w:sz w:val="25"/>
                <w:szCs w:val="25"/>
              </w:rPr>
            </w:pPr>
            <w:r w:rsidRPr="00C05CDF">
              <w:rPr>
                <w:color w:val="000000"/>
                <w:sz w:val="25"/>
                <w:szCs w:val="25"/>
              </w:rPr>
              <w:t>Nghị định về quản lý hoạt động kinh doanh theo phương thức đa cấp</w:t>
            </w:r>
          </w:p>
        </w:tc>
        <w:tc>
          <w:tcPr>
            <w:tcW w:w="1477" w:type="dxa"/>
            <w:tcBorders>
              <w:top w:val="nil"/>
              <w:left w:val="nil"/>
              <w:bottom w:val="single" w:sz="4" w:space="0" w:color="000000"/>
              <w:right w:val="single" w:sz="4" w:space="0" w:color="000000"/>
            </w:tcBorders>
            <w:shd w:val="clear" w:color="auto" w:fill="auto"/>
            <w:vAlign w:val="center"/>
          </w:tcPr>
          <w:p w14:paraId="7528370A" w14:textId="05F18AA5" w:rsidR="001B5D3B" w:rsidRPr="00C05CDF" w:rsidRDefault="001B5D3B" w:rsidP="001B5D3B">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1B5D3B" w:rsidRPr="00C05CDF" w:rsidRDefault="001B5D3B" w:rsidP="001B5D3B">
            <w:pPr>
              <w:jc w:val="both"/>
              <w:rPr>
                <w:color w:val="000000"/>
                <w:sz w:val="25"/>
                <w:szCs w:val="25"/>
              </w:rPr>
            </w:pPr>
          </w:p>
        </w:tc>
      </w:tr>
      <w:tr w:rsidR="001B5D3B" w:rsidRPr="00C05CDF" w14:paraId="20751EC9"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FF26967" w14:textId="09ADE8DA" w:rsidR="001B5D3B" w:rsidRPr="00C05CDF" w:rsidRDefault="001B5D3B" w:rsidP="001B5D3B">
            <w:pPr>
              <w:jc w:val="center"/>
              <w:rPr>
                <w:color w:val="000000"/>
                <w:sz w:val="25"/>
                <w:szCs w:val="25"/>
              </w:rPr>
            </w:pPr>
            <w:r w:rsidRPr="00C05CDF">
              <w:rPr>
                <w:color w:val="000000"/>
                <w:sz w:val="25"/>
                <w:szCs w:val="25"/>
              </w:rPr>
              <w:t>9</w:t>
            </w:r>
          </w:p>
        </w:tc>
        <w:tc>
          <w:tcPr>
            <w:tcW w:w="2923" w:type="dxa"/>
            <w:tcBorders>
              <w:top w:val="nil"/>
              <w:left w:val="nil"/>
              <w:bottom w:val="single" w:sz="4" w:space="0" w:color="000000"/>
              <w:right w:val="single" w:sz="4" w:space="0" w:color="000000"/>
            </w:tcBorders>
            <w:shd w:val="clear" w:color="auto" w:fill="auto"/>
            <w:vAlign w:val="center"/>
          </w:tcPr>
          <w:p w14:paraId="71C28555" w14:textId="701B28B0" w:rsidR="001B5D3B" w:rsidRPr="00C05CDF" w:rsidRDefault="001B5D3B" w:rsidP="001B5D3B">
            <w:pPr>
              <w:jc w:val="center"/>
              <w:rPr>
                <w:color w:val="000000"/>
                <w:sz w:val="25"/>
                <w:szCs w:val="25"/>
              </w:rPr>
            </w:pPr>
            <w:r w:rsidRPr="00C05CDF">
              <w:rPr>
                <w:color w:val="000000"/>
                <w:sz w:val="25"/>
                <w:szCs w:val="25"/>
              </w:rPr>
              <w:t>Bộ Công Thương</w:t>
            </w:r>
          </w:p>
        </w:tc>
        <w:tc>
          <w:tcPr>
            <w:tcW w:w="2247" w:type="dxa"/>
            <w:tcBorders>
              <w:top w:val="nil"/>
              <w:left w:val="nil"/>
              <w:bottom w:val="single" w:sz="4" w:space="0" w:color="000000"/>
              <w:right w:val="single" w:sz="4" w:space="0" w:color="000000"/>
            </w:tcBorders>
            <w:shd w:val="clear" w:color="auto" w:fill="auto"/>
            <w:vAlign w:val="center"/>
          </w:tcPr>
          <w:p w14:paraId="4E8203D1" w14:textId="5CF4E930" w:rsidR="001B5D3B" w:rsidRPr="00C05CDF" w:rsidRDefault="001B5D3B" w:rsidP="001B5D3B">
            <w:pPr>
              <w:spacing w:before="240"/>
              <w:jc w:val="center"/>
              <w:rPr>
                <w:color w:val="000000"/>
                <w:sz w:val="25"/>
                <w:szCs w:val="25"/>
              </w:rPr>
            </w:pPr>
            <w:r w:rsidRPr="00C05CDF">
              <w:rPr>
                <w:color w:val="000000"/>
                <w:sz w:val="25"/>
                <w:szCs w:val="25"/>
              </w:rPr>
              <w:t>8/VBHN-BCT</w:t>
            </w:r>
          </w:p>
        </w:tc>
        <w:tc>
          <w:tcPr>
            <w:tcW w:w="1583" w:type="dxa"/>
            <w:tcBorders>
              <w:top w:val="nil"/>
              <w:left w:val="nil"/>
              <w:bottom w:val="single" w:sz="4" w:space="0" w:color="000000"/>
              <w:right w:val="single" w:sz="4" w:space="0" w:color="000000"/>
            </w:tcBorders>
            <w:shd w:val="clear" w:color="auto" w:fill="auto"/>
            <w:vAlign w:val="center"/>
          </w:tcPr>
          <w:p w14:paraId="6CD93F2A" w14:textId="3AA2BD04" w:rsidR="001B5D3B" w:rsidRPr="00C05CDF" w:rsidRDefault="001B5D3B" w:rsidP="001B5D3B">
            <w:pPr>
              <w:spacing w:before="240"/>
              <w:jc w:val="center"/>
              <w:rPr>
                <w:color w:val="000000"/>
                <w:sz w:val="25"/>
                <w:szCs w:val="25"/>
              </w:rPr>
            </w:pPr>
            <w:r w:rsidRPr="00C05CDF">
              <w:rPr>
                <w:color w:val="000000"/>
                <w:sz w:val="25"/>
                <w:szCs w:val="25"/>
              </w:rPr>
              <w:t>07/04/2023</w:t>
            </w:r>
          </w:p>
        </w:tc>
        <w:tc>
          <w:tcPr>
            <w:tcW w:w="4803" w:type="dxa"/>
            <w:tcBorders>
              <w:top w:val="nil"/>
              <w:left w:val="nil"/>
              <w:bottom w:val="single" w:sz="4" w:space="0" w:color="000000"/>
              <w:right w:val="single" w:sz="4" w:space="0" w:color="000000"/>
            </w:tcBorders>
            <w:shd w:val="clear" w:color="auto" w:fill="auto"/>
            <w:vAlign w:val="center"/>
          </w:tcPr>
          <w:p w14:paraId="65593115" w14:textId="37281F5F" w:rsidR="001B5D3B" w:rsidRPr="00C05CDF" w:rsidRDefault="001B5D3B" w:rsidP="001B5D3B">
            <w:pPr>
              <w:jc w:val="both"/>
              <w:rPr>
                <w:color w:val="000000"/>
                <w:sz w:val="25"/>
                <w:szCs w:val="25"/>
              </w:rPr>
            </w:pPr>
            <w:r w:rsidRPr="00C05CDF">
              <w:rPr>
                <w:color w:val="000000"/>
                <w:sz w:val="25"/>
                <w:szCs w:val="25"/>
              </w:rPr>
              <w:t>Nghị định quy định chi tiết và hướng dẫn thi hành một số điều của Luật Bảo vệ quyền lợi người tiêu dùng</w:t>
            </w:r>
          </w:p>
        </w:tc>
        <w:tc>
          <w:tcPr>
            <w:tcW w:w="1477" w:type="dxa"/>
            <w:tcBorders>
              <w:top w:val="nil"/>
              <w:left w:val="nil"/>
              <w:bottom w:val="single" w:sz="4" w:space="0" w:color="000000"/>
              <w:right w:val="single" w:sz="4" w:space="0" w:color="000000"/>
            </w:tcBorders>
            <w:shd w:val="clear" w:color="auto" w:fill="auto"/>
            <w:vAlign w:val="center"/>
          </w:tcPr>
          <w:p w14:paraId="29BCD22A" w14:textId="203A994F" w:rsidR="001B5D3B" w:rsidRPr="00C05CDF" w:rsidRDefault="001B5D3B" w:rsidP="001B5D3B">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4BD75F70" w14:textId="7C682D9A" w:rsidR="001B5D3B" w:rsidRPr="00C05CDF" w:rsidRDefault="001B5D3B" w:rsidP="001B5D3B">
            <w:pPr>
              <w:jc w:val="both"/>
              <w:rPr>
                <w:color w:val="000000"/>
                <w:sz w:val="25"/>
                <w:szCs w:val="25"/>
              </w:rPr>
            </w:pPr>
          </w:p>
        </w:tc>
      </w:tr>
      <w:tr w:rsidR="001B5D3B" w:rsidRPr="00C05CDF" w14:paraId="0E38836A"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AEADC0" w14:textId="7204FE0C" w:rsidR="001B5D3B" w:rsidRPr="00C05CDF" w:rsidRDefault="001B5D3B" w:rsidP="001B5D3B">
            <w:pPr>
              <w:jc w:val="center"/>
              <w:rPr>
                <w:color w:val="000000"/>
                <w:sz w:val="25"/>
                <w:szCs w:val="25"/>
              </w:rPr>
            </w:pPr>
            <w:r w:rsidRPr="00C05CDF">
              <w:rPr>
                <w:color w:val="000000"/>
                <w:sz w:val="25"/>
                <w:szCs w:val="25"/>
              </w:rPr>
              <w:t>10</w:t>
            </w:r>
          </w:p>
        </w:tc>
        <w:tc>
          <w:tcPr>
            <w:tcW w:w="2923" w:type="dxa"/>
            <w:tcBorders>
              <w:top w:val="nil"/>
              <w:left w:val="nil"/>
              <w:bottom w:val="single" w:sz="4" w:space="0" w:color="000000"/>
              <w:right w:val="single" w:sz="4" w:space="0" w:color="000000"/>
            </w:tcBorders>
            <w:shd w:val="clear" w:color="auto" w:fill="auto"/>
            <w:vAlign w:val="center"/>
          </w:tcPr>
          <w:p w14:paraId="194C46CD" w14:textId="2F41CE65" w:rsidR="001B5D3B" w:rsidRPr="00C05CDF" w:rsidRDefault="001B5D3B" w:rsidP="001B5D3B">
            <w:pPr>
              <w:jc w:val="center"/>
              <w:rPr>
                <w:color w:val="000000"/>
                <w:sz w:val="25"/>
                <w:szCs w:val="25"/>
              </w:rPr>
            </w:pPr>
            <w:r w:rsidRPr="00C05CDF">
              <w:rPr>
                <w:color w:val="000000"/>
                <w:sz w:val="25"/>
                <w:szCs w:val="25"/>
              </w:rPr>
              <w:t>Bộ Công Thương</w:t>
            </w:r>
          </w:p>
        </w:tc>
        <w:tc>
          <w:tcPr>
            <w:tcW w:w="2247" w:type="dxa"/>
            <w:tcBorders>
              <w:top w:val="nil"/>
              <w:left w:val="nil"/>
              <w:bottom w:val="single" w:sz="4" w:space="0" w:color="000000"/>
              <w:right w:val="single" w:sz="4" w:space="0" w:color="000000"/>
            </w:tcBorders>
            <w:shd w:val="clear" w:color="auto" w:fill="auto"/>
            <w:vAlign w:val="center"/>
          </w:tcPr>
          <w:p w14:paraId="1E44F077" w14:textId="799A896F" w:rsidR="001B5D3B" w:rsidRPr="00C05CDF" w:rsidRDefault="001B5D3B" w:rsidP="001B5D3B">
            <w:pPr>
              <w:spacing w:before="240"/>
              <w:jc w:val="center"/>
              <w:rPr>
                <w:color w:val="000000"/>
                <w:sz w:val="25"/>
                <w:szCs w:val="25"/>
              </w:rPr>
            </w:pPr>
            <w:r w:rsidRPr="00C05CDF">
              <w:rPr>
                <w:color w:val="000000"/>
                <w:sz w:val="25"/>
                <w:szCs w:val="25"/>
              </w:rPr>
              <w:t>7/VBHN-BCT</w:t>
            </w:r>
          </w:p>
        </w:tc>
        <w:tc>
          <w:tcPr>
            <w:tcW w:w="1583" w:type="dxa"/>
            <w:tcBorders>
              <w:top w:val="nil"/>
              <w:left w:val="nil"/>
              <w:bottom w:val="single" w:sz="4" w:space="0" w:color="000000"/>
              <w:right w:val="single" w:sz="4" w:space="0" w:color="000000"/>
            </w:tcBorders>
            <w:shd w:val="clear" w:color="auto" w:fill="auto"/>
            <w:vAlign w:val="center"/>
          </w:tcPr>
          <w:p w14:paraId="55C9DA16" w14:textId="227722DC" w:rsidR="001B5D3B" w:rsidRPr="00C05CDF" w:rsidRDefault="001B5D3B" w:rsidP="001B5D3B">
            <w:pPr>
              <w:spacing w:before="240"/>
              <w:jc w:val="center"/>
              <w:rPr>
                <w:color w:val="000000"/>
                <w:sz w:val="25"/>
                <w:szCs w:val="25"/>
              </w:rPr>
            </w:pPr>
            <w:r w:rsidRPr="00C05CDF">
              <w:rPr>
                <w:color w:val="000000"/>
                <w:sz w:val="25"/>
                <w:szCs w:val="25"/>
              </w:rPr>
              <w:t>05/04/2023</w:t>
            </w:r>
          </w:p>
        </w:tc>
        <w:tc>
          <w:tcPr>
            <w:tcW w:w="4803" w:type="dxa"/>
            <w:tcBorders>
              <w:top w:val="nil"/>
              <w:left w:val="nil"/>
              <w:bottom w:val="single" w:sz="4" w:space="0" w:color="000000"/>
              <w:right w:val="single" w:sz="4" w:space="0" w:color="000000"/>
            </w:tcBorders>
            <w:shd w:val="clear" w:color="auto" w:fill="auto"/>
            <w:vAlign w:val="center"/>
          </w:tcPr>
          <w:p w14:paraId="3BC05FD0" w14:textId="19485A41" w:rsidR="001B5D3B" w:rsidRPr="00C05CDF" w:rsidRDefault="001B5D3B" w:rsidP="001B5D3B">
            <w:pPr>
              <w:jc w:val="both"/>
              <w:rPr>
                <w:color w:val="000000"/>
                <w:sz w:val="25"/>
                <w:szCs w:val="25"/>
              </w:rPr>
            </w:pPr>
            <w:r w:rsidRPr="00C05CDF">
              <w:rPr>
                <w:color w:val="000000"/>
                <w:sz w:val="25"/>
                <w:szCs w:val="25"/>
              </w:rPr>
              <w:t>Nghị định về tổ chức và hoạt động thanh tra ngành Công Thương</w:t>
            </w:r>
          </w:p>
        </w:tc>
        <w:tc>
          <w:tcPr>
            <w:tcW w:w="1477" w:type="dxa"/>
            <w:tcBorders>
              <w:top w:val="nil"/>
              <w:left w:val="nil"/>
              <w:bottom w:val="single" w:sz="4" w:space="0" w:color="000000"/>
              <w:right w:val="single" w:sz="4" w:space="0" w:color="000000"/>
            </w:tcBorders>
            <w:shd w:val="clear" w:color="auto" w:fill="auto"/>
            <w:vAlign w:val="center"/>
          </w:tcPr>
          <w:p w14:paraId="5E287A3D" w14:textId="031826F9" w:rsidR="001B5D3B" w:rsidRPr="00C05CDF" w:rsidRDefault="001B5D3B" w:rsidP="001B5D3B">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51E66188" w14:textId="3EA206ED" w:rsidR="001B5D3B" w:rsidRPr="00C05CDF" w:rsidRDefault="001B5D3B" w:rsidP="001B5D3B">
            <w:pPr>
              <w:jc w:val="both"/>
              <w:rPr>
                <w:color w:val="000000"/>
                <w:sz w:val="25"/>
                <w:szCs w:val="25"/>
              </w:rPr>
            </w:pPr>
          </w:p>
        </w:tc>
      </w:tr>
      <w:tr w:rsidR="00DF1AAC" w:rsidRPr="00C05CDF" w14:paraId="3C930BFC" w14:textId="77777777" w:rsidTr="009C2691">
        <w:tblPrEx>
          <w:tblLook w:val="01E0" w:firstRow="1" w:lastRow="1" w:firstColumn="1" w:lastColumn="1" w:noHBand="0" w:noVBand="0"/>
        </w:tblPrEx>
        <w:trPr>
          <w:trHeight w:val="942"/>
          <w:tblHeader/>
        </w:trPr>
        <w:tc>
          <w:tcPr>
            <w:tcW w:w="590" w:type="dxa"/>
            <w:tcBorders>
              <w:top w:val="single" w:sz="4" w:space="0" w:color="auto"/>
              <w:bottom w:val="single" w:sz="4" w:space="0" w:color="auto"/>
              <w:right w:val="single" w:sz="4" w:space="0" w:color="auto"/>
            </w:tcBorders>
            <w:vAlign w:val="center"/>
          </w:tcPr>
          <w:p w14:paraId="21FC4BED" w14:textId="4266144D" w:rsidR="00DF1AAC" w:rsidRPr="00C05CDF" w:rsidRDefault="00DF1AAC" w:rsidP="00DF1AAC">
            <w:pPr>
              <w:jc w:val="center"/>
              <w:rPr>
                <w:color w:val="000000"/>
                <w:sz w:val="25"/>
                <w:szCs w:val="25"/>
              </w:rPr>
            </w:pPr>
            <w:r w:rsidRPr="00C05CDF">
              <w:rPr>
                <w:color w:val="000000"/>
                <w:sz w:val="25"/>
                <w:szCs w:val="25"/>
              </w:rPr>
              <w:t>11</w:t>
            </w:r>
          </w:p>
        </w:tc>
        <w:tc>
          <w:tcPr>
            <w:tcW w:w="2923" w:type="dxa"/>
            <w:tcBorders>
              <w:top w:val="nil"/>
              <w:left w:val="nil"/>
              <w:bottom w:val="single" w:sz="4" w:space="0" w:color="000000"/>
              <w:right w:val="single" w:sz="4" w:space="0" w:color="000000"/>
            </w:tcBorders>
            <w:shd w:val="clear" w:color="auto" w:fill="auto"/>
            <w:vAlign w:val="center"/>
          </w:tcPr>
          <w:p w14:paraId="66F97646" w14:textId="1A537F12" w:rsidR="00DF1AAC" w:rsidRPr="00C05CDF" w:rsidRDefault="00DF1AAC" w:rsidP="00DF1AAC">
            <w:pPr>
              <w:jc w:val="center"/>
              <w:rPr>
                <w:color w:val="000000"/>
                <w:sz w:val="25"/>
                <w:szCs w:val="25"/>
              </w:rPr>
            </w:pPr>
            <w:r w:rsidRPr="00C05CDF">
              <w:rPr>
                <w:color w:val="000000"/>
                <w:sz w:val="25"/>
                <w:szCs w:val="25"/>
              </w:rPr>
              <w:t>Bộ Tài Chính</w:t>
            </w:r>
          </w:p>
        </w:tc>
        <w:tc>
          <w:tcPr>
            <w:tcW w:w="2247" w:type="dxa"/>
            <w:tcBorders>
              <w:top w:val="nil"/>
              <w:left w:val="nil"/>
              <w:bottom w:val="single" w:sz="4" w:space="0" w:color="000000"/>
              <w:right w:val="single" w:sz="4" w:space="0" w:color="000000"/>
            </w:tcBorders>
            <w:shd w:val="clear" w:color="auto" w:fill="auto"/>
            <w:vAlign w:val="center"/>
          </w:tcPr>
          <w:p w14:paraId="0B3B3798" w14:textId="764B0046" w:rsidR="00DF1AAC" w:rsidRPr="00C05CDF" w:rsidRDefault="00DF1AAC" w:rsidP="00DF1AAC">
            <w:pPr>
              <w:spacing w:before="240"/>
              <w:jc w:val="center"/>
              <w:rPr>
                <w:color w:val="000000"/>
                <w:sz w:val="25"/>
                <w:szCs w:val="25"/>
              </w:rPr>
            </w:pPr>
            <w:r w:rsidRPr="00C05CDF">
              <w:rPr>
                <w:color w:val="000000"/>
                <w:sz w:val="25"/>
                <w:szCs w:val="25"/>
              </w:rPr>
              <w:t>19</w:t>
            </w:r>
            <w:r w:rsidR="00EE176A">
              <w:rPr>
                <w:color w:val="000000"/>
                <w:sz w:val="25"/>
                <w:szCs w:val="25"/>
              </w:rPr>
              <w:t>/2023</w:t>
            </w:r>
            <w:r w:rsidRPr="00C05CDF">
              <w:rPr>
                <w:color w:val="000000"/>
                <w:sz w:val="25"/>
                <w:szCs w:val="25"/>
              </w:rPr>
              <w:t>/TT-BTC</w:t>
            </w:r>
          </w:p>
        </w:tc>
        <w:tc>
          <w:tcPr>
            <w:tcW w:w="1583" w:type="dxa"/>
            <w:tcBorders>
              <w:top w:val="nil"/>
              <w:left w:val="nil"/>
              <w:bottom w:val="single" w:sz="4" w:space="0" w:color="000000"/>
              <w:right w:val="single" w:sz="4" w:space="0" w:color="000000"/>
            </w:tcBorders>
            <w:shd w:val="clear" w:color="auto" w:fill="auto"/>
            <w:vAlign w:val="center"/>
          </w:tcPr>
          <w:p w14:paraId="79D085BA" w14:textId="6FE48D8B" w:rsidR="00DF1AAC" w:rsidRPr="00C05CDF" w:rsidRDefault="00DF1AAC" w:rsidP="00DF1AAC">
            <w:pPr>
              <w:spacing w:before="240"/>
              <w:jc w:val="center"/>
              <w:rPr>
                <w:color w:val="000000"/>
                <w:sz w:val="25"/>
                <w:szCs w:val="25"/>
              </w:rPr>
            </w:pPr>
            <w:r w:rsidRPr="00C05CDF">
              <w:rPr>
                <w:color w:val="000000"/>
                <w:sz w:val="25"/>
                <w:szCs w:val="25"/>
              </w:rPr>
              <w:t>03/04/2023</w:t>
            </w:r>
          </w:p>
        </w:tc>
        <w:tc>
          <w:tcPr>
            <w:tcW w:w="4803" w:type="dxa"/>
            <w:tcBorders>
              <w:top w:val="nil"/>
              <w:left w:val="nil"/>
              <w:bottom w:val="single" w:sz="4" w:space="0" w:color="000000"/>
              <w:right w:val="single" w:sz="4" w:space="0" w:color="000000"/>
            </w:tcBorders>
            <w:shd w:val="clear" w:color="auto" w:fill="auto"/>
            <w:vAlign w:val="center"/>
          </w:tcPr>
          <w:p w14:paraId="4FA723A9" w14:textId="27F1E585" w:rsidR="00DF1AAC" w:rsidRPr="00C05CDF" w:rsidRDefault="00DF1AAC" w:rsidP="00DF1AAC">
            <w:pPr>
              <w:jc w:val="both"/>
              <w:rPr>
                <w:color w:val="000000"/>
                <w:sz w:val="25"/>
                <w:szCs w:val="25"/>
              </w:rPr>
            </w:pPr>
            <w:r w:rsidRPr="00C05CDF">
              <w:rPr>
                <w:color w:val="000000"/>
                <w:sz w:val="25"/>
                <w:szCs w:val="25"/>
              </w:rPr>
              <w:t>Thông tư bãi bỏ Thông tư số 150/2010/TT-BTC ngày 27/9/2010 của Bộ trưởng Bộ Tài chính hướng dẫn về thuế giá trị gia tăng và thuế thu nhập doanh nghiệp đối với các cơ quan báo chí</w:t>
            </w:r>
          </w:p>
        </w:tc>
        <w:tc>
          <w:tcPr>
            <w:tcW w:w="1477" w:type="dxa"/>
            <w:tcBorders>
              <w:top w:val="nil"/>
              <w:left w:val="nil"/>
              <w:bottom w:val="single" w:sz="4" w:space="0" w:color="000000"/>
              <w:right w:val="single" w:sz="4" w:space="0" w:color="000000"/>
            </w:tcBorders>
            <w:shd w:val="clear" w:color="auto" w:fill="auto"/>
            <w:vAlign w:val="center"/>
          </w:tcPr>
          <w:p w14:paraId="5A0FE43B" w14:textId="7E9495C1" w:rsidR="00DF1AAC" w:rsidRPr="00C05CDF" w:rsidRDefault="008D327B" w:rsidP="00DF1AAC">
            <w:pPr>
              <w:jc w:val="center"/>
              <w:rPr>
                <w:color w:val="000000"/>
                <w:sz w:val="25"/>
                <w:szCs w:val="25"/>
              </w:rPr>
            </w:pPr>
            <w:r>
              <w:rPr>
                <w:color w:val="000000"/>
                <w:sz w:val="25"/>
                <w:szCs w:val="25"/>
              </w:rPr>
              <w:t>18/5/2023</w:t>
            </w:r>
            <w:bookmarkStart w:id="0" w:name="_GoBack"/>
            <w:bookmarkEnd w:id="0"/>
          </w:p>
        </w:tc>
        <w:tc>
          <w:tcPr>
            <w:tcW w:w="1120" w:type="dxa"/>
            <w:tcBorders>
              <w:top w:val="nil"/>
              <w:left w:val="nil"/>
              <w:bottom w:val="single" w:sz="4" w:space="0" w:color="000000"/>
              <w:right w:val="single" w:sz="4" w:space="0" w:color="000000"/>
            </w:tcBorders>
            <w:shd w:val="clear" w:color="auto" w:fill="auto"/>
            <w:vAlign w:val="center"/>
          </w:tcPr>
          <w:p w14:paraId="2EB3A378" w14:textId="68F08B7C" w:rsidR="00DF1AAC" w:rsidRPr="00C05CDF" w:rsidRDefault="00DF1AAC" w:rsidP="00DF1AAC">
            <w:pPr>
              <w:jc w:val="both"/>
              <w:rPr>
                <w:color w:val="000000"/>
                <w:sz w:val="25"/>
                <w:szCs w:val="25"/>
              </w:rPr>
            </w:pPr>
          </w:p>
        </w:tc>
      </w:tr>
      <w:tr w:rsidR="001B1458" w:rsidRPr="00C05CDF" w14:paraId="0AE351B1"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2D31E5B" w14:textId="7B649696" w:rsidR="001B1458" w:rsidRPr="00C05CDF" w:rsidRDefault="001B1458" w:rsidP="001B1458">
            <w:pPr>
              <w:jc w:val="center"/>
              <w:rPr>
                <w:color w:val="000000"/>
                <w:sz w:val="25"/>
                <w:szCs w:val="25"/>
              </w:rPr>
            </w:pPr>
            <w:r w:rsidRPr="00C05CDF">
              <w:rPr>
                <w:color w:val="000000"/>
                <w:sz w:val="25"/>
                <w:szCs w:val="25"/>
              </w:rPr>
              <w:t>12</w:t>
            </w:r>
          </w:p>
        </w:tc>
        <w:tc>
          <w:tcPr>
            <w:tcW w:w="2923" w:type="dxa"/>
            <w:tcBorders>
              <w:top w:val="nil"/>
              <w:left w:val="nil"/>
              <w:bottom w:val="single" w:sz="4" w:space="0" w:color="000000"/>
              <w:right w:val="single" w:sz="4" w:space="0" w:color="000000"/>
            </w:tcBorders>
            <w:shd w:val="clear" w:color="auto" w:fill="auto"/>
            <w:vAlign w:val="center"/>
          </w:tcPr>
          <w:p w14:paraId="48404454" w14:textId="0028B890" w:rsidR="001B1458" w:rsidRPr="00C05CDF" w:rsidRDefault="001B1458" w:rsidP="001B1458">
            <w:pPr>
              <w:jc w:val="center"/>
              <w:rPr>
                <w:color w:val="000000"/>
                <w:sz w:val="25"/>
                <w:szCs w:val="25"/>
              </w:rPr>
            </w:pPr>
            <w:r w:rsidRPr="00C05CDF">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648A17FD" w14:textId="353D294E" w:rsidR="001B1458" w:rsidRPr="00C05CDF" w:rsidRDefault="001B1458" w:rsidP="001B1458">
            <w:pPr>
              <w:spacing w:before="240"/>
              <w:jc w:val="center"/>
              <w:rPr>
                <w:color w:val="000000"/>
                <w:sz w:val="25"/>
                <w:szCs w:val="25"/>
              </w:rPr>
            </w:pPr>
            <w:r w:rsidRPr="00C05CDF">
              <w:rPr>
                <w:color w:val="000000"/>
                <w:sz w:val="25"/>
                <w:szCs w:val="25"/>
              </w:rPr>
              <w:t>2219/VPCP-KSTT</w:t>
            </w:r>
          </w:p>
        </w:tc>
        <w:tc>
          <w:tcPr>
            <w:tcW w:w="1583" w:type="dxa"/>
            <w:tcBorders>
              <w:top w:val="nil"/>
              <w:left w:val="nil"/>
              <w:bottom w:val="single" w:sz="4" w:space="0" w:color="000000"/>
              <w:right w:val="single" w:sz="4" w:space="0" w:color="000000"/>
            </w:tcBorders>
            <w:shd w:val="clear" w:color="auto" w:fill="auto"/>
            <w:vAlign w:val="center"/>
          </w:tcPr>
          <w:p w14:paraId="20C73E12" w14:textId="066669A3" w:rsidR="001B1458" w:rsidRPr="00C05CDF" w:rsidRDefault="001B1458" w:rsidP="001B1458">
            <w:pPr>
              <w:spacing w:before="240"/>
              <w:jc w:val="center"/>
              <w:rPr>
                <w:color w:val="000000"/>
                <w:sz w:val="25"/>
                <w:szCs w:val="25"/>
              </w:rPr>
            </w:pPr>
            <w:r w:rsidRPr="00C05CDF">
              <w:rPr>
                <w:color w:val="000000"/>
                <w:sz w:val="25"/>
                <w:szCs w:val="25"/>
              </w:rPr>
              <w:t>04/04/2023</w:t>
            </w:r>
          </w:p>
        </w:tc>
        <w:tc>
          <w:tcPr>
            <w:tcW w:w="4803" w:type="dxa"/>
            <w:tcBorders>
              <w:top w:val="nil"/>
              <w:left w:val="nil"/>
              <w:bottom w:val="single" w:sz="4" w:space="0" w:color="000000"/>
              <w:right w:val="single" w:sz="4" w:space="0" w:color="000000"/>
            </w:tcBorders>
            <w:shd w:val="clear" w:color="auto" w:fill="auto"/>
            <w:vAlign w:val="center"/>
          </w:tcPr>
          <w:p w14:paraId="16A5075E" w14:textId="343DBC1B" w:rsidR="001B1458" w:rsidRPr="00C05CDF" w:rsidRDefault="001B1458" w:rsidP="001B1458">
            <w:pPr>
              <w:jc w:val="both"/>
              <w:rPr>
                <w:color w:val="000000"/>
                <w:sz w:val="25"/>
                <w:szCs w:val="25"/>
              </w:rPr>
            </w:pPr>
            <w:r w:rsidRPr="00C05CDF">
              <w:rPr>
                <w:color w:val="000000"/>
                <w:sz w:val="25"/>
                <w:szCs w:val="25"/>
              </w:rPr>
              <w:t>V/v đề xuất cơ chế ưu đãi phí, lệ phí trong thực hiện DVCTT</w:t>
            </w:r>
          </w:p>
        </w:tc>
        <w:tc>
          <w:tcPr>
            <w:tcW w:w="1477" w:type="dxa"/>
            <w:tcBorders>
              <w:top w:val="nil"/>
              <w:left w:val="nil"/>
              <w:bottom w:val="single" w:sz="4" w:space="0" w:color="000000"/>
              <w:right w:val="single" w:sz="4" w:space="0" w:color="000000"/>
            </w:tcBorders>
            <w:shd w:val="clear" w:color="auto" w:fill="auto"/>
            <w:vAlign w:val="center"/>
          </w:tcPr>
          <w:p w14:paraId="541857EC" w14:textId="55B7C39E" w:rsidR="001B1458" w:rsidRPr="00C05CDF" w:rsidRDefault="001B1458" w:rsidP="001B1458">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44F1CA1B" w14:textId="1ECFCE3E" w:rsidR="001B1458" w:rsidRPr="00C05CDF" w:rsidRDefault="001B1458" w:rsidP="001B1458">
            <w:pPr>
              <w:jc w:val="both"/>
              <w:rPr>
                <w:color w:val="000000"/>
                <w:sz w:val="25"/>
                <w:szCs w:val="25"/>
              </w:rPr>
            </w:pPr>
          </w:p>
        </w:tc>
      </w:tr>
      <w:tr w:rsidR="001F19C3" w:rsidRPr="00C05CDF" w14:paraId="2894100E"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C52CBB" w14:textId="495D3C4E" w:rsidR="001F19C3" w:rsidRPr="00C05CDF" w:rsidRDefault="001F19C3" w:rsidP="001F19C3">
            <w:pPr>
              <w:jc w:val="center"/>
              <w:rPr>
                <w:color w:val="000000"/>
                <w:sz w:val="25"/>
                <w:szCs w:val="25"/>
              </w:rPr>
            </w:pPr>
            <w:r w:rsidRPr="00C05CDF">
              <w:rPr>
                <w:color w:val="000000"/>
                <w:sz w:val="25"/>
                <w:szCs w:val="25"/>
              </w:rPr>
              <w:t>13</w:t>
            </w:r>
          </w:p>
        </w:tc>
        <w:tc>
          <w:tcPr>
            <w:tcW w:w="2923" w:type="dxa"/>
            <w:tcBorders>
              <w:top w:val="nil"/>
              <w:left w:val="nil"/>
              <w:bottom w:val="single" w:sz="4" w:space="0" w:color="000000"/>
              <w:right w:val="single" w:sz="4" w:space="0" w:color="000000"/>
            </w:tcBorders>
            <w:shd w:val="clear" w:color="auto" w:fill="auto"/>
            <w:vAlign w:val="center"/>
          </w:tcPr>
          <w:p w14:paraId="7D51E86F" w14:textId="4C563BF7" w:rsidR="001F19C3" w:rsidRPr="00C05CDF" w:rsidRDefault="001F19C3" w:rsidP="001F19C3">
            <w:pPr>
              <w:jc w:val="center"/>
              <w:rPr>
                <w:color w:val="000000"/>
                <w:sz w:val="25"/>
                <w:szCs w:val="25"/>
              </w:rPr>
            </w:pPr>
            <w:r w:rsidRPr="00C05CDF">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4A4ED6BF" w14:textId="23473FAF" w:rsidR="001F19C3" w:rsidRPr="00C05CDF" w:rsidRDefault="001F19C3" w:rsidP="001F19C3">
            <w:pPr>
              <w:spacing w:before="240"/>
              <w:jc w:val="center"/>
              <w:rPr>
                <w:color w:val="000000"/>
                <w:sz w:val="25"/>
                <w:szCs w:val="25"/>
              </w:rPr>
            </w:pPr>
            <w:r w:rsidRPr="00C05CDF">
              <w:rPr>
                <w:color w:val="000000"/>
                <w:sz w:val="25"/>
                <w:szCs w:val="25"/>
              </w:rPr>
              <w:t>118/TB-VPCP</w:t>
            </w:r>
          </w:p>
        </w:tc>
        <w:tc>
          <w:tcPr>
            <w:tcW w:w="1583" w:type="dxa"/>
            <w:tcBorders>
              <w:top w:val="nil"/>
              <w:left w:val="nil"/>
              <w:bottom w:val="single" w:sz="4" w:space="0" w:color="000000"/>
              <w:right w:val="single" w:sz="4" w:space="0" w:color="000000"/>
            </w:tcBorders>
            <w:shd w:val="clear" w:color="auto" w:fill="auto"/>
            <w:vAlign w:val="center"/>
          </w:tcPr>
          <w:p w14:paraId="4D9130EE" w14:textId="7F62E4F4" w:rsidR="001F19C3" w:rsidRPr="00C05CDF" w:rsidRDefault="001F19C3" w:rsidP="001F19C3">
            <w:pPr>
              <w:spacing w:before="240"/>
              <w:jc w:val="center"/>
              <w:rPr>
                <w:color w:val="000000"/>
                <w:sz w:val="25"/>
                <w:szCs w:val="25"/>
              </w:rPr>
            </w:pPr>
            <w:r w:rsidRPr="00C05CDF">
              <w:rPr>
                <w:color w:val="000000"/>
                <w:sz w:val="25"/>
                <w:szCs w:val="25"/>
              </w:rPr>
              <w:t>10/04/2023</w:t>
            </w:r>
          </w:p>
        </w:tc>
        <w:tc>
          <w:tcPr>
            <w:tcW w:w="4803" w:type="dxa"/>
            <w:tcBorders>
              <w:top w:val="nil"/>
              <w:left w:val="nil"/>
              <w:bottom w:val="single" w:sz="4" w:space="0" w:color="000000"/>
              <w:right w:val="single" w:sz="4" w:space="0" w:color="000000"/>
            </w:tcBorders>
            <w:shd w:val="clear" w:color="auto" w:fill="auto"/>
            <w:vAlign w:val="center"/>
          </w:tcPr>
          <w:p w14:paraId="560F089B" w14:textId="0704ABD5" w:rsidR="001F19C3" w:rsidRPr="00C05CDF" w:rsidRDefault="001F19C3" w:rsidP="001F19C3">
            <w:pPr>
              <w:jc w:val="both"/>
              <w:rPr>
                <w:color w:val="000000"/>
                <w:sz w:val="25"/>
                <w:szCs w:val="25"/>
              </w:rPr>
            </w:pPr>
            <w:r w:rsidRPr="00C05CDF">
              <w:rPr>
                <w:color w:val="000000"/>
                <w:sz w:val="25"/>
                <w:szCs w:val="25"/>
              </w:rPr>
              <w:t>Kết luận của Phó Thủ tướng Chính phủ Lê Minh Khái – Trưởng Ban Chỉ đạo điều hành giá tại cuộc họp Ban Chỉ đạo điều hành giá Quý I năm 2023</w:t>
            </w:r>
          </w:p>
        </w:tc>
        <w:tc>
          <w:tcPr>
            <w:tcW w:w="1477" w:type="dxa"/>
            <w:tcBorders>
              <w:top w:val="nil"/>
              <w:left w:val="nil"/>
              <w:bottom w:val="single" w:sz="4" w:space="0" w:color="000000"/>
              <w:right w:val="single" w:sz="4" w:space="0" w:color="000000"/>
            </w:tcBorders>
            <w:shd w:val="clear" w:color="auto" w:fill="auto"/>
            <w:vAlign w:val="center"/>
          </w:tcPr>
          <w:p w14:paraId="19C9FC9A" w14:textId="47F66127" w:rsidR="001F19C3" w:rsidRPr="00C05CDF" w:rsidRDefault="001F19C3" w:rsidP="001F19C3">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74EC4EB3" w14:textId="2527DDBE" w:rsidR="001F19C3" w:rsidRPr="00C05CDF" w:rsidRDefault="001F19C3" w:rsidP="001F19C3">
            <w:pPr>
              <w:jc w:val="both"/>
              <w:rPr>
                <w:color w:val="000000"/>
                <w:sz w:val="25"/>
                <w:szCs w:val="25"/>
              </w:rPr>
            </w:pPr>
          </w:p>
        </w:tc>
      </w:tr>
      <w:tr w:rsidR="002008D9" w:rsidRPr="00C05CDF" w14:paraId="5A412FE1" w14:textId="77777777" w:rsidTr="009C2691">
        <w:tblPrEx>
          <w:tblLook w:val="01E0" w:firstRow="1" w:lastRow="1" w:firstColumn="1" w:lastColumn="1" w:noHBand="0" w:noVBand="0"/>
        </w:tblPrEx>
        <w:trPr>
          <w:trHeight w:val="790"/>
          <w:tblHeader/>
        </w:trPr>
        <w:tc>
          <w:tcPr>
            <w:tcW w:w="590" w:type="dxa"/>
            <w:tcBorders>
              <w:top w:val="single" w:sz="4" w:space="0" w:color="auto"/>
              <w:bottom w:val="single" w:sz="4" w:space="0" w:color="auto"/>
              <w:right w:val="single" w:sz="4" w:space="0" w:color="auto"/>
            </w:tcBorders>
            <w:vAlign w:val="center"/>
          </w:tcPr>
          <w:p w14:paraId="2FEDF546" w14:textId="4C0AE1BC" w:rsidR="002008D9" w:rsidRPr="00C05CDF" w:rsidRDefault="002008D9" w:rsidP="002008D9">
            <w:pPr>
              <w:jc w:val="center"/>
              <w:rPr>
                <w:color w:val="000000"/>
                <w:sz w:val="25"/>
                <w:szCs w:val="25"/>
              </w:rPr>
            </w:pPr>
            <w:r w:rsidRPr="00C05CDF">
              <w:rPr>
                <w:color w:val="000000"/>
                <w:sz w:val="25"/>
                <w:szCs w:val="25"/>
              </w:rPr>
              <w:t>14</w:t>
            </w:r>
          </w:p>
        </w:tc>
        <w:tc>
          <w:tcPr>
            <w:tcW w:w="2923" w:type="dxa"/>
            <w:tcBorders>
              <w:top w:val="nil"/>
              <w:left w:val="nil"/>
              <w:bottom w:val="single" w:sz="4" w:space="0" w:color="000000"/>
              <w:right w:val="single" w:sz="4" w:space="0" w:color="000000"/>
            </w:tcBorders>
            <w:shd w:val="clear" w:color="auto" w:fill="auto"/>
            <w:vAlign w:val="center"/>
          </w:tcPr>
          <w:p w14:paraId="56E754D2" w14:textId="5967B699" w:rsidR="002008D9" w:rsidRPr="00C05CDF" w:rsidRDefault="002008D9" w:rsidP="002008D9">
            <w:pPr>
              <w:jc w:val="center"/>
              <w:rPr>
                <w:color w:val="000000"/>
                <w:sz w:val="25"/>
                <w:szCs w:val="25"/>
              </w:rPr>
            </w:pPr>
            <w:r w:rsidRPr="00C05CDF">
              <w:rPr>
                <w:color w:val="000000"/>
                <w:sz w:val="25"/>
                <w:szCs w:val="25"/>
              </w:rPr>
              <w:t>Chính phủ</w:t>
            </w:r>
          </w:p>
        </w:tc>
        <w:tc>
          <w:tcPr>
            <w:tcW w:w="2247" w:type="dxa"/>
            <w:tcBorders>
              <w:top w:val="nil"/>
              <w:left w:val="nil"/>
              <w:bottom w:val="single" w:sz="4" w:space="0" w:color="000000"/>
              <w:right w:val="single" w:sz="4" w:space="0" w:color="000000"/>
            </w:tcBorders>
            <w:shd w:val="clear" w:color="auto" w:fill="auto"/>
            <w:vAlign w:val="center"/>
          </w:tcPr>
          <w:p w14:paraId="03ADE6B1" w14:textId="2C030E8E" w:rsidR="002008D9" w:rsidRPr="00C05CDF" w:rsidRDefault="002008D9" w:rsidP="002008D9">
            <w:pPr>
              <w:spacing w:before="240"/>
              <w:jc w:val="center"/>
              <w:rPr>
                <w:color w:val="000000"/>
                <w:sz w:val="25"/>
                <w:szCs w:val="25"/>
              </w:rPr>
            </w:pPr>
            <w:r w:rsidRPr="00C05CDF">
              <w:rPr>
                <w:color w:val="000000"/>
                <w:sz w:val="25"/>
                <w:szCs w:val="25"/>
              </w:rPr>
              <w:t>10/2023/NĐ-CP</w:t>
            </w:r>
          </w:p>
        </w:tc>
        <w:tc>
          <w:tcPr>
            <w:tcW w:w="1583" w:type="dxa"/>
            <w:tcBorders>
              <w:top w:val="nil"/>
              <w:left w:val="nil"/>
              <w:bottom w:val="single" w:sz="4" w:space="0" w:color="000000"/>
              <w:right w:val="single" w:sz="4" w:space="0" w:color="000000"/>
            </w:tcBorders>
            <w:shd w:val="clear" w:color="auto" w:fill="auto"/>
            <w:vAlign w:val="center"/>
          </w:tcPr>
          <w:p w14:paraId="4177C514" w14:textId="0C5233C2" w:rsidR="002008D9" w:rsidRPr="00C05CDF" w:rsidRDefault="002008D9" w:rsidP="002008D9">
            <w:pPr>
              <w:spacing w:before="240"/>
              <w:jc w:val="center"/>
              <w:rPr>
                <w:color w:val="000000"/>
                <w:sz w:val="25"/>
                <w:szCs w:val="25"/>
              </w:rPr>
            </w:pPr>
            <w:r w:rsidRPr="00C05CDF">
              <w:rPr>
                <w:color w:val="000000"/>
                <w:sz w:val="25"/>
                <w:szCs w:val="25"/>
              </w:rPr>
              <w:t>03/04/2023</w:t>
            </w:r>
          </w:p>
        </w:tc>
        <w:tc>
          <w:tcPr>
            <w:tcW w:w="4803" w:type="dxa"/>
            <w:tcBorders>
              <w:top w:val="nil"/>
              <w:left w:val="nil"/>
              <w:bottom w:val="single" w:sz="4" w:space="0" w:color="000000"/>
              <w:right w:val="single" w:sz="4" w:space="0" w:color="000000"/>
            </w:tcBorders>
            <w:shd w:val="clear" w:color="auto" w:fill="auto"/>
            <w:vAlign w:val="center"/>
          </w:tcPr>
          <w:p w14:paraId="2AD0739F" w14:textId="0F8E1927" w:rsidR="002008D9" w:rsidRPr="00C05CDF" w:rsidRDefault="002008D9" w:rsidP="002008D9">
            <w:pPr>
              <w:jc w:val="both"/>
              <w:rPr>
                <w:color w:val="000000"/>
                <w:sz w:val="25"/>
                <w:szCs w:val="25"/>
              </w:rPr>
            </w:pPr>
            <w:r w:rsidRPr="00C05CDF">
              <w:rPr>
                <w:color w:val="000000"/>
                <w:sz w:val="25"/>
                <w:szCs w:val="25"/>
              </w:rPr>
              <w:t>Nghị định sửa đổi, bổ sung một số điều của các nghị định hướng dẫn thi hành Luật Đất đai</w:t>
            </w:r>
          </w:p>
        </w:tc>
        <w:tc>
          <w:tcPr>
            <w:tcW w:w="1477" w:type="dxa"/>
            <w:tcBorders>
              <w:top w:val="nil"/>
              <w:left w:val="nil"/>
              <w:bottom w:val="single" w:sz="4" w:space="0" w:color="000000"/>
              <w:right w:val="single" w:sz="4" w:space="0" w:color="000000"/>
            </w:tcBorders>
            <w:shd w:val="clear" w:color="auto" w:fill="auto"/>
            <w:vAlign w:val="center"/>
          </w:tcPr>
          <w:p w14:paraId="19F06F0F" w14:textId="500ED026" w:rsidR="002008D9" w:rsidRPr="00C05CDF" w:rsidRDefault="002008D9" w:rsidP="002008D9">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2008D9" w:rsidRPr="00C05CDF" w:rsidRDefault="002008D9" w:rsidP="002008D9">
            <w:pPr>
              <w:jc w:val="both"/>
              <w:rPr>
                <w:color w:val="000000"/>
                <w:sz w:val="25"/>
                <w:szCs w:val="25"/>
              </w:rPr>
            </w:pPr>
          </w:p>
        </w:tc>
      </w:tr>
      <w:tr w:rsidR="00537C84" w:rsidRPr="00C05CDF" w14:paraId="116B210F"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8C716B" w14:textId="2A45D5BE" w:rsidR="00537C84" w:rsidRPr="00C05CDF" w:rsidRDefault="00537C84" w:rsidP="00537C84">
            <w:pPr>
              <w:jc w:val="center"/>
              <w:rPr>
                <w:color w:val="000000"/>
                <w:sz w:val="25"/>
                <w:szCs w:val="25"/>
              </w:rPr>
            </w:pPr>
            <w:r w:rsidRPr="00C05CDF">
              <w:rPr>
                <w:color w:val="000000"/>
                <w:sz w:val="25"/>
                <w:szCs w:val="25"/>
              </w:rPr>
              <w:t>15</w:t>
            </w:r>
          </w:p>
        </w:tc>
        <w:tc>
          <w:tcPr>
            <w:tcW w:w="2923" w:type="dxa"/>
            <w:tcBorders>
              <w:top w:val="nil"/>
              <w:left w:val="nil"/>
              <w:bottom w:val="single" w:sz="4" w:space="0" w:color="000000"/>
              <w:right w:val="single" w:sz="4" w:space="0" w:color="000000"/>
            </w:tcBorders>
            <w:shd w:val="clear" w:color="auto" w:fill="auto"/>
            <w:vAlign w:val="center"/>
          </w:tcPr>
          <w:p w14:paraId="409062B6" w14:textId="77777777" w:rsidR="00537C84" w:rsidRPr="00C05CDF" w:rsidRDefault="00537C84" w:rsidP="00537C84">
            <w:pPr>
              <w:jc w:val="center"/>
              <w:rPr>
                <w:color w:val="000000"/>
                <w:sz w:val="25"/>
                <w:szCs w:val="25"/>
              </w:rPr>
            </w:pPr>
            <w:r w:rsidRPr="00C05CDF">
              <w:rPr>
                <w:color w:val="000000"/>
                <w:sz w:val="25"/>
                <w:szCs w:val="25"/>
              </w:rPr>
              <w:t>Thủ tướng Chính phủ</w:t>
            </w:r>
            <w:r w:rsidRPr="00C05CDF">
              <w:rPr>
                <w:color w:val="000000"/>
                <w:sz w:val="25"/>
                <w:szCs w:val="25"/>
              </w:rPr>
              <w:t xml:space="preserve"> </w:t>
            </w:r>
          </w:p>
          <w:p w14:paraId="15E7E407" w14:textId="7E27BA67" w:rsidR="00537C84" w:rsidRPr="00C05CDF" w:rsidRDefault="00537C84" w:rsidP="00537C84">
            <w:pPr>
              <w:jc w:val="center"/>
              <w:rPr>
                <w:color w:val="000000"/>
                <w:sz w:val="25"/>
                <w:szCs w:val="25"/>
              </w:rPr>
            </w:pPr>
          </w:p>
        </w:tc>
        <w:tc>
          <w:tcPr>
            <w:tcW w:w="2247" w:type="dxa"/>
            <w:tcBorders>
              <w:top w:val="nil"/>
              <w:left w:val="nil"/>
              <w:bottom w:val="single" w:sz="4" w:space="0" w:color="000000"/>
              <w:right w:val="single" w:sz="4" w:space="0" w:color="000000"/>
            </w:tcBorders>
            <w:shd w:val="clear" w:color="auto" w:fill="auto"/>
            <w:vAlign w:val="center"/>
          </w:tcPr>
          <w:p w14:paraId="7C238D59" w14:textId="6CACAD17" w:rsidR="00537C84" w:rsidRPr="00C05CDF" w:rsidRDefault="00537C84" w:rsidP="00537C84">
            <w:pPr>
              <w:spacing w:before="240"/>
              <w:jc w:val="center"/>
              <w:rPr>
                <w:color w:val="000000"/>
                <w:sz w:val="25"/>
                <w:szCs w:val="25"/>
              </w:rPr>
            </w:pPr>
            <w:r w:rsidRPr="00C05CDF">
              <w:rPr>
                <w:color w:val="000000"/>
                <w:sz w:val="25"/>
                <w:szCs w:val="25"/>
              </w:rPr>
              <w:t>334/QĐ-TTg</w:t>
            </w:r>
          </w:p>
        </w:tc>
        <w:tc>
          <w:tcPr>
            <w:tcW w:w="1583" w:type="dxa"/>
            <w:tcBorders>
              <w:top w:val="nil"/>
              <w:left w:val="nil"/>
              <w:bottom w:val="single" w:sz="4" w:space="0" w:color="000000"/>
              <w:right w:val="single" w:sz="4" w:space="0" w:color="000000"/>
            </w:tcBorders>
            <w:shd w:val="clear" w:color="auto" w:fill="auto"/>
            <w:vAlign w:val="center"/>
          </w:tcPr>
          <w:p w14:paraId="7AF280FF" w14:textId="377941E5" w:rsidR="00537C84" w:rsidRPr="00C05CDF" w:rsidRDefault="00537C84" w:rsidP="00537C84">
            <w:pPr>
              <w:spacing w:before="240"/>
              <w:jc w:val="center"/>
              <w:rPr>
                <w:color w:val="000000"/>
                <w:sz w:val="25"/>
                <w:szCs w:val="25"/>
              </w:rPr>
            </w:pPr>
            <w:r w:rsidRPr="00C05CDF">
              <w:rPr>
                <w:color w:val="000000"/>
                <w:sz w:val="25"/>
                <w:szCs w:val="25"/>
              </w:rPr>
              <w:t>01/04/2023</w:t>
            </w:r>
          </w:p>
        </w:tc>
        <w:tc>
          <w:tcPr>
            <w:tcW w:w="4803" w:type="dxa"/>
            <w:tcBorders>
              <w:top w:val="nil"/>
              <w:left w:val="nil"/>
              <w:bottom w:val="single" w:sz="4" w:space="0" w:color="000000"/>
              <w:right w:val="single" w:sz="4" w:space="0" w:color="000000"/>
            </w:tcBorders>
            <w:shd w:val="clear" w:color="auto" w:fill="auto"/>
            <w:vAlign w:val="center"/>
          </w:tcPr>
          <w:p w14:paraId="444BA59B" w14:textId="26569022" w:rsidR="00537C84" w:rsidRPr="00C05CDF" w:rsidRDefault="00537C84" w:rsidP="00537C84">
            <w:pPr>
              <w:jc w:val="both"/>
              <w:rPr>
                <w:color w:val="000000"/>
                <w:sz w:val="25"/>
                <w:szCs w:val="25"/>
              </w:rPr>
            </w:pPr>
            <w:r w:rsidRPr="00C05CDF">
              <w:rPr>
                <w:color w:val="000000"/>
                <w:sz w:val="25"/>
                <w:szCs w:val="25"/>
              </w:rPr>
              <w:t>Quyết định Phê duyệt Chiến lược địa chất, khoáng sản và công nghiệp khai khoáng đến năm 2030, tầm nhìn đến năm 2045</w:t>
            </w:r>
          </w:p>
        </w:tc>
        <w:tc>
          <w:tcPr>
            <w:tcW w:w="1477" w:type="dxa"/>
            <w:tcBorders>
              <w:top w:val="nil"/>
              <w:left w:val="nil"/>
              <w:bottom w:val="single" w:sz="4" w:space="0" w:color="000000"/>
              <w:right w:val="single" w:sz="4" w:space="0" w:color="000000"/>
            </w:tcBorders>
            <w:shd w:val="clear" w:color="auto" w:fill="auto"/>
            <w:vAlign w:val="center"/>
          </w:tcPr>
          <w:p w14:paraId="251D0599" w14:textId="1AABDA98" w:rsidR="00537C84" w:rsidRPr="00C05CDF" w:rsidRDefault="00537C84" w:rsidP="00537C84">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537C84" w:rsidRPr="00C05CDF" w:rsidRDefault="00537C84" w:rsidP="00537C84">
            <w:pPr>
              <w:jc w:val="both"/>
              <w:rPr>
                <w:color w:val="000000"/>
                <w:sz w:val="25"/>
                <w:szCs w:val="25"/>
              </w:rPr>
            </w:pPr>
          </w:p>
        </w:tc>
      </w:tr>
      <w:tr w:rsidR="00537C84" w:rsidRPr="00C05CDF" w14:paraId="72DE0BC3" w14:textId="77777777" w:rsidTr="00922E69">
        <w:tblPrEx>
          <w:tblLook w:val="01E0" w:firstRow="1" w:lastRow="1" w:firstColumn="1" w:lastColumn="1" w:noHBand="0" w:noVBand="0"/>
        </w:tblPrEx>
        <w:trPr>
          <w:trHeight w:val="488"/>
          <w:tblHeader/>
        </w:trPr>
        <w:tc>
          <w:tcPr>
            <w:tcW w:w="590" w:type="dxa"/>
            <w:tcBorders>
              <w:top w:val="single" w:sz="4" w:space="0" w:color="auto"/>
              <w:bottom w:val="single" w:sz="4" w:space="0" w:color="auto"/>
              <w:right w:val="single" w:sz="4" w:space="0" w:color="auto"/>
            </w:tcBorders>
            <w:vAlign w:val="center"/>
          </w:tcPr>
          <w:p w14:paraId="45318F76" w14:textId="44F09CC7" w:rsidR="00537C84" w:rsidRPr="00C05CDF" w:rsidRDefault="00537C84" w:rsidP="00537C84">
            <w:pPr>
              <w:jc w:val="center"/>
              <w:rPr>
                <w:color w:val="000000"/>
                <w:sz w:val="25"/>
                <w:szCs w:val="25"/>
              </w:rPr>
            </w:pPr>
            <w:r w:rsidRPr="00C05CDF">
              <w:rPr>
                <w:color w:val="000000"/>
                <w:sz w:val="25"/>
                <w:szCs w:val="25"/>
              </w:rPr>
              <w:t>16</w:t>
            </w:r>
          </w:p>
        </w:tc>
        <w:tc>
          <w:tcPr>
            <w:tcW w:w="2923" w:type="dxa"/>
            <w:tcBorders>
              <w:top w:val="nil"/>
              <w:left w:val="nil"/>
              <w:bottom w:val="single" w:sz="4" w:space="0" w:color="000000"/>
              <w:right w:val="single" w:sz="4" w:space="0" w:color="000000"/>
            </w:tcBorders>
            <w:shd w:val="clear" w:color="auto" w:fill="auto"/>
            <w:vAlign w:val="center"/>
          </w:tcPr>
          <w:p w14:paraId="19596BC0" w14:textId="733DA7EA" w:rsidR="00537C84" w:rsidRPr="00C05CDF" w:rsidRDefault="00537C84" w:rsidP="00537C84">
            <w:pPr>
              <w:jc w:val="center"/>
              <w:rPr>
                <w:color w:val="000000"/>
                <w:sz w:val="25"/>
                <w:szCs w:val="25"/>
              </w:rPr>
            </w:pPr>
            <w:r w:rsidRPr="00C05CDF">
              <w:rPr>
                <w:color w:val="000000"/>
                <w:sz w:val="25"/>
                <w:szCs w:val="25"/>
              </w:rPr>
              <w:t>Chính phủ</w:t>
            </w:r>
          </w:p>
        </w:tc>
        <w:tc>
          <w:tcPr>
            <w:tcW w:w="2247" w:type="dxa"/>
            <w:tcBorders>
              <w:top w:val="nil"/>
              <w:left w:val="nil"/>
              <w:bottom w:val="single" w:sz="4" w:space="0" w:color="000000"/>
              <w:right w:val="single" w:sz="4" w:space="0" w:color="000000"/>
            </w:tcBorders>
            <w:shd w:val="clear" w:color="auto" w:fill="auto"/>
            <w:vAlign w:val="center"/>
          </w:tcPr>
          <w:p w14:paraId="16875BFA" w14:textId="08ADA141" w:rsidR="00537C84" w:rsidRPr="00C05CDF" w:rsidRDefault="00537C84" w:rsidP="00537C84">
            <w:pPr>
              <w:spacing w:before="240"/>
              <w:jc w:val="center"/>
              <w:rPr>
                <w:color w:val="000000"/>
                <w:sz w:val="25"/>
                <w:szCs w:val="25"/>
              </w:rPr>
            </w:pPr>
            <w:r w:rsidRPr="00C05CDF">
              <w:rPr>
                <w:color w:val="000000"/>
                <w:sz w:val="25"/>
                <w:szCs w:val="25"/>
              </w:rPr>
              <w:t>47/NQ-CP</w:t>
            </w:r>
          </w:p>
        </w:tc>
        <w:tc>
          <w:tcPr>
            <w:tcW w:w="1583" w:type="dxa"/>
            <w:tcBorders>
              <w:top w:val="nil"/>
              <w:left w:val="nil"/>
              <w:bottom w:val="single" w:sz="4" w:space="0" w:color="000000"/>
              <w:right w:val="single" w:sz="4" w:space="0" w:color="000000"/>
            </w:tcBorders>
            <w:shd w:val="clear" w:color="auto" w:fill="auto"/>
            <w:vAlign w:val="center"/>
          </w:tcPr>
          <w:p w14:paraId="61E03446" w14:textId="080FE434" w:rsidR="00537C84" w:rsidRPr="00C05CDF" w:rsidRDefault="00537C84" w:rsidP="00537C84">
            <w:pPr>
              <w:spacing w:before="240"/>
              <w:jc w:val="center"/>
              <w:rPr>
                <w:color w:val="000000"/>
                <w:sz w:val="25"/>
                <w:szCs w:val="25"/>
              </w:rPr>
            </w:pPr>
            <w:r w:rsidRPr="00C05CDF">
              <w:rPr>
                <w:color w:val="000000"/>
                <w:sz w:val="25"/>
                <w:szCs w:val="25"/>
              </w:rPr>
              <w:t>01/04/2023</w:t>
            </w:r>
          </w:p>
        </w:tc>
        <w:tc>
          <w:tcPr>
            <w:tcW w:w="4803" w:type="dxa"/>
            <w:tcBorders>
              <w:top w:val="nil"/>
              <w:left w:val="nil"/>
              <w:bottom w:val="single" w:sz="4" w:space="0" w:color="000000"/>
              <w:right w:val="single" w:sz="4" w:space="0" w:color="000000"/>
            </w:tcBorders>
            <w:shd w:val="clear" w:color="auto" w:fill="auto"/>
            <w:vAlign w:val="center"/>
          </w:tcPr>
          <w:p w14:paraId="714252F2" w14:textId="0AC99AA0" w:rsidR="00537C84" w:rsidRPr="00C05CDF" w:rsidRDefault="00537C84" w:rsidP="00537C84">
            <w:pPr>
              <w:jc w:val="both"/>
              <w:rPr>
                <w:color w:val="000000"/>
                <w:sz w:val="25"/>
                <w:szCs w:val="25"/>
              </w:rPr>
            </w:pPr>
            <w:r w:rsidRPr="00C05CDF">
              <w:rPr>
                <w:color w:val="000000"/>
                <w:sz w:val="25"/>
                <w:szCs w:val="25"/>
              </w:rPr>
              <w:t>Nghị quyết Thí điểm về tháo gỡ khó khăn cấp phép khai thác các mỏ đất đắp phục vụ dự án cao tốc Bắc - Nam đoạn Vĩnh Hảo - Phan Thiết</w:t>
            </w:r>
          </w:p>
        </w:tc>
        <w:tc>
          <w:tcPr>
            <w:tcW w:w="1477" w:type="dxa"/>
            <w:tcBorders>
              <w:top w:val="nil"/>
              <w:left w:val="nil"/>
              <w:bottom w:val="single" w:sz="4" w:space="0" w:color="000000"/>
              <w:right w:val="single" w:sz="4" w:space="0" w:color="000000"/>
            </w:tcBorders>
            <w:shd w:val="clear" w:color="auto" w:fill="auto"/>
            <w:vAlign w:val="center"/>
          </w:tcPr>
          <w:p w14:paraId="1874EEE0" w14:textId="4DEDB1CA" w:rsidR="00537C84" w:rsidRPr="00C05CDF" w:rsidRDefault="00537C84" w:rsidP="00537C84">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537C84" w:rsidRPr="00C05CDF" w:rsidRDefault="00537C84" w:rsidP="00537C84">
            <w:pPr>
              <w:jc w:val="both"/>
              <w:rPr>
                <w:color w:val="000000"/>
                <w:sz w:val="25"/>
                <w:szCs w:val="25"/>
              </w:rPr>
            </w:pPr>
          </w:p>
        </w:tc>
      </w:tr>
      <w:tr w:rsidR="00922E69" w:rsidRPr="00C05CDF" w14:paraId="07B2BD8A" w14:textId="77777777" w:rsidTr="009C2691">
        <w:tblPrEx>
          <w:tblLook w:val="01E0" w:firstRow="1" w:lastRow="1" w:firstColumn="1" w:lastColumn="1" w:noHBand="0" w:noVBand="0"/>
        </w:tblPrEx>
        <w:trPr>
          <w:trHeight w:val="863"/>
          <w:tblHeader/>
        </w:trPr>
        <w:tc>
          <w:tcPr>
            <w:tcW w:w="590" w:type="dxa"/>
            <w:tcBorders>
              <w:top w:val="single" w:sz="4" w:space="0" w:color="auto"/>
              <w:bottom w:val="single" w:sz="4" w:space="0" w:color="auto"/>
              <w:right w:val="single" w:sz="4" w:space="0" w:color="auto"/>
            </w:tcBorders>
            <w:vAlign w:val="center"/>
          </w:tcPr>
          <w:p w14:paraId="3D04ECB0" w14:textId="762B4DCA" w:rsidR="00922E69" w:rsidRPr="00C05CDF" w:rsidRDefault="00922E69" w:rsidP="00922E69">
            <w:pPr>
              <w:jc w:val="center"/>
              <w:rPr>
                <w:color w:val="000000"/>
                <w:sz w:val="25"/>
                <w:szCs w:val="25"/>
              </w:rPr>
            </w:pPr>
            <w:r w:rsidRPr="00C05CDF">
              <w:rPr>
                <w:color w:val="000000"/>
                <w:sz w:val="25"/>
                <w:szCs w:val="25"/>
              </w:rPr>
              <w:t>17</w:t>
            </w:r>
          </w:p>
        </w:tc>
        <w:tc>
          <w:tcPr>
            <w:tcW w:w="2923" w:type="dxa"/>
            <w:tcBorders>
              <w:top w:val="nil"/>
              <w:left w:val="nil"/>
              <w:bottom w:val="single" w:sz="4" w:space="0" w:color="000000"/>
              <w:right w:val="single" w:sz="4" w:space="0" w:color="000000"/>
            </w:tcBorders>
            <w:shd w:val="clear" w:color="auto" w:fill="auto"/>
            <w:vAlign w:val="center"/>
          </w:tcPr>
          <w:p w14:paraId="00F8E153" w14:textId="24F295AB" w:rsidR="00922E69" w:rsidRPr="00C05CDF" w:rsidRDefault="00922E69" w:rsidP="00922E69">
            <w:pPr>
              <w:jc w:val="center"/>
              <w:rPr>
                <w:color w:val="000000"/>
                <w:sz w:val="25"/>
                <w:szCs w:val="25"/>
              </w:rPr>
            </w:pPr>
            <w:r w:rsidRPr="00C05CDF">
              <w:rPr>
                <w:color w:val="000000"/>
                <w:sz w:val="25"/>
                <w:szCs w:val="25"/>
              </w:rPr>
              <w:t>Thủ tướng Chính phủ</w:t>
            </w:r>
          </w:p>
        </w:tc>
        <w:tc>
          <w:tcPr>
            <w:tcW w:w="2247" w:type="dxa"/>
            <w:tcBorders>
              <w:top w:val="nil"/>
              <w:left w:val="nil"/>
              <w:bottom w:val="single" w:sz="4" w:space="0" w:color="000000"/>
              <w:right w:val="single" w:sz="4" w:space="0" w:color="000000"/>
            </w:tcBorders>
            <w:shd w:val="clear" w:color="auto" w:fill="auto"/>
            <w:vAlign w:val="center"/>
          </w:tcPr>
          <w:p w14:paraId="66E8E845" w14:textId="77D11564" w:rsidR="00922E69" w:rsidRPr="00C05CDF" w:rsidRDefault="00922E69" w:rsidP="00922E69">
            <w:pPr>
              <w:spacing w:before="240"/>
              <w:jc w:val="center"/>
              <w:rPr>
                <w:color w:val="000000"/>
                <w:sz w:val="25"/>
                <w:szCs w:val="25"/>
              </w:rPr>
            </w:pPr>
            <w:r w:rsidRPr="00C05CDF">
              <w:rPr>
                <w:color w:val="000000"/>
                <w:sz w:val="25"/>
                <w:szCs w:val="25"/>
              </w:rPr>
              <w:t>194/CĐ-TTg</w:t>
            </w:r>
          </w:p>
        </w:tc>
        <w:tc>
          <w:tcPr>
            <w:tcW w:w="1583" w:type="dxa"/>
            <w:tcBorders>
              <w:top w:val="nil"/>
              <w:left w:val="nil"/>
              <w:bottom w:val="single" w:sz="4" w:space="0" w:color="000000"/>
              <w:right w:val="single" w:sz="4" w:space="0" w:color="000000"/>
            </w:tcBorders>
            <w:shd w:val="clear" w:color="auto" w:fill="auto"/>
            <w:vAlign w:val="center"/>
          </w:tcPr>
          <w:p w14:paraId="102384F9" w14:textId="2B2E8E52" w:rsidR="00922E69" w:rsidRPr="00C05CDF" w:rsidRDefault="00922E69" w:rsidP="00922E69">
            <w:pPr>
              <w:spacing w:before="240"/>
              <w:jc w:val="center"/>
              <w:rPr>
                <w:color w:val="000000"/>
                <w:sz w:val="25"/>
                <w:szCs w:val="25"/>
              </w:rPr>
            </w:pPr>
            <w:r w:rsidRPr="00C05CDF">
              <w:rPr>
                <w:color w:val="000000"/>
                <w:sz w:val="25"/>
                <w:szCs w:val="25"/>
              </w:rPr>
              <w:t>01/04/2023</w:t>
            </w:r>
          </w:p>
        </w:tc>
        <w:tc>
          <w:tcPr>
            <w:tcW w:w="4803" w:type="dxa"/>
            <w:tcBorders>
              <w:top w:val="nil"/>
              <w:left w:val="nil"/>
              <w:bottom w:val="single" w:sz="4" w:space="0" w:color="000000"/>
              <w:right w:val="single" w:sz="4" w:space="0" w:color="000000"/>
            </w:tcBorders>
            <w:shd w:val="clear" w:color="auto" w:fill="auto"/>
            <w:vAlign w:val="center"/>
          </w:tcPr>
          <w:p w14:paraId="3DB10499" w14:textId="62A46BA1" w:rsidR="00922E69" w:rsidRPr="00C05CDF" w:rsidRDefault="00922E69" w:rsidP="00922E69">
            <w:pPr>
              <w:jc w:val="both"/>
              <w:rPr>
                <w:color w:val="000000"/>
                <w:sz w:val="25"/>
                <w:szCs w:val="25"/>
              </w:rPr>
            </w:pPr>
            <w:r w:rsidRPr="00C05CDF">
              <w:rPr>
                <w:color w:val="000000"/>
                <w:sz w:val="25"/>
                <w:szCs w:val="25"/>
              </w:rPr>
              <w:t>Công điện tập trung tháo gỡ khó khăn vướng mắc về đất đai, vật liệu xây dựng để triển khai thực hiện các dự án đầu tư xây dựng đường bộ cao tốc và bất động sản</w:t>
            </w:r>
          </w:p>
        </w:tc>
        <w:tc>
          <w:tcPr>
            <w:tcW w:w="1477" w:type="dxa"/>
            <w:tcBorders>
              <w:top w:val="nil"/>
              <w:left w:val="nil"/>
              <w:bottom w:val="single" w:sz="4" w:space="0" w:color="000000"/>
              <w:right w:val="single" w:sz="4" w:space="0" w:color="000000"/>
            </w:tcBorders>
            <w:shd w:val="clear" w:color="auto" w:fill="auto"/>
            <w:vAlign w:val="center"/>
          </w:tcPr>
          <w:p w14:paraId="4B0A27A4" w14:textId="45365F80" w:rsidR="00922E69" w:rsidRPr="00C05CDF" w:rsidRDefault="00922E69" w:rsidP="00922E69">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5F9F920C" w14:textId="5D74F00D" w:rsidR="00922E69" w:rsidRPr="00C05CDF" w:rsidRDefault="00922E69" w:rsidP="00922E69">
            <w:pPr>
              <w:jc w:val="both"/>
              <w:rPr>
                <w:color w:val="000000"/>
                <w:sz w:val="25"/>
                <w:szCs w:val="25"/>
              </w:rPr>
            </w:pPr>
          </w:p>
        </w:tc>
      </w:tr>
      <w:tr w:rsidR="003F0EC6" w:rsidRPr="00C05CDF" w14:paraId="181032EC"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BCCEFE" w14:textId="179601F7" w:rsidR="003F0EC6" w:rsidRPr="00C05CDF" w:rsidRDefault="003F0EC6" w:rsidP="003F0EC6">
            <w:pPr>
              <w:jc w:val="center"/>
              <w:rPr>
                <w:color w:val="000000"/>
                <w:sz w:val="25"/>
                <w:szCs w:val="25"/>
              </w:rPr>
            </w:pPr>
            <w:r w:rsidRPr="00C05CDF">
              <w:rPr>
                <w:color w:val="000000"/>
                <w:sz w:val="25"/>
                <w:szCs w:val="25"/>
              </w:rPr>
              <w:lastRenderedPageBreak/>
              <w:t>18</w:t>
            </w:r>
          </w:p>
        </w:tc>
        <w:tc>
          <w:tcPr>
            <w:tcW w:w="2923" w:type="dxa"/>
            <w:tcBorders>
              <w:top w:val="nil"/>
              <w:left w:val="nil"/>
              <w:bottom w:val="single" w:sz="4" w:space="0" w:color="000000"/>
              <w:right w:val="single" w:sz="4" w:space="0" w:color="000000"/>
            </w:tcBorders>
            <w:shd w:val="clear" w:color="auto" w:fill="auto"/>
            <w:vAlign w:val="center"/>
          </w:tcPr>
          <w:p w14:paraId="555DACA1" w14:textId="11398282" w:rsidR="003F0EC6" w:rsidRPr="00C05CDF" w:rsidRDefault="003F0EC6" w:rsidP="003F0EC6">
            <w:pPr>
              <w:jc w:val="center"/>
              <w:rPr>
                <w:color w:val="000000"/>
                <w:sz w:val="25"/>
                <w:szCs w:val="25"/>
              </w:rPr>
            </w:pPr>
            <w:r w:rsidRPr="00C05CDF">
              <w:rPr>
                <w:color w:val="000000"/>
                <w:sz w:val="25"/>
                <w:szCs w:val="25"/>
              </w:rPr>
              <w:t>Chính phủ</w:t>
            </w:r>
          </w:p>
        </w:tc>
        <w:tc>
          <w:tcPr>
            <w:tcW w:w="2247" w:type="dxa"/>
            <w:tcBorders>
              <w:top w:val="nil"/>
              <w:left w:val="nil"/>
              <w:bottom w:val="single" w:sz="4" w:space="0" w:color="000000"/>
              <w:right w:val="single" w:sz="4" w:space="0" w:color="000000"/>
            </w:tcBorders>
            <w:shd w:val="clear" w:color="auto" w:fill="auto"/>
            <w:vAlign w:val="center"/>
          </w:tcPr>
          <w:p w14:paraId="05B48BD6" w14:textId="3C723D39" w:rsidR="003F0EC6" w:rsidRPr="00C05CDF" w:rsidRDefault="003F0EC6" w:rsidP="003F0EC6">
            <w:pPr>
              <w:spacing w:before="240"/>
              <w:jc w:val="center"/>
              <w:rPr>
                <w:color w:val="000000"/>
                <w:sz w:val="25"/>
                <w:szCs w:val="25"/>
              </w:rPr>
            </w:pPr>
            <w:r w:rsidRPr="00C05CDF">
              <w:rPr>
                <w:color w:val="000000"/>
                <w:sz w:val="25"/>
                <w:szCs w:val="25"/>
              </w:rPr>
              <w:t>48/NQ-CP</w:t>
            </w:r>
          </w:p>
        </w:tc>
        <w:tc>
          <w:tcPr>
            <w:tcW w:w="1583" w:type="dxa"/>
            <w:tcBorders>
              <w:top w:val="nil"/>
              <w:left w:val="nil"/>
              <w:bottom w:val="single" w:sz="4" w:space="0" w:color="000000"/>
              <w:right w:val="single" w:sz="4" w:space="0" w:color="000000"/>
            </w:tcBorders>
            <w:shd w:val="clear" w:color="auto" w:fill="auto"/>
            <w:vAlign w:val="center"/>
          </w:tcPr>
          <w:p w14:paraId="7A654111" w14:textId="05A38C80" w:rsidR="003F0EC6" w:rsidRPr="00C05CDF" w:rsidRDefault="003F0EC6" w:rsidP="003F0EC6">
            <w:pPr>
              <w:spacing w:before="240"/>
              <w:jc w:val="center"/>
              <w:rPr>
                <w:color w:val="000000"/>
                <w:sz w:val="25"/>
                <w:szCs w:val="25"/>
              </w:rPr>
            </w:pPr>
            <w:r w:rsidRPr="00C05CDF">
              <w:rPr>
                <w:color w:val="000000"/>
                <w:sz w:val="25"/>
                <w:szCs w:val="25"/>
              </w:rPr>
              <w:t>03/04/2023</w:t>
            </w:r>
          </w:p>
        </w:tc>
        <w:tc>
          <w:tcPr>
            <w:tcW w:w="4803" w:type="dxa"/>
            <w:tcBorders>
              <w:top w:val="nil"/>
              <w:left w:val="nil"/>
              <w:bottom w:val="single" w:sz="4" w:space="0" w:color="000000"/>
              <w:right w:val="single" w:sz="4" w:space="0" w:color="000000"/>
            </w:tcBorders>
            <w:shd w:val="clear" w:color="auto" w:fill="auto"/>
            <w:vAlign w:val="center"/>
          </w:tcPr>
          <w:p w14:paraId="197E2F73" w14:textId="04BAE6DA" w:rsidR="003F0EC6" w:rsidRPr="00C05CDF" w:rsidRDefault="003F0EC6" w:rsidP="003F0EC6">
            <w:pPr>
              <w:jc w:val="both"/>
              <w:rPr>
                <w:color w:val="000000"/>
                <w:sz w:val="25"/>
                <w:szCs w:val="25"/>
              </w:rPr>
            </w:pPr>
            <w:r w:rsidRPr="00C05CDF">
              <w:rPr>
                <w:color w:val="000000"/>
                <w:sz w:val="25"/>
                <w:szCs w:val="25"/>
              </w:rPr>
              <w:t>Nghị quyết  Phê duyệt Chiến lược khai thác, sử dụng bền vững tài nguyên, bảo vệ môi trường biển và hải đảo đến năm 2030, tầm nhìn đến năm 2050</w:t>
            </w:r>
          </w:p>
        </w:tc>
        <w:tc>
          <w:tcPr>
            <w:tcW w:w="1477" w:type="dxa"/>
            <w:tcBorders>
              <w:top w:val="nil"/>
              <w:left w:val="nil"/>
              <w:bottom w:val="single" w:sz="4" w:space="0" w:color="000000"/>
              <w:right w:val="single" w:sz="4" w:space="0" w:color="000000"/>
            </w:tcBorders>
            <w:shd w:val="clear" w:color="auto" w:fill="auto"/>
            <w:vAlign w:val="center"/>
          </w:tcPr>
          <w:p w14:paraId="18EF1570" w14:textId="7128F194" w:rsidR="003F0EC6" w:rsidRPr="00C05CDF" w:rsidRDefault="003F0EC6" w:rsidP="003F0EC6">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2716282E" w14:textId="52391024" w:rsidR="003F0EC6" w:rsidRPr="00C05CDF" w:rsidRDefault="003F0EC6" w:rsidP="003F0EC6">
            <w:pPr>
              <w:jc w:val="both"/>
              <w:rPr>
                <w:color w:val="000000"/>
                <w:sz w:val="25"/>
                <w:szCs w:val="25"/>
              </w:rPr>
            </w:pPr>
          </w:p>
        </w:tc>
      </w:tr>
      <w:tr w:rsidR="00B006C9" w:rsidRPr="00C05CDF" w14:paraId="53BEDFB6"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95144F6" w14:textId="61D76FA5" w:rsidR="00B006C9" w:rsidRPr="00C05CDF" w:rsidRDefault="00B006C9" w:rsidP="00B006C9">
            <w:pPr>
              <w:jc w:val="center"/>
              <w:rPr>
                <w:color w:val="000000"/>
                <w:sz w:val="25"/>
                <w:szCs w:val="25"/>
              </w:rPr>
            </w:pPr>
            <w:r w:rsidRPr="00C05CDF">
              <w:rPr>
                <w:color w:val="000000"/>
                <w:sz w:val="25"/>
                <w:szCs w:val="25"/>
              </w:rPr>
              <w:t>19</w:t>
            </w:r>
          </w:p>
        </w:tc>
        <w:tc>
          <w:tcPr>
            <w:tcW w:w="2923" w:type="dxa"/>
            <w:tcBorders>
              <w:top w:val="nil"/>
              <w:left w:val="nil"/>
              <w:bottom w:val="single" w:sz="4" w:space="0" w:color="000000"/>
              <w:right w:val="single" w:sz="4" w:space="0" w:color="000000"/>
            </w:tcBorders>
            <w:shd w:val="clear" w:color="auto" w:fill="auto"/>
            <w:vAlign w:val="center"/>
          </w:tcPr>
          <w:p w14:paraId="4DCF72A0" w14:textId="365B5D73" w:rsidR="00B006C9" w:rsidRPr="00C05CDF" w:rsidRDefault="00B006C9" w:rsidP="00B006C9">
            <w:pPr>
              <w:jc w:val="center"/>
              <w:rPr>
                <w:color w:val="000000"/>
                <w:sz w:val="25"/>
                <w:szCs w:val="25"/>
              </w:rPr>
            </w:pPr>
            <w:r w:rsidRPr="00C05CDF">
              <w:rPr>
                <w:color w:val="000000"/>
                <w:sz w:val="25"/>
                <w:szCs w:val="25"/>
              </w:rPr>
              <w:t>Bộ Tài nguyên và Môi trường</w:t>
            </w:r>
          </w:p>
        </w:tc>
        <w:tc>
          <w:tcPr>
            <w:tcW w:w="2247" w:type="dxa"/>
            <w:tcBorders>
              <w:top w:val="nil"/>
              <w:left w:val="nil"/>
              <w:bottom w:val="single" w:sz="4" w:space="0" w:color="000000"/>
              <w:right w:val="single" w:sz="4" w:space="0" w:color="000000"/>
            </w:tcBorders>
            <w:shd w:val="clear" w:color="auto" w:fill="auto"/>
            <w:vAlign w:val="center"/>
          </w:tcPr>
          <w:p w14:paraId="2A6D3520" w14:textId="6A1CDBD7" w:rsidR="00B006C9" w:rsidRPr="00C05CDF" w:rsidRDefault="00B006C9" w:rsidP="00B006C9">
            <w:pPr>
              <w:spacing w:before="240"/>
              <w:jc w:val="center"/>
              <w:rPr>
                <w:color w:val="000000"/>
                <w:sz w:val="25"/>
                <w:szCs w:val="25"/>
              </w:rPr>
            </w:pPr>
            <w:r w:rsidRPr="00C05CDF">
              <w:rPr>
                <w:color w:val="000000"/>
                <w:sz w:val="25"/>
                <w:szCs w:val="25"/>
              </w:rPr>
              <w:t>814/QĐ-BTNMT</w:t>
            </w:r>
          </w:p>
        </w:tc>
        <w:tc>
          <w:tcPr>
            <w:tcW w:w="1583" w:type="dxa"/>
            <w:tcBorders>
              <w:top w:val="nil"/>
              <w:left w:val="nil"/>
              <w:bottom w:val="single" w:sz="4" w:space="0" w:color="000000"/>
              <w:right w:val="single" w:sz="4" w:space="0" w:color="000000"/>
            </w:tcBorders>
            <w:shd w:val="clear" w:color="auto" w:fill="auto"/>
            <w:vAlign w:val="center"/>
          </w:tcPr>
          <w:p w14:paraId="3A9BCDAA" w14:textId="702AC9DA" w:rsidR="00B006C9" w:rsidRPr="00C05CDF" w:rsidRDefault="00B006C9" w:rsidP="00B006C9">
            <w:pPr>
              <w:spacing w:before="240"/>
              <w:jc w:val="center"/>
              <w:rPr>
                <w:color w:val="000000"/>
                <w:sz w:val="25"/>
                <w:szCs w:val="25"/>
              </w:rPr>
            </w:pPr>
            <w:r w:rsidRPr="00C05CDF">
              <w:rPr>
                <w:color w:val="000000"/>
                <w:sz w:val="25"/>
                <w:szCs w:val="25"/>
              </w:rPr>
              <w:t>05/04/2023</w:t>
            </w:r>
          </w:p>
        </w:tc>
        <w:tc>
          <w:tcPr>
            <w:tcW w:w="4803" w:type="dxa"/>
            <w:tcBorders>
              <w:top w:val="nil"/>
              <w:left w:val="nil"/>
              <w:bottom w:val="single" w:sz="4" w:space="0" w:color="000000"/>
              <w:right w:val="single" w:sz="4" w:space="0" w:color="000000"/>
            </w:tcBorders>
            <w:shd w:val="clear" w:color="auto" w:fill="auto"/>
            <w:vAlign w:val="center"/>
          </w:tcPr>
          <w:p w14:paraId="062DBFB7" w14:textId="1E92B94F" w:rsidR="00B006C9" w:rsidRPr="00C05CDF" w:rsidRDefault="00B006C9" w:rsidP="00B006C9">
            <w:pPr>
              <w:jc w:val="both"/>
              <w:rPr>
                <w:color w:val="000000"/>
                <w:sz w:val="25"/>
                <w:szCs w:val="25"/>
              </w:rPr>
            </w:pPr>
            <w:r w:rsidRPr="00C05CDF">
              <w:rPr>
                <w:color w:val="000000"/>
                <w:sz w:val="25"/>
                <w:szCs w:val="25"/>
              </w:rPr>
              <w:t>Phê duyệt kết quả thẩm định báo cáo ĐTM của Dự án “Đầu tư khai thác quặng thiếc Phú Lâm tại phường Mỹ Lâm và xã Kim Phú, thành phố Tuyên Quang, tỉnh Tuyên Quang”</w:t>
            </w:r>
          </w:p>
        </w:tc>
        <w:tc>
          <w:tcPr>
            <w:tcW w:w="1477" w:type="dxa"/>
            <w:tcBorders>
              <w:top w:val="nil"/>
              <w:left w:val="nil"/>
              <w:bottom w:val="single" w:sz="4" w:space="0" w:color="000000"/>
              <w:right w:val="single" w:sz="4" w:space="0" w:color="000000"/>
            </w:tcBorders>
            <w:shd w:val="clear" w:color="auto" w:fill="auto"/>
            <w:vAlign w:val="center"/>
          </w:tcPr>
          <w:p w14:paraId="24207180" w14:textId="330C04A6" w:rsidR="00B006C9" w:rsidRPr="00C05CDF" w:rsidRDefault="00B006C9" w:rsidP="00B006C9">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0BAF00D0" w14:textId="722D1C07" w:rsidR="00B006C9" w:rsidRPr="00C05CDF" w:rsidRDefault="00B006C9" w:rsidP="00B006C9">
            <w:pPr>
              <w:jc w:val="both"/>
              <w:rPr>
                <w:color w:val="000000"/>
                <w:sz w:val="25"/>
                <w:szCs w:val="25"/>
              </w:rPr>
            </w:pPr>
          </w:p>
        </w:tc>
      </w:tr>
      <w:tr w:rsidR="00801F7F" w:rsidRPr="00C05CDF" w14:paraId="1247B435"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61561B3" w14:textId="3F822CE0" w:rsidR="00801F7F" w:rsidRPr="00C05CDF" w:rsidRDefault="00801F7F" w:rsidP="00801F7F">
            <w:pPr>
              <w:jc w:val="center"/>
              <w:rPr>
                <w:color w:val="000000"/>
                <w:sz w:val="25"/>
                <w:szCs w:val="25"/>
              </w:rPr>
            </w:pPr>
            <w:r w:rsidRPr="00C05CDF">
              <w:rPr>
                <w:color w:val="000000"/>
                <w:sz w:val="25"/>
                <w:szCs w:val="25"/>
              </w:rPr>
              <w:t>20</w:t>
            </w:r>
          </w:p>
        </w:tc>
        <w:tc>
          <w:tcPr>
            <w:tcW w:w="2923" w:type="dxa"/>
            <w:tcBorders>
              <w:top w:val="nil"/>
              <w:left w:val="nil"/>
              <w:bottom w:val="single" w:sz="4" w:space="0" w:color="000000"/>
              <w:right w:val="single" w:sz="4" w:space="0" w:color="000000"/>
            </w:tcBorders>
            <w:shd w:val="clear" w:color="auto" w:fill="auto"/>
            <w:vAlign w:val="center"/>
          </w:tcPr>
          <w:p w14:paraId="7D51CDFD" w14:textId="70BB61D4" w:rsidR="00801F7F" w:rsidRPr="00C05CDF" w:rsidRDefault="00801F7F" w:rsidP="00801F7F">
            <w:pPr>
              <w:jc w:val="center"/>
              <w:rPr>
                <w:color w:val="000000"/>
                <w:sz w:val="25"/>
                <w:szCs w:val="25"/>
              </w:rPr>
            </w:pPr>
            <w:r w:rsidRPr="00C05CDF">
              <w:rPr>
                <w:color w:val="000000"/>
                <w:sz w:val="25"/>
                <w:szCs w:val="25"/>
              </w:rPr>
              <w:t>Bộ Tài nguyên và Môi trường</w:t>
            </w:r>
          </w:p>
        </w:tc>
        <w:tc>
          <w:tcPr>
            <w:tcW w:w="2247" w:type="dxa"/>
            <w:tcBorders>
              <w:top w:val="nil"/>
              <w:left w:val="nil"/>
              <w:bottom w:val="single" w:sz="4" w:space="0" w:color="000000"/>
              <w:right w:val="single" w:sz="4" w:space="0" w:color="000000"/>
            </w:tcBorders>
            <w:shd w:val="clear" w:color="auto" w:fill="auto"/>
            <w:vAlign w:val="center"/>
          </w:tcPr>
          <w:p w14:paraId="46586B6E" w14:textId="5FA4E3DF" w:rsidR="00801F7F" w:rsidRPr="00C05CDF" w:rsidRDefault="00801F7F" w:rsidP="00801F7F">
            <w:pPr>
              <w:spacing w:before="240"/>
              <w:jc w:val="center"/>
              <w:rPr>
                <w:color w:val="000000"/>
                <w:sz w:val="25"/>
                <w:szCs w:val="25"/>
              </w:rPr>
            </w:pPr>
            <w:r w:rsidRPr="00C05CDF">
              <w:rPr>
                <w:color w:val="000000"/>
                <w:sz w:val="25"/>
                <w:szCs w:val="25"/>
              </w:rPr>
              <w:t>2304/BTNMT-KSVN</w:t>
            </w:r>
          </w:p>
        </w:tc>
        <w:tc>
          <w:tcPr>
            <w:tcW w:w="1583" w:type="dxa"/>
            <w:tcBorders>
              <w:top w:val="nil"/>
              <w:left w:val="nil"/>
              <w:bottom w:val="single" w:sz="4" w:space="0" w:color="000000"/>
              <w:right w:val="single" w:sz="4" w:space="0" w:color="000000"/>
            </w:tcBorders>
            <w:shd w:val="clear" w:color="auto" w:fill="auto"/>
            <w:vAlign w:val="center"/>
          </w:tcPr>
          <w:p w14:paraId="491E3300" w14:textId="53C6C48B" w:rsidR="00801F7F" w:rsidRPr="00C05CDF" w:rsidRDefault="00801F7F" w:rsidP="00801F7F">
            <w:pPr>
              <w:spacing w:before="240"/>
              <w:jc w:val="center"/>
              <w:rPr>
                <w:color w:val="000000"/>
                <w:sz w:val="25"/>
                <w:szCs w:val="25"/>
              </w:rPr>
            </w:pPr>
            <w:r w:rsidRPr="00C05CDF">
              <w:rPr>
                <w:color w:val="000000"/>
                <w:sz w:val="25"/>
                <w:szCs w:val="25"/>
              </w:rPr>
              <w:t>05/04/2023</w:t>
            </w:r>
          </w:p>
        </w:tc>
        <w:tc>
          <w:tcPr>
            <w:tcW w:w="4803" w:type="dxa"/>
            <w:tcBorders>
              <w:top w:val="nil"/>
              <w:left w:val="nil"/>
              <w:bottom w:val="single" w:sz="4" w:space="0" w:color="000000"/>
              <w:right w:val="single" w:sz="4" w:space="0" w:color="000000"/>
            </w:tcBorders>
            <w:shd w:val="clear" w:color="auto" w:fill="auto"/>
            <w:vAlign w:val="center"/>
          </w:tcPr>
          <w:p w14:paraId="26977140" w14:textId="3C4C9BE5" w:rsidR="00801F7F" w:rsidRPr="00C05CDF" w:rsidRDefault="00801F7F" w:rsidP="00801F7F">
            <w:pPr>
              <w:jc w:val="both"/>
              <w:rPr>
                <w:color w:val="000000"/>
                <w:sz w:val="25"/>
                <w:szCs w:val="25"/>
              </w:rPr>
            </w:pPr>
            <w:r w:rsidRPr="00C05CDF">
              <w:rPr>
                <w:color w:val="000000"/>
                <w:sz w:val="25"/>
                <w:szCs w:val="25"/>
              </w:rPr>
              <w:t>V/v đề nghị báo cáo chi tiết về khó khăn, vướng mắc về trình tự, thủ tục liên quan tới việc cấp phép các mỏ cát, đất san lấp phục vụ đường cao tốc</w:t>
            </w:r>
          </w:p>
        </w:tc>
        <w:tc>
          <w:tcPr>
            <w:tcW w:w="1477" w:type="dxa"/>
            <w:tcBorders>
              <w:top w:val="nil"/>
              <w:left w:val="nil"/>
              <w:bottom w:val="single" w:sz="4" w:space="0" w:color="000000"/>
              <w:right w:val="single" w:sz="4" w:space="0" w:color="000000"/>
            </w:tcBorders>
            <w:shd w:val="clear" w:color="auto" w:fill="auto"/>
            <w:vAlign w:val="center"/>
          </w:tcPr>
          <w:p w14:paraId="1AE06D75" w14:textId="1A1E7E1A" w:rsidR="00801F7F" w:rsidRPr="00C05CDF" w:rsidRDefault="00801F7F" w:rsidP="00801F7F">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2ED3E6BD" w14:textId="139DDA72" w:rsidR="00801F7F" w:rsidRPr="00C05CDF" w:rsidRDefault="00801F7F" w:rsidP="00801F7F">
            <w:pPr>
              <w:jc w:val="both"/>
              <w:rPr>
                <w:color w:val="000000"/>
                <w:sz w:val="25"/>
                <w:szCs w:val="25"/>
              </w:rPr>
            </w:pPr>
          </w:p>
        </w:tc>
      </w:tr>
      <w:tr w:rsidR="006961DE" w:rsidRPr="00C05CDF" w14:paraId="61898A90"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A8A87C7" w14:textId="29E941A3" w:rsidR="006961DE" w:rsidRPr="00C05CDF" w:rsidRDefault="006961DE" w:rsidP="006961DE">
            <w:pPr>
              <w:jc w:val="center"/>
              <w:rPr>
                <w:color w:val="000000"/>
                <w:sz w:val="25"/>
                <w:szCs w:val="25"/>
              </w:rPr>
            </w:pPr>
            <w:r w:rsidRPr="00C05CDF">
              <w:rPr>
                <w:color w:val="000000"/>
                <w:sz w:val="25"/>
                <w:szCs w:val="25"/>
              </w:rPr>
              <w:t>21</w:t>
            </w:r>
          </w:p>
        </w:tc>
        <w:tc>
          <w:tcPr>
            <w:tcW w:w="2923" w:type="dxa"/>
            <w:tcBorders>
              <w:top w:val="nil"/>
              <w:left w:val="nil"/>
              <w:bottom w:val="single" w:sz="4" w:space="0" w:color="000000"/>
              <w:right w:val="single" w:sz="4" w:space="0" w:color="000000"/>
            </w:tcBorders>
            <w:shd w:val="clear" w:color="auto" w:fill="auto"/>
            <w:vAlign w:val="center"/>
          </w:tcPr>
          <w:p w14:paraId="3F87B722" w14:textId="132BC8FB" w:rsidR="006961DE" w:rsidRPr="00C05CDF" w:rsidRDefault="006961DE" w:rsidP="006961DE">
            <w:pPr>
              <w:jc w:val="center"/>
              <w:rPr>
                <w:color w:val="000000"/>
                <w:sz w:val="25"/>
                <w:szCs w:val="25"/>
              </w:rPr>
            </w:pPr>
            <w:r w:rsidRPr="00C05CDF">
              <w:rPr>
                <w:color w:val="000000"/>
                <w:sz w:val="25"/>
                <w:szCs w:val="25"/>
              </w:rPr>
              <w:t>Bộ Tài nguyên và Môi trường</w:t>
            </w:r>
          </w:p>
        </w:tc>
        <w:tc>
          <w:tcPr>
            <w:tcW w:w="2247" w:type="dxa"/>
            <w:tcBorders>
              <w:top w:val="nil"/>
              <w:left w:val="nil"/>
              <w:bottom w:val="single" w:sz="4" w:space="0" w:color="000000"/>
              <w:right w:val="single" w:sz="4" w:space="0" w:color="000000"/>
            </w:tcBorders>
            <w:shd w:val="clear" w:color="auto" w:fill="auto"/>
            <w:vAlign w:val="center"/>
          </w:tcPr>
          <w:p w14:paraId="54896506" w14:textId="11CA11C3" w:rsidR="006961DE" w:rsidRPr="00C05CDF" w:rsidRDefault="006961DE" w:rsidP="006961DE">
            <w:pPr>
              <w:spacing w:before="240"/>
              <w:jc w:val="center"/>
              <w:rPr>
                <w:color w:val="000000"/>
                <w:sz w:val="25"/>
                <w:szCs w:val="25"/>
              </w:rPr>
            </w:pPr>
            <w:r w:rsidRPr="00C05CDF">
              <w:rPr>
                <w:color w:val="000000"/>
                <w:sz w:val="25"/>
                <w:szCs w:val="25"/>
              </w:rPr>
              <w:t>2420/BTNMT-MT</w:t>
            </w:r>
          </w:p>
        </w:tc>
        <w:tc>
          <w:tcPr>
            <w:tcW w:w="1583" w:type="dxa"/>
            <w:tcBorders>
              <w:top w:val="nil"/>
              <w:left w:val="nil"/>
              <w:bottom w:val="single" w:sz="4" w:space="0" w:color="000000"/>
              <w:right w:val="single" w:sz="4" w:space="0" w:color="000000"/>
            </w:tcBorders>
            <w:shd w:val="clear" w:color="auto" w:fill="auto"/>
            <w:vAlign w:val="center"/>
          </w:tcPr>
          <w:p w14:paraId="35F57092" w14:textId="101831BF" w:rsidR="006961DE" w:rsidRPr="00C05CDF" w:rsidRDefault="006961DE" w:rsidP="006961DE">
            <w:pPr>
              <w:spacing w:before="240"/>
              <w:jc w:val="center"/>
              <w:rPr>
                <w:color w:val="000000"/>
                <w:sz w:val="25"/>
                <w:szCs w:val="25"/>
              </w:rPr>
            </w:pPr>
            <w:r w:rsidRPr="00C05CDF">
              <w:rPr>
                <w:color w:val="000000"/>
                <w:sz w:val="25"/>
                <w:szCs w:val="25"/>
              </w:rPr>
              <w:t>10/04/2023</w:t>
            </w:r>
          </w:p>
        </w:tc>
        <w:tc>
          <w:tcPr>
            <w:tcW w:w="4803" w:type="dxa"/>
            <w:tcBorders>
              <w:top w:val="nil"/>
              <w:left w:val="nil"/>
              <w:bottom w:val="single" w:sz="4" w:space="0" w:color="000000"/>
              <w:right w:val="single" w:sz="4" w:space="0" w:color="000000"/>
            </w:tcBorders>
            <w:shd w:val="clear" w:color="auto" w:fill="auto"/>
            <w:vAlign w:val="center"/>
          </w:tcPr>
          <w:p w14:paraId="23EC5F44" w14:textId="0B446B81" w:rsidR="006961DE" w:rsidRPr="00C05CDF" w:rsidRDefault="006961DE" w:rsidP="006961DE">
            <w:pPr>
              <w:jc w:val="both"/>
              <w:rPr>
                <w:color w:val="000000"/>
                <w:sz w:val="25"/>
                <w:szCs w:val="25"/>
              </w:rPr>
            </w:pPr>
            <w:r w:rsidRPr="00C05CDF">
              <w:rPr>
                <w:color w:val="000000"/>
                <w:sz w:val="25"/>
                <w:szCs w:val="25"/>
              </w:rPr>
              <w:t>Về việc tăng cường thanh, kiểm tra việc thực hiện công tác bảo vệ môi trường, cải tạo, phục hồi môi trường của cơ sở khai thác khoáng sản khoáng sản</w:t>
            </w:r>
          </w:p>
        </w:tc>
        <w:tc>
          <w:tcPr>
            <w:tcW w:w="1477" w:type="dxa"/>
            <w:tcBorders>
              <w:top w:val="nil"/>
              <w:left w:val="nil"/>
              <w:bottom w:val="single" w:sz="4" w:space="0" w:color="000000"/>
              <w:right w:val="single" w:sz="4" w:space="0" w:color="000000"/>
            </w:tcBorders>
            <w:shd w:val="clear" w:color="auto" w:fill="auto"/>
            <w:vAlign w:val="center"/>
          </w:tcPr>
          <w:p w14:paraId="3E0F7F75" w14:textId="5C825B3B" w:rsidR="006961DE" w:rsidRPr="00C05CDF" w:rsidRDefault="006961DE" w:rsidP="006961DE">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7399777A" w14:textId="1E30AF7C" w:rsidR="006961DE" w:rsidRPr="00C05CDF" w:rsidRDefault="006961DE" w:rsidP="006961DE">
            <w:pPr>
              <w:jc w:val="both"/>
              <w:rPr>
                <w:color w:val="000000"/>
                <w:sz w:val="25"/>
                <w:szCs w:val="25"/>
              </w:rPr>
            </w:pPr>
          </w:p>
        </w:tc>
      </w:tr>
      <w:tr w:rsidR="00A93CAC" w:rsidRPr="00C05CDF" w14:paraId="79622BE7"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21104A0" w14:textId="1B0E5A84" w:rsidR="00A93CAC" w:rsidRPr="00C05CDF" w:rsidRDefault="00A93CAC" w:rsidP="00A93CAC">
            <w:pPr>
              <w:jc w:val="center"/>
              <w:rPr>
                <w:color w:val="000000"/>
                <w:sz w:val="25"/>
                <w:szCs w:val="25"/>
              </w:rPr>
            </w:pPr>
            <w:r w:rsidRPr="00C05CDF">
              <w:rPr>
                <w:color w:val="000000"/>
                <w:sz w:val="25"/>
                <w:szCs w:val="25"/>
              </w:rPr>
              <w:t>22</w:t>
            </w:r>
          </w:p>
        </w:tc>
        <w:tc>
          <w:tcPr>
            <w:tcW w:w="2923" w:type="dxa"/>
            <w:tcBorders>
              <w:top w:val="nil"/>
              <w:left w:val="nil"/>
              <w:bottom w:val="single" w:sz="4" w:space="0" w:color="000000"/>
              <w:right w:val="single" w:sz="4" w:space="0" w:color="000000"/>
            </w:tcBorders>
            <w:shd w:val="clear" w:color="auto" w:fill="auto"/>
            <w:vAlign w:val="center"/>
          </w:tcPr>
          <w:p w14:paraId="51EB3E86" w14:textId="5E9FC6CE" w:rsidR="00A93CAC" w:rsidRPr="00C05CDF" w:rsidRDefault="00A93CAC" w:rsidP="00A93CAC">
            <w:pPr>
              <w:jc w:val="center"/>
              <w:rPr>
                <w:color w:val="000000"/>
                <w:sz w:val="25"/>
                <w:szCs w:val="25"/>
              </w:rPr>
            </w:pPr>
            <w:r w:rsidRPr="00C05CDF">
              <w:rPr>
                <w:color w:val="000000"/>
                <w:sz w:val="25"/>
                <w:szCs w:val="25"/>
              </w:rPr>
              <w:t>Thủ tướng Chính phủ</w:t>
            </w:r>
          </w:p>
        </w:tc>
        <w:tc>
          <w:tcPr>
            <w:tcW w:w="2247" w:type="dxa"/>
            <w:tcBorders>
              <w:top w:val="nil"/>
              <w:left w:val="nil"/>
              <w:bottom w:val="single" w:sz="4" w:space="0" w:color="000000"/>
              <w:right w:val="single" w:sz="4" w:space="0" w:color="000000"/>
            </w:tcBorders>
            <w:shd w:val="clear" w:color="auto" w:fill="auto"/>
            <w:vAlign w:val="center"/>
          </w:tcPr>
          <w:p w14:paraId="48CA70B2" w14:textId="017A98D9" w:rsidR="00A93CAC" w:rsidRPr="00C05CDF" w:rsidRDefault="00A93CAC" w:rsidP="00A93CAC">
            <w:pPr>
              <w:spacing w:before="240"/>
              <w:jc w:val="center"/>
              <w:rPr>
                <w:color w:val="000000"/>
                <w:sz w:val="25"/>
                <w:szCs w:val="25"/>
              </w:rPr>
            </w:pPr>
            <w:r w:rsidRPr="00C05CDF">
              <w:rPr>
                <w:color w:val="000000"/>
                <w:sz w:val="25"/>
                <w:szCs w:val="25"/>
              </w:rPr>
              <w:t>348/QĐ-TTg</w:t>
            </w:r>
          </w:p>
        </w:tc>
        <w:tc>
          <w:tcPr>
            <w:tcW w:w="1583" w:type="dxa"/>
            <w:tcBorders>
              <w:top w:val="nil"/>
              <w:left w:val="nil"/>
              <w:bottom w:val="single" w:sz="4" w:space="0" w:color="000000"/>
              <w:right w:val="single" w:sz="4" w:space="0" w:color="000000"/>
            </w:tcBorders>
            <w:shd w:val="clear" w:color="auto" w:fill="auto"/>
            <w:vAlign w:val="center"/>
          </w:tcPr>
          <w:p w14:paraId="19524A96" w14:textId="57465C3A" w:rsidR="00A93CAC" w:rsidRPr="00C05CDF" w:rsidRDefault="00A93CAC" w:rsidP="00A93CAC">
            <w:pPr>
              <w:spacing w:before="240"/>
              <w:jc w:val="center"/>
              <w:rPr>
                <w:color w:val="000000"/>
                <w:sz w:val="25"/>
                <w:szCs w:val="25"/>
              </w:rPr>
            </w:pPr>
            <w:r w:rsidRPr="00C05CDF">
              <w:rPr>
                <w:color w:val="000000"/>
                <w:sz w:val="25"/>
                <w:szCs w:val="25"/>
              </w:rPr>
              <w:t>06/04/2023</w:t>
            </w:r>
          </w:p>
        </w:tc>
        <w:tc>
          <w:tcPr>
            <w:tcW w:w="4803" w:type="dxa"/>
            <w:tcBorders>
              <w:top w:val="nil"/>
              <w:left w:val="nil"/>
              <w:bottom w:val="single" w:sz="4" w:space="0" w:color="000000"/>
              <w:right w:val="single" w:sz="4" w:space="0" w:color="000000"/>
            </w:tcBorders>
            <w:shd w:val="clear" w:color="auto" w:fill="auto"/>
            <w:vAlign w:val="center"/>
          </w:tcPr>
          <w:p w14:paraId="050421E1" w14:textId="66E70AEF" w:rsidR="00A93CAC" w:rsidRPr="00C05CDF" w:rsidRDefault="00A93CAC" w:rsidP="00A93CAC">
            <w:pPr>
              <w:jc w:val="both"/>
              <w:rPr>
                <w:color w:val="000000"/>
                <w:sz w:val="25"/>
                <w:szCs w:val="25"/>
              </w:rPr>
            </w:pPr>
            <w:r w:rsidRPr="00C05CDF">
              <w:rPr>
                <w:color w:val="000000"/>
                <w:sz w:val="25"/>
                <w:szCs w:val="25"/>
              </w:rPr>
              <w:t>Q</w:t>
            </w:r>
            <w:r w:rsidRPr="00C05CDF">
              <w:rPr>
                <w:color w:val="000000"/>
                <w:sz w:val="25"/>
                <w:szCs w:val="25"/>
              </w:rPr>
              <w:t>uyết định Phê duyệt Chiến lược chuyển đổi số báo chí đến năm 2025, định hướng đến năm 2030</w:t>
            </w:r>
          </w:p>
        </w:tc>
        <w:tc>
          <w:tcPr>
            <w:tcW w:w="1477" w:type="dxa"/>
            <w:tcBorders>
              <w:top w:val="nil"/>
              <w:left w:val="nil"/>
              <w:bottom w:val="single" w:sz="4" w:space="0" w:color="000000"/>
              <w:right w:val="single" w:sz="4" w:space="0" w:color="000000"/>
            </w:tcBorders>
            <w:shd w:val="clear" w:color="auto" w:fill="auto"/>
            <w:vAlign w:val="center"/>
          </w:tcPr>
          <w:p w14:paraId="0A946FDC" w14:textId="6E088482" w:rsidR="00A93CAC" w:rsidRPr="00C05CDF" w:rsidRDefault="00A93CAC" w:rsidP="00A93CAC">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7B940A75" w14:textId="4CC8E2B7" w:rsidR="00A93CAC" w:rsidRPr="00C05CDF" w:rsidRDefault="00A93CAC" w:rsidP="00A93CAC">
            <w:pPr>
              <w:jc w:val="both"/>
              <w:rPr>
                <w:color w:val="000000"/>
                <w:sz w:val="25"/>
                <w:szCs w:val="25"/>
              </w:rPr>
            </w:pPr>
          </w:p>
        </w:tc>
      </w:tr>
      <w:tr w:rsidR="002828D7" w:rsidRPr="00C05CDF" w14:paraId="78E3D66C" w14:textId="77777777" w:rsidTr="009C2691">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3450E6D8" w14:textId="42949049" w:rsidR="002828D7" w:rsidRPr="00C05CDF" w:rsidRDefault="002828D7" w:rsidP="002828D7">
            <w:pPr>
              <w:jc w:val="center"/>
              <w:rPr>
                <w:color w:val="000000"/>
                <w:sz w:val="25"/>
                <w:szCs w:val="25"/>
              </w:rPr>
            </w:pPr>
            <w:r w:rsidRPr="00C05CDF">
              <w:rPr>
                <w:color w:val="000000"/>
                <w:sz w:val="25"/>
                <w:szCs w:val="25"/>
              </w:rPr>
              <w:t>23</w:t>
            </w:r>
          </w:p>
        </w:tc>
        <w:tc>
          <w:tcPr>
            <w:tcW w:w="2923" w:type="dxa"/>
            <w:tcBorders>
              <w:top w:val="nil"/>
              <w:left w:val="nil"/>
              <w:bottom w:val="single" w:sz="4" w:space="0" w:color="000000"/>
              <w:right w:val="single" w:sz="4" w:space="0" w:color="000000"/>
            </w:tcBorders>
            <w:shd w:val="clear" w:color="auto" w:fill="auto"/>
            <w:vAlign w:val="center"/>
          </w:tcPr>
          <w:p w14:paraId="1EB4C689" w14:textId="27C6A2D1" w:rsidR="002828D7" w:rsidRPr="00C05CDF" w:rsidRDefault="002828D7" w:rsidP="002828D7">
            <w:pPr>
              <w:jc w:val="center"/>
              <w:rPr>
                <w:color w:val="000000"/>
                <w:sz w:val="25"/>
                <w:szCs w:val="25"/>
              </w:rPr>
            </w:pPr>
            <w:r w:rsidRPr="00C05CDF">
              <w:rPr>
                <w:color w:val="000000"/>
                <w:sz w:val="25"/>
                <w:szCs w:val="25"/>
              </w:rPr>
              <w:t>Chính phủ</w:t>
            </w:r>
          </w:p>
        </w:tc>
        <w:tc>
          <w:tcPr>
            <w:tcW w:w="2247" w:type="dxa"/>
            <w:tcBorders>
              <w:top w:val="nil"/>
              <w:left w:val="nil"/>
              <w:bottom w:val="single" w:sz="4" w:space="0" w:color="000000"/>
              <w:right w:val="single" w:sz="4" w:space="0" w:color="000000"/>
            </w:tcBorders>
            <w:shd w:val="clear" w:color="auto" w:fill="auto"/>
            <w:vAlign w:val="center"/>
          </w:tcPr>
          <w:p w14:paraId="183135FC" w14:textId="68FA8A57" w:rsidR="002828D7" w:rsidRPr="00C05CDF" w:rsidRDefault="002828D7" w:rsidP="002828D7">
            <w:pPr>
              <w:spacing w:before="240"/>
              <w:jc w:val="center"/>
              <w:rPr>
                <w:color w:val="000000"/>
                <w:sz w:val="25"/>
                <w:szCs w:val="25"/>
              </w:rPr>
            </w:pPr>
            <w:r w:rsidRPr="00C05CDF">
              <w:rPr>
                <w:color w:val="000000"/>
                <w:sz w:val="25"/>
                <w:szCs w:val="25"/>
              </w:rPr>
              <w:t>45/NQ-CP</w:t>
            </w:r>
          </w:p>
        </w:tc>
        <w:tc>
          <w:tcPr>
            <w:tcW w:w="1583" w:type="dxa"/>
            <w:tcBorders>
              <w:top w:val="nil"/>
              <w:left w:val="nil"/>
              <w:bottom w:val="single" w:sz="4" w:space="0" w:color="000000"/>
              <w:right w:val="single" w:sz="4" w:space="0" w:color="000000"/>
            </w:tcBorders>
            <w:shd w:val="clear" w:color="auto" w:fill="auto"/>
            <w:vAlign w:val="center"/>
          </w:tcPr>
          <w:p w14:paraId="32F0D193" w14:textId="6E9A24C3" w:rsidR="002828D7" w:rsidRPr="00C05CDF" w:rsidRDefault="002828D7" w:rsidP="002828D7">
            <w:pPr>
              <w:spacing w:before="240"/>
              <w:jc w:val="center"/>
              <w:rPr>
                <w:color w:val="000000"/>
                <w:sz w:val="25"/>
                <w:szCs w:val="25"/>
              </w:rPr>
            </w:pPr>
            <w:r w:rsidRPr="00C05CDF">
              <w:rPr>
                <w:color w:val="000000"/>
                <w:sz w:val="25"/>
                <w:szCs w:val="25"/>
              </w:rPr>
              <w:t>31/03/2023</w:t>
            </w:r>
          </w:p>
        </w:tc>
        <w:tc>
          <w:tcPr>
            <w:tcW w:w="4803" w:type="dxa"/>
            <w:tcBorders>
              <w:top w:val="nil"/>
              <w:left w:val="nil"/>
              <w:bottom w:val="single" w:sz="4" w:space="0" w:color="000000"/>
              <w:right w:val="single" w:sz="4" w:space="0" w:color="000000"/>
            </w:tcBorders>
            <w:shd w:val="clear" w:color="auto" w:fill="auto"/>
            <w:vAlign w:val="center"/>
          </w:tcPr>
          <w:p w14:paraId="5BA4C3C0" w14:textId="340465EA" w:rsidR="002828D7" w:rsidRPr="00C05CDF" w:rsidRDefault="002828D7" w:rsidP="002828D7">
            <w:pPr>
              <w:jc w:val="both"/>
              <w:rPr>
                <w:color w:val="000000"/>
                <w:sz w:val="25"/>
                <w:szCs w:val="25"/>
              </w:rPr>
            </w:pPr>
            <w:r w:rsidRPr="00C05CDF">
              <w:rPr>
                <w:color w:val="000000"/>
                <w:sz w:val="25"/>
                <w:szCs w:val="25"/>
              </w:rPr>
              <w:t>Nghị quyết Ban hành Chương trình hành động của Chính phủ tiếp tục thực hiện Nghị quyết số 10-NQ/TW ngày 03 tháng 6 năm 2017 Hội nghị lần thứ 5 BCHTU khóa XII về phát triển kinh tế tư nhân trở thành một động lực quan trọng của nền kinh tế thị trường định hướng xã hội chủ nghĩa</w:t>
            </w:r>
          </w:p>
        </w:tc>
        <w:tc>
          <w:tcPr>
            <w:tcW w:w="1477" w:type="dxa"/>
            <w:tcBorders>
              <w:top w:val="nil"/>
              <w:left w:val="nil"/>
              <w:bottom w:val="single" w:sz="4" w:space="0" w:color="000000"/>
              <w:right w:val="single" w:sz="4" w:space="0" w:color="000000"/>
            </w:tcBorders>
            <w:shd w:val="clear" w:color="auto" w:fill="auto"/>
            <w:vAlign w:val="center"/>
          </w:tcPr>
          <w:p w14:paraId="5AF6844D" w14:textId="2128890C" w:rsidR="002828D7" w:rsidRPr="00C05CDF" w:rsidRDefault="002828D7" w:rsidP="002828D7">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3E3E58DC" w14:textId="2B0FB517" w:rsidR="002828D7" w:rsidRPr="00C05CDF" w:rsidRDefault="002828D7" w:rsidP="002828D7">
            <w:pPr>
              <w:jc w:val="both"/>
              <w:rPr>
                <w:color w:val="000000"/>
                <w:sz w:val="25"/>
                <w:szCs w:val="25"/>
              </w:rPr>
            </w:pPr>
          </w:p>
        </w:tc>
      </w:tr>
      <w:tr w:rsidR="00CF17C0" w:rsidRPr="00C05CDF" w14:paraId="3A401B8F"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FB1C5" w14:textId="23090002" w:rsidR="00CF17C0" w:rsidRPr="00C05CDF" w:rsidRDefault="00CF17C0" w:rsidP="00CF17C0">
            <w:pPr>
              <w:jc w:val="center"/>
              <w:rPr>
                <w:color w:val="000000"/>
                <w:sz w:val="25"/>
                <w:szCs w:val="25"/>
              </w:rPr>
            </w:pPr>
            <w:r w:rsidRPr="00C05CDF">
              <w:rPr>
                <w:color w:val="000000"/>
                <w:sz w:val="25"/>
                <w:szCs w:val="25"/>
              </w:rPr>
              <w:t>24</w:t>
            </w:r>
          </w:p>
        </w:tc>
        <w:tc>
          <w:tcPr>
            <w:tcW w:w="2923" w:type="dxa"/>
            <w:tcBorders>
              <w:top w:val="nil"/>
              <w:left w:val="nil"/>
              <w:bottom w:val="single" w:sz="4" w:space="0" w:color="000000"/>
              <w:right w:val="single" w:sz="4" w:space="0" w:color="000000"/>
            </w:tcBorders>
            <w:shd w:val="clear" w:color="auto" w:fill="auto"/>
            <w:vAlign w:val="center"/>
          </w:tcPr>
          <w:p w14:paraId="70C3BBEA" w14:textId="1FD939F2" w:rsidR="00CF17C0" w:rsidRPr="00C05CDF" w:rsidRDefault="00CF17C0" w:rsidP="00CF17C0">
            <w:pPr>
              <w:jc w:val="center"/>
              <w:rPr>
                <w:color w:val="000000"/>
                <w:sz w:val="25"/>
                <w:szCs w:val="25"/>
              </w:rPr>
            </w:pPr>
            <w:r w:rsidRPr="00C05CDF">
              <w:rPr>
                <w:color w:val="000000"/>
                <w:sz w:val="25"/>
                <w:szCs w:val="25"/>
              </w:rPr>
              <w:t xml:space="preserve"> Thủ tướng Chính phủ</w:t>
            </w:r>
          </w:p>
        </w:tc>
        <w:tc>
          <w:tcPr>
            <w:tcW w:w="2247" w:type="dxa"/>
            <w:tcBorders>
              <w:top w:val="nil"/>
              <w:left w:val="nil"/>
              <w:bottom w:val="single" w:sz="4" w:space="0" w:color="000000"/>
              <w:right w:val="single" w:sz="4" w:space="0" w:color="000000"/>
            </w:tcBorders>
            <w:shd w:val="clear" w:color="auto" w:fill="auto"/>
            <w:vAlign w:val="center"/>
          </w:tcPr>
          <w:p w14:paraId="200CE8D6" w14:textId="3BA57713" w:rsidR="00CF17C0" w:rsidRPr="00C05CDF" w:rsidRDefault="00CF17C0" w:rsidP="00CF17C0">
            <w:pPr>
              <w:spacing w:before="240"/>
              <w:jc w:val="center"/>
              <w:rPr>
                <w:color w:val="000000"/>
                <w:sz w:val="25"/>
                <w:szCs w:val="25"/>
              </w:rPr>
            </w:pPr>
            <w:r w:rsidRPr="00C05CDF">
              <w:rPr>
                <w:color w:val="000000"/>
                <w:sz w:val="25"/>
                <w:szCs w:val="25"/>
              </w:rPr>
              <w:t>325/QĐ-TTg</w:t>
            </w:r>
          </w:p>
        </w:tc>
        <w:tc>
          <w:tcPr>
            <w:tcW w:w="1583" w:type="dxa"/>
            <w:tcBorders>
              <w:top w:val="nil"/>
              <w:left w:val="nil"/>
              <w:bottom w:val="single" w:sz="4" w:space="0" w:color="000000"/>
              <w:right w:val="single" w:sz="4" w:space="0" w:color="000000"/>
            </w:tcBorders>
            <w:shd w:val="clear" w:color="auto" w:fill="auto"/>
            <w:vAlign w:val="center"/>
          </w:tcPr>
          <w:p w14:paraId="2A4D11B7" w14:textId="55D5EE0A" w:rsidR="00CF17C0" w:rsidRPr="00C05CDF" w:rsidRDefault="00CF17C0" w:rsidP="00CF17C0">
            <w:pPr>
              <w:spacing w:before="240"/>
              <w:jc w:val="center"/>
              <w:rPr>
                <w:color w:val="000000"/>
                <w:sz w:val="25"/>
                <w:szCs w:val="25"/>
              </w:rPr>
            </w:pPr>
            <w:r w:rsidRPr="00C05CDF">
              <w:rPr>
                <w:color w:val="000000"/>
                <w:sz w:val="25"/>
                <w:szCs w:val="25"/>
              </w:rPr>
              <w:t>30/03/2023</w:t>
            </w:r>
          </w:p>
        </w:tc>
        <w:tc>
          <w:tcPr>
            <w:tcW w:w="4803" w:type="dxa"/>
            <w:tcBorders>
              <w:top w:val="nil"/>
              <w:left w:val="nil"/>
              <w:bottom w:val="single" w:sz="4" w:space="0" w:color="000000"/>
              <w:right w:val="single" w:sz="4" w:space="0" w:color="000000"/>
            </w:tcBorders>
            <w:shd w:val="clear" w:color="auto" w:fill="auto"/>
            <w:vAlign w:val="center"/>
          </w:tcPr>
          <w:p w14:paraId="69AD6741" w14:textId="3ECE0364" w:rsidR="00CF17C0" w:rsidRPr="00C05CDF" w:rsidRDefault="00CF17C0" w:rsidP="00CF17C0">
            <w:pPr>
              <w:jc w:val="both"/>
              <w:rPr>
                <w:color w:val="000000"/>
                <w:sz w:val="25"/>
                <w:szCs w:val="25"/>
              </w:rPr>
            </w:pPr>
            <w:r w:rsidRPr="00C05CDF">
              <w:rPr>
                <w:color w:val="000000"/>
                <w:sz w:val="25"/>
                <w:szCs w:val="25"/>
              </w:rPr>
              <w:t>Quyết định về việc phê duyệt Quy hoạch tỉnh Tuyên Quang thời kỳ 2021 - 2030, tầm nhìn đến năm 2050</w:t>
            </w:r>
          </w:p>
        </w:tc>
        <w:tc>
          <w:tcPr>
            <w:tcW w:w="1477" w:type="dxa"/>
            <w:tcBorders>
              <w:top w:val="nil"/>
              <w:left w:val="nil"/>
              <w:bottom w:val="single" w:sz="4" w:space="0" w:color="000000"/>
              <w:right w:val="single" w:sz="4" w:space="0" w:color="000000"/>
            </w:tcBorders>
            <w:shd w:val="clear" w:color="auto" w:fill="auto"/>
            <w:vAlign w:val="center"/>
          </w:tcPr>
          <w:p w14:paraId="3C5F1748" w14:textId="3F2872A4" w:rsidR="00CF17C0" w:rsidRPr="00C05CDF" w:rsidRDefault="00CF17C0" w:rsidP="00CF17C0">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270D09DD" w14:textId="79262E5D" w:rsidR="00CF17C0" w:rsidRPr="00C05CDF" w:rsidRDefault="00CF17C0" w:rsidP="00CF17C0">
            <w:pPr>
              <w:jc w:val="both"/>
              <w:rPr>
                <w:color w:val="000000"/>
                <w:sz w:val="25"/>
                <w:szCs w:val="25"/>
              </w:rPr>
            </w:pPr>
          </w:p>
        </w:tc>
      </w:tr>
      <w:tr w:rsidR="00C21550" w:rsidRPr="00C05CDF" w14:paraId="16C9B169"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9C5913" w14:textId="07373607" w:rsidR="00C21550" w:rsidRPr="00C05CDF" w:rsidRDefault="00C21550" w:rsidP="00C21550">
            <w:pPr>
              <w:jc w:val="center"/>
              <w:rPr>
                <w:color w:val="000000"/>
                <w:sz w:val="25"/>
                <w:szCs w:val="25"/>
              </w:rPr>
            </w:pPr>
            <w:r w:rsidRPr="00C05CDF">
              <w:rPr>
                <w:color w:val="000000"/>
                <w:sz w:val="25"/>
                <w:szCs w:val="25"/>
              </w:rPr>
              <w:t>25</w:t>
            </w:r>
          </w:p>
        </w:tc>
        <w:tc>
          <w:tcPr>
            <w:tcW w:w="2923" w:type="dxa"/>
            <w:tcBorders>
              <w:top w:val="nil"/>
              <w:left w:val="nil"/>
              <w:bottom w:val="single" w:sz="4" w:space="0" w:color="000000"/>
              <w:right w:val="single" w:sz="4" w:space="0" w:color="000000"/>
            </w:tcBorders>
            <w:shd w:val="clear" w:color="auto" w:fill="auto"/>
            <w:vAlign w:val="center"/>
          </w:tcPr>
          <w:p w14:paraId="5A11E486" w14:textId="0CA74698" w:rsidR="00C21550" w:rsidRPr="00C05CDF" w:rsidRDefault="00C21550" w:rsidP="00C21550">
            <w:pPr>
              <w:jc w:val="center"/>
              <w:rPr>
                <w:color w:val="000000"/>
                <w:sz w:val="25"/>
                <w:szCs w:val="25"/>
              </w:rPr>
            </w:pPr>
            <w:r w:rsidRPr="00C05CDF">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7B78D27A" w14:textId="084BF117" w:rsidR="00C21550" w:rsidRPr="00C05CDF" w:rsidRDefault="00C21550" w:rsidP="00C21550">
            <w:pPr>
              <w:spacing w:before="240"/>
              <w:jc w:val="center"/>
              <w:rPr>
                <w:color w:val="000000"/>
                <w:sz w:val="25"/>
                <w:szCs w:val="25"/>
              </w:rPr>
            </w:pPr>
            <w:r w:rsidRPr="00C05CDF">
              <w:rPr>
                <w:color w:val="000000"/>
                <w:sz w:val="25"/>
                <w:szCs w:val="25"/>
              </w:rPr>
              <w:t>2217/VPCP-TH</w:t>
            </w:r>
          </w:p>
        </w:tc>
        <w:tc>
          <w:tcPr>
            <w:tcW w:w="1583" w:type="dxa"/>
            <w:tcBorders>
              <w:top w:val="nil"/>
              <w:left w:val="nil"/>
              <w:bottom w:val="single" w:sz="4" w:space="0" w:color="000000"/>
              <w:right w:val="single" w:sz="4" w:space="0" w:color="000000"/>
            </w:tcBorders>
            <w:shd w:val="clear" w:color="auto" w:fill="auto"/>
            <w:vAlign w:val="center"/>
          </w:tcPr>
          <w:p w14:paraId="652F7E71" w14:textId="646CB7D9" w:rsidR="00C21550" w:rsidRPr="00C05CDF" w:rsidRDefault="00C21550" w:rsidP="00C21550">
            <w:pPr>
              <w:spacing w:before="240"/>
              <w:jc w:val="center"/>
              <w:rPr>
                <w:color w:val="000000"/>
                <w:sz w:val="25"/>
                <w:szCs w:val="25"/>
              </w:rPr>
            </w:pPr>
            <w:r w:rsidRPr="00C05CDF">
              <w:rPr>
                <w:color w:val="000000"/>
                <w:sz w:val="25"/>
                <w:szCs w:val="25"/>
              </w:rPr>
              <w:t>04/04/2023</w:t>
            </w:r>
          </w:p>
        </w:tc>
        <w:tc>
          <w:tcPr>
            <w:tcW w:w="4803" w:type="dxa"/>
            <w:tcBorders>
              <w:top w:val="nil"/>
              <w:left w:val="nil"/>
              <w:bottom w:val="single" w:sz="4" w:space="0" w:color="000000"/>
              <w:right w:val="single" w:sz="4" w:space="0" w:color="000000"/>
            </w:tcBorders>
            <w:shd w:val="clear" w:color="auto" w:fill="auto"/>
            <w:vAlign w:val="center"/>
          </w:tcPr>
          <w:p w14:paraId="6A129315" w14:textId="39ED28CA" w:rsidR="00C21550" w:rsidRPr="00C05CDF" w:rsidRDefault="00C21550" w:rsidP="00C21550">
            <w:pPr>
              <w:jc w:val="both"/>
              <w:rPr>
                <w:color w:val="000000"/>
                <w:sz w:val="25"/>
                <w:szCs w:val="25"/>
              </w:rPr>
            </w:pPr>
            <w:r w:rsidRPr="00C05CDF">
              <w:rPr>
                <w:color w:val="000000"/>
                <w:sz w:val="25"/>
                <w:szCs w:val="25"/>
              </w:rPr>
              <w:t>V/v Chương trình công tác quý II/2023 và tháng 4/2023</w:t>
            </w:r>
          </w:p>
        </w:tc>
        <w:tc>
          <w:tcPr>
            <w:tcW w:w="1477" w:type="dxa"/>
            <w:tcBorders>
              <w:top w:val="nil"/>
              <w:left w:val="nil"/>
              <w:bottom w:val="single" w:sz="4" w:space="0" w:color="000000"/>
              <w:right w:val="single" w:sz="4" w:space="0" w:color="000000"/>
            </w:tcBorders>
            <w:shd w:val="clear" w:color="auto" w:fill="auto"/>
            <w:vAlign w:val="center"/>
          </w:tcPr>
          <w:p w14:paraId="65A18B41" w14:textId="50C156B8" w:rsidR="00C21550" w:rsidRPr="00C05CDF" w:rsidRDefault="00C21550" w:rsidP="00C21550">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01683BC5" w14:textId="45E200FB" w:rsidR="00C21550" w:rsidRPr="00C05CDF" w:rsidRDefault="00C21550" w:rsidP="00C21550">
            <w:pPr>
              <w:jc w:val="both"/>
              <w:rPr>
                <w:color w:val="000000"/>
                <w:sz w:val="25"/>
                <w:szCs w:val="25"/>
              </w:rPr>
            </w:pPr>
          </w:p>
        </w:tc>
      </w:tr>
      <w:tr w:rsidR="00A70BA8" w:rsidRPr="00C05CDF" w14:paraId="05021532"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50BC210" w14:textId="30A1390B" w:rsidR="00A70BA8" w:rsidRPr="00C05CDF" w:rsidRDefault="00A70BA8" w:rsidP="00A70BA8">
            <w:pPr>
              <w:jc w:val="center"/>
              <w:rPr>
                <w:color w:val="000000"/>
                <w:sz w:val="25"/>
                <w:szCs w:val="25"/>
              </w:rPr>
            </w:pPr>
            <w:r w:rsidRPr="00C05CDF">
              <w:rPr>
                <w:color w:val="000000"/>
                <w:sz w:val="25"/>
                <w:szCs w:val="25"/>
              </w:rPr>
              <w:t>26</w:t>
            </w:r>
          </w:p>
        </w:tc>
        <w:tc>
          <w:tcPr>
            <w:tcW w:w="2923" w:type="dxa"/>
            <w:tcBorders>
              <w:top w:val="nil"/>
              <w:left w:val="nil"/>
              <w:bottom w:val="single" w:sz="4" w:space="0" w:color="000000"/>
              <w:right w:val="single" w:sz="4" w:space="0" w:color="000000"/>
            </w:tcBorders>
            <w:shd w:val="clear" w:color="auto" w:fill="auto"/>
            <w:vAlign w:val="center"/>
          </w:tcPr>
          <w:p w14:paraId="0F20BA67" w14:textId="39888635" w:rsidR="00A70BA8" w:rsidRPr="00C05CDF" w:rsidRDefault="00A70BA8" w:rsidP="00A70BA8">
            <w:pPr>
              <w:jc w:val="center"/>
              <w:rPr>
                <w:color w:val="000000"/>
                <w:sz w:val="25"/>
                <w:szCs w:val="25"/>
              </w:rPr>
            </w:pPr>
            <w:r w:rsidRPr="00C05CDF">
              <w:rPr>
                <w:color w:val="000000"/>
                <w:sz w:val="25"/>
                <w:szCs w:val="25"/>
              </w:rPr>
              <w:t>Bộ Kế hoạch và Đầu tư</w:t>
            </w:r>
          </w:p>
        </w:tc>
        <w:tc>
          <w:tcPr>
            <w:tcW w:w="2247" w:type="dxa"/>
            <w:tcBorders>
              <w:top w:val="nil"/>
              <w:left w:val="nil"/>
              <w:bottom w:val="single" w:sz="4" w:space="0" w:color="000000"/>
              <w:right w:val="single" w:sz="4" w:space="0" w:color="000000"/>
            </w:tcBorders>
            <w:shd w:val="clear" w:color="auto" w:fill="auto"/>
            <w:vAlign w:val="center"/>
          </w:tcPr>
          <w:p w14:paraId="759BCC0B" w14:textId="45916CF4" w:rsidR="00A70BA8" w:rsidRPr="00C05CDF" w:rsidRDefault="00A70BA8" w:rsidP="00A70BA8">
            <w:pPr>
              <w:spacing w:before="240"/>
              <w:jc w:val="center"/>
              <w:rPr>
                <w:color w:val="000000"/>
                <w:sz w:val="25"/>
                <w:szCs w:val="25"/>
              </w:rPr>
            </w:pPr>
            <w:r w:rsidRPr="00C05CDF">
              <w:rPr>
                <w:color w:val="000000"/>
                <w:sz w:val="25"/>
                <w:szCs w:val="25"/>
              </w:rPr>
              <w:t>2252/BKHDT-QLQH</w:t>
            </w:r>
          </w:p>
        </w:tc>
        <w:tc>
          <w:tcPr>
            <w:tcW w:w="1583" w:type="dxa"/>
            <w:tcBorders>
              <w:top w:val="nil"/>
              <w:left w:val="nil"/>
              <w:bottom w:val="single" w:sz="4" w:space="0" w:color="000000"/>
              <w:right w:val="single" w:sz="4" w:space="0" w:color="000000"/>
            </w:tcBorders>
            <w:shd w:val="clear" w:color="auto" w:fill="auto"/>
            <w:vAlign w:val="center"/>
          </w:tcPr>
          <w:p w14:paraId="74EFBEE6" w14:textId="770DB457" w:rsidR="00A70BA8" w:rsidRPr="00C05CDF" w:rsidRDefault="00A70BA8" w:rsidP="00A70BA8">
            <w:pPr>
              <w:spacing w:before="240"/>
              <w:jc w:val="center"/>
              <w:rPr>
                <w:color w:val="000000"/>
                <w:sz w:val="25"/>
                <w:szCs w:val="25"/>
              </w:rPr>
            </w:pPr>
            <w:r w:rsidRPr="00C05CDF">
              <w:rPr>
                <w:color w:val="000000"/>
                <w:sz w:val="25"/>
                <w:szCs w:val="25"/>
              </w:rPr>
              <w:t>29/03/2023</w:t>
            </w:r>
          </w:p>
        </w:tc>
        <w:tc>
          <w:tcPr>
            <w:tcW w:w="4803" w:type="dxa"/>
            <w:tcBorders>
              <w:top w:val="nil"/>
              <w:left w:val="nil"/>
              <w:bottom w:val="single" w:sz="4" w:space="0" w:color="000000"/>
              <w:right w:val="single" w:sz="4" w:space="0" w:color="000000"/>
            </w:tcBorders>
            <w:shd w:val="clear" w:color="auto" w:fill="auto"/>
            <w:vAlign w:val="center"/>
          </w:tcPr>
          <w:p w14:paraId="2C7B75F7" w14:textId="5C2BC343" w:rsidR="00A70BA8" w:rsidRPr="00C05CDF" w:rsidRDefault="00A70BA8" w:rsidP="00A70BA8">
            <w:pPr>
              <w:jc w:val="both"/>
              <w:rPr>
                <w:color w:val="000000"/>
                <w:sz w:val="25"/>
                <w:szCs w:val="25"/>
              </w:rPr>
            </w:pPr>
            <w:r w:rsidRPr="00C05CDF">
              <w:rPr>
                <w:color w:val="000000"/>
                <w:sz w:val="25"/>
                <w:szCs w:val="25"/>
              </w:rPr>
              <w:t>V</w:t>
            </w:r>
            <w:r w:rsidRPr="00C05CDF">
              <w:rPr>
                <w:color w:val="000000"/>
                <w:sz w:val="25"/>
                <w:szCs w:val="25"/>
              </w:rPr>
              <w:t>/v triển khai công tác quy hoạch</w:t>
            </w:r>
          </w:p>
        </w:tc>
        <w:tc>
          <w:tcPr>
            <w:tcW w:w="1477" w:type="dxa"/>
            <w:tcBorders>
              <w:top w:val="nil"/>
              <w:left w:val="nil"/>
              <w:bottom w:val="single" w:sz="4" w:space="0" w:color="000000"/>
              <w:right w:val="single" w:sz="4" w:space="0" w:color="000000"/>
            </w:tcBorders>
            <w:shd w:val="clear" w:color="auto" w:fill="auto"/>
            <w:vAlign w:val="center"/>
          </w:tcPr>
          <w:p w14:paraId="17695AAD" w14:textId="5E071BC3" w:rsidR="00A70BA8" w:rsidRPr="00C05CDF" w:rsidRDefault="00A70BA8" w:rsidP="00A70BA8">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3FC85F70" w14:textId="5B8CD04A" w:rsidR="00A70BA8" w:rsidRPr="00C05CDF" w:rsidRDefault="00A70BA8" w:rsidP="00A70BA8">
            <w:pPr>
              <w:jc w:val="both"/>
              <w:rPr>
                <w:color w:val="000000"/>
                <w:sz w:val="25"/>
                <w:szCs w:val="25"/>
              </w:rPr>
            </w:pPr>
          </w:p>
        </w:tc>
      </w:tr>
      <w:tr w:rsidR="00D84A45" w:rsidRPr="00C05CDF" w14:paraId="5AFBC4A8"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9E19667" w14:textId="4ED3F701" w:rsidR="00D84A45" w:rsidRPr="00C05CDF" w:rsidRDefault="00D84A45" w:rsidP="00D84A45">
            <w:pPr>
              <w:jc w:val="center"/>
              <w:rPr>
                <w:color w:val="000000"/>
                <w:sz w:val="25"/>
                <w:szCs w:val="25"/>
              </w:rPr>
            </w:pPr>
            <w:r w:rsidRPr="00C05CDF">
              <w:rPr>
                <w:color w:val="000000"/>
                <w:sz w:val="25"/>
                <w:szCs w:val="25"/>
              </w:rPr>
              <w:lastRenderedPageBreak/>
              <w:t>27</w:t>
            </w:r>
          </w:p>
        </w:tc>
        <w:tc>
          <w:tcPr>
            <w:tcW w:w="2923" w:type="dxa"/>
            <w:tcBorders>
              <w:top w:val="nil"/>
              <w:left w:val="nil"/>
              <w:bottom w:val="single" w:sz="4" w:space="0" w:color="000000"/>
              <w:right w:val="single" w:sz="4" w:space="0" w:color="000000"/>
            </w:tcBorders>
            <w:shd w:val="clear" w:color="auto" w:fill="auto"/>
            <w:vAlign w:val="center"/>
          </w:tcPr>
          <w:p w14:paraId="2E53AFF5" w14:textId="4B626B35" w:rsidR="00D84A45" w:rsidRPr="00C05CDF" w:rsidRDefault="00D84A45" w:rsidP="00D84A45">
            <w:pPr>
              <w:jc w:val="center"/>
              <w:rPr>
                <w:color w:val="000000"/>
                <w:sz w:val="25"/>
                <w:szCs w:val="25"/>
              </w:rPr>
            </w:pPr>
            <w:r w:rsidRPr="00C05CDF">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5B9208DE" w14:textId="19B7A2E7" w:rsidR="00D84A45" w:rsidRPr="00C05CDF" w:rsidRDefault="00D84A45" w:rsidP="00D84A45">
            <w:pPr>
              <w:spacing w:before="240"/>
              <w:jc w:val="center"/>
              <w:rPr>
                <w:color w:val="000000"/>
                <w:sz w:val="25"/>
                <w:szCs w:val="25"/>
              </w:rPr>
            </w:pPr>
            <w:r w:rsidRPr="00C05CDF">
              <w:rPr>
                <w:color w:val="000000"/>
                <w:sz w:val="25"/>
                <w:szCs w:val="25"/>
              </w:rPr>
              <w:t>108a/TB-VPCP</w:t>
            </w:r>
          </w:p>
        </w:tc>
        <w:tc>
          <w:tcPr>
            <w:tcW w:w="1583" w:type="dxa"/>
            <w:tcBorders>
              <w:top w:val="nil"/>
              <w:left w:val="nil"/>
              <w:bottom w:val="single" w:sz="4" w:space="0" w:color="000000"/>
              <w:right w:val="single" w:sz="4" w:space="0" w:color="000000"/>
            </w:tcBorders>
            <w:shd w:val="clear" w:color="auto" w:fill="auto"/>
            <w:vAlign w:val="center"/>
          </w:tcPr>
          <w:p w14:paraId="0C6B15B4" w14:textId="34F138CF" w:rsidR="00D84A45" w:rsidRPr="00C05CDF" w:rsidRDefault="00D84A45" w:rsidP="00D84A45">
            <w:pPr>
              <w:spacing w:before="240"/>
              <w:jc w:val="center"/>
              <w:rPr>
                <w:color w:val="000000"/>
                <w:sz w:val="25"/>
                <w:szCs w:val="25"/>
              </w:rPr>
            </w:pPr>
            <w:r w:rsidRPr="00C05CDF">
              <w:rPr>
                <w:color w:val="000000"/>
                <w:sz w:val="25"/>
                <w:szCs w:val="25"/>
              </w:rPr>
              <w:t>02/04/2023</w:t>
            </w:r>
          </w:p>
        </w:tc>
        <w:tc>
          <w:tcPr>
            <w:tcW w:w="4803" w:type="dxa"/>
            <w:tcBorders>
              <w:top w:val="nil"/>
              <w:left w:val="nil"/>
              <w:bottom w:val="single" w:sz="4" w:space="0" w:color="000000"/>
              <w:right w:val="single" w:sz="4" w:space="0" w:color="000000"/>
            </w:tcBorders>
            <w:shd w:val="clear" w:color="auto" w:fill="auto"/>
            <w:vAlign w:val="center"/>
          </w:tcPr>
          <w:p w14:paraId="032C40D5" w14:textId="16D601B6" w:rsidR="00D84A45" w:rsidRPr="00C05CDF" w:rsidRDefault="00D84A45" w:rsidP="00D84A45">
            <w:pPr>
              <w:jc w:val="both"/>
              <w:rPr>
                <w:color w:val="000000"/>
                <w:sz w:val="25"/>
                <w:szCs w:val="25"/>
              </w:rPr>
            </w:pPr>
            <w:r w:rsidRPr="00C05CDF">
              <w:rPr>
                <w:color w:val="000000"/>
                <w:sz w:val="25"/>
                <w:szCs w:val="25"/>
              </w:rPr>
              <w:t>T</w:t>
            </w:r>
            <w:r w:rsidRPr="00C05CDF">
              <w:rPr>
                <w:color w:val="000000"/>
                <w:sz w:val="25"/>
                <w:szCs w:val="25"/>
              </w:rPr>
              <w:t>hông báo kết luận</w:t>
            </w:r>
            <w:r w:rsidR="00F7651F">
              <w:rPr>
                <w:color w:val="000000"/>
                <w:sz w:val="25"/>
                <w:szCs w:val="25"/>
              </w:rPr>
              <w:t xml:space="preserve"> </w:t>
            </w:r>
            <w:r w:rsidRPr="00C05CDF">
              <w:rPr>
                <w:color w:val="000000"/>
                <w:sz w:val="25"/>
                <w:szCs w:val="25"/>
              </w:rPr>
              <w:t>của Thường trực Chính Phủ về tình hình KTXH quý I năm 2023, tình hình triển khai thực hiện Chương trình phục hồi và phát triển KTXH, giải ngân vốn đầu tư công  và triển khai các Chương trình mục tiêu quốc gia, các Báo cáo đánh giá bổ sung kết quả thực hiện KHPTKTXH, NSNN, đầu tư công năm 2022, tình hình thực hiện KH phát triển xã hội dự toán NSNN đầu tư công năm 2023</w:t>
            </w:r>
          </w:p>
        </w:tc>
        <w:tc>
          <w:tcPr>
            <w:tcW w:w="1477" w:type="dxa"/>
            <w:tcBorders>
              <w:top w:val="nil"/>
              <w:left w:val="nil"/>
              <w:bottom w:val="single" w:sz="4" w:space="0" w:color="000000"/>
              <w:right w:val="single" w:sz="4" w:space="0" w:color="000000"/>
            </w:tcBorders>
            <w:shd w:val="clear" w:color="auto" w:fill="auto"/>
            <w:vAlign w:val="center"/>
          </w:tcPr>
          <w:p w14:paraId="53BFE5D2" w14:textId="42557DB9" w:rsidR="00D84A45" w:rsidRPr="00C05CDF" w:rsidRDefault="00D84A45" w:rsidP="00D84A45">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3E09D36" w14:textId="77777777" w:rsidR="00D84A45" w:rsidRPr="00C05CDF" w:rsidRDefault="00D84A45" w:rsidP="00D84A45">
            <w:pPr>
              <w:jc w:val="both"/>
              <w:rPr>
                <w:color w:val="000000"/>
                <w:sz w:val="25"/>
                <w:szCs w:val="25"/>
              </w:rPr>
            </w:pPr>
          </w:p>
        </w:tc>
      </w:tr>
      <w:tr w:rsidR="004F2515" w:rsidRPr="00C05CDF" w14:paraId="2AF67D51" w14:textId="77777777" w:rsidTr="009C2691">
        <w:tblPrEx>
          <w:tblLook w:val="01E0" w:firstRow="1" w:lastRow="1" w:firstColumn="1" w:lastColumn="1" w:noHBand="0" w:noVBand="0"/>
        </w:tblPrEx>
        <w:trPr>
          <w:trHeight w:val="591"/>
          <w:tblHeader/>
        </w:trPr>
        <w:tc>
          <w:tcPr>
            <w:tcW w:w="590" w:type="dxa"/>
            <w:tcBorders>
              <w:top w:val="single" w:sz="4" w:space="0" w:color="auto"/>
              <w:bottom w:val="single" w:sz="4" w:space="0" w:color="auto"/>
              <w:right w:val="single" w:sz="4" w:space="0" w:color="auto"/>
            </w:tcBorders>
            <w:vAlign w:val="center"/>
          </w:tcPr>
          <w:p w14:paraId="07B44909" w14:textId="0A92292A" w:rsidR="004F2515" w:rsidRPr="00C05CDF" w:rsidRDefault="004F2515" w:rsidP="004F2515">
            <w:pPr>
              <w:jc w:val="center"/>
              <w:rPr>
                <w:color w:val="000000"/>
                <w:sz w:val="25"/>
                <w:szCs w:val="25"/>
              </w:rPr>
            </w:pPr>
            <w:r w:rsidRPr="00C05CDF">
              <w:rPr>
                <w:color w:val="000000"/>
                <w:sz w:val="25"/>
                <w:szCs w:val="25"/>
              </w:rPr>
              <w:t>28</w:t>
            </w:r>
          </w:p>
        </w:tc>
        <w:tc>
          <w:tcPr>
            <w:tcW w:w="2923" w:type="dxa"/>
            <w:tcBorders>
              <w:top w:val="nil"/>
              <w:left w:val="nil"/>
              <w:bottom w:val="single" w:sz="4" w:space="0" w:color="000000"/>
              <w:right w:val="single" w:sz="4" w:space="0" w:color="000000"/>
            </w:tcBorders>
            <w:shd w:val="clear" w:color="auto" w:fill="auto"/>
            <w:vAlign w:val="center"/>
          </w:tcPr>
          <w:p w14:paraId="2A62963E" w14:textId="3C441D21" w:rsidR="004F2515" w:rsidRPr="00C05CDF" w:rsidRDefault="004F2515" w:rsidP="004F2515">
            <w:pPr>
              <w:jc w:val="center"/>
              <w:rPr>
                <w:color w:val="000000"/>
                <w:sz w:val="25"/>
                <w:szCs w:val="25"/>
              </w:rPr>
            </w:pPr>
            <w:r w:rsidRPr="00C05CDF">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232A964D" w14:textId="1C1E5ADD" w:rsidR="004F2515" w:rsidRPr="00C05CDF" w:rsidRDefault="004F2515" w:rsidP="004F2515">
            <w:pPr>
              <w:spacing w:before="240"/>
              <w:jc w:val="center"/>
              <w:rPr>
                <w:color w:val="000000"/>
                <w:sz w:val="25"/>
                <w:szCs w:val="25"/>
              </w:rPr>
            </w:pPr>
            <w:r w:rsidRPr="00C05CDF">
              <w:rPr>
                <w:color w:val="000000"/>
                <w:sz w:val="25"/>
                <w:szCs w:val="25"/>
              </w:rPr>
              <w:t>2314/VPCP-QHQT</w:t>
            </w:r>
          </w:p>
        </w:tc>
        <w:tc>
          <w:tcPr>
            <w:tcW w:w="1583" w:type="dxa"/>
            <w:tcBorders>
              <w:top w:val="nil"/>
              <w:left w:val="nil"/>
              <w:bottom w:val="single" w:sz="4" w:space="0" w:color="000000"/>
              <w:right w:val="single" w:sz="4" w:space="0" w:color="000000"/>
            </w:tcBorders>
            <w:shd w:val="clear" w:color="auto" w:fill="auto"/>
            <w:vAlign w:val="center"/>
          </w:tcPr>
          <w:p w14:paraId="33D4D048" w14:textId="5390803D" w:rsidR="004F2515" w:rsidRPr="00C05CDF" w:rsidRDefault="004F2515" w:rsidP="004F2515">
            <w:pPr>
              <w:spacing w:before="240"/>
              <w:jc w:val="center"/>
              <w:rPr>
                <w:color w:val="000000"/>
                <w:sz w:val="25"/>
                <w:szCs w:val="25"/>
              </w:rPr>
            </w:pPr>
            <w:r w:rsidRPr="00C05CDF">
              <w:rPr>
                <w:color w:val="000000"/>
                <w:sz w:val="25"/>
                <w:szCs w:val="25"/>
              </w:rPr>
              <w:t>06/04/2023</w:t>
            </w:r>
          </w:p>
        </w:tc>
        <w:tc>
          <w:tcPr>
            <w:tcW w:w="4803" w:type="dxa"/>
            <w:tcBorders>
              <w:top w:val="nil"/>
              <w:left w:val="nil"/>
              <w:bottom w:val="single" w:sz="4" w:space="0" w:color="000000"/>
              <w:right w:val="single" w:sz="4" w:space="0" w:color="000000"/>
            </w:tcBorders>
            <w:shd w:val="clear" w:color="auto" w:fill="auto"/>
            <w:vAlign w:val="center"/>
          </w:tcPr>
          <w:p w14:paraId="06471880" w14:textId="224A46F1" w:rsidR="004F2515" w:rsidRPr="00C05CDF" w:rsidRDefault="004F2515" w:rsidP="004F2515">
            <w:pPr>
              <w:jc w:val="both"/>
              <w:rPr>
                <w:color w:val="000000"/>
                <w:sz w:val="25"/>
                <w:szCs w:val="25"/>
              </w:rPr>
            </w:pPr>
            <w:r w:rsidRPr="00C05CDF">
              <w:rPr>
                <w:color w:val="000000"/>
                <w:sz w:val="25"/>
                <w:szCs w:val="25"/>
              </w:rPr>
              <w:t>Tình hình vận động, quản lý và sử dụng vốn ODA và vốn vay ưu đãi năm 2022</w:t>
            </w:r>
          </w:p>
        </w:tc>
        <w:tc>
          <w:tcPr>
            <w:tcW w:w="1477" w:type="dxa"/>
            <w:tcBorders>
              <w:top w:val="nil"/>
              <w:left w:val="nil"/>
              <w:bottom w:val="single" w:sz="4" w:space="0" w:color="000000"/>
              <w:right w:val="single" w:sz="4" w:space="0" w:color="000000"/>
            </w:tcBorders>
            <w:shd w:val="clear" w:color="auto" w:fill="auto"/>
            <w:vAlign w:val="center"/>
          </w:tcPr>
          <w:p w14:paraId="70839EC5" w14:textId="7A784EF6" w:rsidR="004F2515" w:rsidRPr="00C05CDF" w:rsidRDefault="004F2515" w:rsidP="004F2515">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ED538" w14:textId="77777777" w:rsidR="004F2515" w:rsidRPr="00C05CDF" w:rsidRDefault="004F2515" w:rsidP="004F2515">
            <w:pPr>
              <w:jc w:val="both"/>
              <w:rPr>
                <w:color w:val="000000"/>
                <w:sz w:val="25"/>
                <w:szCs w:val="25"/>
              </w:rPr>
            </w:pPr>
          </w:p>
        </w:tc>
      </w:tr>
      <w:tr w:rsidR="004F2515" w:rsidRPr="00C05CDF" w14:paraId="11121C92"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D325A33" w14:textId="112BD98E" w:rsidR="004F2515" w:rsidRPr="00C05CDF" w:rsidRDefault="004F2515" w:rsidP="004F2515">
            <w:pPr>
              <w:jc w:val="center"/>
              <w:rPr>
                <w:color w:val="000000"/>
                <w:sz w:val="25"/>
                <w:szCs w:val="25"/>
              </w:rPr>
            </w:pPr>
            <w:r w:rsidRPr="00C05CDF">
              <w:rPr>
                <w:color w:val="000000"/>
                <w:sz w:val="25"/>
                <w:szCs w:val="25"/>
              </w:rPr>
              <w:t>29</w:t>
            </w:r>
          </w:p>
        </w:tc>
        <w:tc>
          <w:tcPr>
            <w:tcW w:w="2923" w:type="dxa"/>
            <w:tcBorders>
              <w:top w:val="nil"/>
              <w:left w:val="nil"/>
              <w:bottom w:val="single" w:sz="4" w:space="0" w:color="000000"/>
              <w:right w:val="single" w:sz="4" w:space="0" w:color="000000"/>
            </w:tcBorders>
            <w:shd w:val="clear" w:color="auto" w:fill="auto"/>
            <w:vAlign w:val="center"/>
          </w:tcPr>
          <w:p w14:paraId="1FBB4533" w14:textId="01A66CE2" w:rsidR="004F2515" w:rsidRPr="00C05CDF" w:rsidRDefault="004F2515" w:rsidP="004F2515">
            <w:pPr>
              <w:jc w:val="center"/>
              <w:rPr>
                <w:color w:val="000000"/>
                <w:sz w:val="25"/>
                <w:szCs w:val="25"/>
              </w:rPr>
            </w:pPr>
            <w:r w:rsidRPr="00C05CDF">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6E5A73DD" w14:textId="68ABCB8E" w:rsidR="004F2515" w:rsidRPr="00C05CDF" w:rsidRDefault="004F2515" w:rsidP="004F2515">
            <w:pPr>
              <w:spacing w:before="240"/>
              <w:jc w:val="center"/>
              <w:rPr>
                <w:color w:val="000000"/>
                <w:sz w:val="25"/>
                <w:szCs w:val="25"/>
              </w:rPr>
            </w:pPr>
            <w:r w:rsidRPr="00C05CDF">
              <w:rPr>
                <w:color w:val="000000"/>
                <w:sz w:val="25"/>
                <w:szCs w:val="25"/>
              </w:rPr>
              <w:t>116/TB-VPCP</w:t>
            </w:r>
          </w:p>
        </w:tc>
        <w:tc>
          <w:tcPr>
            <w:tcW w:w="1583" w:type="dxa"/>
            <w:tcBorders>
              <w:top w:val="nil"/>
              <w:left w:val="nil"/>
              <w:bottom w:val="single" w:sz="4" w:space="0" w:color="000000"/>
              <w:right w:val="single" w:sz="4" w:space="0" w:color="000000"/>
            </w:tcBorders>
            <w:shd w:val="clear" w:color="auto" w:fill="auto"/>
            <w:vAlign w:val="center"/>
          </w:tcPr>
          <w:p w14:paraId="1F1BEA49" w14:textId="21ACF2EE" w:rsidR="004F2515" w:rsidRPr="00C05CDF" w:rsidRDefault="004F2515" w:rsidP="004F2515">
            <w:pPr>
              <w:spacing w:before="240"/>
              <w:jc w:val="center"/>
              <w:rPr>
                <w:color w:val="000000"/>
                <w:sz w:val="25"/>
                <w:szCs w:val="25"/>
              </w:rPr>
            </w:pPr>
            <w:r w:rsidRPr="00C05CDF">
              <w:rPr>
                <w:color w:val="000000"/>
                <w:sz w:val="25"/>
                <w:szCs w:val="25"/>
              </w:rPr>
              <w:t>06/04/2023</w:t>
            </w:r>
          </w:p>
        </w:tc>
        <w:tc>
          <w:tcPr>
            <w:tcW w:w="4803" w:type="dxa"/>
            <w:tcBorders>
              <w:top w:val="nil"/>
              <w:left w:val="nil"/>
              <w:bottom w:val="single" w:sz="4" w:space="0" w:color="000000"/>
              <w:right w:val="single" w:sz="4" w:space="0" w:color="000000"/>
            </w:tcBorders>
            <w:shd w:val="clear" w:color="auto" w:fill="auto"/>
            <w:vAlign w:val="center"/>
          </w:tcPr>
          <w:p w14:paraId="0CF7B5E2" w14:textId="1690555C" w:rsidR="004F2515" w:rsidRPr="00C05CDF" w:rsidRDefault="004F2515" w:rsidP="004F2515">
            <w:pPr>
              <w:jc w:val="both"/>
              <w:rPr>
                <w:color w:val="000000"/>
                <w:sz w:val="25"/>
                <w:szCs w:val="25"/>
              </w:rPr>
            </w:pPr>
            <w:r w:rsidRPr="00C05CDF">
              <w:rPr>
                <w:color w:val="000000"/>
                <w:sz w:val="25"/>
                <w:szCs w:val="25"/>
              </w:rPr>
              <w:t>Kết luận của Phó Thủ tướng Lê Minh Khái, Trưởng Ban Chỉ đạo tại phiên họp tháng 4 năm 2023 của Ban Chỉ đạo về triển khai thực hiện Chương trình phục hồi và phát triển kinh tế - xã hội</w:t>
            </w:r>
          </w:p>
        </w:tc>
        <w:tc>
          <w:tcPr>
            <w:tcW w:w="1477" w:type="dxa"/>
            <w:tcBorders>
              <w:top w:val="nil"/>
              <w:left w:val="nil"/>
              <w:bottom w:val="single" w:sz="4" w:space="0" w:color="000000"/>
              <w:right w:val="single" w:sz="4" w:space="0" w:color="000000"/>
            </w:tcBorders>
            <w:shd w:val="clear" w:color="auto" w:fill="auto"/>
            <w:vAlign w:val="center"/>
          </w:tcPr>
          <w:p w14:paraId="16095DE5" w14:textId="747A3836" w:rsidR="004F2515" w:rsidRPr="00C05CDF" w:rsidRDefault="004F2515" w:rsidP="004F2515">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063D5EA" w14:textId="77777777" w:rsidR="004F2515" w:rsidRPr="00C05CDF" w:rsidRDefault="004F2515" w:rsidP="004F2515">
            <w:pPr>
              <w:jc w:val="both"/>
              <w:rPr>
                <w:color w:val="000000"/>
                <w:sz w:val="25"/>
                <w:szCs w:val="25"/>
              </w:rPr>
            </w:pPr>
          </w:p>
        </w:tc>
      </w:tr>
      <w:tr w:rsidR="002F60E0" w:rsidRPr="00C05CDF" w14:paraId="6C93509C" w14:textId="77777777" w:rsidTr="009C2691">
        <w:tblPrEx>
          <w:tblLook w:val="01E0" w:firstRow="1" w:lastRow="1" w:firstColumn="1" w:lastColumn="1" w:noHBand="0" w:noVBand="0"/>
        </w:tblPrEx>
        <w:trPr>
          <w:trHeight w:val="365"/>
          <w:tblHeader/>
        </w:trPr>
        <w:tc>
          <w:tcPr>
            <w:tcW w:w="590" w:type="dxa"/>
            <w:tcBorders>
              <w:top w:val="single" w:sz="4" w:space="0" w:color="auto"/>
              <w:bottom w:val="single" w:sz="4" w:space="0" w:color="auto"/>
              <w:right w:val="single" w:sz="4" w:space="0" w:color="auto"/>
            </w:tcBorders>
            <w:vAlign w:val="center"/>
          </w:tcPr>
          <w:p w14:paraId="7EDEC71B" w14:textId="4487F942" w:rsidR="002F60E0" w:rsidRPr="00C05CDF" w:rsidRDefault="002F60E0" w:rsidP="002F60E0">
            <w:pPr>
              <w:jc w:val="center"/>
              <w:rPr>
                <w:color w:val="000000"/>
                <w:sz w:val="25"/>
                <w:szCs w:val="25"/>
              </w:rPr>
            </w:pPr>
            <w:r w:rsidRPr="00C05CDF">
              <w:rPr>
                <w:color w:val="000000"/>
                <w:sz w:val="25"/>
                <w:szCs w:val="25"/>
              </w:rPr>
              <w:t>30</w:t>
            </w:r>
          </w:p>
        </w:tc>
        <w:tc>
          <w:tcPr>
            <w:tcW w:w="2923" w:type="dxa"/>
            <w:tcBorders>
              <w:top w:val="nil"/>
              <w:left w:val="nil"/>
              <w:bottom w:val="single" w:sz="4" w:space="0" w:color="000000"/>
              <w:right w:val="single" w:sz="4" w:space="0" w:color="000000"/>
            </w:tcBorders>
            <w:shd w:val="clear" w:color="auto" w:fill="auto"/>
            <w:vAlign w:val="center"/>
          </w:tcPr>
          <w:p w14:paraId="43895C9D" w14:textId="68F86E6C" w:rsidR="002F60E0" w:rsidRPr="00C05CDF" w:rsidRDefault="002F60E0" w:rsidP="002F60E0">
            <w:pPr>
              <w:jc w:val="center"/>
              <w:rPr>
                <w:color w:val="000000"/>
                <w:sz w:val="25"/>
                <w:szCs w:val="25"/>
              </w:rPr>
            </w:pPr>
            <w:r w:rsidRPr="00C05CDF">
              <w:rPr>
                <w:color w:val="000000"/>
                <w:sz w:val="25"/>
                <w:szCs w:val="25"/>
              </w:rPr>
              <w:t>Chính phủ</w:t>
            </w:r>
          </w:p>
        </w:tc>
        <w:tc>
          <w:tcPr>
            <w:tcW w:w="2247" w:type="dxa"/>
            <w:tcBorders>
              <w:top w:val="nil"/>
              <w:left w:val="nil"/>
              <w:bottom w:val="single" w:sz="4" w:space="0" w:color="000000"/>
              <w:right w:val="single" w:sz="4" w:space="0" w:color="000000"/>
            </w:tcBorders>
            <w:shd w:val="clear" w:color="auto" w:fill="auto"/>
            <w:vAlign w:val="center"/>
          </w:tcPr>
          <w:p w14:paraId="07B2BE31" w14:textId="3F18700C" w:rsidR="002F60E0" w:rsidRPr="00C05CDF" w:rsidRDefault="002F60E0" w:rsidP="002F60E0">
            <w:pPr>
              <w:spacing w:before="240"/>
              <w:jc w:val="center"/>
              <w:rPr>
                <w:color w:val="000000"/>
                <w:sz w:val="25"/>
                <w:szCs w:val="25"/>
              </w:rPr>
            </w:pPr>
            <w:r w:rsidRPr="00C05CDF">
              <w:rPr>
                <w:color w:val="000000"/>
                <w:sz w:val="25"/>
                <w:szCs w:val="25"/>
              </w:rPr>
              <w:t>50/NQ-CP</w:t>
            </w:r>
          </w:p>
        </w:tc>
        <w:tc>
          <w:tcPr>
            <w:tcW w:w="1583" w:type="dxa"/>
            <w:tcBorders>
              <w:top w:val="nil"/>
              <w:left w:val="nil"/>
              <w:bottom w:val="single" w:sz="4" w:space="0" w:color="000000"/>
              <w:right w:val="single" w:sz="4" w:space="0" w:color="000000"/>
            </w:tcBorders>
            <w:shd w:val="clear" w:color="auto" w:fill="auto"/>
            <w:vAlign w:val="center"/>
          </w:tcPr>
          <w:p w14:paraId="6F371864" w14:textId="278F60D7" w:rsidR="002F60E0" w:rsidRPr="00C05CDF" w:rsidRDefault="002F60E0" w:rsidP="002F60E0">
            <w:pPr>
              <w:spacing w:before="240"/>
              <w:jc w:val="center"/>
              <w:rPr>
                <w:color w:val="000000"/>
                <w:sz w:val="25"/>
                <w:szCs w:val="25"/>
              </w:rPr>
            </w:pPr>
            <w:r w:rsidRPr="00C05CDF">
              <w:rPr>
                <w:color w:val="000000"/>
                <w:sz w:val="25"/>
                <w:szCs w:val="25"/>
              </w:rPr>
              <w:t>08/04/2023</w:t>
            </w:r>
          </w:p>
        </w:tc>
        <w:tc>
          <w:tcPr>
            <w:tcW w:w="4803" w:type="dxa"/>
            <w:tcBorders>
              <w:top w:val="nil"/>
              <w:left w:val="nil"/>
              <w:bottom w:val="single" w:sz="4" w:space="0" w:color="000000"/>
              <w:right w:val="single" w:sz="4" w:space="0" w:color="000000"/>
            </w:tcBorders>
            <w:shd w:val="clear" w:color="auto" w:fill="auto"/>
            <w:vAlign w:val="center"/>
          </w:tcPr>
          <w:p w14:paraId="2FAFB62E" w14:textId="1C4A49A8" w:rsidR="002F60E0" w:rsidRPr="00C05CDF" w:rsidRDefault="002F60E0" w:rsidP="002F60E0">
            <w:pPr>
              <w:jc w:val="both"/>
              <w:rPr>
                <w:color w:val="000000"/>
                <w:sz w:val="25"/>
                <w:szCs w:val="25"/>
              </w:rPr>
            </w:pPr>
            <w:r w:rsidRPr="00C05CDF">
              <w:rPr>
                <w:color w:val="000000"/>
                <w:sz w:val="25"/>
                <w:szCs w:val="25"/>
              </w:rPr>
              <w:t>Nghị quyết Hội nghị Chính phủ với địa phương và Phiên họp Chính phủ thường kỳ tháng 3 năm 2023</w:t>
            </w:r>
          </w:p>
        </w:tc>
        <w:tc>
          <w:tcPr>
            <w:tcW w:w="1477" w:type="dxa"/>
            <w:tcBorders>
              <w:top w:val="nil"/>
              <w:left w:val="nil"/>
              <w:bottom w:val="single" w:sz="4" w:space="0" w:color="000000"/>
              <w:right w:val="single" w:sz="4" w:space="0" w:color="000000"/>
            </w:tcBorders>
            <w:shd w:val="clear" w:color="auto" w:fill="auto"/>
            <w:vAlign w:val="center"/>
          </w:tcPr>
          <w:p w14:paraId="02ECD450" w14:textId="54DC7CE4" w:rsidR="002F60E0" w:rsidRPr="00C05CDF" w:rsidRDefault="002F60E0" w:rsidP="002F60E0">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299AD1F" w14:textId="77777777" w:rsidR="002F60E0" w:rsidRPr="00C05CDF" w:rsidRDefault="002F60E0" w:rsidP="002F60E0">
            <w:pPr>
              <w:jc w:val="both"/>
              <w:rPr>
                <w:color w:val="000000"/>
                <w:sz w:val="25"/>
                <w:szCs w:val="25"/>
              </w:rPr>
            </w:pPr>
          </w:p>
        </w:tc>
      </w:tr>
      <w:tr w:rsidR="003F0EDC" w:rsidRPr="00C05CDF" w14:paraId="437E5F83"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5D6C7F3" w14:textId="4C114237" w:rsidR="003F0EDC" w:rsidRPr="00C05CDF" w:rsidRDefault="003F0EDC" w:rsidP="003F0EDC">
            <w:pPr>
              <w:jc w:val="center"/>
              <w:rPr>
                <w:color w:val="000000"/>
                <w:sz w:val="25"/>
                <w:szCs w:val="25"/>
              </w:rPr>
            </w:pPr>
            <w:r w:rsidRPr="00C05CDF">
              <w:rPr>
                <w:color w:val="000000"/>
                <w:sz w:val="25"/>
                <w:szCs w:val="25"/>
              </w:rPr>
              <w:t>31</w:t>
            </w:r>
          </w:p>
        </w:tc>
        <w:tc>
          <w:tcPr>
            <w:tcW w:w="2923" w:type="dxa"/>
            <w:tcBorders>
              <w:top w:val="nil"/>
              <w:left w:val="nil"/>
              <w:bottom w:val="single" w:sz="4" w:space="0" w:color="000000"/>
              <w:right w:val="single" w:sz="4" w:space="0" w:color="000000"/>
            </w:tcBorders>
            <w:shd w:val="clear" w:color="auto" w:fill="auto"/>
            <w:vAlign w:val="center"/>
          </w:tcPr>
          <w:p w14:paraId="4BC1AA04" w14:textId="1A3E0960" w:rsidR="003F0EDC" w:rsidRPr="00C05CDF" w:rsidRDefault="003F0EDC" w:rsidP="003F0EDC">
            <w:pPr>
              <w:jc w:val="center"/>
              <w:rPr>
                <w:color w:val="000000"/>
                <w:sz w:val="25"/>
                <w:szCs w:val="25"/>
              </w:rPr>
            </w:pPr>
            <w:r w:rsidRPr="00C05CDF">
              <w:rPr>
                <w:color w:val="000000"/>
                <w:sz w:val="25"/>
                <w:szCs w:val="25"/>
              </w:rPr>
              <w:t>Chính phủ</w:t>
            </w:r>
          </w:p>
        </w:tc>
        <w:tc>
          <w:tcPr>
            <w:tcW w:w="2247" w:type="dxa"/>
            <w:tcBorders>
              <w:top w:val="nil"/>
              <w:left w:val="nil"/>
              <w:bottom w:val="single" w:sz="4" w:space="0" w:color="000000"/>
              <w:right w:val="single" w:sz="4" w:space="0" w:color="000000"/>
            </w:tcBorders>
            <w:shd w:val="clear" w:color="auto" w:fill="auto"/>
            <w:vAlign w:val="center"/>
          </w:tcPr>
          <w:p w14:paraId="5FA4354A" w14:textId="395769BD" w:rsidR="003F0EDC" w:rsidRPr="00C05CDF" w:rsidRDefault="003F0EDC" w:rsidP="003F0EDC">
            <w:pPr>
              <w:spacing w:before="240"/>
              <w:jc w:val="center"/>
              <w:rPr>
                <w:color w:val="000000"/>
                <w:sz w:val="25"/>
                <w:szCs w:val="25"/>
              </w:rPr>
            </w:pPr>
            <w:r w:rsidRPr="00C05CDF">
              <w:rPr>
                <w:color w:val="000000"/>
                <w:sz w:val="25"/>
                <w:szCs w:val="25"/>
              </w:rPr>
              <w:t>43/NQ-CP</w:t>
            </w:r>
          </w:p>
        </w:tc>
        <w:tc>
          <w:tcPr>
            <w:tcW w:w="1583" w:type="dxa"/>
            <w:tcBorders>
              <w:top w:val="nil"/>
              <w:left w:val="nil"/>
              <w:bottom w:val="single" w:sz="4" w:space="0" w:color="000000"/>
              <w:right w:val="single" w:sz="4" w:space="0" w:color="000000"/>
            </w:tcBorders>
            <w:shd w:val="clear" w:color="auto" w:fill="auto"/>
            <w:vAlign w:val="center"/>
          </w:tcPr>
          <w:p w14:paraId="399D4FEB" w14:textId="6980450F" w:rsidR="003F0EDC" w:rsidRPr="00C05CDF" w:rsidRDefault="003F0EDC" w:rsidP="003F0EDC">
            <w:pPr>
              <w:spacing w:before="240"/>
              <w:jc w:val="center"/>
              <w:rPr>
                <w:color w:val="000000"/>
                <w:sz w:val="25"/>
                <w:szCs w:val="25"/>
              </w:rPr>
            </w:pPr>
            <w:r w:rsidRPr="00C05CDF">
              <w:rPr>
                <w:color w:val="000000"/>
                <w:sz w:val="25"/>
                <w:szCs w:val="25"/>
              </w:rPr>
              <w:t>30/03/2023</w:t>
            </w:r>
          </w:p>
        </w:tc>
        <w:tc>
          <w:tcPr>
            <w:tcW w:w="4803" w:type="dxa"/>
            <w:tcBorders>
              <w:top w:val="nil"/>
              <w:left w:val="nil"/>
              <w:bottom w:val="single" w:sz="4" w:space="0" w:color="000000"/>
              <w:right w:val="single" w:sz="4" w:space="0" w:color="000000"/>
            </w:tcBorders>
            <w:shd w:val="clear" w:color="auto" w:fill="auto"/>
            <w:vAlign w:val="center"/>
          </w:tcPr>
          <w:p w14:paraId="630FC3C2" w14:textId="2B9B9EF6" w:rsidR="003F0EDC" w:rsidRPr="00C05CDF" w:rsidRDefault="003F0EDC" w:rsidP="003F0EDC">
            <w:pPr>
              <w:jc w:val="both"/>
              <w:rPr>
                <w:color w:val="000000"/>
                <w:sz w:val="25"/>
                <w:szCs w:val="25"/>
              </w:rPr>
            </w:pPr>
            <w:r w:rsidRPr="00C05CDF">
              <w:rPr>
                <w:color w:val="000000"/>
                <w:sz w:val="25"/>
                <w:szCs w:val="25"/>
              </w:rPr>
              <w:t>Nghị quyết về việc dự kiến kế hoạch đầu tư công trung hạn vốn NSTW gđ 2021 - 2025 cho danh mục dự án và bổ sung điều chỉnh kế hoạch đầu tư công trung hạn vốn NSTW gđ 2021 - 2025 của các bộ, cơ quan TW và địa phương  (đợt 5)</w:t>
            </w:r>
          </w:p>
        </w:tc>
        <w:tc>
          <w:tcPr>
            <w:tcW w:w="1477" w:type="dxa"/>
            <w:tcBorders>
              <w:top w:val="nil"/>
              <w:left w:val="nil"/>
              <w:bottom w:val="single" w:sz="4" w:space="0" w:color="000000"/>
              <w:right w:val="single" w:sz="4" w:space="0" w:color="000000"/>
            </w:tcBorders>
            <w:shd w:val="clear" w:color="auto" w:fill="auto"/>
            <w:vAlign w:val="center"/>
          </w:tcPr>
          <w:p w14:paraId="6ED5DE10" w14:textId="794BC150" w:rsidR="003F0EDC" w:rsidRPr="00C05CDF" w:rsidRDefault="003F0EDC" w:rsidP="003F0EDC">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1DB4FDEE" w14:textId="0E8C3179" w:rsidR="003F0EDC" w:rsidRPr="00C05CDF" w:rsidRDefault="003F0EDC" w:rsidP="003F0EDC">
            <w:pPr>
              <w:jc w:val="both"/>
              <w:rPr>
                <w:color w:val="000000"/>
                <w:sz w:val="25"/>
                <w:szCs w:val="25"/>
              </w:rPr>
            </w:pPr>
          </w:p>
        </w:tc>
      </w:tr>
      <w:tr w:rsidR="008E3FB6" w:rsidRPr="00C05CDF" w14:paraId="5CC92EEB"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2230C70" w14:textId="4B9A1386" w:rsidR="008E3FB6" w:rsidRPr="00C05CDF" w:rsidRDefault="008E3FB6" w:rsidP="008E3FB6">
            <w:pPr>
              <w:jc w:val="center"/>
              <w:rPr>
                <w:color w:val="000000"/>
                <w:sz w:val="25"/>
                <w:szCs w:val="25"/>
              </w:rPr>
            </w:pPr>
            <w:r w:rsidRPr="00C05CDF">
              <w:rPr>
                <w:color w:val="000000"/>
                <w:sz w:val="25"/>
                <w:szCs w:val="25"/>
              </w:rPr>
              <w:t>32</w:t>
            </w:r>
          </w:p>
        </w:tc>
        <w:tc>
          <w:tcPr>
            <w:tcW w:w="2923" w:type="dxa"/>
            <w:tcBorders>
              <w:top w:val="nil"/>
              <w:left w:val="nil"/>
              <w:bottom w:val="single" w:sz="4" w:space="0" w:color="000000"/>
              <w:right w:val="single" w:sz="4" w:space="0" w:color="000000"/>
            </w:tcBorders>
            <w:shd w:val="clear" w:color="auto" w:fill="auto"/>
            <w:vAlign w:val="center"/>
          </w:tcPr>
          <w:p w14:paraId="75A11B72" w14:textId="5B5FE41A" w:rsidR="008E3FB6" w:rsidRPr="00C05CDF" w:rsidRDefault="008E3FB6" w:rsidP="008E3FB6">
            <w:pPr>
              <w:jc w:val="center"/>
              <w:rPr>
                <w:color w:val="000000"/>
                <w:sz w:val="25"/>
                <w:szCs w:val="25"/>
              </w:rPr>
            </w:pPr>
            <w:r w:rsidRPr="00C05CDF">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40A6E0CC" w14:textId="08BEA113" w:rsidR="008E3FB6" w:rsidRPr="00C05CDF" w:rsidRDefault="008E3FB6" w:rsidP="008E3FB6">
            <w:pPr>
              <w:spacing w:before="240"/>
              <w:jc w:val="center"/>
              <w:rPr>
                <w:color w:val="000000"/>
                <w:sz w:val="25"/>
                <w:szCs w:val="25"/>
              </w:rPr>
            </w:pPr>
            <w:r w:rsidRPr="00C05CDF">
              <w:rPr>
                <w:color w:val="000000"/>
                <w:sz w:val="25"/>
                <w:szCs w:val="25"/>
              </w:rPr>
              <w:t>96a/TB-VPCP</w:t>
            </w:r>
          </w:p>
        </w:tc>
        <w:tc>
          <w:tcPr>
            <w:tcW w:w="1583" w:type="dxa"/>
            <w:tcBorders>
              <w:top w:val="nil"/>
              <w:left w:val="nil"/>
              <w:bottom w:val="single" w:sz="4" w:space="0" w:color="000000"/>
              <w:right w:val="single" w:sz="4" w:space="0" w:color="000000"/>
            </w:tcBorders>
            <w:shd w:val="clear" w:color="auto" w:fill="auto"/>
            <w:vAlign w:val="center"/>
          </w:tcPr>
          <w:p w14:paraId="5D0AB9AA" w14:textId="14361166" w:rsidR="008E3FB6" w:rsidRPr="00C05CDF" w:rsidRDefault="008E3FB6" w:rsidP="008E3FB6">
            <w:pPr>
              <w:spacing w:before="240"/>
              <w:jc w:val="center"/>
              <w:rPr>
                <w:color w:val="000000"/>
                <w:sz w:val="25"/>
                <w:szCs w:val="25"/>
              </w:rPr>
            </w:pPr>
            <w:r w:rsidRPr="00C05CDF">
              <w:rPr>
                <w:color w:val="000000"/>
                <w:sz w:val="25"/>
                <w:szCs w:val="25"/>
              </w:rPr>
              <w:t>26/03/2023</w:t>
            </w:r>
          </w:p>
        </w:tc>
        <w:tc>
          <w:tcPr>
            <w:tcW w:w="4803" w:type="dxa"/>
            <w:tcBorders>
              <w:top w:val="nil"/>
              <w:left w:val="nil"/>
              <w:bottom w:val="single" w:sz="4" w:space="0" w:color="000000"/>
              <w:right w:val="single" w:sz="4" w:space="0" w:color="000000"/>
            </w:tcBorders>
            <w:shd w:val="clear" w:color="auto" w:fill="auto"/>
            <w:vAlign w:val="center"/>
          </w:tcPr>
          <w:p w14:paraId="7F819A80" w14:textId="0736FCCB" w:rsidR="008E3FB6" w:rsidRPr="00C05CDF" w:rsidRDefault="008E3FB6" w:rsidP="008E3FB6">
            <w:pPr>
              <w:jc w:val="both"/>
              <w:rPr>
                <w:color w:val="000000"/>
                <w:sz w:val="25"/>
                <w:szCs w:val="25"/>
              </w:rPr>
            </w:pPr>
            <w:r w:rsidRPr="00C05CDF">
              <w:rPr>
                <w:color w:val="000000"/>
                <w:sz w:val="25"/>
                <w:szCs w:val="25"/>
              </w:rPr>
              <w:t>Thông báo kết luận của Thường trực Chính phủ về dự thảo Nghị quyết của Quốc hội về thí điểm tháo gỡ một số cơ chế, chính sách quy định tại các Luật để đầu tư các dự án giao thông</w:t>
            </w:r>
          </w:p>
        </w:tc>
        <w:tc>
          <w:tcPr>
            <w:tcW w:w="1477" w:type="dxa"/>
            <w:tcBorders>
              <w:top w:val="nil"/>
              <w:left w:val="nil"/>
              <w:bottom w:val="single" w:sz="4" w:space="0" w:color="000000"/>
              <w:right w:val="single" w:sz="4" w:space="0" w:color="000000"/>
            </w:tcBorders>
            <w:shd w:val="clear" w:color="auto" w:fill="auto"/>
            <w:vAlign w:val="center"/>
          </w:tcPr>
          <w:p w14:paraId="2A112859" w14:textId="0F9D154D" w:rsidR="008E3FB6" w:rsidRPr="00C05CDF" w:rsidRDefault="008E3FB6" w:rsidP="008E3FB6">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6F459DF2" w14:textId="3352B072" w:rsidR="008E3FB6" w:rsidRPr="00C05CDF" w:rsidRDefault="008E3FB6" w:rsidP="008E3FB6">
            <w:pPr>
              <w:jc w:val="both"/>
              <w:rPr>
                <w:color w:val="000000"/>
                <w:sz w:val="25"/>
                <w:szCs w:val="25"/>
              </w:rPr>
            </w:pPr>
          </w:p>
        </w:tc>
      </w:tr>
      <w:tr w:rsidR="00120EE7" w:rsidRPr="00C05CDF" w14:paraId="272C3DA9"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19DDB1" w14:textId="259B7C43" w:rsidR="00120EE7" w:rsidRPr="00C05CDF" w:rsidRDefault="00120EE7" w:rsidP="00120EE7">
            <w:pPr>
              <w:jc w:val="center"/>
              <w:rPr>
                <w:color w:val="000000"/>
                <w:sz w:val="25"/>
                <w:szCs w:val="25"/>
              </w:rPr>
            </w:pPr>
            <w:r w:rsidRPr="00C05CDF">
              <w:rPr>
                <w:color w:val="000000"/>
                <w:sz w:val="25"/>
                <w:szCs w:val="25"/>
              </w:rPr>
              <w:t>33</w:t>
            </w:r>
          </w:p>
        </w:tc>
        <w:tc>
          <w:tcPr>
            <w:tcW w:w="2923" w:type="dxa"/>
            <w:tcBorders>
              <w:top w:val="nil"/>
              <w:left w:val="nil"/>
              <w:bottom w:val="single" w:sz="4" w:space="0" w:color="000000"/>
              <w:right w:val="single" w:sz="4" w:space="0" w:color="000000"/>
            </w:tcBorders>
            <w:shd w:val="clear" w:color="auto" w:fill="auto"/>
            <w:vAlign w:val="center"/>
          </w:tcPr>
          <w:p w14:paraId="545A8D7E" w14:textId="2D14704F" w:rsidR="00120EE7" w:rsidRPr="00C05CDF" w:rsidRDefault="00120EE7" w:rsidP="00120EE7">
            <w:pPr>
              <w:jc w:val="center"/>
              <w:rPr>
                <w:color w:val="000000"/>
                <w:sz w:val="25"/>
                <w:szCs w:val="25"/>
              </w:rPr>
            </w:pPr>
            <w:r w:rsidRPr="00C05CDF">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30F2EB79" w14:textId="04255B72" w:rsidR="00120EE7" w:rsidRPr="00C05CDF" w:rsidRDefault="00120EE7" w:rsidP="00120EE7">
            <w:pPr>
              <w:spacing w:before="240"/>
              <w:jc w:val="center"/>
              <w:rPr>
                <w:color w:val="000000"/>
                <w:sz w:val="25"/>
                <w:szCs w:val="25"/>
              </w:rPr>
            </w:pPr>
            <w:r w:rsidRPr="00C05CDF">
              <w:rPr>
                <w:color w:val="000000"/>
                <w:sz w:val="25"/>
                <w:szCs w:val="25"/>
              </w:rPr>
              <w:t>219/TTg-CN</w:t>
            </w:r>
          </w:p>
        </w:tc>
        <w:tc>
          <w:tcPr>
            <w:tcW w:w="1583" w:type="dxa"/>
            <w:tcBorders>
              <w:top w:val="nil"/>
              <w:left w:val="nil"/>
              <w:bottom w:val="single" w:sz="4" w:space="0" w:color="000000"/>
              <w:right w:val="single" w:sz="4" w:space="0" w:color="000000"/>
            </w:tcBorders>
            <w:shd w:val="clear" w:color="auto" w:fill="auto"/>
            <w:vAlign w:val="center"/>
          </w:tcPr>
          <w:p w14:paraId="72404C7B" w14:textId="2831E89A" w:rsidR="00120EE7" w:rsidRPr="00C05CDF" w:rsidRDefault="00120EE7" w:rsidP="00120EE7">
            <w:pPr>
              <w:spacing w:before="240"/>
              <w:jc w:val="center"/>
              <w:rPr>
                <w:color w:val="000000"/>
                <w:sz w:val="25"/>
                <w:szCs w:val="25"/>
              </w:rPr>
            </w:pPr>
            <w:r w:rsidRPr="00C05CDF">
              <w:rPr>
                <w:color w:val="000000"/>
                <w:sz w:val="25"/>
                <w:szCs w:val="25"/>
              </w:rPr>
              <w:t>05/04/2023</w:t>
            </w:r>
          </w:p>
        </w:tc>
        <w:tc>
          <w:tcPr>
            <w:tcW w:w="4803" w:type="dxa"/>
            <w:tcBorders>
              <w:top w:val="nil"/>
              <w:left w:val="nil"/>
              <w:bottom w:val="single" w:sz="4" w:space="0" w:color="000000"/>
              <w:right w:val="single" w:sz="4" w:space="0" w:color="000000"/>
            </w:tcBorders>
            <w:shd w:val="clear" w:color="auto" w:fill="auto"/>
            <w:vAlign w:val="center"/>
          </w:tcPr>
          <w:p w14:paraId="27C30E7C" w14:textId="3AC17A6B" w:rsidR="00120EE7" w:rsidRPr="00C05CDF" w:rsidRDefault="00120EE7" w:rsidP="00120EE7">
            <w:pPr>
              <w:jc w:val="both"/>
              <w:rPr>
                <w:color w:val="000000"/>
                <w:sz w:val="25"/>
                <w:szCs w:val="25"/>
              </w:rPr>
            </w:pPr>
            <w:r w:rsidRPr="00C05CDF">
              <w:rPr>
                <w:color w:val="000000"/>
                <w:sz w:val="25"/>
                <w:szCs w:val="25"/>
              </w:rPr>
              <w:t>Thẩm định điều chỉnh chủ trương đầu tư Dự án đầu tư xây dựng đường cao tốc Tuyên Quang - Phú Thọ kết nối với cao tốc Nội Bài - Lào Cai.</w:t>
            </w:r>
          </w:p>
        </w:tc>
        <w:tc>
          <w:tcPr>
            <w:tcW w:w="1477" w:type="dxa"/>
            <w:tcBorders>
              <w:top w:val="nil"/>
              <w:left w:val="nil"/>
              <w:bottom w:val="single" w:sz="4" w:space="0" w:color="000000"/>
              <w:right w:val="single" w:sz="4" w:space="0" w:color="000000"/>
            </w:tcBorders>
            <w:shd w:val="clear" w:color="auto" w:fill="auto"/>
            <w:vAlign w:val="center"/>
          </w:tcPr>
          <w:p w14:paraId="010F7202" w14:textId="5D6D0764" w:rsidR="00120EE7" w:rsidRPr="00C05CDF" w:rsidRDefault="00120EE7" w:rsidP="00120EE7">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48956ABA" w14:textId="676E46E4" w:rsidR="00120EE7" w:rsidRPr="00C05CDF" w:rsidRDefault="00120EE7" w:rsidP="00120EE7">
            <w:pPr>
              <w:jc w:val="both"/>
              <w:rPr>
                <w:color w:val="000000"/>
                <w:sz w:val="25"/>
                <w:szCs w:val="25"/>
              </w:rPr>
            </w:pPr>
          </w:p>
        </w:tc>
      </w:tr>
      <w:tr w:rsidR="00604CF3" w:rsidRPr="00C05CDF" w14:paraId="78BF00A0"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7464466" w14:textId="2AE60887" w:rsidR="00604CF3" w:rsidRPr="00C05CDF" w:rsidRDefault="00604CF3" w:rsidP="00604CF3">
            <w:pPr>
              <w:jc w:val="center"/>
              <w:rPr>
                <w:color w:val="000000"/>
                <w:sz w:val="25"/>
                <w:szCs w:val="25"/>
              </w:rPr>
            </w:pPr>
            <w:r w:rsidRPr="00C05CDF">
              <w:rPr>
                <w:color w:val="000000"/>
                <w:sz w:val="25"/>
                <w:szCs w:val="25"/>
              </w:rPr>
              <w:lastRenderedPageBreak/>
              <w:t>34</w:t>
            </w:r>
          </w:p>
        </w:tc>
        <w:tc>
          <w:tcPr>
            <w:tcW w:w="2923" w:type="dxa"/>
            <w:tcBorders>
              <w:top w:val="nil"/>
              <w:left w:val="nil"/>
              <w:bottom w:val="single" w:sz="4" w:space="0" w:color="000000"/>
              <w:right w:val="single" w:sz="4" w:space="0" w:color="000000"/>
            </w:tcBorders>
            <w:shd w:val="clear" w:color="auto" w:fill="auto"/>
            <w:vAlign w:val="center"/>
          </w:tcPr>
          <w:p w14:paraId="0DBAEC40" w14:textId="27808042" w:rsidR="00604CF3" w:rsidRPr="00C05CDF" w:rsidRDefault="00604CF3" w:rsidP="00604CF3">
            <w:pPr>
              <w:jc w:val="center"/>
              <w:rPr>
                <w:color w:val="000000"/>
                <w:sz w:val="25"/>
                <w:szCs w:val="25"/>
              </w:rPr>
            </w:pPr>
            <w:r w:rsidRPr="00C05CDF">
              <w:rPr>
                <w:color w:val="000000"/>
                <w:sz w:val="25"/>
                <w:szCs w:val="25"/>
              </w:rPr>
              <w:t>Thủ tướng Chính phủ</w:t>
            </w:r>
          </w:p>
        </w:tc>
        <w:tc>
          <w:tcPr>
            <w:tcW w:w="2247" w:type="dxa"/>
            <w:tcBorders>
              <w:top w:val="nil"/>
              <w:left w:val="nil"/>
              <w:bottom w:val="single" w:sz="4" w:space="0" w:color="000000"/>
              <w:right w:val="single" w:sz="4" w:space="0" w:color="000000"/>
            </w:tcBorders>
            <w:shd w:val="clear" w:color="auto" w:fill="auto"/>
            <w:vAlign w:val="center"/>
          </w:tcPr>
          <w:p w14:paraId="57061C01" w14:textId="28812DC5" w:rsidR="00604CF3" w:rsidRPr="00C05CDF" w:rsidRDefault="00604CF3" w:rsidP="00604CF3">
            <w:pPr>
              <w:spacing w:before="240"/>
              <w:jc w:val="center"/>
              <w:rPr>
                <w:color w:val="000000"/>
                <w:sz w:val="25"/>
                <w:szCs w:val="25"/>
              </w:rPr>
            </w:pPr>
            <w:r w:rsidRPr="00C05CDF">
              <w:rPr>
                <w:color w:val="000000"/>
                <w:sz w:val="25"/>
                <w:szCs w:val="25"/>
              </w:rPr>
              <w:t>347/QĐ-TTg</w:t>
            </w:r>
          </w:p>
        </w:tc>
        <w:tc>
          <w:tcPr>
            <w:tcW w:w="1583" w:type="dxa"/>
            <w:tcBorders>
              <w:top w:val="nil"/>
              <w:left w:val="nil"/>
              <w:bottom w:val="single" w:sz="4" w:space="0" w:color="000000"/>
              <w:right w:val="single" w:sz="4" w:space="0" w:color="000000"/>
            </w:tcBorders>
            <w:shd w:val="clear" w:color="auto" w:fill="auto"/>
            <w:vAlign w:val="center"/>
          </w:tcPr>
          <w:p w14:paraId="206D3A84" w14:textId="7EC59BA1" w:rsidR="00604CF3" w:rsidRPr="00C05CDF" w:rsidRDefault="00604CF3" w:rsidP="00604CF3">
            <w:pPr>
              <w:spacing w:before="240"/>
              <w:jc w:val="center"/>
              <w:rPr>
                <w:color w:val="000000"/>
                <w:sz w:val="25"/>
                <w:szCs w:val="25"/>
              </w:rPr>
            </w:pPr>
            <w:r w:rsidRPr="00C05CDF">
              <w:rPr>
                <w:color w:val="000000"/>
                <w:sz w:val="25"/>
                <w:szCs w:val="25"/>
              </w:rPr>
              <w:t>06/04/2023</w:t>
            </w:r>
          </w:p>
        </w:tc>
        <w:tc>
          <w:tcPr>
            <w:tcW w:w="4803" w:type="dxa"/>
            <w:tcBorders>
              <w:top w:val="nil"/>
              <w:left w:val="nil"/>
              <w:bottom w:val="single" w:sz="4" w:space="0" w:color="000000"/>
              <w:right w:val="single" w:sz="4" w:space="0" w:color="000000"/>
            </w:tcBorders>
            <w:shd w:val="clear" w:color="auto" w:fill="auto"/>
            <w:vAlign w:val="center"/>
          </w:tcPr>
          <w:p w14:paraId="196A9FDD" w14:textId="177CCE27" w:rsidR="00604CF3" w:rsidRPr="00C05CDF" w:rsidRDefault="00604CF3" w:rsidP="00604CF3">
            <w:pPr>
              <w:jc w:val="both"/>
              <w:rPr>
                <w:color w:val="000000"/>
                <w:sz w:val="25"/>
                <w:szCs w:val="25"/>
              </w:rPr>
            </w:pPr>
            <w:r w:rsidRPr="00C05CDF">
              <w:rPr>
                <w:color w:val="000000"/>
                <w:sz w:val="25"/>
                <w:szCs w:val="25"/>
              </w:rPr>
              <w:t>Q</w:t>
            </w:r>
            <w:r w:rsidRPr="00C05CDF">
              <w:rPr>
                <w:color w:val="000000"/>
                <w:sz w:val="25"/>
                <w:szCs w:val="25"/>
              </w:rPr>
              <w:t>uyết định Về việc bổ sung danh mục dự án và kiện toàn Ban Chỉ đạo Nhà nước các công trình, dự án quan trọng quốc gia, trọng điểm ngành Giao thông vận tải</w:t>
            </w:r>
          </w:p>
        </w:tc>
        <w:tc>
          <w:tcPr>
            <w:tcW w:w="1477" w:type="dxa"/>
            <w:tcBorders>
              <w:top w:val="nil"/>
              <w:left w:val="nil"/>
              <w:bottom w:val="single" w:sz="4" w:space="0" w:color="000000"/>
              <w:right w:val="single" w:sz="4" w:space="0" w:color="000000"/>
            </w:tcBorders>
            <w:shd w:val="clear" w:color="auto" w:fill="auto"/>
            <w:vAlign w:val="center"/>
          </w:tcPr>
          <w:p w14:paraId="2A83A6D2" w14:textId="06DE3BE1" w:rsidR="00604CF3" w:rsidRPr="00C05CDF" w:rsidRDefault="00604CF3" w:rsidP="00604CF3">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17A38F59" w14:textId="4C322CAD" w:rsidR="00604CF3" w:rsidRPr="00C05CDF" w:rsidRDefault="00604CF3" w:rsidP="00604CF3">
            <w:pPr>
              <w:jc w:val="both"/>
              <w:rPr>
                <w:color w:val="000000"/>
                <w:sz w:val="25"/>
                <w:szCs w:val="25"/>
              </w:rPr>
            </w:pPr>
          </w:p>
        </w:tc>
      </w:tr>
      <w:tr w:rsidR="00C87FD5" w:rsidRPr="00C05CDF" w14:paraId="7BEAED21"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B49E3D1" w14:textId="55EF26F8" w:rsidR="00C87FD5" w:rsidRPr="00C05CDF" w:rsidRDefault="00C87FD5" w:rsidP="00C87FD5">
            <w:pPr>
              <w:jc w:val="center"/>
              <w:rPr>
                <w:color w:val="000000"/>
                <w:sz w:val="25"/>
                <w:szCs w:val="25"/>
              </w:rPr>
            </w:pPr>
            <w:r w:rsidRPr="00C05CDF">
              <w:rPr>
                <w:color w:val="000000"/>
                <w:sz w:val="25"/>
                <w:szCs w:val="25"/>
              </w:rPr>
              <w:t>35</w:t>
            </w:r>
          </w:p>
        </w:tc>
        <w:tc>
          <w:tcPr>
            <w:tcW w:w="2923" w:type="dxa"/>
            <w:tcBorders>
              <w:top w:val="nil"/>
              <w:left w:val="nil"/>
              <w:bottom w:val="single" w:sz="4" w:space="0" w:color="000000"/>
              <w:right w:val="single" w:sz="4" w:space="0" w:color="000000"/>
            </w:tcBorders>
            <w:shd w:val="clear" w:color="auto" w:fill="auto"/>
            <w:vAlign w:val="center"/>
          </w:tcPr>
          <w:p w14:paraId="4CB58398" w14:textId="0A8193E2" w:rsidR="00C87FD5" w:rsidRPr="00C05CDF" w:rsidRDefault="00C87FD5" w:rsidP="00C87FD5">
            <w:pPr>
              <w:jc w:val="center"/>
              <w:rPr>
                <w:color w:val="000000"/>
                <w:sz w:val="25"/>
                <w:szCs w:val="25"/>
              </w:rPr>
            </w:pPr>
            <w:r w:rsidRPr="00C05CDF">
              <w:rPr>
                <w:color w:val="000000"/>
                <w:sz w:val="25"/>
                <w:szCs w:val="25"/>
              </w:rPr>
              <w:t>Chính phủ</w:t>
            </w:r>
          </w:p>
        </w:tc>
        <w:tc>
          <w:tcPr>
            <w:tcW w:w="2247" w:type="dxa"/>
            <w:tcBorders>
              <w:top w:val="nil"/>
              <w:left w:val="nil"/>
              <w:bottom w:val="single" w:sz="4" w:space="0" w:color="000000"/>
              <w:right w:val="single" w:sz="4" w:space="0" w:color="000000"/>
            </w:tcBorders>
            <w:shd w:val="clear" w:color="auto" w:fill="auto"/>
            <w:vAlign w:val="center"/>
          </w:tcPr>
          <w:p w14:paraId="6A8640AC" w14:textId="6E736B66" w:rsidR="00C87FD5" w:rsidRPr="00C05CDF" w:rsidRDefault="00C87FD5" w:rsidP="00C87FD5">
            <w:pPr>
              <w:spacing w:before="240"/>
              <w:jc w:val="center"/>
              <w:rPr>
                <w:color w:val="000000"/>
                <w:sz w:val="25"/>
                <w:szCs w:val="25"/>
              </w:rPr>
            </w:pPr>
            <w:r w:rsidRPr="00C05CDF">
              <w:rPr>
                <w:color w:val="000000"/>
                <w:sz w:val="25"/>
                <w:szCs w:val="25"/>
              </w:rPr>
              <w:t>46/NQ-CP</w:t>
            </w:r>
          </w:p>
        </w:tc>
        <w:tc>
          <w:tcPr>
            <w:tcW w:w="1583" w:type="dxa"/>
            <w:tcBorders>
              <w:top w:val="nil"/>
              <w:left w:val="nil"/>
              <w:bottom w:val="single" w:sz="4" w:space="0" w:color="000000"/>
              <w:right w:val="single" w:sz="4" w:space="0" w:color="000000"/>
            </w:tcBorders>
            <w:shd w:val="clear" w:color="auto" w:fill="auto"/>
            <w:vAlign w:val="center"/>
          </w:tcPr>
          <w:p w14:paraId="3B6BFA40" w14:textId="5CEC0EDB" w:rsidR="00C87FD5" w:rsidRPr="00C05CDF" w:rsidRDefault="00C87FD5" w:rsidP="00C87FD5">
            <w:pPr>
              <w:spacing w:before="240"/>
              <w:jc w:val="center"/>
              <w:rPr>
                <w:color w:val="000000"/>
                <w:sz w:val="25"/>
                <w:szCs w:val="25"/>
              </w:rPr>
            </w:pPr>
            <w:r w:rsidRPr="00C05CDF">
              <w:rPr>
                <w:color w:val="000000"/>
                <w:sz w:val="25"/>
                <w:szCs w:val="25"/>
              </w:rPr>
              <w:t>31/03/2023</w:t>
            </w:r>
          </w:p>
        </w:tc>
        <w:tc>
          <w:tcPr>
            <w:tcW w:w="4803" w:type="dxa"/>
            <w:tcBorders>
              <w:top w:val="nil"/>
              <w:left w:val="nil"/>
              <w:bottom w:val="single" w:sz="4" w:space="0" w:color="000000"/>
              <w:right w:val="single" w:sz="4" w:space="0" w:color="000000"/>
            </w:tcBorders>
            <w:shd w:val="clear" w:color="auto" w:fill="auto"/>
            <w:vAlign w:val="center"/>
          </w:tcPr>
          <w:p w14:paraId="386C3514" w14:textId="7664C174" w:rsidR="00C87FD5" w:rsidRPr="00C05CDF" w:rsidRDefault="00C87FD5" w:rsidP="00C87FD5">
            <w:pPr>
              <w:jc w:val="both"/>
              <w:rPr>
                <w:color w:val="000000"/>
                <w:sz w:val="25"/>
                <w:szCs w:val="25"/>
              </w:rPr>
            </w:pPr>
            <w:r w:rsidRPr="00C05CDF">
              <w:rPr>
                <w:color w:val="000000"/>
                <w:sz w:val="25"/>
                <w:szCs w:val="25"/>
              </w:rPr>
              <w:t>Nghị quyết Phiên họp chuyên đề về xây dựng pháp luật tháng 3 năm 2023</w:t>
            </w:r>
          </w:p>
        </w:tc>
        <w:tc>
          <w:tcPr>
            <w:tcW w:w="1477" w:type="dxa"/>
            <w:tcBorders>
              <w:top w:val="nil"/>
              <w:left w:val="nil"/>
              <w:bottom w:val="single" w:sz="4" w:space="0" w:color="000000"/>
              <w:right w:val="single" w:sz="4" w:space="0" w:color="000000"/>
            </w:tcBorders>
            <w:shd w:val="clear" w:color="auto" w:fill="auto"/>
            <w:vAlign w:val="center"/>
          </w:tcPr>
          <w:p w14:paraId="2A3D1337" w14:textId="38BC2BC0" w:rsidR="00C87FD5" w:rsidRPr="00C05CDF" w:rsidRDefault="00C87FD5" w:rsidP="00C87FD5">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0416DB62" w14:textId="0CA27691" w:rsidR="00C87FD5" w:rsidRPr="00C05CDF" w:rsidRDefault="00C87FD5" w:rsidP="00C87FD5">
            <w:pPr>
              <w:jc w:val="both"/>
              <w:rPr>
                <w:color w:val="000000"/>
                <w:sz w:val="25"/>
                <w:szCs w:val="25"/>
              </w:rPr>
            </w:pPr>
          </w:p>
        </w:tc>
      </w:tr>
      <w:tr w:rsidR="00410398" w:rsidRPr="00C05CDF" w14:paraId="5F533A87" w14:textId="77777777" w:rsidTr="00025151">
        <w:tblPrEx>
          <w:tblLook w:val="01E0" w:firstRow="1" w:lastRow="1" w:firstColumn="1" w:lastColumn="1" w:noHBand="0" w:noVBand="0"/>
        </w:tblPrEx>
        <w:trPr>
          <w:trHeight w:val="687"/>
          <w:tblHeader/>
        </w:trPr>
        <w:tc>
          <w:tcPr>
            <w:tcW w:w="590" w:type="dxa"/>
            <w:tcBorders>
              <w:top w:val="single" w:sz="4" w:space="0" w:color="auto"/>
              <w:bottom w:val="single" w:sz="4" w:space="0" w:color="auto"/>
              <w:right w:val="single" w:sz="4" w:space="0" w:color="auto"/>
            </w:tcBorders>
            <w:vAlign w:val="center"/>
          </w:tcPr>
          <w:p w14:paraId="64D35C11" w14:textId="49DD184A" w:rsidR="00410398" w:rsidRPr="00C05CDF" w:rsidRDefault="00410398" w:rsidP="00410398">
            <w:pPr>
              <w:jc w:val="center"/>
              <w:rPr>
                <w:color w:val="000000"/>
                <w:sz w:val="25"/>
                <w:szCs w:val="25"/>
              </w:rPr>
            </w:pPr>
            <w:r w:rsidRPr="00C05CDF">
              <w:rPr>
                <w:color w:val="000000"/>
                <w:sz w:val="25"/>
                <w:szCs w:val="25"/>
              </w:rPr>
              <w:t>36</w:t>
            </w:r>
          </w:p>
        </w:tc>
        <w:tc>
          <w:tcPr>
            <w:tcW w:w="2923" w:type="dxa"/>
            <w:tcBorders>
              <w:top w:val="nil"/>
              <w:left w:val="nil"/>
              <w:bottom w:val="single" w:sz="4" w:space="0" w:color="000000"/>
              <w:right w:val="single" w:sz="4" w:space="0" w:color="000000"/>
            </w:tcBorders>
            <w:shd w:val="clear" w:color="auto" w:fill="auto"/>
            <w:vAlign w:val="center"/>
          </w:tcPr>
          <w:p w14:paraId="1B7FDFA8" w14:textId="2E234096" w:rsidR="00410398" w:rsidRPr="00C05CDF" w:rsidRDefault="00410398" w:rsidP="00410398">
            <w:pPr>
              <w:jc w:val="center"/>
              <w:rPr>
                <w:color w:val="000000"/>
                <w:sz w:val="25"/>
                <w:szCs w:val="25"/>
              </w:rPr>
            </w:pPr>
            <w:r w:rsidRPr="00C05CDF">
              <w:rPr>
                <w:color w:val="000000"/>
                <w:sz w:val="25"/>
                <w:szCs w:val="25"/>
              </w:rPr>
              <w:t>Thủ tướng Chính phủ</w:t>
            </w:r>
          </w:p>
        </w:tc>
        <w:tc>
          <w:tcPr>
            <w:tcW w:w="2247" w:type="dxa"/>
            <w:tcBorders>
              <w:top w:val="nil"/>
              <w:left w:val="nil"/>
              <w:bottom w:val="single" w:sz="4" w:space="0" w:color="000000"/>
              <w:right w:val="single" w:sz="4" w:space="0" w:color="000000"/>
            </w:tcBorders>
            <w:shd w:val="clear" w:color="auto" w:fill="auto"/>
            <w:vAlign w:val="center"/>
          </w:tcPr>
          <w:p w14:paraId="13B3DD97" w14:textId="10EBFB08" w:rsidR="00410398" w:rsidRPr="00C05CDF" w:rsidRDefault="00410398" w:rsidP="00410398">
            <w:pPr>
              <w:spacing w:before="240"/>
              <w:jc w:val="center"/>
              <w:rPr>
                <w:color w:val="000000"/>
                <w:sz w:val="25"/>
                <w:szCs w:val="25"/>
              </w:rPr>
            </w:pPr>
            <w:r w:rsidRPr="00C05CDF">
              <w:rPr>
                <w:color w:val="000000"/>
                <w:sz w:val="25"/>
                <w:szCs w:val="25"/>
              </w:rPr>
              <w:t>345/QĐ-TTg</w:t>
            </w:r>
          </w:p>
        </w:tc>
        <w:tc>
          <w:tcPr>
            <w:tcW w:w="1583" w:type="dxa"/>
            <w:tcBorders>
              <w:top w:val="nil"/>
              <w:left w:val="nil"/>
              <w:bottom w:val="single" w:sz="4" w:space="0" w:color="000000"/>
              <w:right w:val="single" w:sz="4" w:space="0" w:color="000000"/>
            </w:tcBorders>
            <w:shd w:val="clear" w:color="auto" w:fill="auto"/>
            <w:vAlign w:val="center"/>
          </w:tcPr>
          <w:p w14:paraId="7648AE1D" w14:textId="480A1681" w:rsidR="00410398" w:rsidRPr="00C05CDF" w:rsidRDefault="00410398" w:rsidP="00410398">
            <w:pPr>
              <w:spacing w:before="240"/>
              <w:jc w:val="center"/>
              <w:rPr>
                <w:color w:val="000000"/>
                <w:sz w:val="25"/>
                <w:szCs w:val="25"/>
              </w:rPr>
            </w:pPr>
            <w:r w:rsidRPr="00C05CDF">
              <w:rPr>
                <w:color w:val="000000"/>
                <w:sz w:val="25"/>
                <w:szCs w:val="25"/>
              </w:rPr>
              <w:t>05/04/2023</w:t>
            </w:r>
          </w:p>
        </w:tc>
        <w:tc>
          <w:tcPr>
            <w:tcW w:w="4803" w:type="dxa"/>
            <w:tcBorders>
              <w:top w:val="nil"/>
              <w:left w:val="nil"/>
              <w:bottom w:val="single" w:sz="4" w:space="0" w:color="000000"/>
              <w:right w:val="single" w:sz="4" w:space="0" w:color="000000"/>
            </w:tcBorders>
            <w:shd w:val="clear" w:color="auto" w:fill="auto"/>
            <w:vAlign w:val="center"/>
          </w:tcPr>
          <w:p w14:paraId="5D4C7A95" w14:textId="73B1F862" w:rsidR="00410398" w:rsidRPr="00C05CDF" w:rsidRDefault="00410398" w:rsidP="00410398">
            <w:pPr>
              <w:jc w:val="both"/>
              <w:rPr>
                <w:color w:val="000000"/>
                <w:sz w:val="25"/>
                <w:szCs w:val="25"/>
              </w:rPr>
            </w:pPr>
            <w:r w:rsidRPr="00C05CDF">
              <w:rPr>
                <w:color w:val="000000"/>
                <w:sz w:val="25"/>
                <w:szCs w:val="25"/>
              </w:rPr>
              <w:t>Quyết định đề án "Nâng cao chất lượng, hiệu quả công tác hỗ trợ pháp lý cho doanh nghiệp giai đoạn 2021-2030"</w:t>
            </w:r>
          </w:p>
        </w:tc>
        <w:tc>
          <w:tcPr>
            <w:tcW w:w="1477" w:type="dxa"/>
            <w:tcBorders>
              <w:top w:val="nil"/>
              <w:left w:val="nil"/>
              <w:bottom w:val="single" w:sz="4" w:space="0" w:color="000000"/>
              <w:right w:val="single" w:sz="4" w:space="0" w:color="000000"/>
            </w:tcBorders>
            <w:shd w:val="clear" w:color="auto" w:fill="auto"/>
            <w:vAlign w:val="center"/>
          </w:tcPr>
          <w:p w14:paraId="5A077D45" w14:textId="6058AFE0" w:rsidR="00410398" w:rsidRPr="00C05CDF" w:rsidRDefault="00410398" w:rsidP="00410398">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6C5DA36B" w14:textId="4FAB5511" w:rsidR="00410398" w:rsidRPr="00C05CDF" w:rsidRDefault="00410398" w:rsidP="00410398">
            <w:pPr>
              <w:jc w:val="both"/>
              <w:rPr>
                <w:color w:val="000000"/>
                <w:sz w:val="25"/>
                <w:szCs w:val="25"/>
              </w:rPr>
            </w:pPr>
          </w:p>
        </w:tc>
      </w:tr>
      <w:tr w:rsidR="00410398" w:rsidRPr="00C05CDF" w14:paraId="79E72FA0"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6F93439" w14:textId="2379BF7B" w:rsidR="00410398" w:rsidRPr="00C05CDF" w:rsidRDefault="00410398" w:rsidP="00410398">
            <w:pPr>
              <w:jc w:val="center"/>
              <w:rPr>
                <w:color w:val="000000"/>
                <w:sz w:val="25"/>
                <w:szCs w:val="25"/>
              </w:rPr>
            </w:pPr>
            <w:r w:rsidRPr="00C05CDF">
              <w:rPr>
                <w:color w:val="000000"/>
                <w:sz w:val="25"/>
                <w:szCs w:val="25"/>
              </w:rPr>
              <w:t>37</w:t>
            </w:r>
          </w:p>
        </w:tc>
        <w:tc>
          <w:tcPr>
            <w:tcW w:w="2923" w:type="dxa"/>
            <w:tcBorders>
              <w:top w:val="nil"/>
              <w:left w:val="nil"/>
              <w:bottom w:val="single" w:sz="4" w:space="0" w:color="000000"/>
              <w:right w:val="single" w:sz="4" w:space="0" w:color="000000"/>
            </w:tcBorders>
            <w:shd w:val="clear" w:color="auto" w:fill="auto"/>
            <w:vAlign w:val="center"/>
          </w:tcPr>
          <w:p w14:paraId="715526C0" w14:textId="0852E98F" w:rsidR="00410398" w:rsidRPr="00C05CDF" w:rsidRDefault="00410398" w:rsidP="00410398">
            <w:pPr>
              <w:jc w:val="center"/>
              <w:rPr>
                <w:color w:val="000000"/>
                <w:sz w:val="25"/>
                <w:szCs w:val="25"/>
              </w:rPr>
            </w:pPr>
            <w:r w:rsidRPr="00C05CDF">
              <w:rPr>
                <w:color w:val="000000"/>
                <w:sz w:val="25"/>
                <w:szCs w:val="25"/>
              </w:rPr>
              <w:t>Bộ Tư pháp</w:t>
            </w:r>
          </w:p>
        </w:tc>
        <w:tc>
          <w:tcPr>
            <w:tcW w:w="2247" w:type="dxa"/>
            <w:tcBorders>
              <w:top w:val="nil"/>
              <w:left w:val="nil"/>
              <w:bottom w:val="single" w:sz="4" w:space="0" w:color="000000"/>
              <w:right w:val="single" w:sz="4" w:space="0" w:color="000000"/>
            </w:tcBorders>
            <w:shd w:val="clear" w:color="auto" w:fill="auto"/>
            <w:vAlign w:val="center"/>
          </w:tcPr>
          <w:p w14:paraId="6ABC8EDB" w14:textId="6FD6D03D" w:rsidR="00410398" w:rsidRPr="00C05CDF" w:rsidRDefault="00410398" w:rsidP="00410398">
            <w:pPr>
              <w:spacing w:before="240"/>
              <w:jc w:val="center"/>
              <w:rPr>
                <w:color w:val="000000"/>
                <w:sz w:val="25"/>
                <w:szCs w:val="25"/>
              </w:rPr>
            </w:pPr>
            <w:r w:rsidRPr="00C05CDF">
              <w:rPr>
                <w:color w:val="000000"/>
                <w:sz w:val="25"/>
                <w:szCs w:val="25"/>
              </w:rPr>
              <w:t>506/QĐ-BTP</w:t>
            </w:r>
          </w:p>
        </w:tc>
        <w:tc>
          <w:tcPr>
            <w:tcW w:w="1583" w:type="dxa"/>
            <w:tcBorders>
              <w:top w:val="nil"/>
              <w:left w:val="nil"/>
              <w:bottom w:val="single" w:sz="4" w:space="0" w:color="000000"/>
              <w:right w:val="single" w:sz="4" w:space="0" w:color="000000"/>
            </w:tcBorders>
            <w:shd w:val="clear" w:color="auto" w:fill="auto"/>
            <w:vAlign w:val="center"/>
          </w:tcPr>
          <w:p w14:paraId="5EC1522E" w14:textId="1EFFA455" w:rsidR="00410398" w:rsidRPr="00C05CDF" w:rsidRDefault="00410398" w:rsidP="00410398">
            <w:pPr>
              <w:spacing w:before="240"/>
              <w:jc w:val="center"/>
              <w:rPr>
                <w:color w:val="000000"/>
                <w:sz w:val="25"/>
                <w:szCs w:val="25"/>
              </w:rPr>
            </w:pPr>
            <w:r w:rsidRPr="00C05CDF">
              <w:rPr>
                <w:color w:val="000000"/>
                <w:sz w:val="25"/>
                <w:szCs w:val="25"/>
              </w:rPr>
              <w:t>04/04/2023</w:t>
            </w:r>
          </w:p>
        </w:tc>
        <w:tc>
          <w:tcPr>
            <w:tcW w:w="4803" w:type="dxa"/>
            <w:tcBorders>
              <w:top w:val="nil"/>
              <w:left w:val="nil"/>
              <w:bottom w:val="single" w:sz="4" w:space="0" w:color="000000"/>
              <w:right w:val="single" w:sz="4" w:space="0" w:color="000000"/>
            </w:tcBorders>
            <w:shd w:val="clear" w:color="auto" w:fill="auto"/>
            <w:vAlign w:val="center"/>
          </w:tcPr>
          <w:p w14:paraId="397A9AC2" w14:textId="0D92CCD4" w:rsidR="00410398" w:rsidRPr="00C05CDF" w:rsidRDefault="00410398" w:rsidP="00410398">
            <w:pPr>
              <w:jc w:val="both"/>
              <w:rPr>
                <w:color w:val="000000"/>
                <w:sz w:val="25"/>
                <w:szCs w:val="25"/>
              </w:rPr>
            </w:pPr>
            <w:r w:rsidRPr="00C05CDF">
              <w:rPr>
                <w:color w:val="000000"/>
                <w:sz w:val="25"/>
                <w:szCs w:val="25"/>
              </w:rPr>
              <w:t>Về việc ban hành Kế hoạch của Bộ Tư pháp thực hiện Chiến lược phát triển thống kê Việt Nam giai đoạn 2021-2030, tầm nhìn đến năm 2045</w:t>
            </w:r>
          </w:p>
        </w:tc>
        <w:tc>
          <w:tcPr>
            <w:tcW w:w="1477" w:type="dxa"/>
            <w:tcBorders>
              <w:top w:val="nil"/>
              <w:left w:val="nil"/>
              <w:bottom w:val="single" w:sz="4" w:space="0" w:color="000000"/>
              <w:right w:val="single" w:sz="4" w:space="0" w:color="000000"/>
            </w:tcBorders>
            <w:shd w:val="clear" w:color="auto" w:fill="auto"/>
            <w:vAlign w:val="center"/>
          </w:tcPr>
          <w:p w14:paraId="2F8FDB78" w14:textId="45601EA8" w:rsidR="00410398" w:rsidRPr="00C05CDF" w:rsidRDefault="00410398" w:rsidP="00410398">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3CE36003" w14:textId="1E2B77FE" w:rsidR="00410398" w:rsidRPr="00C05CDF" w:rsidRDefault="00410398" w:rsidP="00410398">
            <w:pPr>
              <w:jc w:val="both"/>
              <w:rPr>
                <w:color w:val="000000"/>
                <w:sz w:val="25"/>
                <w:szCs w:val="25"/>
              </w:rPr>
            </w:pPr>
          </w:p>
        </w:tc>
      </w:tr>
      <w:tr w:rsidR="00410398" w:rsidRPr="00C05CDF" w14:paraId="0AB580F9"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A5D1BD7" w14:textId="57100DA1" w:rsidR="00410398" w:rsidRPr="00C05CDF" w:rsidRDefault="00410398" w:rsidP="00410398">
            <w:pPr>
              <w:jc w:val="center"/>
              <w:rPr>
                <w:color w:val="000000"/>
                <w:sz w:val="25"/>
                <w:szCs w:val="25"/>
              </w:rPr>
            </w:pPr>
            <w:r w:rsidRPr="00C05CDF">
              <w:rPr>
                <w:color w:val="000000"/>
                <w:sz w:val="25"/>
                <w:szCs w:val="25"/>
              </w:rPr>
              <w:t>38</w:t>
            </w:r>
          </w:p>
        </w:tc>
        <w:tc>
          <w:tcPr>
            <w:tcW w:w="2923" w:type="dxa"/>
            <w:tcBorders>
              <w:top w:val="nil"/>
              <w:left w:val="nil"/>
              <w:bottom w:val="single" w:sz="4" w:space="0" w:color="000000"/>
              <w:right w:val="single" w:sz="4" w:space="0" w:color="000000"/>
            </w:tcBorders>
            <w:shd w:val="clear" w:color="auto" w:fill="auto"/>
            <w:vAlign w:val="center"/>
          </w:tcPr>
          <w:p w14:paraId="3101CC1E" w14:textId="6736C7EA" w:rsidR="00410398" w:rsidRPr="00C05CDF" w:rsidRDefault="00410398" w:rsidP="00410398">
            <w:pPr>
              <w:jc w:val="center"/>
              <w:rPr>
                <w:color w:val="000000"/>
                <w:sz w:val="25"/>
                <w:szCs w:val="25"/>
              </w:rPr>
            </w:pPr>
            <w:r w:rsidRPr="00C05CDF">
              <w:rPr>
                <w:color w:val="000000"/>
                <w:sz w:val="25"/>
                <w:szCs w:val="25"/>
              </w:rPr>
              <w:t>Bộ Tư pháp</w:t>
            </w:r>
          </w:p>
        </w:tc>
        <w:tc>
          <w:tcPr>
            <w:tcW w:w="2247" w:type="dxa"/>
            <w:tcBorders>
              <w:top w:val="nil"/>
              <w:left w:val="nil"/>
              <w:bottom w:val="single" w:sz="4" w:space="0" w:color="000000"/>
              <w:right w:val="single" w:sz="4" w:space="0" w:color="000000"/>
            </w:tcBorders>
            <w:shd w:val="clear" w:color="auto" w:fill="auto"/>
            <w:vAlign w:val="center"/>
          </w:tcPr>
          <w:p w14:paraId="2D00598A" w14:textId="3BA040DD" w:rsidR="00410398" w:rsidRPr="00C05CDF" w:rsidRDefault="00410398" w:rsidP="00410398">
            <w:pPr>
              <w:spacing w:before="240"/>
              <w:jc w:val="center"/>
              <w:rPr>
                <w:color w:val="000000"/>
                <w:sz w:val="25"/>
                <w:szCs w:val="25"/>
              </w:rPr>
            </w:pPr>
            <w:r w:rsidRPr="00C05CDF">
              <w:rPr>
                <w:color w:val="000000"/>
                <w:sz w:val="25"/>
                <w:szCs w:val="25"/>
              </w:rPr>
              <w:t>484/QĐ-BTP</w:t>
            </w:r>
          </w:p>
        </w:tc>
        <w:tc>
          <w:tcPr>
            <w:tcW w:w="1583" w:type="dxa"/>
            <w:tcBorders>
              <w:top w:val="nil"/>
              <w:left w:val="nil"/>
              <w:bottom w:val="single" w:sz="4" w:space="0" w:color="000000"/>
              <w:right w:val="single" w:sz="4" w:space="0" w:color="000000"/>
            </w:tcBorders>
            <w:shd w:val="clear" w:color="auto" w:fill="auto"/>
            <w:vAlign w:val="center"/>
          </w:tcPr>
          <w:p w14:paraId="0177D748" w14:textId="0DE5247F" w:rsidR="00410398" w:rsidRPr="00C05CDF" w:rsidRDefault="00410398" w:rsidP="00410398">
            <w:pPr>
              <w:spacing w:before="240"/>
              <w:jc w:val="center"/>
              <w:rPr>
                <w:color w:val="000000"/>
                <w:sz w:val="25"/>
                <w:szCs w:val="25"/>
              </w:rPr>
            </w:pPr>
            <w:r w:rsidRPr="00C05CDF">
              <w:rPr>
                <w:color w:val="000000"/>
                <w:sz w:val="25"/>
                <w:szCs w:val="25"/>
              </w:rPr>
              <w:t>31/03/2023</w:t>
            </w:r>
          </w:p>
        </w:tc>
        <w:tc>
          <w:tcPr>
            <w:tcW w:w="4803" w:type="dxa"/>
            <w:tcBorders>
              <w:top w:val="nil"/>
              <w:left w:val="nil"/>
              <w:bottom w:val="single" w:sz="4" w:space="0" w:color="000000"/>
              <w:right w:val="single" w:sz="4" w:space="0" w:color="000000"/>
            </w:tcBorders>
            <w:shd w:val="clear" w:color="auto" w:fill="auto"/>
            <w:vAlign w:val="center"/>
          </w:tcPr>
          <w:p w14:paraId="6D8A97F5" w14:textId="53C892FE" w:rsidR="00410398" w:rsidRPr="00C05CDF" w:rsidRDefault="00410398" w:rsidP="00410398">
            <w:pPr>
              <w:jc w:val="both"/>
              <w:rPr>
                <w:color w:val="000000"/>
                <w:sz w:val="25"/>
                <w:szCs w:val="25"/>
              </w:rPr>
            </w:pPr>
            <w:r w:rsidRPr="00C05CDF">
              <w:rPr>
                <w:color w:val="000000"/>
                <w:sz w:val="25"/>
                <w:szCs w:val="25"/>
              </w:rPr>
              <w:t>Ban hành Bảng Tiêu chí đánh giá, chấm điểm, xếp hạng thi đua Sở Tư pháp các tỉnh, thành phố trực thuộc Trung ương năm 2023</w:t>
            </w:r>
          </w:p>
        </w:tc>
        <w:tc>
          <w:tcPr>
            <w:tcW w:w="1477" w:type="dxa"/>
            <w:tcBorders>
              <w:top w:val="nil"/>
              <w:left w:val="nil"/>
              <w:bottom w:val="single" w:sz="4" w:space="0" w:color="000000"/>
              <w:right w:val="single" w:sz="4" w:space="0" w:color="000000"/>
            </w:tcBorders>
            <w:shd w:val="clear" w:color="auto" w:fill="auto"/>
            <w:vAlign w:val="center"/>
          </w:tcPr>
          <w:p w14:paraId="78F471AF" w14:textId="1384FDA8" w:rsidR="00410398" w:rsidRPr="00C05CDF" w:rsidRDefault="00410398" w:rsidP="00410398">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54BA50AB" w14:textId="04A6FDDB" w:rsidR="00410398" w:rsidRPr="00C05CDF" w:rsidRDefault="00410398" w:rsidP="00410398">
            <w:pPr>
              <w:jc w:val="both"/>
              <w:rPr>
                <w:color w:val="000000"/>
                <w:sz w:val="25"/>
                <w:szCs w:val="25"/>
              </w:rPr>
            </w:pPr>
          </w:p>
        </w:tc>
      </w:tr>
      <w:tr w:rsidR="00C41127" w:rsidRPr="00C05CDF" w14:paraId="73FEA34D"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1838E" w14:textId="5C0E383D" w:rsidR="00C41127" w:rsidRPr="00C05CDF" w:rsidRDefault="00C41127" w:rsidP="00C41127">
            <w:pPr>
              <w:jc w:val="center"/>
              <w:rPr>
                <w:color w:val="000000"/>
                <w:sz w:val="25"/>
                <w:szCs w:val="25"/>
              </w:rPr>
            </w:pPr>
            <w:r w:rsidRPr="00C05CDF">
              <w:rPr>
                <w:color w:val="000000"/>
                <w:sz w:val="25"/>
                <w:szCs w:val="25"/>
              </w:rPr>
              <w:t>39</w:t>
            </w:r>
          </w:p>
        </w:tc>
        <w:tc>
          <w:tcPr>
            <w:tcW w:w="2923" w:type="dxa"/>
            <w:tcBorders>
              <w:top w:val="nil"/>
              <w:left w:val="nil"/>
              <w:bottom w:val="single" w:sz="4" w:space="0" w:color="000000"/>
              <w:right w:val="single" w:sz="4" w:space="0" w:color="000000"/>
            </w:tcBorders>
            <w:shd w:val="clear" w:color="auto" w:fill="auto"/>
            <w:vAlign w:val="center"/>
          </w:tcPr>
          <w:p w14:paraId="7A3C0976" w14:textId="77777777" w:rsidR="00C41127" w:rsidRPr="00C05CDF" w:rsidRDefault="00C41127" w:rsidP="00C41127">
            <w:pPr>
              <w:jc w:val="center"/>
              <w:rPr>
                <w:color w:val="000000"/>
                <w:sz w:val="25"/>
                <w:szCs w:val="25"/>
              </w:rPr>
            </w:pPr>
            <w:r w:rsidRPr="00C05CDF">
              <w:rPr>
                <w:color w:val="000000"/>
                <w:sz w:val="25"/>
                <w:szCs w:val="25"/>
              </w:rPr>
              <w:t>Thủ tướng Chính phủ</w:t>
            </w:r>
            <w:r w:rsidRPr="00C05CDF">
              <w:rPr>
                <w:color w:val="000000"/>
                <w:sz w:val="25"/>
                <w:szCs w:val="25"/>
              </w:rPr>
              <w:t xml:space="preserve"> </w:t>
            </w:r>
          </w:p>
          <w:p w14:paraId="50C0DA24" w14:textId="6C43E455" w:rsidR="00C41127" w:rsidRPr="00C05CDF" w:rsidRDefault="00C41127" w:rsidP="00C41127">
            <w:pPr>
              <w:jc w:val="center"/>
              <w:rPr>
                <w:color w:val="000000"/>
                <w:sz w:val="25"/>
                <w:szCs w:val="25"/>
              </w:rPr>
            </w:pPr>
          </w:p>
        </w:tc>
        <w:tc>
          <w:tcPr>
            <w:tcW w:w="2247" w:type="dxa"/>
            <w:tcBorders>
              <w:top w:val="nil"/>
              <w:left w:val="nil"/>
              <w:bottom w:val="single" w:sz="4" w:space="0" w:color="000000"/>
              <w:right w:val="single" w:sz="4" w:space="0" w:color="000000"/>
            </w:tcBorders>
            <w:shd w:val="clear" w:color="auto" w:fill="auto"/>
            <w:vAlign w:val="center"/>
          </w:tcPr>
          <w:p w14:paraId="117D8527" w14:textId="49C7AE80" w:rsidR="00C41127" w:rsidRPr="00C05CDF" w:rsidRDefault="00C41127" w:rsidP="00C41127">
            <w:pPr>
              <w:spacing w:before="240"/>
              <w:jc w:val="center"/>
              <w:rPr>
                <w:color w:val="000000"/>
                <w:sz w:val="25"/>
                <w:szCs w:val="25"/>
              </w:rPr>
            </w:pPr>
            <w:r w:rsidRPr="00C05CDF">
              <w:rPr>
                <w:color w:val="000000"/>
                <w:sz w:val="25"/>
                <w:szCs w:val="25"/>
              </w:rPr>
              <w:t>346/QĐ-TTg</w:t>
            </w:r>
          </w:p>
        </w:tc>
        <w:tc>
          <w:tcPr>
            <w:tcW w:w="1583" w:type="dxa"/>
            <w:tcBorders>
              <w:top w:val="nil"/>
              <w:left w:val="nil"/>
              <w:bottom w:val="single" w:sz="4" w:space="0" w:color="000000"/>
              <w:right w:val="single" w:sz="4" w:space="0" w:color="000000"/>
            </w:tcBorders>
            <w:shd w:val="clear" w:color="auto" w:fill="auto"/>
            <w:vAlign w:val="center"/>
          </w:tcPr>
          <w:p w14:paraId="1769D621" w14:textId="0C7E2FF5" w:rsidR="00C41127" w:rsidRPr="00C05CDF" w:rsidRDefault="00C41127" w:rsidP="00C41127">
            <w:pPr>
              <w:spacing w:before="240"/>
              <w:jc w:val="center"/>
              <w:rPr>
                <w:color w:val="000000"/>
                <w:sz w:val="25"/>
                <w:szCs w:val="25"/>
              </w:rPr>
            </w:pPr>
            <w:r w:rsidRPr="00C05CDF">
              <w:rPr>
                <w:color w:val="000000"/>
                <w:sz w:val="25"/>
                <w:szCs w:val="25"/>
              </w:rPr>
              <w:t>06/04/2023</w:t>
            </w:r>
          </w:p>
        </w:tc>
        <w:tc>
          <w:tcPr>
            <w:tcW w:w="4803" w:type="dxa"/>
            <w:tcBorders>
              <w:top w:val="nil"/>
              <w:left w:val="nil"/>
              <w:bottom w:val="single" w:sz="4" w:space="0" w:color="000000"/>
              <w:right w:val="single" w:sz="4" w:space="0" w:color="000000"/>
            </w:tcBorders>
            <w:shd w:val="clear" w:color="auto" w:fill="auto"/>
            <w:vAlign w:val="center"/>
          </w:tcPr>
          <w:p w14:paraId="524862DD" w14:textId="0ED0DE8A" w:rsidR="00C41127" w:rsidRPr="00C05CDF" w:rsidRDefault="00C41127" w:rsidP="00C41127">
            <w:pPr>
              <w:jc w:val="both"/>
              <w:rPr>
                <w:color w:val="000000"/>
                <w:sz w:val="25"/>
                <w:szCs w:val="25"/>
              </w:rPr>
            </w:pPr>
            <w:r w:rsidRPr="00C05CDF">
              <w:rPr>
                <w:color w:val="000000"/>
                <w:sz w:val="25"/>
                <w:szCs w:val="25"/>
              </w:rPr>
              <w:t>Quyết định Ban hành Kế hoạch triển khai thi hành Luật Thực hiện dân chủ ở cơ sở</w:t>
            </w:r>
          </w:p>
        </w:tc>
        <w:tc>
          <w:tcPr>
            <w:tcW w:w="1477" w:type="dxa"/>
            <w:tcBorders>
              <w:top w:val="nil"/>
              <w:left w:val="nil"/>
              <w:bottom w:val="single" w:sz="4" w:space="0" w:color="000000"/>
              <w:right w:val="single" w:sz="4" w:space="0" w:color="000000"/>
            </w:tcBorders>
            <w:shd w:val="clear" w:color="auto" w:fill="auto"/>
            <w:vAlign w:val="center"/>
          </w:tcPr>
          <w:p w14:paraId="3E059EF0" w14:textId="4181DC3D" w:rsidR="00C41127" w:rsidRPr="00C05CDF" w:rsidRDefault="00C41127" w:rsidP="00C41127">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78AF312E" w14:textId="6240E0F3" w:rsidR="00C41127" w:rsidRPr="00C05CDF" w:rsidRDefault="00C41127" w:rsidP="00C41127">
            <w:pPr>
              <w:jc w:val="both"/>
              <w:rPr>
                <w:color w:val="000000"/>
                <w:sz w:val="25"/>
                <w:szCs w:val="25"/>
              </w:rPr>
            </w:pPr>
          </w:p>
        </w:tc>
      </w:tr>
      <w:tr w:rsidR="00C41127" w:rsidRPr="00C05CDF" w14:paraId="4ACCB713"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404AE09" w14:textId="472B6E0C" w:rsidR="00C41127" w:rsidRPr="00C05CDF" w:rsidRDefault="00C41127" w:rsidP="00C41127">
            <w:pPr>
              <w:jc w:val="center"/>
              <w:rPr>
                <w:color w:val="000000"/>
                <w:sz w:val="25"/>
                <w:szCs w:val="25"/>
              </w:rPr>
            </w:pPr>
            <w:r w:rsidRPr="00C05CDF">
              <w:rPr>
                <w:color w:val="000000"/>
                <w:sz w:val="25"/>
                <w:szCs w:val="25"/>
              </w:rPr>
              <w:t>40</w:t>
            </w:r>
          </w:p>
        </w:tc>
        <w:tc>
          <w:tcPr>
            <w:tcW w:w="2923" w:type="dxa"/>
            <w:tcBorders>
              <w:top w:val="nil"/>
              <w:left w:val="nil"/>
              <w:bottom w:val="single" w:sz="4" w:space="0" w:color="000000"/>
              <w:right w:val="single" w:sz="4" w:space="0" w:color="000000"/>
            </w:tcBorders>
            <w:shd w:val="clear" w:color="auto" w:fill="auto"/>
            <w:vAlign w:val="center"/>
          </w:tcPr>
          <w:p w14:paraId="22957A0C" w14:textId="31D1445F" w:rsidR="00C41127" w:rsidRPr="00C05CDF" w:rsidRDefault="00C41127" w:rsidP="00C41127">
            <w:pPr>
              <w:jc w:val="center"/>
              <w:rPr>
                <w:color w:val="000000"/>
                <w:sz w:val="25"/>
                <w:szCs w:val="25"/>
              </w:rPr>
            </w:pPr>
            <w:r w:rsidRPr="00C05CDF">
              <w:rPr>
                <w:color w:val="000000"/>
                <w:sz w:val="25"/>
                <w:szCs w:val="25"/>
              </w:rPr>
              <w:t>Bộ Tư pháp</w:t>
            </w:r>
          </w:p>
        </w:tc>
        <w:tc>
          <w:tcPr>
            <w:tcW w:w="2247" w:type="dxa"/>
            <w:tcBorders>
              <w:top w:val="nil"/>
              <w:left w:val="nil"/>
              <w:bottom w:val="single" w:sz="4" w:space="0" w:color="000000"/>
              <w:right w:val="single" w:sz="4" w:space="0" w:color="000000"/>
            </w:tcBorders>
            <w:shd w:val="clear" w:color="auto" w:fill="auto"/>
            <w:vAlign w:val="center"/>
          </w:tcPr>
          <w:p w14:paraId="5B77D714" w14:textId="4438ADE1" w:rsidR="00C41127" w:rsidRPr="00C05CDF" w:rsidRDefault="00C41127" w:rsidP="00C41127">
            <w:pPr>
              <w:spacing w:before="240"/>
              <w:jc w:val="center"/>
              <w:rPr>
                <w:color w:val="000000"/>
                <w:sz w:val="25"/>
                <w:szCs w:val="25"/>
              </w:rPr>
            </w:pPr>
            <w:r w:rsidRPr="00C05CDF">
              <w:rPr>
                <w:color w:val="000000"/>
                <w:sz w:val="25"/>
                <w:szCs w:val="25"/>
              </w:rPr>
              <w:t>485/QĐ-BTP</w:t>
            </w:r>
          </w:p>
        </w:tc>
        <w:tc>
          <w:tcPr>
            <w:tcW w:w="1583" w:type="dxa"/>
            <w:tcBorders>
              <w:top w:val="nil"/>
              <w:left w:val="nil"/>
              <w:bottom w:val="single" w:sz="4" w:space="0" w:color="000000"/>
              <w:right w:val="single" w:sz="4" w:space="0" w:color="000000"/>
            </w:tcBorders>
            <w:shd w:val="clear" w:color="auto" w:fill="auto"/>
            <w:vAlign w:val="center"/>
          </w:tcPr>
          <w:p w14:paraId="1F83075D" w14:textId="4D736183" w:rsidR="00C41127" w:rsidRPr="00C05CDF" w:rsidRDefault="00C41127" w:rsidP="00C41127">
            <w:pPr>
              <w:spacing w:before="240"/>
              <w:jc w:val="center"/>
              <w:rPr>
                <w:color w:val="000000"/>
                <w:sz w:val="25"/>
                <w:szCs w:val="25"/>
              </w:rPr>
            </w:pPr>
            <w:r w:rsidRPr="00C05CDF">
              <w:rPr>
                <w:color w:val="000000"/>
                <w:sz w:val="25"/>
                <w:szCs w:val="25"/>
              </w:rPr>
              <w:t>31/03/2023</w:t>
            </w:r>
          </w:p>
        </w:tc>
        <w:tc>
          <w:tcPr>
            <w:tcW w:w="4803" w:type="dxa"/>
            <w:tcBorders>
              <w:top w:val="nil"/>
              <w:left w:val="nil"/>
              <w:bottom w:val="single" w:sz="4" w:space="0" w:color="000000"/>
              <w:right w:val="single" w:sz="4" w:space="0" w:color="000000"/>
            </w:tcBorders>
            <w:shd w:val="clear" w:color="auto" w:fill="auto"/>
            <w:vAlign w:val="center"/>
          </w:tcPr>
          <w:p w14:paraId="00BE403F" w14:textId="644F292B" w:rsidR="00C41127" w:rsidRPr="00C05CDF" w:rsidRDefault="00C41127" w:rsidP="00C41127">
            <w:pPr>
              <w:jc w:val="both"/>
              <w:rPr>
                <w:color w:val="000000"/>
                <w:sz w:val="25"/>
                <w:szCs w:val="25"/>
              </w:rPr>
            </w:pPr>
            <w:r w:rsidRPr="00C05CDF">
              <w:rPr>
                <w:color w:val="000000"/>
                <w:sz w:val="25"/>
                <w:szCs w:val="25"/>
              </w:rPr>
              <w:t>Về việc ban hành Bảng Tiêu chí chấm điểm thi đua, đánh giá, xếp hạng cơ quan THADS địa phương năm 2023</w:t>
            </w:r>
          </w:p>
        </w:tc>
        <w:tc>
          <w:tcPr>
            <w:tcW w:w="1477" w:type="dxa"/>
            <w:tcBorders>
              <w:top w:val="nil"/>
              <w:left w:val="nil"/>
              <w:bottom w:val="single" w:sz="4" w:space="0" w:color="000000"/>
              <w:right w:val="single" w:sz="4" w:space="0" w:color="000000"/>
            </w:tcBorders>
            <w:shd w:val="clear" w:color="auto" w:fill="auto"/>
            <w:vAlign w:val="center"/>
          </w:tcPr>
          <w:p w14:paraId="1DB372FA" w14:textId="2DEAF7CA" w:rsidR="00C41127" w:rsidRPr="00C05CDF" w:rsidRDefault="00C41127" w:rsidP="00C41127">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084E9C3E" w14:textId="74443722" w:rsidR="00C41127" w:rsidRPr="00C05CDF" w:rsidRDefault="00C41127" w:rsidP="00C41127">
            <w:pPr>
              <w:jc w:val="both"/>
              <w:rPr>
                <w:color w:val="000000"/>
                <w:sz w:val="25"/>
                <w:szCs w:val="25"/>
              </w:rPr>
            </w:pPr>
          </w:p>
        </w:tc>
      </w:tr>
      <w:tr w:rsidR="00EF10FC" w:rsidRPr="00C05CDF" w14:paraId="1B0EB24D"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A982D1B" w14:textId="1FB05E52" w:rsidR="00EF10FC" w:rsidRPr="00C05CDF" w:rsidRDefault="00EF10FC" w:rsidP="00EF10FC">
            <w:pPr>
              <w:jc w:val="center"/>
              <w:rPr>
                <w:color w:val="000000"/>
                <w:sz w:val="25"/>
                <w:szCs w:val="25"/>
              </w:rPr>
            </w:pPr>
            <w:r w:rsidRPr="00C05CDF">
              <w:rPr>
                <w:color w:val="000000"/>
                <w:sz w:val="25"/>
                <w:szCs w:val="25"/>
              </w:rPr>
              <w:t>41</w:t>
            </w:r>
          </w:p>
        </w:tc>
        <w:tc>
          <w:tcPr>
            <w:tcW w:w="2923" w:type="dxa"/>
            <w:tcBorders>
              <w:top w:val="nil"/>
              <w:left w:val="nil"/>
              <w:bottom w:val="single" w:sz="4" w:space="0" w:color="000000"/>
              <w:right w:val="single" w:sz="4" w:space="0" w:color="000000"/>
            </w:tcBorders>
            <w:shd w:val="clear" w:color="auto" w:fill="auto"/>
            <w:vAlign w:val="center"/>
          </w:tcPr>
          <w:p w14:paraId="2B0734D5" w14:textId="6C5BE8BB" w:rsidR="00EF10FC" w:rsidRPr="00C05CDF" w:rsidRDefault="00EF10FC" w:rsidP="00EF10FC">
            <w:pPr>
              <w:jc w:val="center"/>
              <w:rPr>
                <w:color w:val="000000"/>
                <w:sz w:val="25"/>
                <w:szCs w:val="25"/>
              </w:rPr>
            </w:pPr>
            <w:r w:rsidRPr="00C05CDF">
              <w:rPr>
                <w:color w:val="000000"/>
                <w:sz w:val="25"/>
                <w:szCs w:val="25"/>
              </w:rPr>
              <w:t>Bộ Tư pháp</w:t>
            </w:r>
          </w:p>
        </w:tc>
        <w:tc>
          <w:tcPr>
            <w:tcW w:w="2247" w:type="dxa"/>
            <w:tcBorders>
              <w:top w:val="nil"/>
              <w:left w:val="nil"/>
              <w:bottom w:val="single" w:sz="4" w:space="0" w:color="000000"/>
              <w:right w:val="single" w:sz="4" w:space="0" w:color="000000"/>
            </w:tcBorders>
            <w:shd w:val="clear" w:color="auto" w:fill="auto"/>
            <w:vAlign w:val="center"/>
          </w:tcPr>
          <w:p w14:paraId="4E82A8EB" w14:textId="1CFC45BF" w:rsidR="00EF10FC" w:rsidRPr="00C05CDF" w:rsidRDefault="00EF10FC" w:rsidP="00EF10FC">
            <w:pPr>
              <w:spacing w:before="240"/>
              <w:jc w:val="center"/>
              <w:rPr>
                <w:color w:val="000000"/>
                <w:sz w:val="25"/>
                <w:szCs w:val="25"/>
              </w:rPr>
            </w:pPr>
            <w:r w:rsidRPr="00C05CDF">
              <w:rPr>
                <w:color w:val="000000"/>
                <w:sz w:val="25"/>
                <w:szCs w:val="25"/>
              </w:rPr>
              <w:t>1234/BTP-TGPL</w:t>
            </w:r>
          </w:p>
        </w:tc>
        <w:tc>
          <w:tcPr>
            <w:tcW w:w="1583" w:type="dxa"/>
            <w:tcBorders>
              <w:top w:val="nil"/>
              <w:left w:val="nil"/>
              <w:bottom w:val="single" w:sz="4" w:space="0" w:color="000000"/>
              <w:right w:val="single" w:sz="4" w:space="0" w:color="000000"/>
            </w:tcBorders>
            <w:shd w:val="clear" w:color="auto" w:fill="auto"/>
            <w:vAlign w:val="center"/>
          </w:tcPr>
          <w:p w14:paraId="05971B89" w14:textId="150C74F3" w:rsidR="00EF10FC" w:rsidRPr="00C05CDF" w:rsidRDefault="00EF10FC" w:rsidP="00EF10FC">
            <w:pPr>
              <w:spacing w:before="240"/>
              <w:jc w:val="center"/>
              <w:rPr>
                <w:color w:val="000000"/>
                <w:sz w:val="25"/>
                <w:szCs w:val="25"/>
              </w:rPr>
            </w:pPr>
            <w:r w:rsidRPr="00C05CDF">
              <w:rPr>
                <w:color w:val="000000"/>
                <w:sz w:val="25"/>
                <w:szCs w:val="25"/>
              </w:rPr>
              <w:t>04/04/2023</w:t>
            </w:r>
          </w:p>
        </w:tc>
        <w:tc>
          <w:tcPr>
            <w:tcW w:w="4803" w:type="dxa"/>
            <w:tcBorders>
              <w:top w:val="nil"/>
              <w:left w:val="nil"/>
              <w:bottom w:val="single" w:sz="4" w:space="0" w:color="000000"/>
              <w:right w:val="single" w:sz="4" w:space="0" w:color="000000"/>
            </w:tcBorders>
            <w:shd w:val="clear" w:color="auto" w:fill="auto"/>
            <w:vAlign w:val="center"/>
          </w:tcPr>
          <w:p w14:paraId="11081A48" w14:textId="61FD5FD5" w:rsidR="00EF10FC" w:rsidRPr="00C05CDF" w:rsidRDefault="00EF10FC" w:rsidP="00EF10FC">
            <w:pPr>
              <w:jc w:val="both"/>
              <w:rPr>
                <w:color w:val="000000"/>
                <w:sz w:val="25"/>
                <w:szCs w:val="25"/>
              </w:rPr>
            </w:pPr>
            <w:r w:rsidRPr="00C05CDF">
              <w:rPr>
                <w:color w:val="000000"/>
                <w:sz w:val="25"/>
                <w:szCs w:val="25"/>
              </w:rPr>
              <w:t>V</w:t>
            </w:r>
            <w:r w:rsidRPr="00C05CDF">
              <w:rPr>
                <w:color w:val="000000"/>
                <w:sz w:val="25"/>
                <w:szCs w:val="25"/>
              </w:rPr>
              <w:t>/v hướng dẫn triển khai nội dung trợ giúp pháp lý tại Nghị quyết số 01/NQ-CP ngày 06/01/2023</w:t>
            </w:r>
          </w:p>
        </w:tc>
        <w:tc>
          <w:tcPr>
            <w:tcW w:w="1477" w:type="dxa"/>
            <w:tcBorders>
              <w:top w:val="nil"/>
              <w:left w:val="nil"/>
              <w:bottom w:val="single" w:sz="4" w:space="0" w:color="000000"/>
              <w:right w:val="single" w:sz="4" w:space="0" w:color="000000"/>
            </w:tcBorders>
            <w:shd w:val="clear" w:color="auto" w:fill="auto"/>
            <w:vAlign w:val="center"/>
          </w:tcPr>
          <w:p w14:paraId="7EE508E1" w14:textId="185D0102" w:rsidR="00EF10FC" w:rsidRPr="00C05CDF" w:rsidRDefault="00EF10FC" w:rsidP="00EF10FC">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33929FF1" w14:textId="28B605C9" w:rsidR="00EF10FC" w:rsidRPr="00C05CDF" w:rsidRDefault="00EF10FC" w:rsidP="00EF10FC">
            <w:pPr>
              <w:jc w:val="both"/>
              <w:rPr>
                <w:color w:val="000000"/>
                <w:sz w:val="25"/>
                <w:szCs w:val="25"/>
              </w:rPr>
            </w:pPr>
          </w:p>
        </w:tc>
      </w:tr>
      <w:tr w:rsidR="00303300" w:rsidRPr="00C05CDF" w14:paraId="01256B27"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DDAEDF8" w14:textId="65FF86AD" w:rsidR="00303300" w:rsidRPr="00C05CDF" w:rsidRDefault="00303300" w:rsidP="00303300">
            <w:pPr>
              <w:jc w:val="center"/>
              <w:rPr>
                <w:color w:val="000000"/>
                <w:sz w:val="25"/>
                <w:szCs w:val="25"/>
              </w:rPr>
            </w:pPr>
            <w:r w:rsidRPr="00C05CDF">
              <w:rPr>
                <w:color w:val="000000"/>
                <w:sz w:val="25"/>
                <w:szCs w:val="25"/>
              </w:rPr>
              <w:t>42</w:t>
            </w:r>
          </w:p>
        </w:tc>
        <w:tc>
          <w:tcPr>
            <w:tcW w:w="2923" w:type="dxa"/>
            <w:tcBorders>
              <w:top w:val="nil"/>
              <w:left w:val="nil"/>
              <w:bottom w:val="single" w:sz="4" w:space="0" w:color="000000"/>
              <w:right w:val="single" w:sz="4" w:space="0" w:color="000000"/>
            </w:tcBorders>
            <w:shd w:val="clear" w:color="auto" w:fill="auto"/>
            <w:vAlign w:val="center"/>
          </w:tcPr>
          <w:p w14:paraId="72E80D32" w14:textId="6F6F618A" w:rsidR="00303300" w:rsidRPr="00C05CDF" w:rsidRDefault="00303300" w:rsidP="00303300">
            <w:pPr>
              <w:jc w:val="center"/>
              <w:rPr>
                <w:color w:val="000000"/>
                <w:sz w:val="25"/>
                <w:szCs w:val="25"/>
              </w:rPr>
            </w:pPr>
            <w:r w:rsidRPr="00C05CDF">
              <w:rPr>
                <w:color w:val="000000"/>
                <w:sz w:val="25"/>
                <w:szCs w:val="25"/>
              </w:rPr>
              <w:t>Bộ Lao động thương binh và xã hội</w:t>
            </w:r>
          </w:p>
        </w:tc>
        <w:tc>
          <w:tcPr>
            <w:tcW w:w="2247" w:type="dxa"/>
            <w:tcBorders>
              <w:top w:val="nil"/>
              <w:left w:val="nil"/>
              <w:bottom w:val="single" w:sz="4" w:space="0" w:color="000000"/>
              <w:right w:val="single" w:sz="4" w:space="0" w:color="000000"/>
            </w:tcBorders>
            <w:shd w:val="clear" w:color="auto" w:fill="auto"/>
            <w:vAlign w:val="center"/>
          </w:tcPr>
          <w:p w14:paraId="4B4F29A7" w14:textId="5433E28E" w:rsidR="00303300" w:rsidRPr="00C05CDF" w:rsidRDefault="00303300" w:rsidP="00303300">
            <w:pPr>
              <w:spacing w:before="240"/>
              <w:jc w:val="center"/>
              <w:rPr>
                <w:color w:val="000000"/>
                <w:sz w:val="25"/>
                <w:szCs w:val="25"/>
              </w:rPr>
            </w:pPr>
            <w:r w:rsidRPr="00C05CDF">
              <w:rPr>
                <w:color w:val="000000"/>
                <w:sz w:val="25"/>
                <w:szCs w:val="25"/>
              </w:rPr>
              <w:t>343/QĐ-LĐTBXH</w:t>
            </w:r>
          </w:p>
        </w:tc>
        <w:tc>
          <w:tcPr>
            <w:tcW w:w="1583" w:type="dxa"/>
            <w:tcBorders>
              <w:top w:val="nil"/>
              <w:left w:val="nil"/>
              <w:bottom w:val="single" w:sz="4" w:space="0" w:color="000000"/>
              <w:right w:val="single" w:sz="4" w:space="0" w:color="000000"/>
            </w:tcBorders>
            <w:shd w:val="clear" w:color="auto" w:fill="auto"/>
            <w:vAlign w:val="center"/>
          </w:tcPr>
          <w:p w14:paraId="36FDDA7D" w14:textId="65874C35" w:rsidR="00303300" w:rsidRPr="00C05CDF" w:rsidRDefault="00303300" w:rsidP="00303300">
            <w:pPr>
              <w:spacing w:before="240"/>
              <w:jc w:val="center"/>
              <w:rPr>
                <w:color w:val="000000"/>
                <w:sz w:val="25"/>
                <w:szCs w:val="25"/>
              </w:rPr>
            </w:pPr>
            <w:r w:rsidRPr="00C05CDF">
              <w:rPr>
                <w:color w:val="000000"/>
                <w:sz w:val="25"/>
                <w:szCs w:val="25"/>
              </w:rPr>
              <w:t>04/04/2023</w:t>
            </w:r>
          </w:p>
        </w:tc>
        <w:tc>
          <w:tcPr>
            <w:tcW w:w="4803" w:type="dxa"/>
            <w:tcBorders>
              <w:top w:val="nil"/>
              <w:left w:val="nil"/>
              <w:bottom w:val="single" w:sz="4" w:space="0" w:color="000000"/>
              <w:right w:val="single" w:sz="4" w:space="0" w:color="000000"/>
            </w:tcBorders>
            <w:shd w:val="clear" w:color="auto" w:fill="auto"/>
            <w:vAlign w:val="center"/>
          </w:tcPr>
          <w:p w14:paraId="43B3B9B0" w14:textId="687E8238" w:rsidR="00303300" w:rsidRPr="00C05CDF" w:rsidRDefault="00303300" w:rsidP="00303300">
            <w:pPr>
              <w:jc w:val="both"/>
              <w:rPr>
                <w:color w:val="000000"/>
                <w:sz w:val="25"/>
                <w:szCs w:val="25"/>
              </w:rPr>
            </w:pPr>
            <w:r w:rsidRPr="00C05CDF">
              <w:rPr>
                <w:color w:val="000000"/>
                <w:sz w:val="25"/>
                <w:szCs w:val="25"/>
              </w:rPr>
              <w:t>Vv công bố các thủ tục hành chính mới ban hành lĩnh vực việc làm thuộc phạm vi chức năng quản lý nhà nước của Bộ Lao động - Thương binh và Xã hội</w:t>
            </w:r>
          </w:p>
        </w:tc>
        <w:tc>
          <w:tcPr>
            <w:tcW w:w="1477" w:type="dxa"/>
            <w:tcBorders>
              <w:top w:val="nil"/>
              <w:left w:val="nil"/>
              <w:bottom w:val="single" w:sz="4" w:space="0" w:color="000000"/>
              <w:right w:val="single" w:sz="4" w:space="0" w:color="000000"/>
            </w:tcBorders>
            <w:shd w:val="clear" w:color="auto" w:fill="auto"/>
            <w:vAlign w:val="center"/>
          </w:tcPr>
          <w:p w14:paraId="60E76B54" w14:textId="26056F8A" w:rsidR="00303300" w:rsidRPr="00C05CDF" w:rsidRDefault="00303300" w:rsidP="00303300">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290D5FEA" w14:textId="07A4F48D" w:rsidR="00303300" w:rsidRPr="00C05CDF" w:rsidRDefault="00303300" w:rsidP="00303300">
            <w:pPr>
              <w:jc w:val="both"/>
              <w:rPr>
                <w:color w:val="000000"/>
                <w:sz w:val="25"/>
                <w:szCs w:val="25"/>
              </w:rPr>
            </w:pPr>
          </w:p>
        </w:tc>
      </w:tr>
      <w:tr w:rsidR="00303300" w:rsidRPr="00C05CDF" w14:paraId="709BE76A"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38C742A" w14:textId="3B409BC0" w:rsidR="00303300" w:rsidRPr="00C05CDF" w:rsidRDefault="00303300" w:rsidP="00303300">
            <w:pPr>
              <w:jc w:val="center"/>
              <w:rPr>
                <w:color w:val="000000"/>
                <w:sz w:val="25"/>
                <w:szCs w:val="25"/>
              </w:rPr>
            </w:pPr>
            <w:r w:rsidRPr="00C05CDF">
              <w:rPr>
                <w:color w:val="000000"/>
                <w:sz w:val="25"/>
                <w:szCs w:val="25"/>
              </w:rPr>
              <w:t>43</w:t>
            </w:r>
          </w:p>
        </w:tc>
        <w:tc>
          <w:tcPr>
            <w:tcW w:w="2923" w:type="dxa"/>
            <w:tcBorders>
              <w:top w:val="nil"/>
              <w:left w:val="nil"/>
              <w:bottom w:val="single" w:sz="4" w:space="0" w:color="000000"/>
              <w:right w:val="single" w:sz="4" w:space="0" w:color="000000"/>
            </w:tcBorders>
            <w:shd w:val="clear" w:color="auto" w:fill="auto"/>
            <w:vAlign w:val="center"/>
          </w:tcPr>
          <w:p w14:paraId="0E511D32" w14:textId="71DBBA25" w:rsidR="00303300" w:rsidRPr="00C05CDF" w:rsidRDefault="00303300" w:rsidP="00303300">
            <w:pPr>
              <w:jc w:val="center"/>
              <w:rPr>
                <w:color w:val="000000"/>
                <w:sz w:val="25"/>
                <w:szCs w:val="25"/>
              </w:rPr>
            </w:pPr>
            <w:r w:rsidRPr="00C05CDF">
              <w:rPr>
                <w:color w:val="000000"/>
                <w:sz w:val="25"/>
                <w:szCs w:val="25"/>
              </w:rPr>
              <w:t>Bộ Nông nghiệp và Phát triển Nông thôn</w:t>
            </w:r>
          </w:p>
        </w:tc>
        <w:tc>
          <w:tcPr>
            <w:tcW w:w="2247" w:type="dxa"/>
            <w:tcBorders>
              <w:top w:val="nil"/>
              <w:left w:val="nil"/>
              <w:bottom w:val="single" w:sz="4" w:space="0" w:color="000000"/>
              <w:right w:val="single" w:sz="4" w:space="0" w:color="000000"/>
            </w:tcBorders>
            <w:shd w:val="clear" w:color="auto" w:fill="auto"/>
            <w:vAlign w:val="center"/>
          </w:tcPr>
          <w:p w14:paraId="58D9AD0A" w14:textId="15812058" w:rsidR="00303300" w:rsidRPr="00C05CDF" w:rsidRDefault="00303300" w:rsidP="00303300">
            <w:pPr>
              <w:spacing w:before="240"/>
              <w:jc w:val="center"/>
              <w:rPr>
                <w:color w:val="000000"/>
                <w:sz w:val="25"/>
                <w:szCs w:val="25"/>
              </w:rPr>
            </w:pPr>
            <w:r w:rsidRPr="00C05CDF">
              <w:rPr>
                <w:color w:val="000000"/>
                <w:sz w:val="25"/>
                <w:szCs w:val="25"/>
              </w:rPr>
              <w:t>1343/QĐ-BNN-VP</w:t>
            </w:r>
          </w:p>
        </w:tc>
        <w:tc>
          <w:tcPr>
            <w:tcW w:w="1583" w:type="dxa"/>
            <w:tcBorders>
              <w:top w:val="nil"/>
              <w:left w:val="nil"/>
              <w:bottom w:val="single" w:sz="4" w:space="0" w:color="000000"/>
              <w:right w:val="single" w:sz="4" w:space="0" w:color="000000"/>
            </w:tcBorders>
            <w:shd w:val="clear" w:color="auto" w:fill="auto"/>
            <w:vAlign w:val="center"/>
          </w:tcPr>
          <w:p w14:paraId="31D03EB9" w14:textId="15C29009" w:rsidR="00303300" w:rsidRPr="00C05CDF" w:rsidRDefault="00303300" w:rsidP="00303300">
            <w:pPr>
              <w:spacing w:before="240"/>
              <w:jc w:val="center"/>
              <w:rPr>
                <w:color w:val="000000"/>
                <w:sz w:val="25"/>
                <w:szCs w:val="25"/>
              </w:rPr>
            </w:pPr>
            <w:r w:rsidRPr="00C05CDF">
              <w:rPr>
                <w:color w:val="000000"/>
                <w:sz w:val="25"/>
                <w:szCs w:val="25"/>
              </w:rPr>
              <w:t>04/04/2023</w:t>
            </w:r>
          </w:p>
        </w:tc>
        <w:tc>
          <w:tcPr>
            <w:tcW w:w="4803" w:type="dxa"/>
            <w:tcBorders>
              <w:top w:val="nil"/>
              <w:left w:val="nil"/>
              <w:bottom w:val="single" w:sz="4" w:space="0" w:color="000000"/>
              <w:right w:val="single" w:sz="4" w:space="0" w:color="000000"/>
            </w:tcBorders>
            <w:shd w:val="clear" w:color="auto" w:fill="auto"/>
            <w:vAlign w:val="center"/>
          </w:tcPr>
          <w:p w14:paraId="1D031886" w14:textId="654460EF" w:rsidR="00303300" w:rsidRPr="00C05CDF" w:rsidRDefault="00303300" w:rsidP="00303300">
            <w:pPr>
              <w:jc w:val="both"/>
              <w:rPr>
                <w:color w:val="000000"/>
                <w:sz w:val="25"/>
                <w:szCs w:val="25"/>
              </w:rPr>
            </w:pPr>
            <w:r w:rsidRPr="00C05CDF">
              <w:rPr>
                <w:color w:val="000000"/>
                <w:sz w:val="25"/>
                <w:szCs w:val="25"/>
              </w:rPr>
              <w:t>Quyết định về việc công bố thủ tục hành chính nội bộ giữa các cơ quan hành chính nhà nước thuộc phạm vi chức năng quản lý của Bộ Nông nghiệp và Phát triển nông thôn</w:t>
            </w:r>
          </w:p>
        </w:tc>
        <w:tc>
          <w:tcPr>
            <w:tcW w:w="1477" w:type="dxa"/>
            <w:tcBorders>
              <w:top w:val="nil"/>
              <w:left w:val="nil"/>
              <w:bottom w:val="single" w:sz="4" w:space="0" w:color="000000"/>
              <w:right w:val="single" w:sz="4" w:space="0" w:color="000000"/>
            </w:tcBorders>
            <w:shd w:val="clear" w:color="auto" w:fill="auto"/>
            <w:vAlign w:val="center"/>
          </w:tcPr>
          <w:p w14:paraId="1AD093F0" w14:textId="3ADB54E2" w:rsidR="00303300" w:rsidRPr="00C05CDF" w:rsidRDefault="00303300" w:rsidP="00303300">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C82E0F" w14:textId="77777777" w:rsidR="00303300" w:rsidRPr="00C05CDF" w:rsidRDefault="00303300" w:rsidP="00303300">
            <w:pPr>
              <w:jc w:val="both"/>
              <w:rPr>
                <w:color w:val="000000"/>
                <w:sz w:val="25"/>
                <w:szCs w:val="25"/>
              </w:rPr>
            </w:pPr>
          </w:p>
        </w:tc>
      </w:tr>
      <w:tr w:rsidR="00303300" w:rsidRPr="00C05CDF" w14:paraId="54C29614"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0434FA" w14:textId="1D536F5A" w:rsidR="00303300" w:rsidRPr="00C05CDF" w:rsidRDefault="00303300" w:rsidP="00303300">
            <w:pPr>
              <w:jc w:val="center"/>
              <w:rPr>
                <w:color w:val="000000"/>
                <w:sz w:val="25"/>
                <w:szCs w:val="25"/>
              </w:rPr>
            </w:pPr>
            <w:r w:rsidRPr="00C05CDF">
              <w:rPr>
                <w:color w:val="000000"/>
                <w:sz w:val="25"/>
                <w:szCs w:val="25"/>
              </w:rPr>
              <w:t>44</w:t>
            </w:r>
          </w:p>
        </w:tc>
        <w:tc>
          <w:tcPr>
            <w:tcW w:w="2923" w:type="dxa"/>
            <w:tcBorders>
              <w:top w:val="nil"/>
              <w:left w:val="nil"/>
              <w:bottom w:val="single" w:sz="4" w:space="0" w:color="000000"/>
              <w:right w:val="single" w:sz="4" w:space="0" w:color="000000"/>
            </w:tcBorders>
            <w:shd w:val="clear" w:color="auto" w:fill="auto"/>
            <w:vAlign w:val="center"/>
          </w:tcPr>
          <w:p w14:paraId="127140F3" w14:textId="12B57EE5" w:rsidR="00303300" w:rsidRPr="00C05CDF" w:rsidRDefault="00303300" w:rsidP="00303300">
            <w:pPr>
              <w:jc w:val="center"/>
              <w:rPr>
                <w:color w:val="000000"/>
                <w:sz w:val="25"/>
                <w:szCs w:val="25"/>
              </w:rPr>
            </w:pPr>
            <w:r w:rsidRPr="00C05CDF">
              <w:rPr>
                <w:color w:val="000000"/>
                <w:sz w:val="25"/>
                <w:szCs w:val="25"/>
              </w:rPr>
              <w:t>Bộ Lao động thương binh và xã hội</w:t>
            </w:r>
          </w:p>
        </w:tc>
        <w:tc>
          <w:tcPr>
            <w:tcW w:w="2247" w:type="dxa"/>
            <w:tcBorders>
              <w:top w:val="nil"/>
              <w:left w:val="nil"/>
              <w:bottom w:val="single" w:sz="4" w:space="0" w:color="000000"/>
              <w:right w:val="single" w:sz="4" w:space="0" w:color="000000"/>
            </w:tcBorders>
            <w:shd w:val="clear" w:color="auto" w:fill="auto"/>
            <w:vAlign w:val="center"/>
          </w:tcPr>
          <w:p w14:paraId="1DD573DC" w14:textId="57D1D2C2" w:rsidR="00303300" w:rsidRPr="00C05CDF" w:rsidRDefault="00303300" w:rsidP="00303300">
            <w:pPr>
              <w:spacing w:before="240"/>
              <w:jc w:val="center"/>
              <w:rPr>
                <w:color w:val="000000"/>
                <w:sz w:val="25"/>
                <w:szCs w:val="25"/>
              </w:rPr>
            </w:pPr>
            <w:r w:rsidRPr="00C05CDF">
              <w:rPr>
                <w:color w:val="000000"/>
                <w:sz w:val="25"/>
                <w:szCs w:val="25"/>
              </w:rPr>
              <w:t>406/QĐ-LĐTBXH</w:t>
            </w:r>
          </w:p>
        </w:tc>
        <w:tc>
          <w:tcPr>
            <w:tcW w:w="1583" w:type="dxa"/>
            <w:tcBorders>
              <w:top w:val="nil"/>
              <w:left w:val="nil"/>
              <w:bottom w:val="single" w:sz="4" w:space="0" w:color="000000"/>
              <w:right w:val="single" w:sz="4" w:space="0" w:color="000000"/>
            </w:tcBorders>
            <w:shd w:val="clear" w:color="auto" w:fill="auto"/>
            <w:vAlign w:val="center"/>
          </w:tcPr>
          <w:p w14:paraId="20CA80A3" w14:textId="278F45D4" w:rsidR="00303300" w:rsidRPr="00C05CDF" w:rsidRDefault="00303300" w:rsidP="00303300">
            <w:pPr>
              <w:spacing w:before="240"/>
              <w:jc w:val="center"/>
              <w:rPr>
                <w:color w:val="000000"/>
                <w:sz w:val="25"/>
                <w:szCs w:val="25"/>
              </w:rPr>
            </w:pPr>
            <w:r w:rsidRPr="00C05CDF">
              <w:rPr>
                <w:color w:val="000000"/>
                <w:sz w:val="25"/>
                <w:szCs w:val="25"/>
              </w:rPr>
              <w:t>06/04/2023</w:t>
            </w:r>
          </w:p>
        </w:tc>
        <w:tc>
          <w:tcPr>
            <w:tcW w:w="4803" w:type="dxa"/>
            <w:tcBorders>
              <w:top w:val="nil"/>
              <w:left w:val="nil"/>
              <w:bottom w:val="single" w:sz="4" w:space="0" w:color="000000"/>
              <w:right w:val="single" w:sz="4" w:space="0" w:color="000000"/>
            </w:tcBorders>
            <w:shd w:val="clear" w:color="auto" w:fill="auto"/>
            <w:vAlign w:val="center"/>
          </w:tcPr>
          <w:p w14:paraId="13B5AC28" w14:textId="59E81766" w:rsidR="00303300" w:rsidRPr="00C05CDF" w:rsidRDefault="00303300" w:rsidP="00303300">
            <w:pPr>
              <w:jc w:val="both"/>
              <w:rPr>
                <w:color w:val="000000"/>
                <w:sz w:val="25"/>
                <w:szCs w:val="25"/>
              </w:rPr>
            </w:pPr>
            <w:r w:rsidRPr="00C05CDF">
              <w:rPr>
                <w:color w:val="000000"/>
                <w:sz w:val="25"/>
                <w:szCs w:val="25"/>
              </w:rPr>
              <w:t>V/v công bố thủ tục hành chính mới ban hành, thủ tục hành chính bãi bỏ thuộc phạm vi quản lý nhà nước của Bộ LĐTBXH</w:t>
            </w:r>
          </w:p>
        </w:tc>
        <w:tc>
          <w:tcPr>
            <w:tcW w:w="1477" w:type="dxa"/>
            <w:tcBorders>
              <w:top w:val="nil"/>
              <w:left w:val="nil"/>
              <w:bottom w:val="single" w:sz="4" w:space="0" w:color="000000"/>
              <w:right w:val="single" w:sz="4" w:space="0" w:color="000000"/>
            </w:tcBorders>
            <w:shd w:val="clear" w:color="auto" w:fill="auto"/>
            <w:vAlign w:val="center"/>
          </w:tcPr>
          <w:p w14:paraId="3B9A4430" w14:textId="27C9B210" w:rsidR="00303300" w:rsidRPr="00C05CDF" w:rsidRDefault="00303300" w:rsidP="00303300">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36AE1F" w14:textId="77777777" w:rsidR="00303300" w:rsidRPr="00C05CDF" w:rsidRDefault="00303300" w:rsidP="00303300">
            <w:pPr>
              <w:jc w:val="both"/>
              <w:rPr>
                <w:color w:val="000000"/>
                <w:sz w:val="25"/>
                <w:szCs w:val="25"/>
              </w:rPr>
            </w:pPr>
          </w:p>
        </w:tc>
      </w:tr>
      <w:tr w:rsidR="00996B99" w:rsidRPr="00C05CDF" w14:paraId="485F8815"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8046DA8" w14:textId="24E3862C" w:rsidR="00996B99" w:rsidRPr="00C05CDF" w:rsidRDefault="00996B99" w:rsidP="00996B99">
            <w:pPr>
              <w:jc w:val="center"/>
              <w:rPr>
                <w:color w:val="000000"/>
                <w:sz w:val="25"/>
                <w:szCs w:val="25"/>
              </w:rPr>
            </w:pPr>
            <w:r w:rsidRPr="00C05CDF">
              <w:rPr>
                <w:color w:val="000000"/>
                <w:sz w:val="25"/>
                <w:szCs w:val="25"/>
              </w:rPr>
              <w:lastRenderedPageBreak/>
              <w:t>45</w:t>
            </w:r>
          </w:p>
        </w:tc>
        <w:tc>
          <w:tcPr>
            <w:tcW w:w="2923" w:type="dxa"/>
            <w:tcBorders>
              <w:top w:val="nil"/>
              <w:left w:val="nil"/>
              <w:bottom w:val="single" w:sz="4" w:space="0" w:color="000000"/>
              <w:right w:val="single" w:sz="4" w:space="0" w:color="000000"/>
            </w:tcBorders>
            <w:shd w:val="clear" w:color="auto" w:fill="auto"/>
            <w:vAlign w:val="center"/>
          </w:tcPr>
          <w:p w14:paraId="6CEFB18D" w14:textId="019FD351" w:rsidR="00996B99" w:rsidRPr="00C05CDF" w:rsidRDefault="00996B99" w:rsidP="00996B99">
            <w:pPr>
              <w:jc w:val="center"/>
              <w:rPr>
                <w:color w:val="000000"/>
                <w:sz w:val="25"/>
                <w:szCs w:val="25"/>
              </w:rPr>
            </w:pPr>
            <w:r w:rsidRPr="00C05CDF">
              <w:rPr>
                <w:color w:val="000000"/>
                <w:sz w:val="25"/>
                <w:szCs w:val="25"/>
              </w:rPr>
              <w:t>Bộ Thông tin và Truyền thông</w:t>
            </w:r>
          </w:p>
        </w:tc>
        <w:tc>
          <w:tcPr>
            <w:tcW w:w="2247" w:type="dxa"/>
            <w:tcBorders>
              <w:top w:val="nil"/>
              <w:left w:val="nil"/>
              <w:bottom w:val="single" w:sz="4" w:space="0" w:color="000000"/>
              <w:right w:val="single" w:sz="4" w:space="0" w:color="000000"/>
            </w:tcBorders>
            <w:shd w:val="clear" w:color="auto" w:fill="auto"/>
            <w:vAlign w:val="center"/>
          </w:tcPr>
          <w:p w14:paraId="427B612A" w14:textId="6B7A7B80" w:rsidR="00996B99" w:rsidRPr="00C05CDF" w:rsidRDefault="00996B99" w:rsidP="00996B99">
            <w:pPr>
              <w:spacing w:before="240"/>
              <w:jc w:val="center"/>
              <w:rPr>
                <w:color w:val="000000"/>
                <w:sz w:val="25"/>
                <w:szCs w:val="25"/>
              </w:rPr>
            </w:pPr>
            <w:r w:rsidRPr="00C05CDF">
              <w:rPr>
                <w:color w:val="000000"/>
                <w:sz w:val="25"/>
                <w:szCs w:val="25"/>
              </w:rPr>
              <w:t>1057/BTTTT-TTra</w:t>
            </w:r>
          </w:p>
        </w:tc>
        <w:tc>
          <w:tcPr>
            <w:tcW w:w="1583" w:type="dxa"/>
            <w:tcBorders>
              <w:top w:val="nil"/>
              <w:left w:val="nil"/>
              <w:bottom w:val="single" w:sz="4" w:space="0" w:color="000000"/>
              <w:right w:val="single" w:sz="4" w:space="0" w:color="000000"/>
            </w:tcBorders>
            <w:shd w:val="clear" w:color="auto" w:fill="auto"/>
            <w:vAlign w:val="center"/>
          </w:tcPr>
          <w:p w14:paraId="124B5450" w14:textId="54E0DCBA" w:rsidR="00996B99" w:rsidRPr="00C05CDF" w:rsidRDefault="00996B99" w:rsidP="00996B99">
            <w:pPr>
              <w:spacing w:before="240"/>
              <w:jc w:val="center"/>
              <w:rPr>
                <w:color w:val="000000"/>
                <w:sz w:val="25"/>
                <w:szCs w:val="25"/>
              </w:rPr>
            </w:pPr>
            <w:r w:rsidRPr="00C05CDF">
              <w:rPr>
                <w:color w:val="000000"/>
                <w:sz w:val="25"/>
                <w:szCs w:val="25"/>
              </w:rPr>
              <w:t>31/03/2023</w:t>
            </w:r>
          </w:p>
        </w:tc>
        <w:tc>
          <w:tcPr>
            <w:tcW w:w="4803" w:type="dxa"/>
            <w:tcBorders>
              <w:top w:val="nil"/>
              <w:left w:val="nil"/>
              <w:bottom w:val="single" w:sz="4" w:space="0" w:color="000000"/>
              <w:right w:val="single" w:sz="4" w:space="0" w:color="000000"/>
            </w:tcBorders>
            <w:shd w:val="clear" w:color="auto" w:fill="auto"/>
            <w:vAlign w:val="center"/>
          </w:tcPr>
          <w:p w14:paraId="6EEE428C" w14:textId="5CFFA976" w:rsidR="00996B99" w:rsidRPr="00C05CDF" w:rsidRDefault="00996B99" w:rsidP="00996B99">
            <w:pPr>
              <w:jc w:val="both"/>
              <w:rPr>
                <w:color w:val="000000"/>
                <w:sz w:val="25"/>
                <w:szCs w:val="25"/>
              </w:rPr>
            </w:pPr>
            <w:r w:rsidRPr="00C05CDF">
              <w:rPr>
                <w:color w:val="000000"/>
                <w:sz w:val="25"/>
                <w:szCs w:val="25"/>
              </w:rPr>
              <w:t>V</w:t>
            </w:r>
            <w:r w:rsidRPr="00C05CDF">
              <w:rPr>
                <w:color w:val="000000"/>
                <w:sz w:val="25"/>
                <w:szCs w:val="25"/>
              </w:rPr>
              <w:t>ề triển khai thanh tra đột xuất việc chấp hành pháp luật về quản lý thông tin thuê bao dịch vụ viễn thông di động mặt đất</w:t>
            </w:r>
          </w:p>
        </w:tc>
        <w:tc>
          <w:tcPr>
            <w:tcW w:w="1477" w:type="dxa"/>
            <w:tcBorders>
              <w:top w:val="nil"/>
              <w:left w:val="nil"/>
              <w:bottom w:val="single" w:sz="4" w:space="0" w:color="000000"/>
              <w:right w:val="single" w:sz="4" w:space="0" w:color="000000"/>
            </w:tcBorders>
            <w:shd w:val="clear" w:color="auto" w:fill="auto"/>
            <w:vAlign w:val="center"/>
          </w:tcPr>
          <w:p w14:paraId="457BEB9F" w14:textId="359025BF" w:rsidR="00996B99" w:rsidRPr="00C05CDF" w:rsidRDefault="00996B99" w:rsidP="00996B99">
            <w:pPr>
              <w:jc w:val="center"/>
              <w:rPr>
                <w:color w:val="000000"/>
                <w:sz w:val="25"/>
                <w:szCs w:val="25"/>
              </w:rPr>
            </w:pPr>
            <w:r w:rsidRPr="00C05CDF">
              <w:rPr>
                <w:rFonts w:ascii="Cambria Math" w:hAnsi="Cambria Math" w:cs="Cambria Math"/>
                <w:color w:val="000000"/>
                <w:sz w:val="25"/>
                <w:szCs w:val="25"/>
              </w:rPr>
              <w:t>⋅</w:t>
            </w:r>
          </w:p>
        </w:tc>
        <w:tc>
          <w:tcPr>
            <w:tcW w:w="1120" w:type="dxa"/>
            <w:tcBorders>
              <w:top w:val="nil"/>
              <w:left w:val="nil"/>
              <w:bottom w:val="single" w:sz="4" w:space="0" w:color="000000"/>
              <w:right w:val="single" w:sz="4" w:space="0" w:color="000000"/>
            </w:tcBorders>
            <w:shd w:val="clear" w:color="auto" w:fill="auto"/>
            <w:vAlign w:val="center"/>
          </w:tcPr>
          <w:p w14:paraId="3E0B08DB" w14:textId="60AF0E49" w:rsidR="00996B99" w:rsidRPr="00C05CDF" w:rsidRDefault="00996B99" w:rsidP="00996B99">
            <w:pPr>
              <w:jc w:val="both"/>
              <w:rPr>
                <w:color w:val="000000"/>
                <w:sz w:val="25"/>
                <w:szCs w:val="25"/>
              </w:rPr>
            </w:pPr>
          </w:p>
        </w:tc>
      </w:tr>
      <w:tr w:rsidR="00996B99" w:rsidRPr="00C05CDF" w14:paraId="3E4567E1"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E7845DD" w14:textId="479EFB7C" w:rsidR="00996B99" w:rsidRPr="00C05CDF" w:rsidRDefault="00996B99" w:rsidP="00996B99">
            <w:pPr>
              <w:jc w:val="center"/>
              <w:rPr>
                <w:color w:val="000000"/>
                <w:sz w:val="25"/>
                <w:szCs w:val="25"/>
              </w:rPr>
            </w:pPr>
            <w:r w:rsidRPr="00C05CDF">
              <w:rPr>
                <w:color w:val="000000"/>
                <w:sz w:val="25"/>
                <w:szCs w:val="25"/>
              </w:rPr>
              <w:t>46</w:t>
            </w:r>
          </w:p>
        </w:tc>
        <w:tc>
          <w:tcPr>
            <w:tcW w:w="2923" w:type="dxa"/>
            <w:tcBorders>
              <w:top w:val="nil"/>
              <w:left w:val="nil"/>
              <w:bottom w:val="single" w:sz="4" w:space="0" w:color="000000"/>
              <w:right w:val="single" w:sz="4" w:space="0" w:color="000000"/>
            </w:tcBorders>
            <w:shd w:val="clear" w:color="auto" w:fill="auto"/>
            <w:vAlign w:val="center"/>
          </w:tcPr>
          <w:p w14:paraId="271CFBCA" w14:textId="029DD0A5" w:rsidR="00996B99" w:rsidRPr="00C05CDF" w:rsidRDefault="00996B99" w:rsidP="00996B99">
            <w:pPr>
              <w:jc w:val="center"/>
              <w:rPr>
                <w:color w:val="000000"/>
                <w:sz w:val="25"/>
                <w:szCs w:val="25"/>
              </w:rPr>
            </w:pPr>
            <w:r w:rsidRPr="00C05CDF">
              <w:rPr>
                <w:color w:val="000000"/>
                <w:sz w:val="25"/>
                <w:szCs w:val="25"/>
              </w:rPr>
              <w:t>Bộ Thông tin và Truyền thông</w:t>
            </w:r>
          </w:p>
        </w:tc>
        <w:tc>
          <w:tcPr>
            <w:tcW w:w="2247" w:type="dxa"/>
            <w:tcBorders>
              <w:top w:val="nil"/>
              <w:left w:val="nil"/>
              <w:bottom w:val="single" w:sz="4" w:space="0" w:color="000000"/>
              <w:right w:val="single" w:sz="4" w:space="0" w:color="000000"/>
            </w:tcBorders>
            <w:shd w:val="clear" w:color="auto" w:fill="auto"/>
            <w:vAlign w:val="center"/>
          </w:tcPr>
          <w:p w14:paraId="1DF43952" w14:textId="7B5A0A14" w:rsidR="00996B99" w:rsidRPr="00C05CDF" w:rsidRDefault="00996B99" w:rsidP="00996B99">
            <w:pPr>
              <w:spacing w:before="240"/>
              <w:jc w:val="center"/>
              <w:rPr>
                <w:color w:val="000000"/>
                <w:sz w:val="25"/>
                <w:szCs w:val="25"/>
              </w:rPr>
            </w:pPr>
            <w:r w:rsidRPr="00C05CDF">
              <w:rPr>
                <w:color w:val="000000"/>
                <w:sz w:val="25"/>
                <w:szCs w:val="25"/>
              </w:rPr>
              <w:t>1080/BTTTT-TTra</w:t>
            </w:r>
          </w:p>
        </w:tc>
        <w:tc>
          <w:tcPr>
            <w:tcW w:w="1583" w:type="dxa"/>
            <w:tcBorders>
              <w:top w:val="nil"/>
              <w:left w:val="nil"/>
              <w:bottom w:val="single" w:sz="4" w:space="0" w:color="000000"/>
              <w:right w:val="single" w:sz="4" w:space="0" w:color="000000"/>
            </w:tcBorders>
            <w:shd w:val="clear" w:color="auto" w:fill="auto"/>
            <w:vAlign w:val="center"/>
          </w:tcPr>
          <w:p w14:paraId="3D47B676" w14:textId="48418DB0" w:rsidR="00996B99" w:rsidRPr="00C05CDF" w:rsidRDefault="00996B99" w:rsidP="00996B99">
            <w:pPr>
              <w:spacing w:before="240"/>
              <w:jc w:val="center"/>
              <w:rPr>
                <w:color w:val="000000"/>
                <w:sz w:val="25"/>
                <w:szCs w:val="25"/>
              </w:rPr>
            </w:pPr>
            <w:r w:rsidRPr="00C05CDF">
              <w:rPr>
                <w:color w:val="000000"/>
                <w:sz w:val="25"/>
                <w:szCs w:val="25"/>
              </w:rPr>
              <w:t>31/03/2023</w:t>
            </w:r>
          </w:p>
        </w:tc>
        <w:tc>
          <w:tcPr>
            <w:tcW w:w="4803" w:type="dxa"/>
            <w:tcBorders>
              <w:top w:val="nil"/>
              <w:left w:val="nil"/>
              <w:bottom w:val="single" w:sz="4" w:space="0" w:color="000000"/>
              <w:right w:val="single" w:sz="4" w:space="0" w:color="000000"/>
            </w:tcBorders>
            <w:shd w:val="clear" w:color="auto" w:fill="auto"/>
            <w:vAlign w:val="center"/>
          </w:tcPr>
          <w:p w14:paraId="032FA523" w14:textId="46F7A8BF" w:rsidR="00996B99" w:rsidRPr="00C05CDF" w:rsidRDefault="00996B99" w:rsidP="00996B99">
            <w:pPr>
              <w:jc w:val="both"/>
              <w:rPr>
                <w:color w:val="000000"/>
                <w:sz w:val="25"/>
                <w:szCs w:val="25"/>
              </w:rPr>
            </w:pPr>
            <w:r w:rsidRPr="00C05CDF">
              <w:rPr>
                <w:color w:val="000000"/>
                <w:sz w:val="25"/>
                <w:szCs w:val="25"/>
              </w:rPr>
              <w:t>Công văn gửi Sở TTTT v/v thanh tra diện rộng quản lý thông tin thuê bao di động</w:t>
            </w:r>
          </w:p>
        </w:tc>
        <w:tc>
          <w:tcPr>
            <w:tcW w:w="1477" w:type="dxa"/>
            <w:tcBorders>
              <w:top w:val="nil"/>
              <w:left w:val="nil"/>
              <w:bottom w:val="single" w:sz="4" w:space="0" w:color="000000"/>
              <w:right w:val="single" w:sz="4" w:space="0" w:color="000000"/>
            </w:tcBorders>
            <w:shd w:val="clear" w:color="auto" w:fill="auto"/>
            <w:vAlign w:val="center"/>
          </w:tcPr>
          <w:p w14:paraId="55DEE224" w14:textId="4719E1C9" w:rsidR="00996B99" w:rsidRPr="00C05CDF" w:rsidRDefault="00996B99" w:rsidP="00996B99">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62966249" w14:textId="3A6D32DF" w:rsidR="00996B99" w:rsidRPr="00C05CDF" w:rsidRDefault="00996B99" w:rsidP="00996B99">
            <w:pPr>
              <w:jc w:val="both"/>
              <w:rPr>
                <w:color w:val="000000"/>
                <w:sz w:val="25"/>
                <w:szCs w:val="25"/>
              </w:rPr>
            </w:pPr>
          </w:p>
        </w:tc>
      </w:tr>
      <w:tr w:rsidR="00996B99" w:rsidRPr="00C05CDF" w14:paraId="13AD1CAD"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7AF0905" w14:textId="3922920C" w:rsidR="00996B99" w:rsidRPr="00C05CDF" w:rsidRDefault="00996B99" w:rsidP="00996B99">
            <w:pPr>
              <w:jc w:val="center"/>
              <w:rPr>
                <w:color w:val="000000"/>
                <w:sz w:val="25"/>
                <w:szCs w:val="25"/>
              </w:rPr>
            </w:pPr>
            <w:r w:rsidRPr="00C05CDF">
              <w:rPr>
                <w:color w:val="000000"/>
                <w:sz w:val="25"/>
                <w:szCs w:val="25"/>
              </w:rPr>
              <w:t>47</w:t>
            </w:r>
          </w:p>
        </w:tc>
        <w:tc>
          <w:tcPr>
            <w:tcW w:w="2923" w:type="dxa"/>
            <w:tcBorders>
              <w:top w:val="nil"/>
              <w:left w:val="nil"/>
              <w:bottom w:val="single" w:sz="4" w:space="0" w:color="000000"/>
              <w:right w:val="single" w:sz="4" w:space="0" w:color="000000"/>
            </w:tcBorders>
            <w:shd w:val="clear" w:color="auto" w:fill="auto"/>
            <w:vAlign w:val="center"/>
          </w:tcPr>
          <w:p w14:paraId="60F9B5F8" w14:textId="134169DA" w:rsidR="00996B99" w:rsidRPr="00C05CDF" w:rsidRDefault="00996B99" w:rsidP="00996B99">
            <w:pPr>
              <w:jc w:val="center"/>
              <w:rPr>
                <w:color w:val="000000"/>
                <w:sz w:val="25"/>
                <w:szCs w:val="25"/>
              </w:rPr>
            </w:pPr>
            <w:r w:rsidRPr="00C05CDF">
              <w:rPr>
                <w:color w:val="000000"/>
                <w:sz w:val="25"/>
                <w:szCs w:val="25"/>
              </w:rPr>
              <w:t>Bộ Thông tin và Truyền thông</w:t>
            </w:r>
          </w:p>
        </w:tc>
        <w:tc>
          <w:tcPr>
            <w:tcW w:w="2247" w:type="dxa"/>
            <w:tcBorders>
              <w:top w:val="nil"/>
              <w:left w:val="nil"/>
              <w:bottom w:val="single" w:sz="4" w:space="0" w:color="000000"/>
              <w:right w:val="single" w:sz="4" w:space="0" w:color="000000"/>
            </w:tcBorders>
            <w:shd w:val="clear" w:color="auto" w:fill="auto"/>
            <w:vAlign w:val="center"/>
          </w:tcPr>
          <w:p w14:paraId="66C6CAED" w14:textId="4F867E80" w:rsidR="00996B99" w:rsidRPr="00C05CDF" w:rsidRDefault="00996B99" w:rsidP="00996B99">
            <w:pPr>
              <w:spacing w:before="240"/>
              <w:jc w:val="center"/>
              <w:rPr>
                <w:color w:val="000000"/>
                <w:sz w:val="25"/>
                <w:szCs w:val="25"/>
              </w:rPr>
            </w:pPr>
            <w:r w:rsidRPr="00C05CDF">
              <w:rPr>
                <w:color w:val="000000"/>
                <w:sz w:val="25"/>
                <w:szCs w:val="25"/>
              </w:rPr>
              <w:t>522/QĐ-BTTTT</w:t>
            </w:r>
          </w:p>
        </w:tc>
        <w:tc>
          <w:tcPr>
            <w:tcW w:w="1583" w:type="dxa"/>
            <w:tcBorders>
              <w:top w:val="nil"/>
              <w:left w:val="nil"/>
              <w:bottom w:val="single" w:sz="4" w:space="0" w:color="000000"/>
              <w:right w:val="single" w:sz="4" w:space="0" w:color="000000"/>
            </w:tcBorders>
            <w:shd w:val="clear" w:color="auto" w:fill="auto"/>
            <w:vAlign w:val="center"/>
          </w:tcPr>
          <w:p w14:paraId="7363CC26" w14:textId="75AFD814" w:rsidR="00996B99" w:rsidRPr="00C05CDF" w:rsidRDefault="00996B99" w:rsidP="00996B99">
            <w:pPr>
              <w:spacing w:before="240"/>
              <w:jc w:val="center"/>
              <w:rPr>
                <w:color w:val="000000"/>
                <w:sz w:val="25"/>
                <w:szCs w:val="25"/>
              </w:rPr>
            </w:pPr>
            <w:r w:rsidRPr="00C05CDF">
              <w:rPr>
                <w:color w:val="000000"/>
                <w:sz w:val="25"/>
                <w:szCs w:val="25"/>
              </w:rPr>
              <w:t>31/03/2023</w:t>
            </w:r>
          </w:p>
        </w:tc>
        <w:tc>
          <w:tcPr>
            <w:tcW w:w="4803" w:type="dxa"/>
            <w:tcBorders>
              <w:top w:val="nil"/>
              <w:left w:val="nil"/>
              <w:bottom w:val="single" w:sz="4" w:space="0" w:color="000000"/>
              <w:right w:val="single" w:sz="4" w:space="0" w:color="000000"/>
            </w:tcBorders>
            <w:shd w:val="clear" w:color="auto" w:fill="auto"/>
            <w:vAlign w:val="center"/>
          </w:tcPr>
          <w:p w14:paraId="569BB6C7" w14:textId="36F7D829" w:rsidR="00996B99" w:rsidRPr="00C05CDF" w:rsidRDefault="00996B99" w:rsidP="00996B99">
            <w:pPr>
              <w:jc w:val="both"/>
              <w:rPr>
                <w:color w:val="000000"/>
                <w:sz w:val="25"/>
                <w:szCs w:val="25"/>
              </w:rPr>
            </w:pPr>
            <w:r w:rsidRPr="00C05CDF">
              <w:rPr>
                <w:color w:val="000000"/>
                <w:sz w:val="25"/>
                <w:szCs w:val="25"/>
              </w:rPr>
              <w:t>P</w:t>
            </w:r>
            <w:r w:rsidRPr="00C05CDF">
              <w:rPr>
                <w:color w:val="000000"/>
                <w:sz w:val="25"/>
                <w:szCs w:val="25"/>
              </w:rPr>
              <w:t>hân công trách nhiệm đầu mối thúc đẩy phát triển và sử dụng các nền tảng số quốc gia năm 2023</w:t>
            </w:r>
          </w:p>
        </w:tc>
        <w:tc>
          <w:tcPr>
            <w:tcW w:w="1477" w:type="dxa"/>
            <w:tcBorders>
              <w:top w:val="nil"/>
              <w:left w:val="nil"/>
              <w:bottom w:val="single" w:sz="4" w:space="0" w:color="000000"/>
              <w:right w:val="single" w:sz="4" w:space="0" w:color="000000"/>
            </w:tcBorders>
            <w:shd w:val="clear" w:color="auto" w:fill="auto"/>
            <w:vAlign w:val="center"/>
          </w:tcPr>
          <w:p w14:paraId="2EBFDC91" w14:textId="737F47AE" w:rsidR="00996B99" w:rsidRPr="00C05CDF" w:rsidRDefault="00996B99" w:rsidP="00996B99">
            <w:pPr>
              <w:jc w:val="center"/>
              <w:rPr>
                <w:color w:val="000000"/>
                <w:sz w:val="25"/>
                <w:szCs w:val="25"/>
              </w:rPr>
            </w:pPr>
          </w:p>
        </w:tc>
        <w:tc>
          <w:tcPr>
            <w:tcW w:w="1120" w:type="dxa"/>
            <w:tcBorders>
              <w:top w:val="nil"/>
              <w:left w:val="nil"/>
              <w:bottom w:val="single" w:sz="4" w:space="0" w:color="000000"/>
              <w:right w:val="single" w:sz="4" w:space="0" w:color="000000"/>
            </w:tcBorders>
            <w:shd w:val="clear" w:color="auto" w:fill="auto"/>
            <w:vAlign w:val="center"/>
          </w:tcPr>
          <w:p w14:paraId="117D6C36" w14:textId="0A457526" w:rsidR="00996B99" w:rsidRPr="00C05CDF" w:rsidRDefault="00996B99" w:rsidP="00996B99">
            <w:pPr>
              <w:jc w:val="both"/>
              <w:rPr>
                <w:color w:val="000000"/>
                <w:sz w:val="25"/>
                <w:szCs w:val="25"/>
              </w:rPr>
            </w:pPr>
          </w:p>
        </w:tc>
      </w:tr>
      <w:tr w:rsidR="00996B99" w:rsidRPr="00C05CDF" w14:paraId="4A628D09"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331D024" w14:textId="7E49B391" w:rsidR="00996B99" w:rsidRPr="00C05CDF" w:rsidRDefault="00996B99" w:rsidP="00996B99">
            <w:pPr>
              <w:jc w:val="center"/>
              <w:rPr>
                <w:color w:val="000000"/>
                <w:sz w:val="25"/>
                <w:szCs w:val="25"/>
              </w:rPr>
            </w:pPr>
            <w:r w:rsidRPr="00C05CDF">
              <w:rPr>
                <w:color w:val="000000"/>
                <w:sz w:val="25"/>
                <w:szCs w:val="25"/>
              </w:rPr>
              <w:t>48</w:t>
            </w:r>
          </w:p>
        </w:tc>
        <w:tc>
          <w:tcPr>
            <w:tcW w:w="2923" w:type="dxa"/>
            <w:tcBorders>
              <w:top w:val="nil"/>
              <w:left w:val="nil"/>
              <w:bottom w:val="single" w:sz="4" w:space="0" w:color="000000"/>
              <w:right w:val="single" w:sz="4" w:space="0" w:color="000000"/>
            </w:tcBorders>
            <w:shd w:val="clear" w:color="auto" w:fill="auto"/>
            <w:vAlign w:val="center"/>
          </w:tcPr>
          <w:p w14:paraId="590AF73A" w14:textId="6CF10290" w:rsidR="00996B99" w:rsidRPr="00C05CDF" w:rsidRDefault="00996B99" w:rsidP="00996B99">
            <w:pPr>
              <w:jc w:val="center"/>
              <w:rPr>
                <w:color w:val="000000"/>
                <w:sz w:val="25"/>
                <w:szCs w:val="25"/>
              </w:rPr>
            </w:pPr>
            <w:r w:rsidRPr="00C05CDF">
              <w:rPr>
                <w:color w:val="000000"/>
                <w:sz w:val="25"/>
                <w:szCs w:val="25"/>
              </w:rPr>
              <w:t>Bộ Thông tin và Truyền thông</w:t>
            </w:r>
          </w:p>
        </w:tc>
        <w:tc>
          <w:tcPr>
            <w:tcW w:w="2247" w:type="dxa"/>
            <w:tcBorders>
              <w:top w:val="nil"/>
              <w:left w:val="nil"/>
              <w:bottom w:val="single" w:sz="4" w:space="0" w:color="000000"/>
              <w:right w:val="single" w:sz="4" w:space="0" w:color="000000"/>
            </w:tcBorders>
            <w:shd w:val="clear" w:color="auto" w:fill="auto"/>
            <w:vAlign w:val="center"/>
          </w:tcPr>
          <w:p w14:paraId="14BB598B" w14:textId="0CADC31A" w:rsidR="00996B99" w:rsidRPr="00C05CDF" w:rsidRDefault="00996B99" w:rsidP="00996B99">
            <w:pPr>
              <w:spacing w:before="240"/>
              <w:jc w:val="center"/>
              <w:rPr>
                <w:color w:val="000000"/>
                <w:sz w:val="25"/>
                <w:szCs w:val="25"/>
              </w:rPr>
            </w:pPr>
            <w:r w:rsidRPr="00C05CDF">
              <w:rPr>
                <w:color w:val="000000"/>
                <w:sz w:val="25"/>
                <w:szCs w:val="25"/>
              </w:rPr>
              <w:t>1096/BTTTT-KHTC</w:t>
            </w:r>
          </w:p>
        </w:tc>
        <w:tc>
          <w:tcPr>
            <w:tcW w:w="1583" w:type="dxa"/>
            <w:tcBorders>
              <w:top w:val="nil"/>
              <w:left w:val="nil"/>
              <w:bottom w:val="single" w:sz="4" w:space="0" w:color="000000"/>
              <w:right w:val="single" w:sz="4" w:space="0" w:color="000000"/>
            </w:tcBorders>
            <w:shd w:val="clear" w:color="auto" w:fill="auto"/>
            <w:vAlign w:val="center"/>
          </w:tcPr>
          <w:p w14:paraId="7266EB6E" w14:textId="22D02F87" w:rsidR="00996B99" w:rsidRPr="00C05CDF" w:rsidRDefault="00996B99" w:rsidP="00996B99">
            <w:pPr>
              <w:spacing w:before="240"/>
              <w:jc w:val="center"/>
              <w:rPr>
                <w:color w:val="000000"/>
                <w:sz w:val="25"/>
                <w:szCs w:val="25"/>
              </w:rPr>
            </w:pPr>
            <w:r w:rsidRPr="00C05CDF">
              <w:rPr>
                <w:color w:val="000000"/>
                <w:sz w:val="25"/>
                <w:szCs w:val="25"/>
              </w:rPr>
              <w:t>03/04/2023</w:t>
            </w:r>
          </w:p>
        </w:tc>
        <w:tc>
          <w:tcPr>
            <w:tcW w:w="4803" w:type="dxa"/>
            <w:tcBorders>
              <w:top w:val="nil"/>
              <w:left w:val="nil"/>
              <w:bottom w:val="single" w:sz="4" w:space="0" w:color="000000"/>
              <w:right w:val="single" w:sz="4" w:space="0" w:color="000000"/>
            </w:tcBorders>
            <w:shd w:val="clear" w:color="auto" w:fill="auto"/>
            <w:vAlign w:val="center"/>
          </w:tcPr>
          <w:p w14:paraId="7162D52B" w14:textId="180D5D21" w:rsidR="00996B99" w:rsidRPr="00C05CDF" w:rsidRDefault="00996B99" w:rsidP="00996B99">
            <w:pPr>
              <w:jc w:val="both"/>
              <w:rPr>
                <w:color w:val="000000"/>
                <w:sz w:val="25"/>
                <w:szCs w:val="25"/>
              </w:rPr>
            </w:pPr>
            <w:r w:rsidRPr="00C05CDF">
              <w:rPr>
                <w:color w:val="000000"/>
                <w:sz w:val="25"/>
                <w:szCs w:val="25"/>
              </w:rPr>
              <w:t>V/v Tạm dừng triển khai gắn biển địa chỉ số</w:t>
            </w:r>
          </w:p>
        </w:tc>
        <w:tc>
          <w:tcPr>
            <w:tcW w:w="1477" w:type="dxa"/>
            <w:tcBorders>
              <w:top w:val="nil"/>
              <w:left w:val="nil"/>
              <w:bottom w:val="single" w:sz="4" w:space="0" w:color="000000"/>
              <w:right w:val="single" w:sz="4" w:space="0" w:color="000000"/>
            </w:tcBorders>
            <w:shd w:val="clear" w:color="auto" w:fill="auto"/>
            <w:vAlign w:val="center"/>
          </w:tcPr>
          <w:p w14:paraId="7798B659" w14:textId="37718932" w:rsidR="00996B99" w:rsidRPr="00C05CDF" w:rsidRDefault="00996B99" w:rsidP="00996B99">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986B8B" w14:textId="77777777" w:rsidR="00996B99" w:rsidRPr="00C05CDF" w:rsidRDefault="00996B99" w:rsidP="00996B99">
            <w:pPr>
              <w:jc w:val="both"/>
              <w:rPr>
                <w:color w:val="000000"/>
                <w:sz w:val="25"/>
                <w:szCs w:val="25"/>
              </w:rPr>
            </w:pPr>
          </w:p>
        </w:tc>
      </w:tr>
      <w:tr w:rsidR="00996B99" w:rsidRPr="00C05CDF" w14:paraId="08B8A053"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1C96E6E" w14:textId="6C7AC061" w:rsidR="00996B99" w:rsidRPr="00C05CDF" w:rsidRDefault="00996B99" w:rsidP="00996B99">
            <w:pPr>
              <w:jc w:val="center"/>
              <w:rPr>
                <w:color w:val="000000"/>
                <w:sz w:val="25"/>
                <w:szCs w:val="25"/>
              </w:rPr>
            </w:pPr>
            <w:r w:rsidRPr="00C05CDF">
              <w:rPr>
                <w:color w:val="000000"/>
                <w:sz w:val="25"/>
                <w:szCs w:val="25"/>
              </w:rPr>
              <w:t>49</w:t>
            </w:r>
          </w:p>
        </w:tc>
        <w:tc>
          <w:tcPr>
            <w:tcW w:w="2923" w:type="dxa"/>
            <w:tcBorders>
              <w:top w:val="nil"/>
              <w:left w:val="nil"/>
              <w:bottom w:val="single" w:sz="4" w:space="0" w:color="000000"/>
              <w:right w:val="single" w:sz="4" w:space="0" w:color="000000"/>
            </w:tcBorders>
            <w:shd w:val="clear" w:color="auto" w:fill="auto"/>
            <w:vAlign w:val="center"/>
          </w:tcPr>
          <w:p w14:paraId="679E5BD5" w14:textId="64D7B3C6" w:rsidR="00996B99" w:rsidRPr="00C05CDF" w:rsidRDefault="00996B99" w:rsidP="00996B99">
            <w:pPr>
              <w:jc w:val="center"/>
              <w:rPr>
                <w:color w:val="000000"/>
                <w:sz w:val="25"/>
                <w:szCs w:val="25"/>
              </w:rPr>
            </w:pPr>
            <w:r w:rsidRPr="00C05CDF">
              <w:rPr>
                <w:color w:val="000000"/>
                <w:sz w:val="25"/>
                <w:szCs w:val="25"/>
              </w:rPr>
              <w:t>Bộ Thông tin và Truyền thông</w:t>
            </w:r>
          </w:p>
        </w:tc>
        <w:tc>
          <w:tcPr>
            <w:tcW w:w="2247" w:type="dxa"/>
            <w:tcBorders>
              <w:top w:val="nil"/>
              <w:left w:val="nil"/>
              <w:bottom w:val="single" w:sz="4" w:space="0" w:color="000000"/>
              <w:right w:val="single" w:sz="4" w:space="0" w:color="000000"/>
            </w:tcBorders>
            <w:shd w:val="clear" w:color="auto" w:fill="auto"/>
            <w:vAlign w:val="center"/>
          </w:tcPr>
          <w:p w14:paraId="4135ED78" w14:textId="436CECC6" w:rsidR="00996B99" w:rsidRPr="00C05CDF" w:rsidRDefault="00996B99" w:rsidP="00996B99">
            <w:pPr>
              <w:spacing w:before="240"/>
              <w:jc w:val="center"/>
              <w:rPr>
                <w:color w:val="000000"/>
                <w:sz w:val="25"/>
                <w:szCs w:val="25"/>
              </w:rPr>
            </w:pPr>
            <w:r w:rsidRPr="00C05CDF">
              <w:rPr>
                <w:color w:val="000000"/>
                <w:sz w:val="25"/>
                <w:szCs w:val="25"/>
              </w:rPr>
              <w:t>1097/KH-BTTTT</w:t>
            </w:r>
          </w:p>
        </w:tc>
        <w:tc>
          <w:tcPr>
            <w:tcW w:w="1583" w:type="dxa"/>
            <w:tcBorders>
              <w:top w:val="nil"/>
              <w:left w:val="nil"/>
              <w:bottom w:val="single" w:sz="4" w:space="0" w:color="000000"/>
              <w:right w:val="single" w:sz="4" w:space="0" w:color="000000"/>
            </w:tcBorders>
            <w:shd w:val="clear" w:color="auto" w:fill="auto"/>
            <w:vAlign w:val="center"/>
          </w:tcPr>
          <w:p w14:paraId="4CE3EE6F" w14:textId="35E88D96" w:rsidR="00996B99" w:rsidRPr="00C05CDF" w:rsidRDefault="00996B99" w:rsidP="00996B99">
            <w:pPr>
              <w:spacing w:before="240"/>
              <w:jc w:val="center"/>
              <w:rPr>
                <w:color w:val="000000"/>
                <w:sz w:val="25"/>
                <w:szCs w:val="25"/>
              </w:rPr>
            </w:pPr>
            <w:r w:rsidRPr="00C05CDF">
              <w:rPr>
                <w:color w:val="000000"/>
                <w:sz w:val="25"/>
                <w:szCs w:val="25"/>
              </w:rPr>
              <w:t>04/04/2023</w:t>
            </w:r>
          </w:p>
        </w:tc>
        <w:tc>
          <w:tcPr>
            <w:tcW w:w="4803" w:type="dxa"/>
            <w:tcBorders>
              <w:top w:val="nil"/>
              <w:left w:val="nil"/>
              <w:bottom w:val="single" w:sz="4" w:space="0" w:color="000000"/>
              <w:right w:val="single" w:sz="4" w:space="0" w:color="000000"/>
            </w:tcBorders>
            <w:shd w:val="clear" w:color="auto" w:fill="auto"/>
            <w:vAlign w:val="center"/>
          </w:tcPr>
          <w:p w14:paraId="5F3EE9FF" w14:textId="53BA8218" w:rsidR="00996B99" w:rsidRPr="00C05CDF" w:rsidRDefault="00996B99" w:rsidP="00996B99">
            <w:pPr>
              <w:jc w:val="both"/>
              <w:rPr>
                <w:color w:val="000000"/>
                <w:sz w:val="25"/>
                <w:szCs w:val="25"/>
              </w:rPr>
            </w:pPr>
            <w:r w:rsidRPr="00C05CDF">
              <w:rPr>
                <w:color w:val="000000"/>
                <w:sz w:val="25"/>
                <w:szCs w:val="25"/>
              </w:rPr>
              <w:t>Kế hoạch Triển khai phong trào thi đua “Đẩy mạnh phát triển kết cấu hạ tầng đồng bộ, hiện đại; thực hành tiết kiệm, chống lãng phí” trong ngành Thông tin và Truyền thông</w:t>
            </w:r>
          </w:p>
        </w:tc>
        <w:tc>
          <w:tcPr>
            <w:tcW w:w="1477" w:type="dxa"/>
            <w:tcBorders>
              <w:top w:val="nil"/>
              <w:left w:val="nil"/>
              <w:bottom w:val="single" w:sz="4" w:space="0" w:color="000000"/>
              <w:right w:val="single" w:sz="4" w:space="0" w:color="000000"/>
            </w:tcBorders>
            <w:shd w:val="clear" w:color="auto" w:fill="auto"/>
            <w:vAlign w:val="center"/>
          </w:tcPr>
          <w:p w14:paraId="0BA3B508" w14:textId="19A90807" w:rsidR="00996B99" w:rsidRPr="00C05CDF" w:rsidRDefault="00996B99" w:rsidP="00996B99">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649BC5" w14:textId="77777777" w:rsidR="00996B99" w:rsidRPr="00C05CDF" w:rsidRDefault="00996B99" w:rsidP="00996B99">
            <w:pPr>
              <w:jc w:val="both"/>
              <w:rPr>
                <w:color w:val="000000"/>
                <w:sz w:val="25"/>
                <w:szCs w:val="25"/>
              </w:rPr>
            </w:pPr>
          </w:p>
        </w:tc>
      </w:tr>
      <w:tr w:rsidR="00996B99" w:rsidRPr="00C05CDF" w14:paraId="0B4E3065"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0E3307" w14:textId="3C332912" w:rsidR="00996B99" w:rsidRPr="00C05CDF" w:rsidRDefault="00996B99" w:rsidP="00996B99">
            <w:pPr>
              <w:jc w:val="center"/>
              <w:rPr>
                <w:color w:val="000000"/>
                <w:sz w:val="25"/>
                <w:szCs w:val="25"/>
              </w:rPr>
            </w:pPr>
            <w:r w:rsidRPr="00C05CDF">
              <w:rPr>
                <w:color w:val="000000"/>
                <w:sz w:val="25"/>
                <w:szCs w:val="25"/>
              </w:rPr>
              <w:t>50</w:t>
            </w:r>
          </w:p>
        </w:tc>
        <w:tc>
          <w:tcPr>
            <w:tcW w:w="2923" w:type="dxa"/>
            <w:tcBorders>
              <w:top w:val="nil"/>
              <w:left w:val="nil"/>
              <w:bottom w:val="single" w:sz="4" w:space="0" w:color="000000"/>
              <w:right w:val="single" w:sz="4" w:space="0" w:color="000000"/>
            </w:tcBorders>
            <w:shd w:val="clear" w:color="auto" w:fill="auto"/>
            <w:vAlign w:val="center"/>
          </w:tcPr>
          <w:p w14:paraId="6BC88AAD" w14:textId="43E64615" w:rsidR="00996B99" w:rsidRPr="00C05CDF" w:rsidRDefault="00996B99" w:rsidP="00996B99">
            <w:pPr>
              <w:jc w:val="center"/>
              <w:rPr>
                <w:color w:val="000000"/>
                <w:sz w:val="25"/>
                <w:szCs w:val="25"/>
              </w:rPr>
            </w:pPr>
            <w:r w:rsidRPr="00C05CDF">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077D07DC" w14:textId="59A578E3" w:rsidR="00996B99" w:rsidRPr="00C05CDF" w:rsidRDefault="00996B99" w:rsidP="00996B99">
            <w:pPr>
              <w:spacing w:before="240"/>
              <w:jc w:val="center"/>
              <w:rPr>
                <w:color w:val="000000"/>
                <w:sz w:val="25"/>
                <w:szCs w:val="25"/>
              </w:rPr>
            </w:pPr>
            <w:r w:rsidRPr="00C05CDF">
              <w:rPr>
                <w:color w:val="000000"/>
                <w:sz w:val="25"/>
                <w:szCs w:val="25"/>
              </w:rPr>
              <w:t>17/QĐ-UBQGCĐS</w:t>
            </w:r>
          </w:p>
        </w:tc>
        <w:tc>
          <w:tcPr>
            <w:tcW w:w="1583" w:type="dxa"/>
            <w:tcBorders>
              <w:top w:val="nil"/>
              <w:left w:val="nil"/>
              <w:bottom w:val="single" w:sz="4" w:space="0" w:color="000000"/>
              <w:right w:val="single" w:sz="4" w:space="0" w:color="000000"/>
            </w:tcBorders>
            <w:shd w:val="clear" w:color="auto" w:fill="auto"/>
            <w:vAlign w:val="center"/>
          </w:tcPr>
          <w:p w14:paraId="62A343E2" w14:textId="073CC17E" w:rsidR="00996B99" w:rsidRPr="00C05CDF" w:rsidRDefault="00996B99" w:rsidP="00996B99">
            <w:pPr>
              <w:spacing w:before="240"/>
              <w:jc w:val="center"/>
              <w:rPr>
                <w:color w:val="000000"/>
                <w:sz w:val="25"/>
                <w:szCs w:val="25"/>
              </w:rPr>
            </w:pPr>
            <w:r w:rsidRPr="00C05CDF">
              <w:rPr>
                <w:color w:val="000000"/>
                <w:sz w:val="25"/>
                <w:szCs w:val="25"/>
              </w:rPr>
              <w:t>04/04/2023</w:t>
            </w:r>
          </w:p>
        </w:tc>
        <w:tc>
          <w:tcPr>
            <w:tcW w:w="4803" w:type="dxa"/>
            <w:tcBorders>
              <w:top w:val="nil"/>
              <w:left w:val="nil"/>
              <w:bottom w:val="single" w:sz="4" w:space="0" w:color="000000"/>
              <w:right w:val="single" w:sz="4" w:space="0" w:color="000000"/>
            </w:tcBorders>
            <w:shd w:val="clear" w:color="auto" w:fill="auto"/>
            <w:vAlign w:val="center"/>
          </w:tcPr>
          <w:p w14:paraId="2C702173" w14:textId="5E2C4867" w:rsidR="00996B99" w:rsidRPr="00C05CDF" w:rsidRDefault="00996B99" w:rsidP="00996B99">
            <w:pPr>
              <w:jc w:val="both"/>
              <w:rPr>
                <w:color w:val="000000"/>
                <w:sz w:val="25"/>
                <w:szCs w:val="25"/>
              </w:rPr>
            </w:pPr>
            <w:r w:rsidRPr="00C05CDF">
              <w:rPr>
                <w:color w:val="000000"/>
                <w:sz w:val="25"/>
                <w:szCs w:val="25"/>
              </w:rPr>
              <w:t>Quyết định Ban hành Kế hoạch hoạt động của Ủy ban Quốc gia về chuyển đổi số năm 2023</w:t>
            </w:r>
          </w:p>
        </w:tc>
        <w:tc>
          <w:tcPr>
            <w:tcW w:w="1477" w:type="dxa"/>
            <w:tcBorders>
              <w:top w:val="nil"/>
              <w:left w:val="nil"/>
              <w:bottom w:val="single" w:sz="4" w:space="0" w:color="000000"/>
              <w:right w:val="single" w:sz="4" w:space="0" w:color="000000"/>
            </w:tcBorders>
            <w:shd w:val="clear" w:color="auto" w:fill="auto"/>
            <w:vAlign w:val="center"/>
          </w:tcPr>
          <w:p w14:paraId="64C00547" w14:textId="72C72D93" w:rsidR="00996B99" w:rsidRPr="00C05CDF" w:rsidRDefault="00996B99" w:rsidP="00996B99">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976017" w14:textId="77777777" w:rsidR="00996B99" w:rsidRPr="00C05CDF" w:rsidRDefault="00996B99" w:rsidP="00996B99">
            <w:pPr>
              <w:jc w:val="both"/>
              <w:rPr>
                <w:color w:val="000000"/>
                <w:sz w:val="25"/>
                <w:szCs w:val="25"/>
              </w:rPr>
            </w:pPr>
          </w:p>
        </w:tc>
      </w:tr>
      <w:tr w:rsidR="001F4485" w:rsidRPr="00C05CDF" w14:paraId="3F33048C" w14:textId="77777777" w:rsidTr="0068002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1A34498" w14:textId="11BB7DAB" w:rsidR="001F4485" w:rsidRPr="00C05CDF" w:rsidRDefault="001F4485" w:rsidP="001F4485">
            <w:pPr>
              <w:jc w:val="center"/>
              <w:rPr>
                <w:color w:val="000000"/>
                <w:sz w:val="25"/>
                <w:szCs w:val="25"/>
              </w:rPr>
            </w:pPr>
            <w:r w:rsidRPr="00C05CDF">
              <w:rPr>
                <w:color w:val="000000"/>
                <w:sz w:val="25"/>
                <w:szCs w:val="25"/>
              </w:rPr>
              <w:t>51</w:t>
            </w:r>
          </w:p>
        </w:tc>
        <w:tc>
          <w:tcPr>
            <w:tcW w:w="2923" w:type="dxa"/>
            <w:tcBorders>
              <w:top w:val="nil"/>
              <w:left w:val="nil"/>
              <w:bottom w:val="single" w:sz="4" w:space="0" w:color="000000"/>
              <w:right w:val="single" w:sz="4" w:space="0" w:color="000000"/>
            </w:tcBorders>
            <w:shd w:val="clear" w:color="auto" w:fill="auto"/>
            <w:vAlign w:val="center"/>
          </w:tcPr>
          <w:p w14:paraId="7F8B5401" w14:textId="7D0477C7" w:rsidR="001F4485" w:rsidRPr="00C05CDF" w:rsidRDefault="001F4485" w:rsidP="001F4485">
            <w:pPr>
              <w:jc w:val="center"/>
              <w:rPr>
                <w:color w:val="000000"/>
                <w:sz w:val="25"/>
                <w:szCs w:val="25"/>
              </w:rPr>
            </w:pPr>
            <w:r w:rsidRPr="00C05CDF">
              <w:rPr>
                <w:color w:val="000000"/>
                <w:sz w:val="25"/>
                <w:szCs w:val="25"/>
              </w:rPr>
              <w:t xml:space="preserve"> Thủ tướng Chính phủ</w:t>
            </w:r>
          </w:p>
        </w:tc>
        <w:tc>
          <w:tcPr>
            <w:tcW w:w="2247" w:type="dxa"/>
            <w:tcBorders>
              <w:top w:val="nil"/>
              <w:left w:val="nil"/>
              <w:bottom w:val="single" w:sz="4" w:space="0" w:color="000000"/>
              <w:right w:val="single" w:sz="4" w:space="0" w:color="000000"/>
            </w:tcBorders>
            <w:shd w:val="clear" w:color="auto" w:fill="auto"/>
            <w:vAlign w:val="center"/>
          </w:tcPr>
          <w:p w14:paraId="1F22B3EF" w14:textId="2F740C4C" w:rsidR="001F4485" w:rsidRPr="00C05CDF" w:rsidRDefault="001F4485" w:rsidP="001F4485">
            <w:pPr>
              <w:spacing w:before="240"/>
              <w:jc w:val="center"/>
              <w:rPr>
                <w:color w:val="000000"/>
                <w:sz w:val="25"/>
                <w:szCs w:val="25"/>
              </w:rPr>
            </w:pPr>
            <w:r w:rsidRPr="00C05CDF">
              <w:rPr>
                <w:color w:val="000000"/>
                <w:sz w:val="25"/>
                <w:szCs w:val="25"/>
              </w:rPr>
              <w:t>8/2023/QĐ-TTg</w:t>
            </w:r>
          </w:p>
        </w:tc>
        <w:tc>
          <w:tcPr>
            <w:tcW w:w="1583" w:type="dxa"/>
            <w:tcBorders>
              <w:top w:val="nil"/>
              <w:left w:val="nil"/>
              <w:bottom w:val="single" w:sz="4" w:space="0" w:color="000000"/>
              <w:right w:val="single" w:sz="4" w:space="0" w:color="000000"/>
            </w:tcBorders>
            <w:shd w:val="clear" w:color="auto" w:fill="auto"/>
            <w:vAlign w:val="center"/>
          </w:tcPr>
          <w:p w14:paraId="115D9E2F" w14:textId="120894F5" w:rsidR="001F4485" w:rsidRPr="00C05CDF" w:rsidRDefault="001F4485" w:rsidP="001F4485">
            <w:pPr>
              <w:spacing w:before="240"/>
              <w:jc w:val="center"/>
              <w:rPr>
                <w:color w:val="000000"/>
                <w:sz w:val="25"/>
                <w:szCs w:val="25"/>
              </w:rPr>
            </w:pPr>
            <w:r w:rsidRPr="00C05CDF">
              <w:rPr>
                <w:color w:val="000000"/>
                <w:sz w:val="25"/>
                <w:szCs w:val="25"/>
              </w:rPr>
              <w:t>05/04/2023</w:t>
            </w:r>
          </w:p>
        </w:tc>
        <w:tc>
          <w:tcPr>
            <w:tcW w:w="4803" w:type="dxa"/>
            <w:tcBorders>
              <w:top w:val="nil"/>
              <w:left w:val="nil"/>
              <w:bottom w:val="single" w:sz="4" w:space="0" w:color="000000"/>
              <w:right w:val="single" w:sz="4" w:space="0" w:color="000000"/>
            </w:tcBorders>
            <w:shd w:val="clear" w:color="auto" w:fill="auto"/>
            <w:vAlign w:val="center"/>
          </w:tcPr>
          <w:p w14:paraId="4F8A3A0E" w14:textId="6E472A35" w:rsidR="001F4485" w:rsidRPr="00C05CDF" w:rsidRDefault="001F4485" w:rsidP="001F4485">
            <w:pPr>
              <w:jc w:val="both"/>
              <w:rPr>
                <w:color w:val="000000"/>
                <w:sz w:val="25"/>
                <w:szCs w:val="25"/>
              </w:rPr>
            </w:pPr>
            <w:r w:rsidRPr="00C05CDF">
              <w:rPr>
                <w:color w:val="000000"/>
                <w:sz w:val="25"/>
                <w:szCs w:val="25"/>
              </w:rPr>
              <w:t>Quyết định về mạng Truyền số liệu chuyên dùng phục vụ các cơ quan Đảng, Nhà nước</w:t>
            </w:r>
          </w:p>
        </w:tc>
        <w:tc>
          <w:tcPr>
            <w:tcW w:w="1477" w:type="dxa"/>
            <w:tcBorders>
              <w:top w:val="nil"/>
              <w:left w:val="nil"/>
              <w:bottom w:val="single" w:sz="4" w:space="0" w:color="000000"/>
              <w:right w:val="single" w:sz="4" w:space="0" w:color="000000"/>
            </w:tcBorders>
            <w:shd w:val="clear" w:color="auto" w:fill="auto"/>
            <w:vAlign w:val="center"/>
          </w:tcPr>
          <w:p w14:paraId="04E201C8" w14:textId="523B7524" w:rsidR="001F4485" w:rsidRPr="00C05CDF" w:rsidRDefault="001F4485" w:rsidP="001F4485">
            <w:pPr>
              <w:jc w:val="center"/>
              <w:rPr>
                <w:color w:val="000000"/>
                <w:sz w:val="25"/>
                <w:szCs w:val="25"/>
              </w:rPr>
            </w:pPr>
          </w:p>
        </w:tc>
        <w:tc>
          <w:tcPr>
            <w:tcW w:w="1120" w:type="dxa"/>
            <w:tcBorders>
              <w:top w:val="nil"/>
              <w:left w:val="nil"/>
              <w:bottom w:val="single" w:sz="4" w:space="0" w:color="auto"/>
              <w:right w:val="single" w:sz="4" w:space="0" w:color="000000"/>
            </w:tcBorders>
            <w:shd w:val="clear" w:color="auto" w:fill="auto"/>
            <w:vAlign w:val="center"/>
          </w:tcPr>
          <w:p w14:paraId="6D6B0F33" w14:textId="019BBEFE" w:rsidR="001F4485" w:rsidRPr="00C05CDF" w:rsidRDefault="001F4485" w:rsidP="001F4485">
            <w:pPr>
              <w:jc w:val="both"/>
              <w:rPr>
                <w:color w:val="000000"/>
                <w:sz w:val="25"/>
                <w:szCs w:val="25"/>
              </w:rPr>
            </w:pPr>
          </w:p>
        </w:tc>
      </w:tr>
      <w:tr w:rsidR="001F4485" w:rsidRPr="00C05CDF" w14:paraId="1C5F59B6"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34253CA" w14:textId="60D0D2B3" w:rsidR="001F4485" w:rsidRPr="00C05CDF" w:rsidRDefault="001F4485" w:rsidP="001F4485">
            <w:pPr>
              <w:jc w:val="center"/>
              <w:rPr>
                <w:color w:val="000000"/>
                <w:sz w:val="25"/>
                <w:szCs w:val="25"/>
              </w:rPr>
            </w:pPr>
            <w:r w:rsidRPr="00C05CDF">
              <w:rPr>
                <w:color w:val="000000"/>
                <w:sz w:val="25"/>
                <w:szCs w:val="25"/>
              </w:rPr>
              <w:t>52</w:t>
            </w:r>
          </w:p>
        </w:tc>
        <w:tc>
          <w:tcPr>
            <w:tcW w:w="2923" w:type="dxa"/>
            <w:tcBorders>
              <w:top w:val="nil"/>
              <w:left w:val="nil"/>
              <w:bottom w:val="single" w:sz="4" w:space="0" w:color="000000"/>
              <w:right w:val="single" w:sz="4" w:space="0" w:color="000000"/>
            </w:tcBorders>
            <w:shd w:val="clear" w:color="auto" w:fill="auto"/>
            <w:vAlign w:val="center"/>
          </w:tcPr>
          <w:p w14:paraId="4295398F" w14:textId="3B2B1DBA" w:rsidR="001F4485" w:rsidRPr="00C05CDF" w:rsidRDefault="001F4485" w:rsidP="001F4485">
            <w:pPr>
              <w:jc w:val="center"/>
              <w:rPr>
                <w:color w:val="000000"/>
                <w:sz w:val="25"/>
                <w:szCs w:val="25"/>
              </w:rPr>
            </w:pPr>
            <w:r w:rsidRPr="00C05CDF">
              <w:rPr>
                <w:color w:val="000000"/>
                <w:sz w:val="25"/>
                <w:szCs w:val="25"/>
              </w:rPr>
              <w:t>Bộ Thông tin và Truyền thông</w:t>
            </w:r>
          </w:p>
        </w:tc>
        <w:tc>
          <w:tcPr>
            <w:tcW w:w="2247" w:type="dxa"/>
            <w:tcBorders>
              <w:top w:val="nil"/>
              <w:left w:val="nil"/>
              <w:bottom w:val="single" w:sz="4" w:space="0" w:color="000000"/>
              <w:right w:val="single" w:sz="4" w:space="0" w:color="000000"/>
            </w:tcBorders>
            <w:shd w:val="clear" w:color="auto" w:fill="auto"/>
            <w:vAlign w:val="center"/>
          </w:tcPr>
          <w:p w14:paraId="71CE003B" w14:textId="002046C2" w:rsidR="001F4485" w:rsidRPr="00C05CDF" w:rsidRDefault="001F4485" w:rsidP="001F4485">
            <w:pPr>
              <w:spacing w:before="240"/>
              <w:jc w:val="center"/>
              <w:rPr>
                <w:color w:val="000000"/>
                <w:sz w:val="25"/>
                <w:szCs w:val="25"/>
              </w:rPr>
            </w:pPr>
            <w:r w:rsidRPr="00C05CDF">
              <w:rPr>
                <w:color w:val="000000"/>
                <w:sz w:val="25"/>
                <w:szCs w:val="25"/>
              </w:rPr>
              <w:t>566/QĐ-BTTTT</w:t>
            </w:r>
          </w:p>
        </w:tc>
        <w:tc>
          <w:tcPr>
            <w:tcW w:w="1583" w:type="dxa"/>
            <w:tcBorders>
              <w:top w:val="nil"/>
              <w:left w:val="nil"/>
              <w:bottom w:val="single" w:sz="4" w:space="0" w:color="000000"/>
              <w:right w:val="single" w:sz="4" w:space="0" w:color="000000"/>
            </w:tcBorders>
            <w:shd w:val="clear" w:color="auto" w:fill="auto"/>
            <w:vAlign w:val="center"/>
          </w:tcPr>
          <w:p w14:paraId="06EBDD1C" w14:textId="71474050" w:rsidR="001F4485" w:rsidRPr="00C05CDF" w:rsidRDefault="001F4485" w:rsidP="001F4485">
            <w:pPr>
              <w:spacing w:before="240"/>
              <w:jc w:val="center"/>
              <w:rPr>
                <w:color w:val="000000"/>
                <w:sz w:val="25"/>
                <w:szCs w:val="25"/>
              </w:rPr>
            </w:pPr>
            <w:r w:rsidRPr="00C05CDF">
              <w:rPr>
                <w:color w:val="000000"/>
                <w:sz w:val="25"/>
                <w:szCs w:val="25"/>
              </w:rPr>
              <w:t>06/04/2023</w:t>
            </w:r>
          </w:p>
        </w:tc>
        <w:tc>
          <w:tcPr>
            <w:tcW w:w="4803" w:type="dxa"/>
            <w:tcBorders>
              <w:top w:val="nil"/>
              <w:left w:val="nil"/>
              <w:bottom w:val="single" w:sz="4" w:space="0" w:color="000000"/>
              <w:right w:val="single" w:sz="4" w:space="0" w:color="000000"/>
            </w:tcBorders>
            <w:shd w:val="clear" w:color="auto" w:fill="auto"/>
            <w:vAlign w:val="center"/>
          </w:tcPr>
          <w:p w14:paraId="218E3073" w14:textId="557B33F9" w:rsidR="001F4485" w:rsidRPr="00C05CDF" w:rsidRDefault="001F4485" w:rsidP="001F4485">
            <w:pPr>
              <w:jc w:val="both"/>
              <w:rPr>
                <w:color w:val="000000"/>
                <w:sz w:val="25"/>
                <w:szCs w:val="25"/>
              </w:rPr>
            </w:pPr>
            <w:r w:rsidRPr="00C05CDF">
              <w:rPr>
                <w:color w:val="000000"/>
                <w:sz w:val="25"/>
                <w:szCs w:val="25"/>
              </w:rPr>
              <w:t>Về việc ban hành Kế hoạch hành động cập nhật triển khai Chiến lược An toàn, An ninh mạng quốc gia, chủ động ứng phó với các thách thức từ không gian mạng đến năm 2025, tầm nhìn 2030</w:t>
            </w:r>
            <w:r w:rsidRPr="00C05CDF">
              <w:rPr>
                <w:rFonts w:ascii="Cambria Math" w:hAnsi="Cambria Math" w:cs="Cambria Math"/>
                <w:color w:val="000000"/>
                <w:sz w:val="25"/>
                <w:szCs w:val="25"/>
              </w:rPr>
              <w:t>⋅</w:t>
            </w:r>
          </w:p>
        </w:tc>
        <w:tc>
          <w:tcPr>
            <w:tcW w:w="1477" w:type="dxa"/>
            <w:tcBorders>
              <w:top w:val="nil"/>
              <w:left w:val="nil"/>
              <w:bottom w:val="single" w:sz="4" w:space="0" w:color="000000"/>
              <w:right w:val="single" w:sz="4" w:space="0" w:color="000000"/>
            </w:tcBorders>
            <w:shd w:val="clear" w:color="auto" w:fill="auto"/>
            <w:vAlign w:val="center"/>
          </w:tcPr>
          <w:p w14:paraId="66E564DF" w14:textId="0AF42C1D" w:rsidR="001F4485" w:rsidRPr="00C05CDF" w:rsidRDefault="001F4485" w:rsidP="001F4485">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95BA897" w14:textId="4EFAD523" w:rsidR="001F4485" w:rsidRPr="00C05CDF" w:rsidRDefault="001F4485" w:rsidP="001F4485">
            <w:pPr>
              <w:jc w:val="both"/>
              <w:rPr>
                <w:color w:val="000000"/>
                <w:sz w:val="25"/>
                <w:szCs w:val="25"/>
              </w:rPr>
            </w:pPr>
          </w:p>
        </w:tc>
      </w:tr>
      <w:tr w:rsidR="001F4485" w:rsidRPr="00C05CDF" w14:paraId="56ABE9E3"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88EC2F7" w14:textId="4764D5E5" w:rsidR="001F4485" w:rsidRPr="00C05CDF" w:rsidRDefault="001F4485" w:rsidP="001F4485">
            <w:pPr>
              <w:jc w:val="center"/>
              <w:rPr>
                <w:color w:val="000000"/>
                <w:sz w:val="25"/>
                <w:szCs w:val="25"/>
              </w:rPr>
            </w:pPr>
            <w:r w:rsidRPr="00C05CDF">
              <w:rPr>
                <w:color w:val="000000"/>
                <w:sz w:val="25"/>
                <w:szCs w:val="25"/>
              </w:rPr>
              <w:t>53</w:t>
            </w:r>
          </w:p>
        </w:tc>
        <w:tc>
          <w:tcPr>
            <w:tcW w:w="2923" w:type="dxa"/>
            <w:tcBorders>
              <w:top w:val="nil"/>
              <w:left w:val="nil"/>
              <w:bottom w:val="single" w:sz="4" w:space="0" w:color="000000"/>
              <w:right w:val="single" w:sz="4" w:space="0" w:color="000000"/>
            </w:tcBorders>
            <w:shd w:val="clear" w:color="auto" w:fill="auto"/>
            <w:vAlign w:val="center"/>
          </w:tcPr>
          <w:p w14:paraId="17DA6FB3" w14:textId="7285C9DF" w:rsidR="001F4485" w:rsidRPr="00C05CDF" w:rsidRDefault="001F4485" w:rsidP="001F4485">
            <w:pPr>
              <w:jc w:val="center"/>
              <w:rPr>
                <w:color w:val="000000"/>
                <w:sz w:val="25"/>
                <w:szCs w:val="25"/>
              </w:rPr>
            </w:pPr>
            <w:r w:rsidRPr="00C05CDF">
              <w:rPr>
                <w:color w:val="000000"/>
                <w:sz w:val="25"/>
                <w:szCs w:val="25"/>
              </w:rPr>
              <w:t>Sở Lao động thương binh &amp; Xã hội tỉnh Tuyên Quang</w:t>
            </w:r>
          </w:p>
        </w:tc>
        <w:tc>
          <w:tcPr>
            <w:tcW w:w="2247" w:type="dxa"/>
            <w:tcBorders>
              <w:top w:val="nil"/>
              <w:left w:val="nil"/>
              <w:bottom w:val="single" w:sz="4" w:space="0" w:color="000000"/>
              <w:right w:val="single" w:sz="4" w:space="0" w:color="000000"/>
            </w:tcBorders>
            <w:shd w:val="clear" w:color="auto" w:fill="auto"/>
            <w:vAlign w:val="center"/>
          </w:tcPr>
          <w:p w14:paraId="31FBE425" w14:textId="119E57DE" w:rsidR="001F4485" w:rsidRPr="00C05CDF" w:rsidRDefault="001F4485" w:rsidP="001F4485">
            <w:pPr>
              <w:spacing w:before="240"/>
              <w:jc w:val="center"/>
              <w:rPr>
                <w:color w:val="000000"/>
                <w:sz w:val="25"/>
                <w:szCs w:val="25"/>
              </w:rPr>
            </w:pPr>
            <w:r w:rsidRPr="00C05CDF">
              <w:rPr>
                <w:color w:val="000000"/>
                <w:sz w:val="25"/>
                <w:szCs w:val="25"/>
              </w:rPr>
              <w:t>447/SLĐTBXH-VP</w:t>
            </w:r>
          </w:p>
        </w:tc>
        <w:tc>
          <w:tcPr>
            <w:tcW w:w="1583" w:type="dxa"/>
            <w:tcBorders>
              <w:top w:val="nil"/>
              <w:left w:val="nil"/>
              <w:bottom w:val="single" w:sz="4" w:space="0" w:color="000000"/>
              <w:right w:val="single" w:sz="4" w:space="0" w:color="000000"/>
            </w:tcBorders>
            <w:shd w:val="clear" w:color="auto" w:fill="auto"/>
            <w:vAlign w:val="center"/>
          </w:tcPr>
          <w:p w14:paraId="276C292C" w14:textId="029D89D6" w:rsidR="001F4485" w:rsidRPr="00C05CDF" w:rsidRDefault="001F4485" w:rsidP="001F4485">
            <w:pPr>
              <w:spacing w:before="240"/>
              <w:jc w:val="center"/>
              <w:rPr>
                <w:color w:val="000000"/>
                <w:sz w:val="25"/>
                <w:szCs w:val="25"/>
              </w:rPr>
            </w:pPr>
            <w:r w:rsidRPr="00C05CDF">
              <w:rPr>
                <w:color w:val="000000"/>
                <w:sz w:val="25"/>
                <w:szCs w:val="25"/>
              </w:rPr>
              <w:t>04/04/2023</w:t>
            </w:r>
          </w:p>
        </w:tc>
        <w:tc>
          <w:tcPr>
            <w:tcW w:w="4803" w:type="dxa"/>
            <w:tcBorders>
              <w:top w:val="nil"/>
              <w:left w:val="nil"/>
              <w:bottom w:val="single" w:sz="4" w:space="0" w:color="000000"/>
              <w:right w:val="single" w:sz="4" w:space="0" w:color="000000"/>
            </w:tcBorders>
            <w:shd w:val="clear" w:color="auto" w:fill="auto"/>
            <w:vAlign w:val="center"/>
          </w:tcPr>
          <w:p w14:paraId="7B744CA1" w14:textId="70BD9455" w:rsidR="001F4485" w:rsidRPr="00C05CDF" w:rsidRDefault="001F4485" w:rsidP="001F4485">
            <w:pPr>
              <w:jc w:val="both"/>
              <w:rPr>
                <w:color w:val="000000"/>
                <w:sz w:val="25"/>
                <w:szCs w:val="25"/>
              </w:rPr>
            </w:pPr>
            <w:r w:rsidRPr="00C05CDF">
              <w:rPr>
                <w:color w:val="000000"/>
                <w:sz w:val="25"/>
                <w:szCs w:val="25"/>
              </w:rPr>
              <w:t>Đề xuất bổ sung nhân sự thực hiện nhiệm vụ tại Trung tâm Hành chính công</w:t>
            </w:r>
          </w:p>
        </w:tc>
        <w:tc>
          <w:tcPr>
            <w:tcW w:w="1477" w:type="dxa"/>
            <w:tcBorders>
              <w:top w:val="nil"/>
              <w:left w:val="nil"/>
              <w:bottom w:val="single" w:sz="4" w:space="0" w:color="000000"/>
              <w:right w:val="single" w:sz="4" w:space="0" w:color="000000"/>
            </w:tcBorders>
            <w:shd w:val="clear" w:color="auto" w:fill="auto"/>
            <w:vAlign w:val="center"/>
          </w:tcPr>
          <w:p w14:paraId="37ACBFEA" w14:textId="28026658" w:rsidR="001F4485" w:rsidRPr="00C05CDF" w:rsidRDefault="001F4485" w:rsidP="001F4485">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94B3E8F" w14:textId="77777777" w:rsidR="001F4485" w:rsidRPr="00C05CDF" w:rsidRDefault="001F4485" w:rsidP="001F4485">
            <w:pPr>
              <w:jc w:val="both"/>
              <w:rPr>
                <w:color w:val="000000"/>
                <w:sz w:val="25"/>
                <w:szCs w:val="25"/>
              </w:rPr>
            </w:pPr>
          </w:p>
        </w:tc>
      </w:tr>
      <w:tr w:rsidR="001F4485" w:rsidRPr="00C05CDF" w14:paraId="523415BE"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4BB6AEA" w14:textId="68FE5E0C" w:rsidR="001F4485" w:rsidRPr="00C05CDF" w:rsidRDefault="001F4485" w:rsidP="001F4485">
            <w:pPr>
              <w:jc w:val="center"/>
              <w:rPr>
                <w:color w:val="000000"/>
                <w:sz w:val="25"/>
                <w:szCs w:val="25"/>
              </w:rPr>
            </w:pPr>
            <w:r w:rsidRPr="00C05CDF">
              <w:rPr>
                <w:color w:val="000000"/>
                <w:sz w:val="25"/>
                <w:szCs w:val="25"/>
              </w:rPr>
              <w:t>54</w:t>
            </w:r>
          </w:p>
        </w:tc>
        <w:tc>
          <w:tcPr>
            <w:tcW w:w="2923" w:type="dxa"/>
            <w:tcBorders>
              <w:top w:val="nil"/>
              <w:left w:val="nil"/>
              <w:bottom w:val="single" w:sz="4" w:space="0" w:color="000000"/>
              <w:right w:val="single" w:sz="4" w:space="0" w:color="000000"/>
            </w:tcBorders>
            <w:shd w:val="clear" w:color="auto" w:fill="auto"/>
            <w:vAlign w:val="center"/>
          </w:tcPr>
          <w:p w14:paraId="150153AD" w14:textId="744E2B81" w:rsidR="001F4485" w:rsidRPr="00C05CDF" w:rsidRDefault="001F4485" w:rsidP="001F4485">
            <w:pPr>
              <w:jc w:val="center"/>
              <w:rPr>
                <w:color w:val="000000"/>
                <w:sz w:val="25"/>
                <w:szCs w:val="25"/>
              </w:rPr>
            </w:pPr>
            <w:r w:rsidRPr="00C05CDF">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6EF3BDF4" w14:textId="75E7D890" w:rsidR="001F4485" w:rsidRPr="00C05CDF" w:rsidRDefault="001F4485" w:rsidP="001F4485">
            <w:pPr>
              <w:spacing w:before="240"/>
              <w:jc w:val="center"/>
              <w:rPr>
                <w:color w:val="000000"/>
                <w:sz w:val="25"/>
                <w:szCs w:val="25"/>
              </w:rPr>
            </w:pPr>
            <w:r w:rsidRPr="00C05CDF">
              <w:rPr>
                <w:color w:val="000000"/>
                <w:sz w:val="25"/>
                <w:szCs w:val="25"/>
              </w:rPr>
              <w:t>2281/VPCP-KSTT</w:t>
            </w:r>
          </w:p>
        </w:tc>
        <w:tc>
          <w:tcPr>
            <w:tcW w:w="1583" w:type="dxa"/>
            <w:tcBorders>
              <w:top w:val="nil"/>
              <w:left w:val="nil"/>
              <w:bottom w:val="single" w:sz="4" w:space="0" w:color="000000"/>
              <w:right w:val="single" w:sz="4" w:space="0" w:color="000000"/>
            </w:tcBorders>
            <w:shd w:val="clear" w:color="auto" w:fill="auto"/>
            <w:vAlign w:val="center"/>
          </w:tcPr>
          <w:p w14:paraId="17CB3CFE" w14:textId="5A6C114F" w:rsidR="001F4485" w:rsidRPr="00C05CDF" w:rsidRDefault="001F4485" w:rsidP="001F4485">
            <w:pPr>
              <w:spacing w:before="240"/>
              <w:jc w:val="center"/>
              <w:rPr>
                <w:color w:val="000000"/>
                <w:sz w:val="25"/>
                <w:szCs w:val="25"/>
              </w:rPr>
            </w:pPr>
            <w:r w:rsidRPr="00C05CDF">
              <w:rPr>
                <w:color w:val="000000"/>
                <w:sz w:val="25"/>
                <w:szCs w:val="25"/>
              </w:rPr>
              <w:t>05/04/2023</w:t>
            </w:r>
          </w:p>
        </w:tc>
        <w:tc>
          <w:tcPr>
            <w:tcW w:w="4803" w:type="dxa"/>
            <w:tcBorders>
              <w:top w:val="nil"/>
              <w:left w:val="nil"/>
              <w:bottom w:val="single" w:sz="4" w:space="0" w:color="000000"/>
              <w:right w:val="single" w:sz="4" w:space="0" w:color="000000"/>
            </w:tcBorders>
            <w:shd w:val="clear" w:color="auto" w:fill="auto"/>
            <w:vAlign w:val="center"/>
          </w:tcPr>
          <w:p w14:paraId="6AEF9FC8" w14:textId="7EE0ED6B" w:rsidR="001F4485" w:rsidRPr="00C05CDF" w:rsidRDefault="001F4485" w:rsidP="001F4485">
            <w:pPr>
              <w:jc w:val="both"/>
              <w:rPr>
                <w:color w:val="000000"/>
                <w:sz w:val="25"/>
                <w:szCs w:val="25"/>
              </w:rPr>
            </w:pPr>
            <w:r w:rsidRPr="00C05CDF">
              <w:rPr>
                <w:color w:val="000000"/>
                <w:sz w:val="25"/>
                <w:szCs w:val="25"/>
              </w:rPr>
              <w:t>V/v đề xuất nhu cầu kết nối, chia sẻ thông tin, dữ liệu phục vụ chỉ đạo điều hành cấp tỉnh</w:t>
            </w:r>
          </w:p>
        </w:tc>
        <w:tc>
          <w:tcPr>
            <w:tcW w:w="1477" w:type="dxa"/>
            <w:tcBorders>
              <w:top w:val="nil"/>
              <w:left w:val="nil"/>
              <w:bottom w:val="single" w:sz="4" w:space="0" w:color="000000"/>
              <w:right w:val="single" w:sz="4" w:space="0" w:color="000000"/>
            </w:tcBorders>
            <w:shd w:val="clear" w:color="auto" w:fill="auto"/>
            <w:vAlign w:val="center"/>
          </w:tcPr>
          <w:p w14:paraId="05D1AEC0" w14:textId="5B7258EF" w:rsidR="001F4485" w:rsidRPr="00C05CDF" w:rsidRDefault="001F4485" w:rsidP="001F4485">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829AF39" w14:textId="77777777" w:rsidR="001F4485" w:rsidRPr="00C05CDF" w:rsidRDefault="001F4485" w:rsidP="001F4485">
            <w:pPr>
              <w:jc w:val="both"/>
              <w:rPr>
                <w:color w:val="000000"/>
                <w:sz w:val="25"/>
                <w:szCs w:val="25"/>
              </w:rPr>
            </w:pPr>
          </w:p>
        </w:tc>
      </w:tr>
      <w:tr w:rsidR="001F4485" w:rsidRPr="00C05CDF" w14:paraId="7D7CB868"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279892" w14:textId="7AEBF4E5" w:rsidR="001F4485" w:rsidRPr="00C05CDF" w:rsidRDefault="001F4485" w:rsidP="001F4485">
            <w:pPr>
              <w:jc w:val="center"/>
              <w:rPr>
                <w:color w:val="000000"/>
                <w:sz w:val="25"/>
                <w:szCs w:val="25"/>
              </w:rPr>
            </w:pPr>
            <w:r w:rsidRPr="00C05CDF">
              <w:rPr>
                <w:color w:val="000000"/>
                <w:sz w:val="25"/>
                <w:szCs w:val="25"/>
              </w:rPr>
              <w:t>55</w:t>
            </w:r>
          </w:p>
        </w:tc>
        <w:tc>
          <w:tcPr>
            <w:tcW w:w="2923" w:type="dxa"/>
            <w:tcBorders>
              <w:top w:val="nil"/>
              <w:left w:val="nil"/>
              <w:bottom w:val="single" w:sz="4" w:space="0" w:color="000000"/>
              <w:right w:val="single" w:sz="4" w:space="0" w:color="000000"/>
            </w:tcBorders>
            <w:shd w:val="clear" w:color="auto" w:fill="auto"/>
            <w:vAlign w:val="center"/>
          </w:tcPr>
          <w:p w14:paraId="6314F20D" w14:textId="16012D64" w:rsidR="001F4485" w:rsidRPr="00C05CDF" w:rsidRDefault="001F4485" w:rsidP="001F4485">
            <w:pPr>
              <w:jc w:val="center"/>
              <w:rPr>
                <w:color w:val="000000"/>
                <w:sz w:val="25"/>
                <w:szCs w:val="25"/>
              </w:rPr>
            </w:pPr>
            <w:r w:rsidRPr="00C05CDF">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3596D4D5" w14:textId="46371132" w:rsidR="001F4485" w:rsidRPr="00C05CDF" w:rsidRDefault="001F4485" w:rsidP="001F4485">
            <w:pPr>
              <w:spacing w:before="240"/>
              <w:jc w:val="center"/>
              <w:rPr>
                <w:color w:val="000000"/>
                <w:sz w:val="25"/>
                <w:szCs w:val="25"/>
              </w:rPr>
            </w:pPr>
            <w:r w:rsidRPr="00C05CDF">
              <w:rPr>
                <w:color w:val="000000"/>
                <w:sz w:val="25"/>
                <w:szCs w:val="25"/>
              </w:rPr>
              <w:t>01/2023/TT-VPCP</w:t>
            </w:r>
          </w:p>
        </w:tc>
        <w:tc>
          <w:tcPr>
            <w:tcW w:w="1583" w:type="dxa"/>
            <w:tcBorders>
              <w:top w:val="nil"/>
              <w:left w:val="nil"/>
              <w:bottom w:val="single" w:sz="4" w:space="0" w:color="000000"/>
              <w:right w:val="single" w:sz="4" w:space="0" w:color="000000"/>
            </w:tcBorders>
            <w:shd w:val="clear" w:color="auto" w:fill="auto"/>
            <w:vAlign w:val="center"/>
          </w:tcPr>
          <w:p w14:paraId="766FCFBC" w14:textId="499B8A06" w:rsidR="001F4485" w:rsidRPr="00C05CDF" w:rsidRDefault="001F4485" w:rsidP="001F4485">
            <w:pPr>
              <w:spacing w:before="240"/>
              <w:jc w:val="center"/>
              <w:rPr>
                <w:color w:val="000000"/>
                <w:sz w:val="25"/>
                <w:szCs w:val="25"/>
              </w:rPr>
            </w:pPr>
            <w:r w:rsidRPr="00C05CDF">
              <w:rPr>
                <w:color w:val="000000"/>
                <w:sz w:val="25"/>
                <w:szCs w:val="25"/>
              </w:rPr>
              <w:t>05/04/2023</w:t>
            </w:r>
          </w:p>
        </w:tc>
        <w:tc>
          <w:tcPr>
            <w:tcW w:w="4803" w:type="dxa"/>
            <w:tcBorders>
              <w:top w:val="nil"/>
              <w:left w:val="nil"/>
              <w:bottom w:val="single" w:sz="4" w:space="0" w:color="000000"/>
              <w:right w:val="single" w:sz="4" w:space="0" w:color="000000"/>
            </w:tcBorders>
            <w:shd w:val="clear" w:color="auto" w:fill="auto"/>
            <w:vAlign w:val="center"/>
          </w:tcPr>
          <w:p w14:paraId="3A814FC4" w14:textId="6F0AE05E" w:rsidR="001F4485" w:rsidRPr="00C05CDF" w:rsidRDefault="001F4485" w:rsidP="001F4485">
            <w:pPr>
              <w:jc w:val="both"/>
              <w:rPr>
                <w:color w:val="000000"/>
                <w:sz w:val="25"/>
                <w:szCs w:val="25"/>
              </w:rPr>
            </w:pPr>
            <w:r w:rsidRPr="00C05CDF">
              <w:rPr>
                <w:color w:val="000000"/>
                <w:sz w:val="25"/>
                <w:szCs w:val="25"/>
              </w:rPr>
              <w:t>Thông tư quy định một số nội dung và biện pháp thi hành trong số hóa hồ sơ, kết quả giải quyết thủ tục hành chính và thực hiện thủ tục hành chính trên môi trường điện tử</w:t>
            </w:r>
          </w:p>
        </w:tc>
        <w:tc>
          <w:tcPr>
            <w:tcW w:w="1477" w:type="dxa"/>
            <w:tcBorders>
              <w:top w:val="nil"/>
              <w:left w:val="nil"/>
              <w:bottom w:val="single" w:sz="4" w:space="0" w:color="000000"/>
              <w:right w:val="single" w:sz="4" w:space="0" w:color="000000"/>
            </w:tcBorders>
            <w:shd w:val="clear" w:color="auto" w:fill="auto"/>
            <w:vAlign w:val="center"/>
          </w:tcPr>
          <w:p w14:paraId="0DDDDE69" w14:textId="0D8B93A8" w:rsidR="001F4485" w:rsidRPr="00C05CDF" w:rsidRDefault="001F4485" w:rsidP="001F4485">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3AA0B35" w14:textId="77777777" w:rsidR="001F4485" w:rsidRPr="00C05CDF" w:rsidRDefault="001F4485" w:rsidP="001F4485">
            <w:pPr>
              <w:jc w:val="both"/>
              <w:rPr>
                <w:color w:val="000000"/>
                <w:sz w:val="25"/>
                <w:szCs w:val="25"/>
              </w:rPr>
            </w:pPr>
          </w:p>
        </w:tc>
      </w:tr>
      <w:tr w:rsidR="001F4485" w:rsidRPr="00C05CDF" w14:paraId="43EA7FF8" w14:textId="77777777" w:rsidTr="008D63C7">
        <w:tblPrEx>
          <w:tblLook w:val="01E0" w:firstRow="1" w:lastRow="1" w:firstColumn="1" w:lastColumn="1" w:noHBand="0" w:noVBand="0"/>
        </w:tblPrEx>
        <w:trPr>
          <w:trHeight w:val="745"/>
          <w:tblHeader/>
        </w:trPr>
        <w:tc>
          <w:tcPr>
            <w:tcW w:w="590" w:type="dxa"/>
            <w:tcBorders>
              <w:top w:val="single" w:sz="4" w:space="0" w:color="auto"/>
              <w:bottom w:val="single" w:sz="4" w:space="0" w:color="auto"/>
              <w:right w:val="single" w:sz="4" w:space="0" w:color="auto"/>
            </w:tcBorders>
            <w:vAlign w:val="center"/>
          </w:tcPr>
          <w:p w14:paraId="45C7BDE3" w14:textId="4312487A" w:rsidR="001F4485" w:rsidRPr="00C05CDF" w:rsidRDefault="001F4485" w:rsidP="001F4485">
            <w:pPr>
              <w:jc w:val="center"/>
              <w:rPr>
                <w:color w:val="000000"/>
                <w:sz w:val="25"/>
                <w:szCs w:val="25"/>
              </w:rPr>
            </w:pPr>
            <w:r w:rsidRPr="00C05CDF">
              <w:rPr>
                <w:color w:val="000000"/>
                <w:sz w:val="25"/>
                <w:szCs w:val="25"/>
              </w:rPr>
              <w:lastRenderedPageBreak/>
              <w:t>56</w:t>
            </w:r>
          </w:p>
        </w:tc>
        <w:tc>
          <w:tcPr>
            <w:tcW w:w="2923" w:type="dxa"/>
            <w:tcBorders>
              <w:top w:val="nil"/>
              <w:left w:val="nil"/>
              <w:bottom w:val="single" w:sz="4" w:space="0" w:color="000000"/>
              <w:right w:val="single" w:sz="4" w:space="0" w:color="000000"/>
            </w:tcBorders>
            <w:shd w:val="clear" w:color="auto" w:fill="auto"/>
            <w:vAlign w:val="center"/>
          </w:tcPr>
          <w:p w14:paraId="1ACC87E8" w14:textId="10F9A1B5" w:rsidR="001F4485" w:rsidRPr="00C05CDF" w:rsidRDefault="001F4485" w:rsidP="001F4485">
            <w:pPr>
              <w:jc w:val="center"/>
              <w:rPr>
                <w:color w:val="000000"/>
                <w:sz w:val="25"/>
                <w:szCs w:val="25"/>
              </w:rPr>
            </w:pPr>
            <w:r w:rsidRPr="00C05CDF">
              <w:rPr>
                <w:color w:val="000000"/>
                <w:sz w:val="25"/>
                <w:szCs w:val="25"/>
              </w:rPr>
              <w:t>Văn phòng Chính phủ</w:t>
            </w:r>
          </w:p>
        </w:tc>
        <w:tc>
          <w:tcPr>
            <w:tcW w:w="2247" w:type="dxa"/>
            <w:tcBorders>
              <w:top w:val="nil"/>
              <w:left w:val="nil"/>
              <w:bottom w:val="single" w:sz="4" w:space="0" w:color="000000"/>
              <w:right w:val="single" w:sz="4" w:space="0" w:color="000000"/>
            </w:tcBorders>
            <w:shd w:val="clear" w:color="auto" w:fill="auto"/>
            <w:vAlign w:val="center"/>
          </w:tcPr>
          <w:p w14:paraId="33868BF9" w14:textId="53BD46B6" w:rsidR="001F4485" w:rsidRPr="00C05CDF" w:rsidRDefault="001F4485" w:rsidP="001F4485">
            <w:pPr>
              <w:spacing w:before="240"/>
              <w:jc w:val="center"/>
              <w:rPr>
                <w:color w:val="000000"/>
                <w:sz w:val="25"/>
                <w:szCs w:val="25"/>
              </w:rPr>
            </w:pPr>
            <w:r w:rsidRPr="00C05CDF">
              <w:rPr>
                <w:color w:val="000000"/>
                <w:sz w:val="25"/>
                <w:szCs w:val="25"/>
              </w:rPr>
              <w:t>2348/VPCP-KSTT</w:t>
            </w:r>
          </w:p>
        </w:tc>
        <w:tc>
          <w:tcPr>
            <w:tcW w:w="1583" w:type="dxa"/>
            <w:tcBorders>
              <w:top w:val="nil"/>
              <w:left w:val="nil"/>
              <w:bottom w:val="single" w:sz="4" w:space="0" w:color="000000"/>
              <w:right w:val="single" w:sz="4" w:space="0" w:color="000000"/>
            </w:tcBorders>
            <w:shd w:val="clear" w:color="auto" w:fill="auto"/>
            <w:vAlign w:val="center"/>
          </w:tcPr>
          <w:p w14:paraId="4BB4AE3E" w14:textId="1F4EA988" w:rsidR="001F4485" w:rsidRPr="00C05CDF" w:rsidRDefault="001F4485" w:rsidP="001F4485">
            <w:pPr>
              <w:spacing w:before="240"/>
              <w:jc w:val="center"/>
              <w:rPr>
                <w:color w:val="000000"/>
                <w:sz w:val="25"/>
                <w:szCs w:val="25"/>
              </w:rPr>
            </w:pPr>
            <w:r w:rsidRPr="00C05CDF">
              <w:rPr>
                <w:color w:val="000000"/>
                <w:sz w:val="25"/>
                <w:szCs w:val="25"/>
              </w:rPr>
              <w:t>07/04/2023</w:t>
            </w:r>
          </w:p>
        </w:tc>
        <w:tc>
          <w:tcPr>
            <w:tcW w:w="4803" w:type="dxa"/>
            <w:tcBorders>
              <w:top w:val="nil"/>
              <w:left w:val="nil"/>
              <w:bottom w:val="single" w:sz="4" w:space="0" w:color="000000"/>
              <w:right w:val="single" w:sz="4" w:space="0" w:color="000000"/>
            </w:tcBorders>
            <w:shd w:val="clear" w:color="auto" w:fill="auto"/>
            <w:vAlign w:val="center"/>
          </w:tcPr>
          <w:p w14:paraId="6D8D51BE" w14:textId="4BAE5812" w:rsidR="001F4485" w:rsidRPr="00C05CDF" w:rsidRDefault="001F4485" w:rsidP="001F4485">
            <w:pPr>
              <w:jc w:val="both"/>
              <w:rPr>
                <w:color w:val="000000"/>
                <w:sz w:val="25"/>
                <w:szCs w:val="25"/>
              </w:rPr>
            </w:pPr>
            <w:r w:rsidRPr="00C05CDF">
              <w:rPr>
                <w:color w:val="000000"/>
                <w:sz w:val="25"/>
                <w:szCs w:val="25"/>
              </w:rPr>
              <w:t>V/v tái cấu trúc quy trình, thực hiện TTHC trên môi trường điện tử</w:t>
            </w:r>
          </w:p>
        </w:tc>
        <w:tc>
          <w:tcPr>
            <w:tcW w:w="1477" w:type="dxa"/>
            <w:tcBorders>
              <w:top w:val="nil"/>
              <w:left w:val="nil"/>
              <w:bottom w:val="single" w:sz="4" w:space="0" w:color="000000"/>
              <w:right w:val="single" w:sz="4" w:space="0" w:color="000000"/>
            </w:tcBorders>
            <w:shd w:val="clear" w:color="auto" w:fill="auto"/>
            <w:vAlign w:val="center"/>
          </w:tcPr>
          <w:p w14:paraId="6185E254" w14:textId="57229A6F" w:rsidR="001F4485" w:rsidRPr="00C05CDF" w:rsidRDefault="001F4485" w:rsidP="001F4485">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48978A" w14:textId="77777777" w:rsidR="001F4485" w:rsidRPr="00C05CDF" w:rsidRDefault="001F4485" w:rsidP="001F4485">
            <w:pPr>
              <w:jc w:val="both"/>
              <w:rPr>
                <w:color w:val="000000"/>
                <w:sz w:val="25"/>
                <w:szCs w:val="25"/>
              </w:rPr>
            </w:pPr>
          </w:p>
        </w:tc>
      </w:tr>
      <w:tr w:rsidR="008D63C7" w:rsidRPr="00C05CDF" w14:paraId="0A667B38"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63C2A15" w14:textId="7715DFDD" w:rsidR="008D63C7" w:rsidRPr="00C05CDF" w:rsidRDefault="008D63C7" w:rsidP="008D63C7">
            <w:pPr>
              <w:jc w:val="center"/>
              <w:rPr>
                <w:color w:val="000000"/>
                <w:sz w:val="25"/>
                <w:szCs w:val="25"/>
              </w:rPr>
            </w:pPr>
            <w:r w:rsidRPr="00C05CDF">
              <w:rPr>
                <w:color w:val="000000"/>
                <w:sz w:val="25"/>
                <w:szCs w:val="25"/>
              </w:rPr>
              <w:t>57</w:t>
            </w:r>
          </w:p>
        </w:tc>
        <w:tc>
          <w:tcPr>
            <w:tcW w:w="2923" w:type="dxa"/>
            <w:tcBorders>
              <w:top w:val="nil"/>
              <w:left w:val="nil"/>
              <w:bottom w:val="single" w:sz="4" w:space="0" w:color="000000"/>
              <w:right w:val="single" w:sz="4" w:space="0" w:color="000000"/>
            </w:tcBorders>
            <w:shd w:val="clear" w:color="auto" w:fill="auto"/>
            <w:vAlign w:val="center"/>
          </w:tcPr>
          <w:p w14:paraId="1D272B11" w14:textId="5EA1600B" w:rsidR="008D63C7" w:rsidRPr="00C05CDF" w:rsidRDefault="008D63C7" w:rsidP="008D63C7">
            <w:pPr>
              <w:jc w:val="center"/>
              <w:rPr>
                <w:color w:val="000000"/>
                <w:sz w:val="25"/>
                <w:szCs w:val="25"/>
              </w:rPr>
            </w:pPr>
            <w:r w:rsidRPr="00C05CDF">
              <w:rPr>
                <w:color w:val="000000"/>
                <w:sz w:val="25"/>
                <w:szCs w:val="25"/>
              </w:rPr>
              <w:t>Bộ Nông nghiệp và Phát triển Nông thôn</w:t>
            </w:r>
          </w:p>
        </w:tc>
        <w:tc>
          <w:tcPr>
            <w:tcW w:w="2247" w:type="dxa"/>
            <w:tcBorders>
              <w:top w:val="nil"/>
              <w:left w:val="nil"/>
              <w:bottom w:val="single" w:sz="4" w:space="0" w:color="000000"/>
              <w:right w:val="single" w:sz="4" w:space="0" w:color="000000"/>
            </w:tcBorders>
            <w:shd w:val="clear" w:color="auto" w:fill="auto"/>
            <w:vAlign w:val="center"/>
          </w:tcPr>
          <w:p w14:paraId="02ABF0F0" w14:textId="6FEE720A" w:rsidR="008D63C7" w:rsidRPr="00C05CDF" w:rsidRDefault="008D63C7" w:rsidP="008D63C7">
            <w:pPr>
              <w:spacing w:before="240"/>
              <w:jc w:val="center"/>
              <w:rPr>
                <w:color w:val="000000"/>
                <w:sz w:val="25"/>
                <w:szCs w:val="25"/>
              </w:rPr>
            </w:pPr>
            <w:r w:rsidRPr="00C05CDF">
              <w:rPr>
                <w:color w:val="000000"/>
                <w:sz w:val="25"/>
                <w:szCs w:val="25"/>
              </w:rPr>
              <w:t>1386/QĐ-BNN-VPĐP</w:t>
            </w:r>
          </w:p>
        </w:tc>
        <w:tc>
          <w:tcPr>
            <w:tcW w:w="1583" w:type="dxa"/>
            <w:tcBorders>
              <w:top w:val="nil"/>
              <w:left w:val="nil"/>
              <w:bottom w:val="single" w:sz="4" w:space="0" w:color="000000"/>
              <w:right w:val="single" w:sz="4" w:space="0" w:color="000000"/>
            </w:tcBorders>
            <w:shd w:val="clear" w:color="auto" w:fill="auto"/>
            <w:vAlign w:val="center"/>
          </w:tcPr>
          <w:p w14:paraId="1946DEC9" w14:textId="2999E6FD" w:rsidR="008D63C7" w:rsidRPr="00C05CDF" w:rsidRDefault="008D63C7" w:rsidP="008D63C7">
            <w:pPr>
              <w:spacing w:before="240"/>
              <w:jc w:val="center"/>
              <w:rPr>
                <w:color w:val="000000"/>
                <w:sz w:val="25"/>
                <w:szCs w:val="25"/>
              </w:rPr>
            </w:pPr>
            <w:r w:rsidRPr="00C05CDF">
              <w:rPr>
                <w:color w:val="000000"/>
                <w:sz w:val="25"/>
                <w:szCs w:val="25"/>
              </w:rPr>
              <w:t>06/04/2023</w:t>
            </w:r>
          </w:p>
        </w:tc>
        <w:tc>
          <w:tcPr>
            <w:tcW w:w="4803" w:type="dxa"/>
            <w:tcBorders>
              <w:top w:val="nil"/>
              <w:left w:val="nil"/>
              <w:bottom w:val="single" w:sz="4" w:space="0" w:color="000000"/>
              <w:right w:val="single" w:sz="4" w:space="0" w:color="000000"/>
            </w:tcBorders>
            <w:shd w:val="clear" w:color="auto" w:fill="auto"/>
            <w:vAlign w:val="center"/>
          </w:tcPr>
          <w:p w14:paraId="4EDD9652" w14:textId="5E2AAE35" w:rsidR="008D63C7" w:rsidRPr="00C05CDF" w:rsidRDefault="008D63C7" w:rsidP="008D63C7">
            <w:pPr>
              <w:jc w:val="both"/>
              <w:rPr>
                <w:color w:val="000000"/>
                <w:sz w:val="25"/>
                <w:szCs w:val="25"/>
              </w:rPr>
            </w:pPr>
            <w:r w:rsidRPr="00C05CDF">
              <w:rPr>
                <w:color w:val="000000"/>
                <w:sz w:val="25"/>
                <w:szCs w:val="25"/>
              </w:rPr>
              <w:t>V/v phê duyệt danh mục các mô hình thí điểm thuộc Chương trình phát triển du lịch nông thôn trong xây dựng nông thôn mới giai doạn 2021-2025 (đợt 1)</w:t>
            </w:r>
          </w:p>
        </w:tc>
        <w:tc>
          <w:tcPr>
            <w:tcW w:w="1477" w:type="dxa"/>
            <w:tcBorders>
              <w:top w:val="nil"/>
              <w:left w:val="nil"/>
              <w:bottom w:val="single" w:sz="4" w:space="0" w:color="000000"/>
              <w:right w:val="single" w:sz="4" w:space="0" w:color="000000"/>
            </w:tcBorders>
            <w:shd w:val="clear" w:color="auto" w:fill="auto"/>
            <w:vAlign w:val="center"/>
          </w:tcPr>
          <w:p w14:paraId="25DC9557" w14:textId="1A585509" w:rsidR="008D63C7" w:rsidRPr="00C05CDF" w:rsidRDefault="008D63C7" w:rsidP="008D63C7">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A5A045F" w14:textId="77777777" w:rsidR="008D63C7" w:rsidRPr="00C05CDF" w:rsidRDefault="008D63C7" w:rsidP="008D63C7">
            <w:pPr>
              <w:jc w:val="both"/>
              <w:rPr>
                <w:color w:val="000000"/>
                <w:sz w:val="25"/>
                <w:szCs w:val="25"/>
              </w:rPr>
            </w:pPr>
          </w:p>
        </w:tc>
      </w:tr>
      <w:tr w:rsidR="006D5004" w:rsidRPr="00C05CDF" w14:paraId="43406404" w14:textId="77777777" w:rsidTr="009C269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891CA7E" w14:textId="57188D21" w:rsidR="006D5004" w:rsidRPr="00C05CDF" w:rsidRDefault="006D5004" w:rsidP="006D5004">
            <w:pPr>
              <w:jc w:val="center"/>
              <w:rPr>
                <w:color w:val="000000"/>
                <w:sz w:val="25"/>
                <w:szCs w:val="25"/>
              </w:rPr>
            </w:pPr>
            <w:r w:rsidRPr="00C05CDF">
              <w:rPr>
                <w:color w:val="000000"/>
                <w:sz w:val="25"/>
                <w:szCs w:val="25"/>
              </w:rPr>
              <w:t>58</w:t>
            </w:r>
          </w:p>
        </w:tc>
        <w:tc>
          <w:tcPr>
            <w:tcW w:w="2923" w:type="dxa"/>
            <w:tcBorders>
              <w:top w:val="nil"/>
              <w:left w:val="nil"/>
              <w:bottom w:val="single" w:sz="4" w:space="0" w:color="000000"/>
              <w:right w:val="single" w:sz="4" w:space="0" w:color="000000"/>
            </w:tcBorders>
            <w:shd w:val="clear" w:color="auto" w:fill="auto"/>
            <w:vAlign w:val="center"/>
          </w:tcPr>
          <w:p w14:paraId="2C1211A0" w14:textId="061A22F0" w:rsidR="006D5004" w:rsidRPr="00C05CDF" w:rsidRDefault="006D5004" w:rsidP="006D5004">
            <w:pPr>
              <w:jc w:val="center"/>
              <w:rPr>
                <w:color w:val="000000"/>
                <w:sz w:val="25"/>
                <w:szCs w:val="25"/>
              </w:rPr>
            </w:pPr>
            <w:r w:rsidRPr="00C05CDF">
              <w:rPr>
                <w:color w:val="000000"/>
                <w:sz w:val="25"/>
                <w:szCs w:val="25"/>
              </w:rPr>
              <w:t>Bộ Tư pháp</w:t>
            </w:r>
          </w:p>
        </w:tc>
        <w:tc>
          <w:tcPr>
            <w:tcW w:w="2247" w:type="dxa"/>
            <w:tcBorders>
              <w:top w:val="nil"/>
              <w:left w:val="nil"/>
              <w:bottom w:val="single" w:sz="4" w:space="0" w:color="000000"/>
              <w:right w:val="single" w:sz="4" w:space="0" w:color="000000"/>
            </w:tcBorders>
            <w:shd w:val="clear" w:color="auto" w:fill="auto"/>
            <w:vAlign w:val="center"/>
          </w:tcPr>
          <w:p w14:paraId="4C3AF666" w14:textId="33BAFE12" w:rsidR="006D5004" w:rsidRPr="00C05CDF" w:rsidRDefault="006D5004" w:rsidP="006D5004">
            <w:pPr>
              <w:spacing w:before="240"/>
              <w:jc w:val="center"/>
              <w:rPr>
                <w:color w:val="000000"/>
                <w:sz w:val="25"/>
                <w:szCs w:val="25"/>
              </w:rPr>
            </w:pPr>
            <w:r w:rsidRPr="00C05CDF">
              <w:rPr>
                <w:color w:val="000000"/>
                <w:sz w:val="25"/>
                <w:szCs w:val="25"/>
              </w:rPr>
              <w:t>485/QĐ-BTP</w:t>
            </w:r>
          </w:p>
        </w:tc>
        <w:tc>
          <w:tcPr>
            <w:tcW w:w="1583" w:type="dxa"/>
            <w:tcBorders>
              <w:top w:val="nil"/>
              <w:left w:val="nil"/>
              <w:bottom w:val="single" w:sz="4" w:space="0" w:color="000000"/>
              <w:right w:val="single" w:sz="4" w:space="0" w:color="000000"/>
            </w:tcBorders>
            <w:shd w:val="clear" w:color="auto" w:fill="auto"/>
            <w:vAlign w:val="center"/>
          </w:tcPr>
          <w:p w14:paraId="0D0B87A4" w14:textId="27B1CAD0" w:rsidR="006D5004" w:rsidRPr="00C05CDF" w:rsidRDefault="006D5004" w:rsidP="006D5004">
            <w:pPr>
              <w:spacing w:before="240"/>
              <w:jc w:val="center"/>
              <w:rPr>
                <w:color w:val="000000"/>
                <w:sz w:val="25"/>
                <w:szCs w:val="25"/>
              </w:rPr>
            </w:pPr>
            <w:r w:rsidRPr="00C05CDF">
              <w:rPr>
                <w:color w:val="000000"/>
                <w:sz w:val="25"/>
                <w:szCs w:val="25"/>
              </w:rPr>
              <w:t>31/03/2023</w:t>
            </w:r>
          </w:p>
        </w:tc>
        <w:tc>
          <w:tcPr>
            <w:tcW w:w="4803" w:type="dxa"/>
            <w:tcBorders>
              <w:top w:val="nil"/>
              <w:left w:val="nil"/>
              <w:bottom w:val="single" w:sz="4" w:space="0" w:color="000000"/>
              <w:right w:val="single" w:sz="4" w:space="0" w:color="000000"/>
            </w:tcBorders>
            <w:shd w:val="clear" w:color="auto" w:fill="auto"/>
            <w:vAlign w:val="center"/>
          </w:tcPr>
          <w:p w14:paraId="0E5F573A" w14:textId="1BF03C28" w:rsidR="006D5004" w:rsidRPr="00C05CDF" w:rsidRDefault="006D5004" w:rsidP="006D5004">
            <w:pPr>
              <w:jc w:val="both"/>
              <w:rPr>
                <w:color w:val="000000"/>
                <w:sz w:val="25"/>
                <w:szCs w:val="25"/>
              </w:rPr>
            </w:pPr>
            <w:r w:rsidRPr="00C05CDF">
              <w:rPr>
                <w:color w:val="000000"/>
                <w:sz w:val="25"/>
                <w:szCs w:val="25"/>
              </w:rPr>
              <w:t>Về việc ban hành Bảng Tiêu chí chấm điểm thi đua, đánh giá, xếp hạng cơ quan THADS địa phương năm 2023</w:t>
            </w:r>
          </w:p>
        </w:tc>
        <w:tc>
          <w:tcPr>
            <w:tcW w:w="1477" w:type="dxa"/>
            <w:tcBorders>
              <w:top w:val="nil"/>
              <w:left w:val="nil"/>
              <w:bottom w:val="single" w:sz="4" w:space="0" w:color="000000"/>
              <w:right w:val="single" w:sz="4" w:space="0" w:color="000000"/>
            </w:tcBorders>
            <w:shd w:val="clear" w:color="auto" w:fill="auto"/>
            <w:vAlign w:val="center"/>
          </w:tcPr>
          <w:p w14:paraId="7AA20BD5" w14:textId="687F7800" w:rsidR="006D5004" w:rsidRPr="00C05CDF" w:rsidRDefault="006D5004" w:rsidP="006D5004">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ACDA53" w14:textId="77777777" w:rsidR="006D5004" w:rsidRPr="00C05CDF" w:rsidRDefault="006D5004" w:rsidP="006D5004">
            <w:pPr>
              <w:jc w:val="both"/>
              <w:rPr>
                <w:color w:val="000000"/>
                <w:sz w:val="25"/>
                <w:szCs w:val="25"/>
              </w:rPr>
            </w:pPr>
          </w:p>
        </w:tc>
      </w:tr>
      <w:tr w:rsidR="003A26DB" w:rsidRPr="00C05CDF" w14:paraId="381D3630" w14:textId="77777777" w:rsidTr="001312A3">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849BA55" w14:textId="4AB7A417" w:rsidR="003A26DB" w:rsidRPr="00C05CDF" w:rsidRDefault="003A26DB" w:rsidP="003A26DB">
            <w:pPr>
              <w:jc w:val="center"/>
              <w:rPr>
                <w:color w:val="000000"/>
                <w:sz w:val="25"/>
                <w:szCs w:val="25"/>
              </w:rPr>
            </w:pPr>
            <w:r w:rsidRPr="00C05CDF">
              <w:rPr>
                <w:color w:val="000000"/>
                <w:sz w:val="25"/>
                <w:szCs w:val="25"/>
              </w:rPr>
              <w:t>59</w:t>
            </w:r>
          </w:p>
        </w:tc>
        <w:tc>
          <w:tcPr>
            <w:tcW w:w="2923" w:type="dxa"/>
            <w:tcBorders>
              <w:top w:val="nil"/>
              <w:left w:val="nil"/>
              <w:bottom w:val="single" w:sz="4" w:space="0" w:color="000000"/>
              <w:right w:val="single" w:sz="4" w:space="0" w:color="000000"/>
            </w:tcBorders>
            <w:shd w:val="clear" w:color="auto" w:fill="auto"/>
            <w:vAlign w:val="center"/>
          </w:tcPr>
          <w:p w14:paraId="5F7E104A" w14:textId="3BDD0459" w:rsidR="003A26DB" w:rsidRPr="00C05CDF" w:rsidRDefault="003A26DB" w:rsidP="003A26DB">
            <w:pPr>
              <w:jc w:val="center"/>
              <w:rPr>
                <w:color w:val="000000"/>
                <w:sz w:val="25"/>
                <w:szCs w:val="25"/>
              </w:rPr>
            </w:pPr>
            <w:r w:rsidRPr="00C05CDF">
              <w:rPr>
                <w:color w:val="000000"/>
                <w:sz w:val="25"/>
                <w:szCs w:val="25"/>
              </w:rPr>
              <w:t>Bộ Tư pháp</w:t>
            </w:r>
          </w:p>
        </w:tc>
        <w:tc>
          <w:tcPr>
            <w:tcW w:w="2247" w:type="dxa"/>
            <w:tcBorders>
              <w:top w:val="nil"/>
              <w:left w:val="nil"/>
              <w:bottom w:val="single" w:sz="4" w:space="0" w:color="000000"/>
              <w:right w:val="single" w:sz="4" w:space="0" w:color="000000"/>
            </w:tcBorders>
            <w:shd w:val="clear" w:color="auto" w:fill="auto"/>
            <w:vAlign w:val="center"/>
          </w:tcPr>
          <w:p w14:paraId="0243D6AE" w14:textId="28FC908B" w:rsidR="003A26DB" w:rsidRPr="00C05CDF" w:rsidRDefault="003A26DB" w:rsidP="003A26DB">
            <w:pPr>
              <w:spacing w:before="240"/>
              <w:jc w:val="center"/>
              <w:rPr>
                <w:color w:val="000000"/>
                <w:sz w:val="25"/>
                <w:szCs w:val="25"/>
              </w:rPr>
            </w:pPr>
            <w:r w:rsidRPr="00C05CDF">
              <w:rPr>
                <w:color w:val="000000"/>
                <w:sz w:val="25"/>
                <w:szCs w:val="25"/>
              </w:rPr>
              <w:t>484/QĐ-BTP</w:t>
            </w:r>
          </w:p>
        </w:tc>
        <w:tc>
          <w:tcPr>
            <w:tcW w:w="1583" w:type="dxa"/>
            <w:tcBorders>
              <w:top w:val="nil"/>
              <w:left w:val="nil"/>
              <w:bottom w:val="single" w:sz="4" w:space="0" w:color="000000"/>
              <w:right w:val="single" w:sz="4" w:space="0" w:color="000000"/>
            </w:tcBorders>
            <w:shd w:val="clear" w:color="auto" w:fill="auto"/>
            <w:vAlign w:val="center"/>
          </w:tcPr>
          <w:p w14:paraId="7F8F84FC" w14:textId="7C41DF89" w:rsidR="003A26DB" w:rsidRPr="00C05CDF" w:rsidRDefault="003A26DB" w:rsidP="003A26DB">
            <w:pPr>
              <w:spacing w:before="240"/>
              <w:jc w:val="center"/>
              <w:rPr>
                <w:color w:val="000000"/>
                <w:sz w:val="25"/>
                <w:szCs w:val="25"/>
              </w:rPr>
            </w:pPr>
            <w:r w:rsidRPr="00C05CDF">
              <w:rPr>
                <w:color w:val="000000"/>
                <w:sz w:val="25"/>
                <w:szCs w:val="25"/>
              </w:rPr>
              <w:t>31/03/2023</w:t>
            </w:r>
          </w:p>
        </w:tc>
        <w:tc>
          <w:tcPr>
            <w:tcW w:w="4803" w:type="dxa"/>
            <w:tcBorders>
              <w:top w:val="nil"/>
              <w:left w:val="nil"/>
              <w:bottom w:val="single" w:sz="4" w:space="0" w:color="000000"/>
              <w:right w:val="single" w:sz="4" w:space="0" w:color="000000"/>
            </w:tcBorders>
            <w:shd w:val="clear" w:color="auto" w:fill="auto"/>
            <w:vAlign w:val="center"/>
          </w:tcPr>
          <w:p w14:paraId="3FEDA518" w14:textId="34244D5B" w:rsidR="003A26DB" w:rsidRPr="00C05CDF" w:rsidRDefault="003A26DB" w:rsidP="003A26DB">
            <w:pPr>
              <w:jc w:val="both"/>
              <w:rPr>
                <w:color w:val="000000"/>
                <w:sz w:val="25"/>
                <w:szCs w:val="25"/>
              </w:rPr>
            </w:pPr>
            <w:r w:rsidRPr="00C05CDF">
              <w:rPr>
                <w:color w:val="000000"/>
                <w:sz w:val="25"/>
                <w:szCs w:val="25"/>
              </w:rPr>
              <w:t>Ban hành Bảng Tiêu chí đánh giá, chấm điểm, xếp hạng thi đua Sở Tư pháp các tỉnh, thành phố trực thuộc Trung ương năm 2023</w:t>
            </w:r>
          </w:p>
        </w:tc>
        <w:tc>
          <w:tcPr>
            <w:tcW w:w="1477" w:type="dxa"/>
            <w:tcBorders>
              <w:top w:val="nil"/>
              <w:left w:val="nil"/>
              <w:bottom w:val="single" w:sz="4" w:space="0" w:color="000000"/>
              <w:right w:val="single" w:sz="4" w:space="0" w:color="000000"/>
            </w:tcBorders>
            <w:shd w:val="clear" w:color="auto" w:fill="auto"/>
            <w:vAlign w:val="center"/>
          </w:tcPr>
          <w:p w14:paraId="1AE369B4" w14:textId="558ED4E1" w:rsidR="003A26DB" w:rsidRPr="00C05CDF" w:rsidRDefault="003A26DB" w:rsidP="003A26DB">
            <w:pPr>
              <w:jc w:val="center"/>
              <w:rPr>
                <w:color w:val="000000"/>
                <w:sz w:val="25"/>
                <w:szCs w:val="25"/>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5AEC05" w14:textId="77777777" w:rsidR="003A26DB" w:rsidRPr="00C05CDF" w:rsidRDefault="003A26DB" w:rsidP="003A26DB">
            <w:pPr>
              <w:jc w:val="both"/>
              <w:rPr>
                <w:color w:val="000000"/>
                <w:sz w:val="25"/>
                <w:szCs w:val="25"/>
              </w:rPr>
            </w:pPr>
          </w:p>
        </w:tc>
      </w:tr>
    </w:tbl>
    <w:p w14:paraId="4D58DBCD" w14:textId="77777777" w:rsidR="00B2616D" w:rsidRPr="00C05CDF" w:rsidRDefault="00B2616D">
      <w:pPr>
        <w:spacing w:after="0"/>
        <w:jc w:val="center"/>
        <w:rPr>
          <w:rFonts w:ascii="Times New Roman" w:hAnsi="Times New Roman" w:cs="Times New Roman"/>
          <w:b/>
          <w:sz w:val="25"/>
          <w:szCs w:val="25"/>
        </w:rPr>
      </w:pPr>
    </w:p>
    <w:sectPr w:rsidR="00B2616D" w:rsidRPr="00C05CDF"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42464" w14:textId="77777777" w:rsidR="00B701B7" w:rsidRDefault="00B701B7" w:rsidP="00A53AAC">
      <w:pPr>
        <w:spacing w:after="0" w:line="240" w:lineRule="auto"/>
      </w:pPr>
      <w:r>
        <w:separator/>
      </w:r>
    </w:p>
  </w:endnote>
  <w:endnote w:type="continuationSeparator" w:id="0">
    <w:p w14:paraId="15964DC7" w14:textId="77777777" w:rsidR="00B701B7" w:rsidRDefault="00B701B7"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65BA5" w14:textId="77777777" w:rsidR="00B701B7" w:rsidRDefault="00B701B7" w:rsidP="00A53AAC">
      <w:pPr>
        <w:spacing w:after="0" w:line="240" w:lineRule="auto"/>
      </w:pPr>
      <w:r>
        <w:separator/>
      </w:r>
    </w:p>
  </w:footnote>
  <w:footnote w:type="continuationSeparator" w:id="0">
    <w:p w14:paraId="46C51380" w14:textId="77777777" w:rsidR="00B701B7" w:rsidRDefault="00B701B7"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C54B18" w:rsidRDefault="00C54B18">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C54B18" w:rsidRDefault="00C5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2FDA"/>
    <w:rsid w:val="00003391"/>
    <w:rsid w:val="000041C6"/>
    <w:rsid w:val="00004CB1"/>
    <w:rsid w:val="00004CDE"/>
    <w:rsid w:val="00005379"/>
    <w:rsid w:val="0000595B"/>
    <w:rsid w:val="00006023"/>
    <w:rsid w:val="000070A8"/>
    <w:rsid w:val="000078E9"/>
    <w:rsid w:val="000106DF"/>
    <w:rsid w:val="000117B7"/>
    <w:rsid w:val="00011971"/>
    <w:rsid w:val="00011DC7"/>
    <w:rsid w:val="00012339"/>
    <w:rsid w:val="000125BE"/>
    <w:rsid w:val="0001335A"/>
    <w:rsid w:val="0001382F"/>
    <w:rsid w:val="000141BD"/>
    <w:rsid w:val="00014611"/>
    <w:rsid w:val="00014DCE"/>
    <w:rsid w:val="0001657A"/>
    <w:rsid w:val="000166E1"/>
    <w:rsid w:val="000170CB"/>
    <w:rsid w:val="0002094E"/>
    <w:rsid w:val="000209B5"/>
    <w:rsid w:val="000225FC"/>
    <w:rsid w:val="00023744"/>
    <w:rsid w:val="0002415D"/>
    <w:rsid w:val="00024B48"/>
    <w:rsid w:val="00025151"/>
    <w:rsid w:val="00025976"/>
    <w:rsid w:val="00026821"/>
    <w:rsid w:val="00027A9C"/>
    <w:rsid w:val="0003111D"/>
    <w:rsid w:val="00031F0D"/>
    <w:rsid w:val="0003210A"/>
    <w:rsid w:val="000333CA"/>
    <w:rsid w:val="000339D1"/>
    <w:rsid w:val="00035386"/>
    <w:rsid w:val="000367DB"/>
    <w:rsid w:val="00036ABB"/>
    <w:rsid w:val="00037286"/>
    <w:rsid w:val="0003772D"/>
    <w:rsid w:val="00037A08"/>
    <w:rsid w:val="00040424"/>
    <w:rsid w:val="0004088F"/>
    <w:rsid w:val="000408D6"/>
    <w:rsid w:val="0004194F"/>
    <w:rsid w:val="0004364B"/>
    <w:rsid w:val="00043748"/>
    <w:rsid w:val="00044090"/>
    <w:rsid w:val="000443A1"/>
    <w:rsid w:val="000456AC"/>
    <w:rsid w:val="00050262"/>
    <w:rsid w:val="00050470"/>
    <w:rsid w:val="00052545"/>
    <w:rsid w:val="0005527A"/>
    <w:rsid w:val="000554A7"/>
    <w:rsid w:val="00055CA2"/>
    <w:rsid w:val="00060980"/>
    <w:rsid w:val="000611FE"/>
    <w:rsid w:val="000612B0"/>
    <w:rsid w:val="0006170D"/>
    <w:rsid w:val="000624B3"/>
    <w:rsid w:val="00062ECA"/>
    <w:rsid w:val="00063836"/>
    <w:rsid w:val="000658A1"/>
    <w:rsid w:val="000659C6"/>
    <w:rsid w:val="000660ED"/>
    <w:rsid w:val="000661AB"/>
    <w:rsid w:val="000669CB"/>
    <w:rsid w:val="00066C8A"/>
    <w:rsid w:val="00066DE2"/>
    <w:rsid w:val="00066E04"/>
    <w:rsid w:val="00066FAC"/>
    <w:rsid w:val="00067887"/>
    <w:rsid w:val="00067CC5"/>
    <w:rsid w:val="00070AE4"/>
    <w:rsid w:val="0007118D"/>
    <w:rsid w:val="00071C0B"/>
    <w:rsid w:val="00073209"/>
    <w:rsid w:val="0007324C"/>
    <w:rsid w:val="0007456D"/>
    <w:rsid w:val="00074DF9"/>
    <w:rsid w:val="00075896"/>
    <w:rsid w:val="000758BB"/>
    <w:rsid w:val="0007611E"/>
    <w:rsid w:val="00076AEB"/>
    <w:rsid w:val="00077175"/>
    <w:rsid w:val="0007785F"/>
    <w:rsid w:val="00077B84"/>
    <w:rsid w:val="00077D3C"/>
    <w:rsid w:val="00081C85"/>
    <w:rsid w:val="00081DAA"/>
    <w:rsid w:val="000820DE"/>
    <w:rsid w:val="00085629"/>
    <w:rsid w:val="00085947"/>
    <w:rsid w:val="00085DBC"/>
    <w:rsid w:val="000924FD"/>
    <w:rsid w:val="00092779"/>
    <w:rsid w:val="00092915"/>
    <w:rsid w:val="00092F6C"/>
    <w:rsid w:val="00095C68"/>
    <w:rsid w:val="0009631F"/>
    <w:rsid w:val="00096A0B"/>
    <w:rsid w:val="000974CA"/>
    <w:rsid w:val="000A0587"/>
    <w:rsid w:val="000A063F"/>
    <w:rsid w:val="000A0AA9"/>
    <w:rsid w:val="000A111A"/>
    <w:rsid w:val="000A215C"/>
    <w:rsid w:val="000A37EE"/>
    <w:rsid w:val="000A3B7B"/>
    <w:rsid w:val="000A3F0C"/>
    <w:rsid w:val="000A55A4"/>
    <w:rsid w:val="000A6082"/>
    <w:rsid w:val="000A6A0F"/>
    <w:rsid w:val="000A78D9"/>
    <w:rsid w:val="000B123E"/>
    <w:rsid w:val="000B2650"/>
    <w:rsid w:val="000B41BE"/>
    <w:rsid w:val="000B4D1F"/>
    <w:rsid w:val="000B506A"/>
    <w:rsid w:val="000C0889"/>
    <w:rsid w:val="000C0FBB"/>
    <w:rsid w:val="000C3273"/>
    <w:rsid w:val="000C3DD8"/>
    <w:rsid w:val="000C5643"/>
    <w:rsid w:val="000C5864"/>
    <w:rsid w:val="000C5A40"/>
    <w:rsid w:val="000C6831"/>
    <w:rsid w:val="000D0663"/>
    <w:rsid w:val="000D1252"/>
    <w:rsid w:val="000D189B"/>
    <w:rsid w:val="000D2B88"/>
    <w:rsid w:val="000D4D10"/>
    <w:rsid w:val="000D52D0"/>
    <w:rsid w:val="000D53DC"/>
    <w:rsid w:val="000D5678"/>
    <w:rsid w:val="000D5ED9"/>
    <w:rsid w:val="000D7EB7"/>
    <w:rsid w:val="000E17E0"/>
    <w:rsid w:val="000E2174"/>
    <w:rsid w:val="000E2EBC"/>
    <w:rsid w:val="000E355A"/>
    <w:rsid w:val="000E3767"/>
    <w:rsid w:val="000E4691"/>
    <w:rsid w:val="000E5897"/>
    <w:rsid w:val="000E65B0"/>
    <w:rsid w:val="000E6DFF"/>
    <w:rsid w:val="000E6E86"/>
    <w:rsid w:val="000E7909"/>
    <w:rsid w:val="000F0C0D"/>
    <w:rsid w:val="000F1863"/>
    <w:rsid w:val="000F321C"/>
    <w:rsid w:val="000F38CA"/>
    <w:rsid w:val="000F3DFF"/>
    <w:rsid w:val="000F497F"/>
    <w:rsid w:val="000F4F17"/>
    <w:rsid w:val="000F5D33"/>
    <w:rsid w:val="000F66C4"/>
    <w:rsid w:val="000F6B91"/>
    <w:rsid w:val="000F7071"/>
    <w:rsid w:val="00101070"/>
    <w:rsid w:val="00101D2B"/>
    <w:rsid w:val="0010267B"/>
    <w:rsid w:val="00102B54"/>
    <w:rsid w:val="00102F2B"/>
    <w:rsid w:val="001034CD"/>
    <w:rsid w:val="001035FF"/>
    <w:rsid w:val="0010507E"/>
    <w:rsid w:val="001056C8"/>
    <w:rsid w:val="00106DCD"/>
    <w:rsid w:val="00110607"/>
    <w:rsid w:val="00110B11"/>
    <w:rsid w:val="00110C48"/>
    <w:rsid w:val="001127E3"/>
    <w:rsid w:val="00113016"/>
    <w:rsid w:val="00114B24"/>
    <w:rsid w:val="00116B17"/>
    <w:rsid w:val="0011743D"/>
    <w:rsid w:val="00120834"/>
    <w:rsid w:val="00120C5D"/>
    <w:rsid w:val="00120EE7"/>
    <w:rsid w:val="0012138E"/>
    <w:rsid w:val="001222E5"/>
    <w:rsid w:val="00122563"/>
    <w:rsid w:val="001227CB"/>
    <w:rsid w:val="00123667"/>
    <w:rsid w:val="00125C0E"/>
    <w:rsid w:val="00131B98"/>
    <w:rsid w:val="00133EB0"/>
    <w:rsid w:val="001351ED"/>
    <w:rsid w:val="00135F74"/>
    <w:rsid w:val="00137C92"/>
    <w:rsid w:val="001407BE"/>
    <w:rsid w:val="00140A01"/>
    <w:rsid w:val="00140B58"/>
    <w:rsid w:val="001445D1"/>
    <w:rsid w:val="00144891"/>
    <w:rsid w:val="001448BB"/>
    <w:rsid w:val="001476E1"/>
    <w:rsid w:val="00152789"/>
    <w:rsid w:val="001534C0"/>
    <w:rsid w:val="00153CC7"/>
    <w:rsid w:val="00154238"/>
    <w:rsid w:val="00154B92"/>
    <w:rsid w:val="00156D70"/>
    <w:rsid w:val="00156E97"/>
    <w:rsid w:val="00157ADE"/>
    <w:rsid w:val="00157CCA"/>
    <w:rsid w:val="00162EC7"/>
    <w:rsid w:val="00163CDA"/>
    <w:rsid w:val="00165359"/>
    <w:rsid w:val="00166AD1"/>
    <w:rsid w:val="001676D8"/>
    <w:rsid w:val="00167712"/>
    <w:rsid w:val="001712F3"/>
    <w:rsid w:val="001713DD"/>
    <w:rsid w:val="00171BD3"/>
    <w:rsid w:val="001721D2"/>
    <w:rsid w:val="0017302C"/>
    <w:rsid w:val="00174ABA"/>
    <w:rsid w:val="00175B6C"/>
    <w:rsid w:val="001762F7"/>
    <w:rsid w:val="00176951"/>
    <w:rsid w:val="001769BF"/>
    <w:rsid w:val="00177109"/>
    <w:rsid w:val="00177E88"/>
    <w:rsid w:val="00182038"/>
    <w:rsid w:val="001832F1"/>
    <w:rsid w:val="00183571"/>
    <w:rsid w:val="00183C2D"/>
    <w:rsid w:val="0018608A"/>
    <w:rsid w:val="0018629F"/>
    <w:rsid w:val="00187FA8"/>
    <w:rsid w:val="001900AD"/>
    <w:rsid w:val="0019124E"/>
    <w:rsid w:val="00192E4A"/>
    <w:rsid w:val="00193004"/>
    <w:rsid w:val="0019330F"/>
    <w:rsid w:val="00194A4F"/>
    <w:rsid w:val="00194A85"/>
    <w:rsid w:val="00195596"/>
    <w:rsid w:val="001957B2"/>
    <w:rsid w:val="00195A97"/>
    <w:rsid w:val="0019617A"/>
    <w:rsid w:val="00197819"/>
    <w:rsid w:val="00197C30"/>
    <w:rsid w:val="00197DC6"/>
    <w:rsid w:val="001A0621"/>
    <w:rsid w:val="001A0FCE"/>
    <w:rsid w:val="001A13C3"/>
    <w:rsid w:val="001A195A"/>
    <w:rsid w:val="001A1E05"/>
    <w:rsid w:val="001A3148"/>
    <w:rsid w:val="001A396F"/>
    <w:rsid w:val="001A4062"/>
    <w:rsid w:val="001A44FA"/>
    <w:rsid w:val="001A470E"/>
    <w:rsid w:val="001A61CE"/>
    <w:rsid w:val="001B106F"/>
    <w:rsid w:val="001B1458"/>
    <w:rsid w:val="001B22DD"/>
    <w:rsid w:val="001B268A"/>
    <w:rsid w:val="001B2BC8"/>
    <w:rsid w:val="001B49BB"/>
    <w:rsid w:val="001B4FDB"/>
    <w:rsid w:val="001B549F"/>
    <w:rsid w:val="001B5D3B"/>
    <w:rsid w:val="001B5DC9"/>
    <w:rsid w:val="001C0355"/>
    <w:rsid w:val="001C04C1"/>
    <w:rsid w:val="001C0846"/>
    <w:rsid w:val="001C25D2"/>
    <w:rsid w:val="001C49EB"/>
    <w:rsid w:val="001C5072"/>
    <w:rsid w:val="001C546A"/>
    <w:rsid w:val="001C68EF"/>
    <w:rsid w:val="001C787B"/>
    <w:rsid w:val="001C7CC5"/>
    <w:rsid w:val="001C7D1F"/>
    <w:rsid w:val="001C7F0C"/>
    <w:rsid w:val="001D05B4"/>
    <w:rsid w:val="001D113D"/>
    <w:rsid w:val="001D403A"/>
    <w:rsid w:val="001D479A"/>
    <w:rsid w:val="001D4BAF"/>
    <w:rsid w:val="001D6147"/>
    <w:rsid w:val="001D6FCA"/>
    <w:rsid w:val="001E1112"/>
    <w:rsid w:val="001E27F4"/>
    <w:rsid w:val="001E2AE3"/>
    <w:rsid w:val="001E3156"/>
    <w:rsid w:val="001E31FE"/>
    <w:rsid w:val="001E4880"/>
    <w:rsid w:val="001E5740"/>
    <w:rsid w:val="001E57B1"/>
    <w:rsid w:val="001E64EF"/>
    <w:rsid w:val="001E7F02"/>
    <w:rsid w:val="001F074A"/>
    <w:rsid w:val="001F1993"/>
    <w:rsid w:val="001F19C3"/>
    <w:rsid w:val="001F1AE4"/>
    <w:rsid w:val="001F326B"/>
    <w:rsid w:val="001F33B5"/>
    <w:rsid w:val="001F4455"/>
    <w:rsid w:val="001F4485"/>
    <w:rsid w:val="001F4A87"/>
    <w:rsid w:val="001F4B5E"/>
    <w:rsid w:val="001F4BFE"/>
    <w:rsid w:val="001F52C9"/>
    <w:rsid w:val="001F58B8"/>
    <w:rsid w:val="001F7BF4"/>
    <w:rsid w:val="001F7F30"/>
    <w:rsid w:val="002007F8"/>
    <w:rsid w:val="002008D9"/>
    <w:rsid w:val="00200D91"/>
    <w:rsid w:val="00201276"/>
    <w:rsid w:val="0020222C"/>
    <w:rsid w:val="00204523"/>
    <w:rsid w:val="00205B4D"/>
    <w:rsid w:val="00205FA4"/>
    <w:rsid w:val="002073A9"/>
    <w:rsid w:val="00207681"/>
    <w:rsid w:val="0020794A"/>
    <w:rsid w:val="00207BB5"/>
    <w:rsid w:val="00210854"/>
    <w:rsid w:val="00210BF9"/>
    <w:rsid w:val="00210C27"/>
    <w:rsid w:val="00213B6D"/>
    <w:rsid w:val="00215821"/>
    <w:rsid w:val="002162DB"/>
    <w:rsid w:val="00217145"/>
    <w:rsid w:val="0021741B"/>
    <w:rsid w:val="00217DF4"/>
    <w:rsid w:val="002202DA"/>
    <w:rsid w:val="00221C24"/>
    <w:rsid w:val="00223111"/>
    <w:rsid w:val="00224031"/>
    <w:rsid w:val="002242FF"/>
    <w:rsid w:val="00224EC0"/>
    <w:rsid w:val="00224FDD"/>
    <w:rsid w:val="00225595"/>
    <w:rsid w:val="00230F6E"/>
    <w:rsid w:val="00231E39"/>
    <w:rsid w:val="00235F8D"/>
    <w:rsid w:val="002365AC"/>
    <w:rsid w:val="00240CFA"/>
    <w:rsid w:val="0024255E"/>
    <w:rsid w:val="00242AD0"/>
    <w:rsid w:val="00243FB3"/>
    <w:rsid w:val="00244A65"/>
    <w:rsid w:val="00245579"/>
    <w:rsid w:val="00247659"/>
    <w:rsid w:val="002478B8"/>
    <w:rsid w:val="0025001D"/>
    <w:rsid w:val="00251298"/>
    <w:rsid w:val="00253910"/>
    <w:rsid w:val="00253B7A"/>
    <w:rsid w:val="00254156"/>
    <w:rsid w:val="00254BE9"/>
    <w:rsid w:val="00255E58"/>
    <w:rsid w:val="002564A4"/>
    <w:rsid w:val="00260C99"/>
    <w:rsid w:val="002621B0"/>
    <w:rsid w:val="00263AD6"/>
    <w:rsid w:val="00263C2A"/>
    <w:rsid w:val="00264497"/>
    <w:rsid w:val="002647CC"/>
    <w:rsid w:val="00270BFE"/>
    <w:rsid w:val="002710A9"/>
    <w:rsid w:val="00271209"/>
    <w:rsid w:val="0027123F"/>
    <w:rsid w:val="00272635"/>
    <w:rsid w:val="00274629"/>
    <w:rsid w:val="0027515A"/>
    <w:rsid w:val="00275B66"/>
    <w:rsid w:val="002800B6"/>
    <w:rsid w:val="00281B9B"/>
    <w:rsid w:val="00281DA1"/>
    <w:rsid w:val="002828D7"/>
    <w:rsid w:val="00282A0D"/>
    <w:rsid w:val="00283313"/>
    <w:rsid w:val="002835F2"/>
    <w:rsid w:val="00283CAA"/>
    <w:rsid w:val="002859C1"/>
    <w:rsid w:val="00285DA2"/>
    <w:rsid w:val="002864BD"/>
    <w:rsid w:val="002872BC"/>
    <w:rsid w:val="002908E9"/>
    <w:rsid w:val="00291D71"/>
    <w:rsid w:val="00292CE0"/>
    <w:rsid w:val="00293020"/>
    <w:rsid w:val="002938C2"/>
    <w:rsid w:val="00293C98"/>
    <w:rsid w:val="00294DD7"/>
    <w:rsid w:val="00295371"/>
    <w:rsid w:val="002975B0"/>
    <w:rsid w:val="002A108C"/>
    <w:rsid w:val="002A1392"/>
    <w:rsid w:val="002A1449"/>
    <w:rsid w:val="002A157D"/>
    <w:rsid w:val="002A27D7"/>
    <w:rsid w:val="002A3ACB"/>
    <w:rsid w:val="002A5A82"/>
    <w:rsid w:val="002A780A"/>
    <w:rsid w:val="002B004F"/>
    <w:rsid w:val="002B0D3C"/>
    <w:rsid w:val="002B0FD4"/>
    <w:rsid w:val="002B36E3"/>
    <w:rsid w:val="002B4D16"/>
    <w:rsid w:val="002B528C"/>
    <w:rsid w:val="002B53D3"/>
    <w:rsid w:val="002B65FB"/>
    <w:rsid w:val="002B7CF7"/>
    <w:rsid w:val="002C2621"/>
    <w:rsid w:val="002C3DA8"/>
    <w:rsid w:val="002C58C5"/>
    <w:rsid w:val="002C670E"/>
    <w:rsid w:val="002D1399"/>
    <w:rsid w:val="002D14B7"/>
    <w:rsid w:val="002D34B5"/>
    <w:rsid w:val="002D3E42"/>
    <w:rsid w:val="002D5C2D"/>
    <w:rsid w:val="002E0DD3"/>
    <w:rsid w:val="002E1936"/>
    <w:rsid w:val="002E336B"/>
    <w:rsid w:val="002E3B4C"/>
    <w:rsid w:val="002E3F97"/>
    <w:rsid w:val="002E4E43"/>
    <w:rsid w:val="002E5AD5"/>
    <w:rsid w:val="002E5E92"/>
    <w:rsid w:val="002E7ED4"/>
    <w:rsid w:val="002E7F34"/>
    <w:rsid w:val="002F09D9"/>
    <w:rsid w:val="002F2265"/>
    <w:rsid w:val="002F22F1"/>
    <w:rsid w:val="002F27D0"/>
    <w:rsid w:val="002F2D60"/>
    <w:rsid w:val="002F40D2"/>
    <w:rsid w:val="002F47EF"/>
    <w:rsid w:val="002F60E0"/>
    <w:rsid w:val="002F686F"/>
    <w:rsid w:val="002F6BE1"/>
    <w:rsid w:val="002F7525"/>
    <w:rsid w:val="003003DD"/>
    <w:rsid w:val="00303300"/>
    <w:rsid w:val="0030346C"/>
    <w:rsid w:val="00303F5C"/>
    <w:rsid w:val="00305079"/>
    <w:rsid w:val="00305360"/>
    <w:rsid w:val="00305DC9"/>
    <w:rsid w:val="003077BF"/>
    <w:rsid w:val="00307E64"/>
    <w:rsid w:val="00310476"/>
    <w:rsid w:val="0031552A"/>
    <w:rsid w:val="0031591D"/>
    <w:rsid w:val="00317863"/>
    <w:rsid w:val="00317A82"/>
    <w:rsid w:val="00320B1B"/>
    <w:rsid w:val="0032209E"/>
    <w:rsid w:val="00323F78"/>
    <w:rsid w:val="00325377"/>
    <w:rsid w:val="00325D32"/>
    <w:rsid w:val="00326128"/>
    <w:rsid w:val="00326DFF"/>
    <w:rsid w:val="00326E71"/>
    <w:rsid w:val="0033060A"/>
    <w:rsid w:val="00331B21"/>
    <w:rsid w:val="00331C70"/>
    <w:rsid w:val="00331E2E"/>
    <w:rsid w:val="00332AA9"/>
    <w:rsid w:val="00334A39"/>
    <w:rsid w:val="00334D29"/>
    <w:rsid w:val="00335DF3"/>
    <w:rsid w:val="003376D7"/>
    <w:rsid w:val="0034029A"/>
    <w:rsid w:val="003414D0"/>
    <w:rsid w:val="00342EBE"/>
    <w:rsid w:val="00343787"/>
    <w:rsid w:val="00343E84"/>
    <w:rsid w:val="00344D3F"/>
    <w:rsid w:val="003458E8"/>
    <w:rsid w:val="00345BFC"/>
    <w:rsid w:val="003465DC"/>
    <w:rsid w:val="0035074D"/>
    <w:rsid w:val="00352342"/>
    <w:rsid w:val="00352662"/>
    <w:rsid w:val="00352F2F"/>
    <w:rsid w:val="0035590F"/>
    <w:rsid w:val="00355954"/>
    <w:rsid w:val="00355CB0"/>
    <w:rsid w:val="003563D4"/>
    <w:rsid w:val="00356C7F"/>
    <w:rsid w:val="0035719D"/>
    <w:rsid w:val="00363577"/>
    <w:rsid w:val="0036500E"/>
    <w:rsid w:val="003652C3"/>
    <w:rsid w:val="003654E4"/>
    <w:rsid w:val="003656E6"/>
    <w:rsid w:val="0036689C"/>
    <w:rsid w:val="003674D8"/>
    <w:rsid w:val="003675F1"/>
    <w:rsid w:val="00367A50"/>
    <w:rsid w:val="0037188C"/>
    <w:rsid w:val="00371B1F"/>
    <w:rsid w:val="00372ED7"/>
    <w:rsid w:val="00373FA0"/>
    <w:rsid w:val="00375B88"/>
    <w:rsid w:val="00376157"/>
    <w:rsid w:val="00376620"/>
    <w:rsid w:val="00377A69"/>
    <w:rsid w:val="00377B8C"/>
    <w:rsid w:val="0038282A"/>
    <w:rsid w:val="0038300E"/>
    <w:rsid w:val="003830B3"/>
    <w:rsid w:val="00383877"/>
    <w:rsid w:val="00384882"/>
    <w:rsid w:val="00390490"/>
    <w:rsid w:val="00392228"/>
    <w:rsid w:val="00393353"/>
    <w:rsid w:val="00394848"/>
    <w:rsid w:val="00395004"/>
    <w:rsid w:val="003958AF"/>
    <w:rsid w:val="0039600C"/>
    <w:rsid w:val="0039761A"/>
    <w:rsid w:val="003A07B3"/>
    <w:rsid w:val="003A1018"/>
    <w:rsid w:val="003A113A"/>
    <w:rsid w:val="003A19B8"/>
    <w:rsid w:val="003A2201"/>
    <w:rsid w:val="003A26DB"/>
    <w:rsid w:val="003A3351"/>
    <w:rsid w:val="003A587B"/>
    <w:rsid w:val="003A5EAF"/>
    <w:rsid w:val="003A7A2E"/>
    <w:rsid w:val="003B02B8"/>
    <w:rsid w:val="003B0A72"/>
    <w:rsid w:val="003B12AC"/>
    <w:rsid w:val="003B141B"/>
    <w:rsid w:val="003B3129"/>
    <w:rsid w:val="003B49C3"/>
    <w:rsid w:val="003B4A90"/>
    <w:rsid w:val="003B4C5D"/>
    <w:rsid w:val="003B4CB9"/>
    <w:rsid w:val="003B5FDA"/>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0AF"/>
    <w:rsid w:val="003D0954"/>
    <w:rsid w:val="003D0FAB"/>
    <w:rsid w:val="003D1EE1"/>
    <w:rsid w:val="003D268F"/>
    <w:rsid w:val="003D2BCD"/>
    <w:rsid w:val="003D2E65"/>
    <w:rsid w:val="003D3268"/>
    <w:rsid w:val="003D349F"/>
    <w:rsid w:val="003D3670"/>
    <w:rsid w:val="003D3C9B"/>
    <w:rsid w:val="003D4B25"/>
    <w:rsid w:val="003D4E34"/>
    <w:rsid w:val="003D56FA"/>
    <w:rsid w:val="003D6110"/>
    <w:rsid w:val="003D61D9"/>
    <w:rsid w:val="003D7CFA"/>
    <w:rsid w:val="003E030F"/>
    <w:rsid w:val="003E0D6D"/>
    <w:rsid w:val="003E1664"/>
    <w:rsid w:val="003E1E30"/>
    <w:rsid w:val="003E1EEE"/>
    <w:rsid w:val="003E24A1"/>
    <w:rsid w:val="003E2BE9"/>
    <w:rsid w:val="003E35C2"/>
    <w:rsid w:val="003E516B"/>
    <w:rsid w:val="003E5788"/>
    <w:rsid w:val="003E6C52"/>
    <w:rsid w:val="003E6FA2"/>
    <w:rsid w:val="003E6FB2"/>
    <w:rsid w:val="003E762A"/>
    <w:rsid w:val="003F0EC6"/>
    <w:rsid w:val="003F0EDC"/>
    <w:rsid w:val="003F119C"/>
    <w:rsid w:val="003F2033"/>
    <w:rsid w:val="003F24D7"/>
    <w:rsid w:val="003F27F7"/>
    <w:rsid w:val="003F2D3C"/>
    <w:rsid w:val="003F35FB"/>
    <w:rsid w:val="003F4D0D"/>
    <w:rsid w:val="003F54A1"/>
    <w:rsid w:val="003F7C56"/>
    <w:rsid w:val="003F7D69"/>
    <w:rsid w:val="004009B9"/>
    <w:rsid w:val="0040278A"/>
    <w:rsid w:val="0040295B"/>
    <w:rsid w:val="004034B5"/>
    <w:rsid w:val="004037D5"/>
    <w:rsid w:val="00404B2C"/>
    <w:rsid w:val="0041007D"/>
    <w:rsid w:val="004102BF"/>
    <w:rsid w:val="00410398"/>
    <w:rsid w:val="00410A36"/>
    <w:rsid w:val="0041195E"/>
    <w:rsid w:val="00411C41"/>
    <w:rsid w:val="00411F4E"/>
    <w:rsid w:val="0041536D"/>
    <w:rsid w:val="00415502"/>
    <w:rsid w:val="00416402"/>
    <w:rsid w:val="00417526"/>
    <w:rsid w:val="004175B8"/>
    <w:rsid w:val="004176E7"/>
    <w:rsid w:val="00417DDE"/>
    <w:rsid w:val="00420455"/>
    <w:rsid w:val="00420CD2"/>
    <w:rsid w:val="00420E06"/>
    <w:rsid w:val="00421FDB"/>
    <w:rsid w:val="0042429C"/>
    <w:rsid w:val="00424514"/>
    <w:rsid w:val="004246A8"/>
    <w:rsid w:val="00424D49"/>
    <w:rsid w:val="00424EA3"/>
    <w:rsid w:val="0042520A"/>
    <w:rsid w:val="00426F5F"/>
    <w:rsid w:val="00427267"/>
    <w:rsid w:val="004273ED"/>
    <w:rsid w:val="00430626"/>
    <w:rsid w:val="00430982"/>
    <w:rsid w:val="00430ED4"/>
    <w:rsid w:val="0043101E"/>
    <w:rsid w:val="00431739"/>
    <w:rsid w:val="004317D4"/>
    <w:rsid w:val="0043673F"/>
    <w:rsid w:val="00436BB1"/>
    <w:rsid w:val="0044106D"/>
    <w:rsid w:val="0044276B"/>
    <w:rsid w:val="00444155"/>
    <w:rsid w:val="004449C9"/>
    <w:rsid w:val="004461A7"/>
    <w:rsid w:val="00446316"/>
    <w:rsid w:val="00446BDA"/>
    <w:rsid w:val="00450C79"/>
    <w:rsid w:val="00452C4A"/>
    <w:rsid w:val="00454619"/>
    <w:rsid w:val="00455004"/>
    <w:rsid w:val="0045562C"/>
    <w:rsid w:val="00456A6A"/>
    <w:rsid w:val="00457931"/>
    <w:rsid w:val="004618D0"/>
    <w:rsid w:val="00462144"/>
    <w:rsid w:val="00462DA2"/>
    <w:rsid w:val="00463A05"/>
    <w:rsid w:val="00463A78"/>
    <w:rsid w:val="00465473"/>
    <w:rsid w:val="00466BB6"/>
    <w:rsid w:val="00466EC4"/>
    <w:rsid w:val="00467F80"/>
    <w:rsid w:val="004705C9"/>
    <w:rsid w:val="00471119"/>
    <w:rsid w:val="00472517"/>
    <w:rsid w:val="00473A69"/>
    <w:rsid w:val="00473BAF"/>
    <w:rsid w:val="0047619F"/>
    <w:rsid w:val="00476BA4"/>
    <w:rsid w:val="00477213"/>
    <w:rsid w:val="0048160B"/>
    <w:rsid w:val="00481BDE"/>
    <w:rsid w:val="00483122"/>
    <w:rsid w:val="0048357E"/>
    <w:rsid w:val="00483F69"/>
    <w:rsid w:val="0048659D"/>
    <w:rsid w:val="004867DA"/>
    <w:rsid w:val="00486F53"/>
    <w:rsid w:val="00487F79"/>
    <w:rsid w:val="004900AF"/>
    <w:rsid w:val="004901B9"/>
    <w:rsid w:val="00490D12"/>
    <w:rsid w:val="00490E4F"/>
    <w:rsid w:val="00491293"/>
    <w:rsid w:val="0049150F"/>
    <w:rsid w:val="00492590"/>
    <w:rsid w:val="00492C2A"/>
    <w:rsid w:val="00492E6A"/>
    <w:rsid w:val="0049314D"/>
    <w:rsid w:val="00493638"/>
    <w:rsid w:val="00493D56"/>
    <w:rsid w:val="00495B26"/>
    <w:rsid w:val="004A09AB"/>
    <w:rsid w:val="004A1D69"/>
    <w:rsid w:val="004A2348"/>
    <w:rsid w:val="004A3AEF"/>
    <w:rsid w:val="004A654A"/>
    <w:rsid w:val="004A7992"/>
    <w:rsid w:val="004B0102"/>
    <w:rsid w:val="004B019D"/>
    <w:rsid w:val="004B1A70"/>
    <w:rsid w:val="004B1B62"/>
    <w:rsid w:val="004B2DD0"/>
    <w:rsid w:val="004B3CEE"/>
    <w:rsid w:val="004B4109"/>
    <w:rsid w:val="004B6234"/>
    <w:rsid w:val="004B65B8"/>
    <w:rsid w:val="004B6DA2"/>
    <w:rsid w:val="004B7468"/>
    <w:rsid w:val="004C0419"/>
    <w:rsid w:val="004C0B36"/>
    <w:rsid w:val="004C18F2"/>
    <w:rsid w:val="004C22A5"/>
    <w:rsid w:val="004C34C6"/>
    <w:rsid w:val="004C3BF0"/>
    <w:rsid w:val="004C4974"/>
    <w:rsid w:val="004C4D38"/>
    <w:rsid w:val="004C5436"/>
    <w:rsid w:val="004C620D"/>
    <w:rsid w:val="004C6B14"/>
    <w:rsid w:val="004D01FF"/>
    <w:rsid w:val="004D0610"/>
    <w:rsid w:val="004D0638"/>
    <w:rsid w:val="004D078B"/>
    <w:rsid w:val="004D1172"/>
    <w:rsid w:val="004D40F7"/>
    <w:rsid w:val="004D4200"/>
    <w:rsid w:val="004D48E3"/>
    <w:rsid w:val="004D570A"/>
    <w:rsid w:val="004D6062"/>
    <w:rsid w:val="004E0AD5"/>
    <w:rsid w:val="004E0D3D"/>
    <w:rsid w:val="004E35D3"/>
    <w:rsid w:val="004E37B7"/>
    <w:rsid w:val="004E3F54"/>
    <w:rsid w:val="004E45C4"/>
    <w:rsid w:val="004E493D"/>
    <w:rsid w:val="004E4A76"/>
    <w:rsid w:val="004E4E73"/>
    <w:rsid w:val="004E507E"/>
    <w:rsid w:val="004E5101"/>
    <w:rsid w:val="004E61DC"/>
    <w:rsid w:val="004F00BC"/>
    <w:rsid w:val="004F06D7"/>
    <w:rsid w:val="004F2515"/>
    <w:rsid w:val="004F39DC"/>
    <w:rsid w:val="004F492F"/>
    <w:rsid w:val="004F58FC"/>
    <w:rsid w:val="004F7E47"/>
    <w:rsid w:val="00500604"/>
    <w:rsid w:val="00501098"/>
    <w:rsid w:val="0050127E"/>
    <w:rsid w:val="00501DB4"/>
    <w:rsid w:val="00502312"/>
    <w:rsid w:val="00502448"/>
    <w:rsid w:val="00503440"/>
    <w:rsid w:val="00504A84"/>
    <w:rsid w:val="00504AD9"/>
    <w:rsid w:val="00506360"/>
    <w:rsid w:val="00506EFB"/>
    <w:rsid w:val="00507801"/>
    <w:rsid w:val="005104C1"/>
    <w:rsid w:val="00510C3F"/>
    <w:rsid w:val="00511D99"/>
    <w:rsid w:val="00511EAA"/>
    <w:rsid w:val="005120C1"/>
    <w:rsid w:val="00512972"/>
    <w:rsid w:val="00512F8D"/>
    <w:rsid w:val="005140EF"/>
    <w:rsid w:val="00516AAA"/>
    <w:rsid w:val="0051713E"/>
    <w:rsid w:val="0051733F"/>
    <w:rsid w:val="005173BC"/>
    <w:rsid w:val="00517467"/>
    <w:rsid w:val="00517902"/>
    <w:rsid w:val="00517DC7"/>
    <w:rsid w:val="005204E6"/>
    <w:rsid w:val="00523428"/>
    <w:rsid w:val="00524C88"/>
    <w:rsid w:val="00524E8B"/>
    <w:rsid w:val="00524EB5"/>
    <w:rsid w:val="005307CE"/>
    <w:rsid w:val="00531A01"/>
    <w:rsid w:val="00532052"/>
    <w:rsid w:val="0053234D"/>
    <w:rsid w:val="005324E2"/>
    <w:rsid w:val="00532A70"/>
    <w:rsid w:val="0053347C"/>
    <w:rsid w:val="0053394A"/>
    <w:rsid w:val="00533A78"/>
    <w:rsid w:val="00535B1F"/>
    <w:rsid w:val="00537C84"/>
    <w:rsid w:val="00537FA6"/>
    <w:rsid w:val="00540B37"/>
    <w:rsid w:val="00540C53"/>
    <w:rsid w:val="005427A4"/>
    <w:rsid w:val="005427C2"/>
    <w:rsid w:val="005433C1"/>
    <w:rsid w:val="00546B2D"/>
    <w:rsid w:val="00546C2B"/>
    <w:rsid w:val="00547127"/>
    <w:rsid w:val="00547C4B"/>
    <w:rsid w:val="0055019D"/>
    <w:rsid w:val="00551E92"/>
    <w:rsid w:val="0055210C"/>
    <w:rsid w:val="005522B8"/>
    <w:rsid w:val="00552772"/>
    <w:rsid w:val="00553A55"/>
    <w:rsid w:val="00554047"/>
    <w:rsid w:val="00554246"/>
    <w:rsid w:val="00555C36"/>
    <w:rsid w:val="005561EF"/>
    <w:rsid w:val="00556F39"/>
    <w:rsid w:val="0055728D"/>
    <w:rsid w:val="005603EC"/>
    <w:rsid w:val="00560D6D"/>
    <w:rsid w:val="00560F25"/>
    <w:rsid w:val="005625BE"/>
    <w:rsid w:val="005634F8"/>
    <w:rsid w:val="00564AB2"/>
    <w:rsid w:val="005656ED"/>
    <w:rsid w:val="0056626B"/>
    <w:rsid w:val="00566E34"/>
    <w:rsid w:val="0056732B"/>
    <w:rsid w:val="00567DC2"/>
    <w:rsid w:val="005708BC"/>
    <w:rsid w:val="00570A78"/>
    <w:rsid w:val="00570FBB"/>
    <w:rsid w:val="0057173C"/>
    <w:rsid w:val="00571F94"/>
    <w:rsid w:val="00572202"/>
    <w:rsid w:val="00573235"/>
    <w:rsid w:val="00574787"/>
    <w:rsid w:val="005758D5"/>
    <w:rsid w:val="00580E34"/>
    <w:rsid w:val="00582566"/>
    <w:rsid w:val="00584852"/>
    <w:rsid w:val="005852C6"/>
    <w:rsid w:val="00586102"/>
    <w:rsid w:val="00586281"/>
    <w:rsid w:val="00590652"/>
    <w:rsid w:val="0059128E"/>
    <w:rsid w:val="00591809"/>
    <w:rsid w:val="00591971"/>
    <w:rsid w:val="005924B7"/>
    <w:rsid w:val="0059504F"/>
    <w:rsid w:val="005957AF"/>
    <w:rsid w:val="00596D84"/>
    <w:rsid w:val="005A3088"/>
    <w:rsid w:val="005A5A6B"/>
    <w:rsid w:val="005B00C4"/>
    <w:rsid w:val="005B1269"/>
    <w:rsid w:val="005B53BD"/>
    <w:rsid w:val="005B642B"/>
    <w:rsid w:val="005B69F8"/>
    <w:rsid w:val="005B6BDE"/>
    <w:rsid w:val="005B6F3E"/>
    <w:rsid w:val="005C0610"/>
    <w:rsid w:val="005C085C"/>
    <w:rsid w:val="005C1521"/>
    <w:rsid w:val="005C17FE"/>
    <w:rsid w:val="005C2821"/>
    <w:rsid w:val="005C2EC2"/>
    <w:rsid w:val="005C3187"/>
    <w:rsid w:val="005C3619"/>
    <w:rsid w:val="005C361C"/>
    <w:rsid w:val="005C3CB5"/>
    <w:rsid w:val="005C4200"/>
    <w:rsid w:val="005C4405"/>
    <w:rsid w:val="005C5ADF"/>
    <w:rsid w:val="005C5E07"/>
    <w:rsid w:val="005C64CB"/>
    <w:rsid w:val="005C653D"/>
    <w:rsid w:val="005C7DFB"/>
    <w:rsid w:val="005D0320"/>
    <w:rsid w:val="005D07AE"/>
    <w:rsid w:val="005D125E"/>
    <w:rsid w:val="005D3462"/>
    <w:rsid w:val="005D390F"/>
    <w:rsid w:val="005D40DA"/>
    <w:rsid w:val="005D56B5"/>
    <w:rsid w:val="005D67D4"/>
    <w:rsid w:val="005D6C34"/>
    <w:rsid w:val="005D705A"/>
    <w:rsid w:val="005D71FF"/>
    <w:rsid w:val="005D7433"/>
    <w:rsid w:val="005E1740"/>
    <w:rsid w:val="005E1C13"/>
    <w:rsid w:val="005E2511"/>
    <w:rsid w:val="005E25AD"/>
    <w:rsid w:val="005E299C"/>
    <w:rsid w:val="005E324A"/>
    <w:rsid w:val="005E3C6F"/>
    <w:rsid w:val="005E400D"/>
    <w:rsid w:val="005E4F0D"/>
    <w:rsid w:val="005E5444"/>
    <w:rsid w:val="005E56D9"/>
    <w:rsid w:val="005E59D6"/>
    <w:rsid w:val="005E5BCB"/>
    <w:rsid w:val="005E5EAC"/>
    <w:rsid w:val="005F1560"/>
    <w:rsid w:val="005F1E95"/>
    <w:rsid w:val="005F20C4"/>
    <w:rsid w:val="005F2717"/>
    <w:rsid w:val="005F2C68"/>
    <w:rsid w:val="005F4AC1"/>
    <w:rsid w:val="005F4BFE"/>
    <w:rsid w:val="005F65A2"/>
    <w:rsid w:val="005F7D7C"/>
    <w:rsid w:val="00600140"/>
    <w:rsid w:val="00600D30"/>
    <w:rsid w:val="006020E3"/>
    <w:rsid w:val="0060330E"/>
    <w:rsid w:val="0060350B"/>
    <w:rsid w:val="00603F13"/>
    <w:rsid w:val="00604B04"/>
    <w:rsid w:val="00604CF3"/>
    <w:rsid w:val="006056CB"/>
    <w:rsid w:val="00605A3E"/>
    <w:rsid w:val="00606609"/>
    <w:rsid w:val="00607574"/>
    <w:rsid w:val="00607964"/>
    <w:rsid w:val="006101E4"/>
    <w:rsid w:val="00611997"/>
    <w:rsid w:val="006125DD"/>
    <w:rsid w:val="006135C3"/>
    <w:rsid w:val="0061378C"/>
    <w:rsid w:val="00615E75"/>
    <w:rsid w:val="006172AF"/>
    <w:rsid w:val="00617C50"/>
    <w:rsid w:val="006202A6"/>
    <w:rsid w:val="0062069F"/>
    <w:rsid w:val="00620A12"/>
    <w:rsid w:val="0062106D"/>
    <w:rsid w:val="00621BBA"/>
    <w:rsid w:val="00623583"/>
    <w:rsid w:val="00623629"/>
    <w:rsid w:val="00625087"/>
    <w:rsid w:val="00627259"/>
    <w:rsid w:val="00630D14"/>
    <w:rsid w:val="0063265D"/>
    <w:rsid w:val="00632B0A"/>
    <w:rsid w:val="006338A1"/>
    <w:rsid w:val="006345F0"/>
    <w:rsid w:val="00634B12"/>
    <w:rsid w:val="00636595"/>
    <w:rsid w:val="00636907"/>
    <w:rsid w:val="00637A52"/>
    <w:rsid w:val="006409B5"/>
    <w:rsid w:val="00640E74"/>
    <w:rsid w:val="0064460B"/>
    <w:rsid w:val="00644AAA"/>
    <w:rsid w:val="00645388"/>
    <w:rsid w:val="00646CBE"/>
    <w:rsid w:val="00647C24"/>
    <w:rsid w:val="0065039A"/>
    <w:rsid w:val="006517FC"/>
    <w:rsid w:val="006522AF"/>
    <w:rsid w:val="00652506"/>
    <w:rsid w:val="00652810"/>
    <w:rsid w:val="00653953"/>
    <w:rsid w:val="00653FC8"/>
    <w:rsid w:val="00654612"/>
    <w:rsid w:val="00654AF2"/>
    <w:rsid w:val="0065534C"/>
    <w:rsid w:val="00656FB7"/>
    <w:rsid w:val="00660385"/>
    <w:rsid w:val="00661813"/>
    <w:rsid w:val="006625C6"/>
    <w:rsid w:val="006638EF"/>
    <w:rsid w:val="00664084"/>
    <w:rsid w:val="00664FAC"/>
    <w:rsid w:val="006661F1"/>
    <w:rsid w:val="00666EE2"/>
    <w:rsid w:val="00666F65"/>
    <w:rsid w:val="00670029"/>
    <w:rsid w:val="0067235B"/>
    <w:rsid w:val="006724D9"/>
    <w:rsid w:val="00672F0B"/>
    <w:rsid w:val="0067554A"/>
    <w:rsid w:val="00675723"/>
    <w:rsid w:val="006759AD"/>
    <w:rsid w:val="00676A74"/>
    <w:rsid w:val="00676C08"/>
    <w:rsid w:val="00676D6E"/>
    <w:rsid w:val="00680AEB"/>
    <w:rsid w:val="00680FD4"/>
    <w:rsid w:val="00681D09"/>
    <w:rsid w:val="006854FE"/>
    <w:rsid w:val="0068604F"/>
    <w:rsid w:val="00687C07"/>
    <w:rsid w:val="00691B2F"/>
    <w:rsid w:val="00692CD5"/>
    <w:rsid w:val="0069306D"/>
    <w:rsid w:val="00693203"/>
    <w:rsid w:val="00693E0E"/>
    <w:rsid w:val="0069402E"/>
    <w:rsid w:val="00694C53"/>
    <w:rsid w:val="006951EA"/>
    <w:rsid w:val="00695F9F"/>
    <w:rsid w:val="00695FCB"/>
    <w:rsid w:val="006961DE"/>
    <w:rsid w:val="006963B1"/>
    <w:rsid w:val="006A08E4"/>
    <w:rsid w:val="006A2B6B"/>
    <w:rsid w:val="006A3457"/>
    <w:rsid w:val="006A3C01"/>
    <w:rsid w:val="006A4876"/>
    <w:rsid w:val="006A5183"/>
    <w:rsid w:val="006A73C7"/>
    <w:rsid w:val="006A76AE"/>
    <w:rsid w:val="006A799F"/>
    <w:rsid w:val="006B0E33"/>
    <w:rsid w:val="006B158C"/>
    <w:rsid w:val="006B285E"/>
    <w:rsid w:val="006B39AA"/>
    <w:rsid w:val="006B5477"/>
    <w:rsid w:val="006B556C"/>
    <w:rsid w:val="006B56D6"/>
    <w:rsid w:val="006B57EB"/>
    <w:rsid w:val="006B6297"/>
    <w:rsid w:val="006B6FB6"/>
    <w:rsid w:val="006B74A2"/>
    <w:rsid w:val="006C041C"/>
    <w:rsid w:val="006C181E"/>
    <w:rsid w:val="006C1D0D"/>
    <w:rsid w:val="006C29CF"/>
    <w:rsid w:val="006C2AA7"/>
    <w:rsid w:val="006C4D67"/>
    <w:rsid w:val="006C4F8D"/>
    <w:rsid w:val="006C5C82"/>
    <w:rsid w:val="006C7394"/>
    <w:rsid w:val="006D0045"/>
    <w:rsid w:val="006D1302"/>
    <w:rsid w:val="006D1F2F"/>
    <w:rsid w:val="006D2E01"/>
    <w:rsid w:val="006D3369"/>
    <w:rsid w:val="006D36CC"/>
    <w:rsid w:val="006D3EB9"/>
    <w:rsid w:val="006D4385"/>
    <w:rsid w:val="006D5004"/>
    <w:rsid w:val="006D5694"/>
    <w:rsid w:val="006D6BF9"/>
    <w:rsid w:val="006D6D0C"/>
    <w:rsid w:val="006D73CF"/>
    <w:rsid w:val="006D75B9"/>
    <w:rsid w:val="006E0E2D"/>
    <w:rsid w:val="006E162E"/>
    <w:rsid w:val="006E27B0"/>
    <w:rsid w:val="006E319C"/>
    <w:rsid w:val="006E31A3"/>
    <w:rsid w:val="006E373B"/>
    <w:rsid w:val="006E71F6"/>
    <w:rsid w:val="006E74B9"/>
    <w:rsid w:val="006F0E7B"/>
    <w:rsid w:val="006F264B"/>
    <w:rsid w:val="006F65B8"/>
    <w:rsid w:val="006F6A0C"/>
    <w:rsid w:val="006F6A4C"/>
    <w:rsid w:val="006F7F9F"/>
    <w:rsid w:val="0070057B"/>
    <w:rsid w:val="007010B6"/>
    <w:rsid w:val="0070146C"/>
    <w:rsid w:val="00702711"/>
    <w:rsid w:val="007029D4"/>
    <w:rsid w:val="00702CD8"/>
    <w:rsid w:val="007046F0"/>
    <w:rsid w:val="00707441"/>
    <w:rsid w:val="007104BA"/>
    <w:rsid w:val="007106A4"/>
    <w:rsid w:val="00711954"/>
    <w:rsid w:val="00711A31"/>
    <w:rsid w:val="00713010"/>
    <w:rsid w:val="00714EE6"/>
    <w:rsid w:val="0071595A"/>
    <w:rsid w:val="00715E65"/>
    <w:rsid w:val="00716110"/>
    <w:rsid w:val="0071671B"/>
    <w:rsid w:val="007167EE"/>
    <w:rsid w:val="007178E0"/>
    <w:rsid w:val="00721B56"/>
    <w:rsid w:val="007227D6"/>
    <w:rsid w:val="007233FA"/>
    <w:rsid w:val="0072390B"/>
    <w:rsid w:val="007254E3"/>
    <w:rsid w:val="00726539"/>
    <w:rsid w:val="00726B0A"/>
    <w:rsid w:val="0072704D"/>
    <w:rsid w:val="00727571"/>
    <w:rsid w:val="007307F4"/>
    <w:rsid w:val="00730DFD"/>
    <w:rsid w:val="007314A6"/>
    <w:rsid w:val="00731B64"/>
    <w:rsid w:val="007338C1"/>
    <w:rsid w:val="007364A4"/>
    <w:rsid w:val="00740C4B"/>
    <w:rsid w:val="00740DB3"/>
    <w:rsid w:val="00740F84"/>
    <w:rsid w:val="007412A1"/>
    <w:rsid w:val="00741403"/>
    <w:rsid w:val="00743318"/>
    <w:rsid w:val="0074359F"/>
    <w:rsid w:val="0074380B"/>
    <w:rsid w:val="0074387D"/>
    <w:rsid w:val="00743995"/>
    <w:rsid w:val="00743FD2"/>
    <w:rsid w:val="00747593"/>
    <w:rsid w:val="00751DD8"/>
    <w:rsid w:val="00752445"/>
    <w:rsid w:val="007525F5"/>
    <w:rsid w:val="00753443"/>
    <w:rsid w:val="0075518B"/>
    <w:rsid w:val="0075684B"/>
    <w:rsid w:val="007568A3"/>
    <w:rsid w:val="007570CB"/>
    <w:rsid w:val="007605F8"/>
    <w:rsid w:val="00760A6B"/>
    <w:rsid w:val="00761DCD"/>
    <w:rsid w:val="00763328"/>
    <w:rsid w:val="00763CF6"/>
    <w:rsid w:val="00764265"/>
    <w:rsid w:val="00764C0A"/>
    <w:rsid w:val="007663E5"/>
    <w:rsid w:val="00774D9C"/>
    <w:rsid w:val="007768C5"/>
    <w:rsid w:val="0077778F"/>
    <w:rsid w:val="007829B2"/>
    <w:rsid w:val="00783204"/>
    <w:rsid w:val="00784332"/>
    <w:rsid w:val="00786972"/>
    <w:rsid w:val="00786AA8"/>
    <w:rsid w:val="00786C72"/>
    <w:rsid w:val="0078737E"/>
    <w:rsid w:val="00787453"/>
    <w:rsid w:val="007922D6"/>
    <w:rsid w:val="0079244F"/>
    <w:rsid w:val="00792933"/>
    <w:rsid w:val="00792B72"/>
    <w:rsid w:val="00793979"/>
    <w:rsid w:val="0079420B"/>
    <w:rsid w:val="007944C9"/>
    <w:rsid w:val="00795271"/>
    <w:rsid w:val="00796346"/>
    <w:rsid w:val="007972D4"/>
    <w:rsid w:val="007973C8"/>
    <w:rsid w:val="007974E9"/>
    <w:rsid w:val="00797783"/>
    <w:rsid w:val="007A04E5"/>
    <w:rsid w:val="007A2C90"/>
    <w:rsid w:val="007A4209"/>
    <w:rsid w:val="007A427C"/>
    <w:rsid w:val="007A5350"/>
    <w:rsid w:val="007A6C8E"/>
    <w:rsid w:val="007A7234"/>
    <w:rsid w:val="007A728B"/>
    <w:rsid w:val="007A7E5A"/>
    <w:rsid w:val="007B0C27"/>
    <w:rsid w:val="007B1945"/>
    <w:rsid w:val="007B255C"/>
    <w:rsid w:val="007B3C3C"/>
    <w:rsid w:val="007B3CAA"/>
    <w:rsid w:val="007B3D48"/>
    <w:rsid w:val="007B4DA7"/>
    <w:rsid w:val="007B615F"/>
    <w:rsid w:val="007B782A"/>
    <w:rsid w:val="007C0333"/>
    <w:rsid w:val="007C0BBA"/>
    <w:rsid w:val="007C2A2B"/>
    <w:rsid w:val="007C398F"/>
    <w:rsid w:val="007C3F57"/>
    <w:rsid w:val="007C5EA3"/>
    <w:rsid w:val="007C73EC"/>
    <w:rsid w:val="007C7CF5"/>
    <w:rsid w:val="007C7FCD"/>
    <w:rsid w:val="007D22C8"/>
    <w:rsid w:val="007D2F7F"/>
    <w:rsid w:val="007D56C8"/>
    <w:rsid w:val="007D7E06"/>
    <w:rsid w:val="007E110D"/>
    <w:rsid w:val="007E2136"/>
    <w:rsid w:val="007E317D"/>
    <w:rsid w:val="007E45A1"/>
    <w:rsid w:val="007E510E"/>
    <w:rsid w:val="007E5525"/>
    <w:rsid w:val="007E59E6"/>
    <w:rsid w:val="007F041E"/>
    <w:rsid w:val="007F0B80"/>
    <w:rsid w:val="007F1923"/>
    <w:rsid w:val="007F43A2"/>
    <w:rsid w:val="007F55E3"/>
    <w:rsid w:val="007F6611"/>
    <w:rsid w:val="007F7F9A"/>
    <w:rsid w:val="00801878"/>
    <w:rsid w:val="00801F7F"/>
    <w:rsid w:val="00803DA3"/>
    <w:rsid w:val="00804216"/>
    <w:rsid w:val="008047F9"/>
    <w:rsid w:val="008053E8"/>
    <w:rsid w:val="00807ACE"/>
    <w:rsid w:val="00810296"/>
    <w:rsid w:val="0081062A"/>
    <w:rsid w:val="00811454"/>
    <w:rsid w:val="00811754"/>
    <w:rsid w:val="00812D0B"/>
    <w:rsid w:val="008137D4"/>
    <w:rsid w:val="00813E5F"/>
    <w:rsid w:val="008170D4"/>
    <w:rsid w:val="0081740A"/>
    <w:rsid w:val="00817A8A"/>
    <w:rsid w:val="008201A6"/>
    <w:rsid w:val="008206C5"/>
    <w:rsid w:val="00822263"/>
    <w:rsid w:val="00822426"/>
    <w:rsid w:val="0082328E"/>
    <w:rsid w:val="0082501B"/>
    <w:rsid w:val="00825223"/>
    <w:rsid w:val="008254FD"/>
    <w:rsid w:val="00825E32"/>
    <w:rsid w:val="008270CC"/>
    <w:rsid w:val="0083004E"/>
    <w:rsid w:val="0083056C"/>
    <w:rsid w:val="00830730"/>
    <w:rsid w:val="00830DA7"/>
    <w:rsid w:val="00831957"/>
    <w:rsid w:val="00832946"/>
    <w:rsid w:val="00832BD8"/>
    <w:rsid w:val="00833F83"/>
    <w:rsid w:val="00834591"/>
    <w:rsid w:val="00834932"/>
    <w:rsid w:val="00836EDE"/>
    <w:rsid w:val="00836FAC"/>
    <w:rsid w:val="00840735"/>
    <w:rsid w:val="00840A3A"/>
    <w:rsid w:val="00841272"/>
    <w:rsid w:val="00841873"/>
    <w:rsid w:val="00841D09"/>
    <w:rsid w:val="0084332B"/>
    <w:rsid w:val="00843388"/>
    <w:rsid w:val="008440C0"/>
    <w:rsid w:val="00844BE5"/>
    <w:rsid w:val="00844CCE"/>
    <w:rsid w:val="00846080"/>
    <w:rsid w:val="008465AD"/>
    <w:rsid w:val="008465F9"/>
    <w:rsid w:val="0084660B"/>
    <w:rsid w:val="00852B14"/>
    <w:rsid w:val="00852C6D"/>
    <w:rsid w:val="00852CFE"/>
    <w:rsid w:val="00852D40"/>
    <w:rsid w:val="0085497A"/>
    <w:rsid w:val="00855377"/>
    <w:rsid w:val="00855588"/>
    <w:rsid w:val="00855962"/>
    <w:rsid w:val="00855B20"/>
    <w:rsid w:val="008567DE"/>
    <w:rsid w:val="00861160"/>
    <w:rsid w:val="00861E63"/>
    <w:rsid w:val="00862C74"/>
    <w:rsid w:val="00862F5A"/>
    <w:rsid w:val="008631E2"/>
    <w:rsid w:val="00863C0E"/>
    <w:rsid w:val="00865EB8"/>
    <w:rsid w:val="008665E4"/>
    <w:rsid w:val="0086674B"/>
    <w:rsid w:val="00866AE7"/>
    <w:rsid w:val="008677F1"/>
    <w:rsid w:val="00870989"/>
    <w:rsid w:val="00872E9F"/>
    <w:rsid w:val="008734ED"/>
    <w:rsid w:val="008738CF"/>
    <w:rsid w:val="008745E9"/>
    <w:rsid w:val="00874695"/>
    <w:rsid w:val="0088016F"/>
    <w:rsid w:val="008812DC"/>
    <w:rsid w:val="008814F1"/>
    <w:rsid w:val="00881E35"/>
    <w:rsid w:val="0088280F"/>
    <w:rsid w:val="008837F7"/>
    <w:rsid w:val="00883967"/>
    <w:rsid w:val="008840FB"/>
    <w:rsid w:val="00885522"/>
    <w:rsid w:val="00886379"/>
    <w:rsid w:val="00887370"/>
    <w:rsid w:val="00890AAB"/>
    <w:rsid w:val="00890DDF"/>
    <w:rsid w:val="0089122D"/>
    <w:rsid w:val="00891F8C"/>
    <w:rsid w:val="00894440"/>
    <w:rsid w:val="00894450"/>
    <w:rsid w:val="0089473E"/>
    <w:rsid w:val="00894A7B"/>
    <w:rsid w:val="00894DB0"/>
    <w:rsid w:val="008952EB"/>
    <w:rsid w:val="008953EB"/>
    <w:rsid w:val="008960F2"/>
    <w:rsid w:val="00897262"/>
    <w:rsid w:val="008A05F9"/>
    <w:rsid w:val="008A138F"/>
    <w:rsid w:val="008A1406"/>
    <w:rsid w:val="008A18A9"/>
    <w:rsid w:val="008A1CDA"/>
    <w:rsid w:val="008A2B6B"/>
    <w:rsid w:val="008A5462"/>
    <w:rsid w:val="008A6CFF"/>
    <w:rsid w:val="008A7DA5"/>
    <w:rsid w:val="008B0209"/>
    <w:rsid w:val="008B02E9"/>
    <w:rsid w:val="008B05DE"/>
    <w:rsid w:val="008B119D"/>
    <w:rsid w:val="008B280C"/>
    <w:rsid w:val="008B4AEA"/>
    <w:rsid w:val="008B4C65"/>
    <w:rsid w:val="008B6DC7"/>
    <w:rsid w:val="008C4A94"/>
    <w:rsid w:val="008C5B06"/>
    <w:rsid w:val="008C6921"/>
    <w:rsid w:val="008C6DEC"/>
    <w:rsid w:val="008C6E2D"/>
    <w:rsid w:val="008D0B7C"/>
    <w:rsid w:val="008D1935"/>
    <w:rsid w:val="008D2283"/>
    <w:rsid w:val="008D2807"/>
    <w:rsid w:val="008D327B"/>
    <w:rsid w:val="008D3D5B"/>
    <w:rsid w:val="008D53C8"/>
    <w:rsid w:val="008D63C7"/>
    <w:rsid w:val="008E024B"/>
    <w:rsid w:val="008E3F7C"/>
    <w:rsid w:val="008E3FB6"/>
    <w:rsid w:val="008E4F53"/>
    <w:rsid w:val="008E567A"/>
    <w:rsid w:val="008E75CF"/>
    <w:rsid w:val="008E7C93"/>
    <w:rsid w:val="008F0D37"/>
    <w:rsid w:val="008F10EC"/>
    <w:rsid w:val="008F1699"/>
    <w:rsid w:val="008F4771"/>
    <w:rsid w:val="008F4D61"/>
    <w:rsid w:val="008F4D68"/>
    <w:rsid w:val="008F53BE"/>
    <w:rsid w:val="008F56BC"/>
    <w:rsid w:val="008F59BE"/>
    <w:rsid w:val="008F6B18"/>
    <w:rsid w:val="008F7966"/>
    <w:rsid w:val="00901D34"/>
    <w:rsid w:val="00903228"/>
    <w:rsid w:val="009033EE"/>
    <w:rsid w:val="00903FCD"/>
    <w:rsid w:val="00905924"/>
    <w:rsid w:val="00906339"/>
    <w:rsid w:val="009118B9"/>
    <w:rsid w:val="00911C44"/>
    <w:rsid w:val="009121E5"/>
    <w:rsid w:val="00913255"/>
    <w:rsid w:val="00913C30"/>
    <w:rsid w:val="00915A9A"/>
    <w:rsid w:val="00916989"/>
    <w:rsid w:val="00917559"/>
    <w:rsid w:val="00917B9E"/>
    <w:rsid w:val="00922E69"/>
    <w:rsid w:val="00925AA4"/>
    <w:rsid w:val="00925E0C"/>
    <w:rsid w:val="0092701C"/>
    <w:rsid w:val="00927F60"/>
    <w:rsid w:val="009307A3"/>
    <w:rsid w:val="0093099D"/>
    <w:rsid w:val="0093183D"/>
    <w:rsid w:val="00931CD2"/>
    <w:rsid w:val="009324CE"/>
    <w:rsid w:val="009326A0"/>
    <w:rsid w:val="009334A6"/>
    <w:rsid w:val="00934465"/>
    <w:rsid w:val="00934856"/>
    <w:rsid w:val="00934E80"/>
    <w:rsid w:val="00935F54"/>
    <w:rsid w:val="0093761F"/>
    <w:rsid w:val="00937F02"/>
    <w:rsid w:val="0094128A"/>
    <w:rsid w:val="00941308"/>
    <w:rsid w:val="00941D7B"/>
    <w:rsid w:val="00942274"/>
    <w:rsid w:val="00942E2B"/>
    <w:rsid w:val="009464B3"/>
    <w:rsid w:val="00951BA2"/>
    <w:rsid w:val="00952391"/>
    <w:rsid w:val="00953F20"/>
    <w:rsid w:val="00954B17"/>
    <w:rsid w:val="00955075"/>
    <w:rsid w:val="009555D8"/>
    <w:rsid w:val="0095652F"/>
    <w:rsid w:val="00956877"/>
    <w:rsid w:val="0096058C"/>
    <w:rsid w:val="0096251B"/>
    <w:rsid w:val="00963E40"/>
    <w:rsid w:val="00964A7D"/>
    <w:rsid w:val="00965FDD"/>
    <w:rsid w:val="00970063"/>
    <w:rsid w:val="009727CB"/>
    <w:rsid w:val="009729DC"/>
    <w:rsid w:val="00973910"/>
    <w:rsid w:val="00973BE8"/>
    <w:rsid w:val="00973C62"/>
    <w:rsid w:val="00975D80"/>
    <w:rsid w:val="00975F09"/>
    <w:rsid w:val="0097709D"/>
    <w:rsid w:val="00981E3D"/>
    <w:rsid w:val="009821DC"/>
    <w:rsid w:val="0098394C"/>
    <w:rsid w:val="00984F72"/>
    <w:rsid w:val="00984FBC"/>
    <w:rsid w:val="00985245"/>
    <w:rsid w:val="00991367"/>
    <w:rsid w:val="00991F95"/>
    <w:rsid w:val="009928F8"/>
    <w:rsid w:val="00992CBC"/>
    <w:rsid w:val="00993843"/>
    <w:rsid w:val="00994056"/>
    <w:rsid w:val="00994917"/>
    <w:rsid w:val="00994E17"/>
    <w:rsid w:val="00995EC8"/>
    <w:rsid w:val="00996B99"/>
    <w:rsid w:val="00996C7D"/>
    <w:rsid w:val="00997966"/>
    <w:rsid w:val="00997B54"/>
    <w:rsid w:val="00997BF6"/>
    <w:rsid w:val="009A019F"/>
    <w:rsid w:val="009A1AEC"/>
    <w:rsid w:val="009A1D75"/>
    <w:rsid w:val="009A2866"/>
    <w:rsid w:val="009A33E0"/>
    <w:rsid w:val="009A4354"/>
    <w:rsid w:val="009A4574"/>
    <w:rsid w:val="009A48C2"/>
    <w:rsid w:val="009A4CD4"/>
    <w:rsid w:val="009A5E32"/>
    <w:rsid w:val="009B00C2"/>
    <w:rsid w:val="009B087F"/>
    <w:rsid w:val="009B1E98"/>
    <w:rsid w:val="009B2BE0"/>
    <w:rsid w:val="009B386C"/>
    <w:rsid w:val="009B58EC"/>
    <w:rsid w:val="009B77F9"/>
    <w:rsid w:val="009B7B32"/>
    <w:rsid w:val="009C00CE"/>
    <w:rsid w:val="009C018E"/>
    <w:rsid w:val="009C159C"/>
    <w:rsid w:val="009C2691"/>
    <w:rsid w:val="009C3F1C"/>
    <w:rsid w:val="009C6600"/>
    <w:rsid w:val="009C6AE7"/>
    <w:rsid w:val="009C6D7C"/>
    <w:rsid w:val="009C75E0"/>
    <w:rsid w:val="009C772E"/>
    <w:rsid w:val="009C787B"/>
    <w:rsid w:val="009D0618"/>
    <w:rsid w:val="009D0E81"/>
    <w:rsid w:val="009D18CB"/>
    <w:rsid w:val="009D2668"/>
    <w:rsid w:val="009D48AE"/>
    <w:rsid w:val="009D6BE7"/>
    <w:rsid w:val="009D6D17"/>
    <w:rsid w:val="009D7407"/>
    <w:rsid w:val="009E01E5"/>
    <w:rsid w:val="009E05C2"/>
    <w:rsid w:val="009E0B7E"/>
    <w:rsid w:val="009E1DE8"/>
    <w:rsid w:val="009E472E"/>
    <w:rsid w:val="009E6289"/>
    <w:rsid w:val="009E6C58"/>
    <w:rsid w:val="009E7B36"/>
    <w:rsid w:val="009F10A9"/>
    <w:rsid w:val="009F30C3"/>
    <w:rsid w:val="009F35F9"/>
    <w:rsid w:val="009F46DF"/>
    <w:rsid w:val="009F5103"/>
    <w:rsid w:val="00A00006"/>
    <w:rsid w:val="00A003C3"/>
    <w:rsid w:val="00A00E14"/>
    <w:rsid w:val="00A01F86"/>
    <w:rsid w:val="00A03ADA"/>
    <w:rsid w:val="00A04171"/>
    <w:rsid w:val="00A06576"/>
    <w:rsid w:val="00A06BAF"/>
    <w:rsid w:val="00A06BE8"/>
    <w:rsid w:val="00A0751D"/>
    <w:rsid w:val="00A07845"/>
    <w:rsid w:val="00A079EA"/>
    <w:rsid w:val="00A102C2"/>
    <w:rsid w:val="00A10CEF"/>
    <w:rsid w:val="00A113E5"/>
    <w:rsid w:val="00A13203"/>
    <w:rsid w:val="00A14149"/>
    <w:rsid w:val="00A147FB"/>
    <w:rsid w:val="00A15A58"/>
    <w:rsid w:val="00A1731E"/>
    <w:rsid w:val="00A209F9"/>
    <w:rsid w:val="00A21D15"/>
    <w:rsid w:val="00A22365"/>
    <w:rsid w:val="00A22C59"/>
    <w:rsid w:val="00A24A5D"/>
    <w:rsid w:val="00A26039"/>
    <w:rsid w:val="00A26100"/>
    <w:rsid w:val="00A2634D"/>
    <w:rsid w:val="00A26BCB"/>
    <w:rsid w:val="00A26D88"/>
    <w:rsid w:val="00A326AC"/>
    <w:rsid w:val="00A32C5E"/>
    <w:rsid w:val="00A32E20"/>
    <w:rsid w:val="00A33004"/>
    <w:rsid w:val="00A331EF"/>
    <w:rsid w:val="00A33692"/>
    <w:rsid w:val="00A34401"/>
    <w:rsid w:val="00A37C35"/>
    <w:rsid w:val="00A37F88"/>
    <w:rsid w:val="00A4069E"/>
    <w:rsid w:val="00A41085"/>
    <w:rsid w:val="00A44034"/>
    <w:rsid w:val="00A453F3"/>
    <w:rsid w:val="00A46436"/>
    <w:rsid w:val="00A474F1"/>
    <w:rsid w:val="00A47FDD"/>
    <w:rsid w:val="00A500E8"/>
    <w:rsid w:val="00A5058B"/>
    <w:rsid w:val="00A5061F"/>
    <w:rsid w:val="00A5072F"/>
    <w:rsid w:val="00A50E58"/>
    <w:rsid w:val="00A51411"/>
    <w:rsid w:val="00A51656"/>
    <w:rsid w:val="00A5170E"/>
    <w:rsid w:val="00A51E33"/>
    <w:rsid w:val="00A51EEB"/>
    <w:rsid w:val="00A53220"/>
    <w:rsid w:val="00A5343C"/>
    <w:rsid w:val="00A53667"/>
    <w:rsid w:val="00A53AAC"/>
    <w:rsid w:val="00A53AE8"/>
    <w:rsid w:val="00A543C5"/>
    <w:rsid w:val="00A56553"/>
    <w:rsid w:val="00A568AA"/>
    <w:rsid w:val="00A568B4"/>
    <w:rsid w:val="00A60580"/>
    <w:rsid w:val="00A61EF1"/>
    <w:rsid w:val="00A62508"/>
    <w:rsid w:val="00A6257B"/>
    <w:rsid w:val="00A628D1"/>
    <w:rsid w:val="00A63B37"/>
    <w:rsid w:val="00A70460"/>
    <w:rsid w:val="00A708CE"/>
    <w:rsid w:val="00A70BA8"/>
    <w:rsid w:val="00A70D95"/>
    <w:rsid w:val="00A72F09"/>
    <w:rsid w:val="00A73353"/>
    <w:rsid w:val="00A7529F"/>
    <w:rsid w:val="00A755C9"/>
    <w:rsid w:val="00A762B4"/>
    <w:rsid w:val="00A76E4C"/>
    <w:rsid w:val="00A800D0"/>
    <w:rsid w:val="00A809CC"/>
    <w:rsid w:val="00A80CB9"/>
    <w:rsid w:val="00A81BFB"/>
    <w:rsid w:val="00A82A00"/>
    <w:rsid w:val="00A82AA2"/>
    <w:rsid w:val="00A84032"/>
    <w:rsid w:val="00A8589F"/>
    <w:rsid w:val="00A86692"/>
    <w:rsid w:val="00A9083B"/>
    <w:rsid w:val="00A90CA0"/>
    <w:rsid w:val="00A91AD2"/>
    <w:rsid w:val="00A92215"/>
    <w:rsid w:val="00A92529"/>
    <w:rsid w:val="00A92F3D"/>
    <w:rsid w:val="00A93CAC"/>
    <w:rsid w:val="00A943E0"/>
    <w:rsid w:val="00A947A0"/>
    <w:rsid w:val="00A9624A"/>
    <w:rsid w:val="00A96797"/>
    <w:rsid w:val="00A96985"/>
    <w:rsid w:val="00AA0579"/>
    <w:rsid w:val="00AA2003"/>
    <w:rsid w:val="00AA25B4"/>
    <w:rsid w:val="00AA308F"/>
    <w:rsid w:val="00AA325D"/>
    <w:rsid w:val="00AA56A0"/>
    <w:rsid w:val="00AA6FB3"/>
    <w:rsid w:val="00AB06AC"/>
    <w:rsid w:val="00AB3DBF"/>
    <w:rsid w:val="00AB4E84"/>
    <w:rsid w:val="00AB69E9"/>
    <w:rsid w:val="00AB73E7"/>
    <w:rsid w:val="00AB7B8A"/>
    <w:rsid w:val="00AC0F0F"/>
    <w:rsid w:val="00AC1C3D"/>
    <w:rsid w:val="00AC259F"/>
    <w:rsid w:val="00AC30A3"/>
    <w:rsid w:val="00AC3241"/>
    <w:rsid w:val="00AC3C42"/>
    <w:rsid w:val="00AC42CE"/>
    <w:rsid w:val="00AC438D"/>
    <w:rsid w:val="00AC504E"/>
    <w:rsid w:val="00AC6739"/>
    <w:rsid w:val="00AC7CE8"/>
    <w:rsid w:val="00AD1ABF"/>
    <w:rsid w:val="00AD1B4E"/>
    <w:rsid w:val="00AD40A5"/>
    <w:rsid w:val="00AD62D7"/>
    <w:rsid w:val="00AD75B5"/>
    <w:rsid w:val="00AE1CA4"/>
    <w:rsid w:val="00AE2126"/>
    <w:rsid w:val="00AE3F70"/>
    <w:rsid w:val="00AE4346"/>
    <w:rsid w:val="00AE53E9"/>
    <w:rsid w:val="00AE565D"/>
    <w:rsid w:val="00AE5835"/>
    <w:rsid w:val="00AE71D8"/>
    <w:rsid w:val="00AE7671"/>
    <w:rsid w:val="00AE7716"/>
    <w:rsid w:val="00AF23A3"/>
    <w:rsid w:val="00AF2AE1"/>
    <w:rsid w:val="00AF3247"/>
    <w:rsid w:val="00AF4972"/>
    <w:rsid w:val="00AF510B"/>
    <w:rsid w:val="00AF58FA"/>
    <w:rsid w:val="00AF5A60"/>
    <w:rsid w:val="00AF6433"/>
    <w:rsid w:val="00B0030C"/>
    <w:rsid w:val="00B006C9"/>
    <w:rsid w:val="00B0137F"/>
    <w:rsid w:val="00B01422"/>
    <w:rsid w:val="00B01D34"/>
    <w:rsid w:val="00B0270F"/>
    <w:rsid w:val="00B02F39"/>
    <w:rsid w:val="00B068D9"/>
    <w:rsid w:val="00B078C8"/>
    <w:rsid w:val="00B103D4"/>
    <w:rsid w:val="00B111B3"/>
    <w:rsid w:val="00B1123D"/>
    <w:rsid w:val="00B112AE"/>
    <w:rsid w:val="00B1423E"/>
    <w:rsid w:val="00B14616"/>
    <w:rsid w:val="00B14BE5"/>
    <w:rsid w:val="00B1602E"/>
    <w:rsid w:val="00B16A7A"/>
    <w:rsid w:val="00B16ACD"/>
    <w:rsid w:val="00B23CFF"/>
    <w:rsid w:val="00B24605"/>
    <w:rsid w:val="00B2616D"/>
    <w:rsid w:val="00B26626"/>
    <w:rsid w:val="00B27E92"/>
    <w:rsid w:val="00B3083F"/>
    <w:rsid w:val="00B3095B"/>
    <w:rsid w:val="00B31087"/>
    <w:rsid w:val="00B3169D"/>
    <w:rsid w:val="00B31887"/>
    <w:rsid w:val="00B31C42"/>
    <w:rsid w:val="00B32F3B"/>
    <w:rsid w:val="00B34F1B"/>
    <w:rsid w:val="00B35E53"/>
    <w:rsid w:val="00B36C3F"/>
    <w:rsid w:val="00B37601"/>
    <w:rsid w:val="00B378C9"/>
    <w:rsid w:val="00B40427"/>
    <w:rsid w:val="00B40785"/>
    <w:rsid w:val="00B40CBB"/>
    <w:rsid w:val="00B4405F"/>
    <w:rsid w:val="00B440D4"/>
    <w:rsid w:val="00B4606C"/>
    <w:rsid w:val="00B46168"/>
    <w:rsid w:val="00B46852"/>
    <w:rsid w:val="00B5028F"/>
    <w:rsid w:val="00B507B9"/>
    <w:rsid w:val="00B508EE"/>
    <w:rsid w:val="00B50B13"/>
    <w:rsid w:val="00B514D8"/>
    <w:rsid w:val="00B51D1C"/>
    <w:rsid w:val="00B527AB"/>
    <w:rsid w:val="00B52CE9"/>
    <w:rsid w:val="00B53D5F"/>
    <w:rsid w:val="00B53E4A"/>
    <w:rsid w:val="00B55774"/>
    <w:rsid w:val="00B55827"/>
    <w:rsid w:val="00B55F2D"/>
    <w:rsid w:val="00B5686F"/>
    <w:rsid w:val="00B61CA9"/>
    <w:rsid w:val="00B633D3"/>
    <w:rsid w:val="00B6367D"/>
    <w:rsid w:val="00B639D3"/>
    <w:rsid w:val="00B65793"/>
    <w:rsid w:val="00B66D50"/>
    <w:rsid w:val="00B66EBA"/>
    <w:rsid w:val="00B67ACC"/>
    <w:rsid w:val="00B701B7"/>
    <w:rsid w:val="00B71207"/>
    <w:rsid w:val="00B72D87"/>
    <w:rsid w:val="00B73480"/>
    <w:rsid w:val="00B743B4"/>
    <w:rsid w:val="00B7511F"/>
    <w:rsid w:val="00B75F70"/>
    <w:rsid w:val="00B77237"/>
    <w:rsid w:val="00B77BEE"/>
    <w:rsid w:val="00B81951"/>
    <w:rsid w:val="00B85462"/>
    <w:rsid w:val="00B8669B"/>
    <w:rsid w:val="00B86D56"/>
    <w:rsid w:val="00B873A8"/>
    <w:rsid w:val="00B876A2"/>
    <w:rsid w:val="00B90E16"/>
    <w:rsid w:val="00B91FBF"/>
    <w:rsid w:val="00B92BDF"/>
    <w:rsid w:val="00B9354F"/>
    <w:rsid w:val="00B94EA4"/>
    <w:rsid w:val="00B9525F"/>
    <w:rsid w:val="00B96C0E"/>
    <w:rsid w:val="00B97AD5"/>
    <w:rsid w:val="00BA0237"/>
    <w:rsid w:val="00BA0B60"/>
    <w:rsid w:val="00BA0CCD"/>
    <w:rsid w:val="00BA15DB"/>
    <w:rsid w:val="00BA2D6E"/>
    <w:rsid w:val="00BA2F91"/>
    <w:rsid w:val="00BA5028"/>
    <w:rsid w:val="00BA7EC4"/>
    <w:rsid w:val="00BB0476"/>
    <w:rsid w:val="00BB1375"/>
    <w:rsid w:val="00BB1398"/>
    <w:rsid w:val="00BB228E"/>
    <w:rsid w:val="00BB4B89"/>
    <w:rsid w:val="00BB5144"/>
    <w:rsid w:val="00BB573C"/>
    <w:rsid w:val="00BB6946"/>
    <w:rsid w:val="00BB72EA"/>
    <w:rsid w:val="00BB7BC5"/>
    <w:rsid w:val="00BC1229"/>
    <w:rsid w:val="00BC1DFC"/>
    <w:rsid w:val="00BC2F4E"/>
    <w:rsid w:val="00BC32A9"/>
    <w:rsid w:val="00BC3C68"/>
    <w:rsid w:val="00BC3CD1"/>
    <w:rsid w:val="00BC466D"/>
    <w:rsid w:val="00BC4A26"/>
    <w:rsid w:val="00BC50F4"/>
    <w:rsid w:val="00BC5C8F"/>
    <w:rsid w:val="00BC63A9"/>
    <w:rsid w:val="00BC7AE9"/>
    <w:rsid w:val="00BD2A0E"/>
    <w:rsid w:val="00BD34AD"/>
    <w:rsid w:val="00BD39E6"/>
    <w:rsid w:val="00BD5689"/>
    <w:rsid w:val="00BD692D"/>
    <w:rsid w:val="00BD7EA3"/>
    <w:rsid w:val="00BE0AE4"/>
    <w:rsid w:val="00BE1A1A"/>
    <w:rsid w:val="00BE1CF4"/>
    <w:rsid w:val="00BE2186"/>
    <w:rsid w:val="00BE40F8"/>
    <w:rsid w:val="00BE4874"/>
    <w:rsid w:val="00BE4CAA"/>
    <w:rsid w:val="00BE54C1"/>
    <w:rsid w:val="00BE65F4"/>
    <w:rsid w:val="00BE6852"/>
    <w:rsid w:val="00BF1E5E"/>
    <w:rsid w:val="00BF3A80"/>
    <w:rsid w:val="00BF3C77"/>
    <w:rsid w:val="00BF50BC"/>
    <w:rsid w:val="00BF572F"/>
    <w:rsid w:val="00BF5D7E"/>
    <w:rsid w:val="00BF6A44"/>
    <w:rsid w:val="00C0092B"/>
    <w:rsid w:val="00C00E39"/>
    <w:rsid w:val="00C016AD"/>
    <w:rsid w:val="00C01D61"/>
    <w:rsid w:val="00C0232A"/>
    <w:rsid w:val="00C03C83"/>
    <w:rsid w:val="00C05CDF"/>
    <w:rsid w:val="00C06020"/>
    <w:rsid w:val="00C060FC"/>
    <w:rsid w:val="00C07D8F"/>
    <w:rsid w:val="00C10390"/>
    <w:rsid w:val="00C10BBA"/>
    <w:rsid w:val="00C11473"/>
    <w:rsid w:val="00C114D2"/>
    <w:rsid w:val="00C15975"/>
    <w:rsid w:val="00C16926"/>
    <w:rsid w:val="00C20094"/>
    <w:rsid w:val="00C2092B"/>
    <w:rsid w:val="00C214DB"/>
    <w:rsid w:val="00C21550"/>
    <w:rsid w:val="00C23F3C"/>
    <w:rsid w:val="00C242FE"/>
    <w:rsid w:val="00C24CF0"/>
    <w:rsid w:val="00C24E90"/>
    <w:rsid w:val="00C2787C"/>
    <w:rsid w:val="00C27FEF"/>
    <w:rsid w:val="00C32510"/>
    <w:rsid w:val="00C32881"/>
    <w:rsid w:val="00C32915"/>
    <w:rsid w:val="00C352D0"/>
    <w:rsid w:val="00C3564E"/>
    <w:rsid w:val="00C37B74"/>
    <w:rsid w:val="00C41127"/>
    <w:rsid w:val="00C41290"/>
    <w:rsid w:val="00C428B2"/>
    <w:rsid w:val="00C42B7A"/>
    <w:rsid w:val="00C435A1"/>
    <w:rsid w:val="00C43DF2"/>
    <w:rsid w:val="00C43EDD"/>
    <w:rsid w:val="00C45B47"/>
    <w:rsid w:val="00C469CA"/>
    <w:rsid w:val="00C46FA7"/>
    <w:rsid w:val="00C515A2"/>
    <w:rsid w:val="00C51D13"/>
    <w:rsid w:val="00C51F78"/>
    <w:rsid w:val="00C521D5"/>
    <w:rsid w:val="00C526CE"/>
    <w:rsid w:val="00C526EE"/>
    <w:rsid w:val="00C53137"/>
    <w:rsid w:val="00C5349B"/>
    <w:rsid w:val="00C542BD"/>
    <w:rsid w:val="00C54A63"/>
    <w:rsid w:val="00C54B18"/>
    <w:rsid w:val="00C54E0B"/>
    <w:rsid w:val="00C55291"/>
    <w:rsid w:val="00C55E27"/>
    <w:rsid w:val="00C567CB"/>
    <w:rsid w:val="00C57D2A"/>
    <w:rsid w:val="00C57F4D"/>
    <w:rsid w:val="00C60077"/>
    <w:rsid w:val="00C606F5"/>
    <w:rsid w:val="00C617EB"/>
    <w:rsid w:val="00C61B47"/>
    <w:rsid w:val="00C626A8"/>
    <w:rsid w:val="00C63CC3"/>
    <w:rsid w:val="00C64DA9"/>
    <w:rsid w:val="00C651F6"/>
    <w:rsid w:val="00C6658D"/>
    <w:rsid w:val="00C669FC"/>
    <w:rsid w:val="00C66C1E"/>
    <w:rsid w:val="00C6785F"/>
    <w:rsid w:val="00C67C33"/>
    <w:rsid w:val="00C70B95"/>
    <w:rsid w:val="00C715CE"/>
    <w:rsid w:val="00C71AA5"/>
    <w:rsid w:val="00C72D95"/>
    <w:rsid w:val="00C73BEF"/>
    <w:rsid w:val="00C74037"/>
    <w:rsid w:val="00C74082"/>
    <w:rsid w:val="00C74840"/>
    <w:rsid w:val="00C7499A"/>
    <w:rsid w:val="00C751D9"/>
    <w:rsid w:val="00C77E39"/>
    <w:rsid w:val="00C81293"/>
    <w:rsid w:val="00C8170C"/>
    <w:rsid w:val="00C8195A"/>
    <w:rsid w:val="00C81CCB"/>
    <w:rsid w:val="00C8247C"/>
    <w:rsid w:val="00C8468B"/>
    <w:rsid w:val="00C85D6D"/>
    <w:rsid w:val="00C86EC3"/>
    <w:rsid w:val="00C87532"/>
    <w:rsid w:val="00C87874"/>
    <w:rsid w:val="00C87CC5"/>
    <w:rsid w:val="00C87FD5"/>
    <w:rsid w:val="00C91743"/>
    <w:rsid w:val="00C917A4"/>
    <w:rsid w:val="00C92ABE"/>
    <w:rsid w:val="00C93231"/>
    <w:rsid w:val="00C93FB6"/>
    <w:rsid w:val="00C94DD2"/>
    <w:rsid w:val="00C962CB"/>
    <w:rsid w:val="00CA0310"/>
    <w:rsid w:val="00CA09E2"/>
    <w:rsid w:val="00CA39EF"/>
    <w:rsid w:val="00CA3B61"/>
    <w:rsid w:val="00CA452D"/>
    <w:rsid w:val="00CA594C"/>
    <w:rsid w:val="00CA7818"/>
    <w:rsid w:val="00CA7AD4"/>
    <w:rsid w:val="00CB1E5A"/>
    <w:rsid w:val="00CB21B5"/>
    <w:rsid w:val="00CB3878"/>
    <w:rsid w:val="00CB4146"/>
    <w:rsid w:val="00CB5A6C"/>
    <w:rsid w:val="00CB64DE"/>
    <w:rsid w:val="00CB7F3D"/>
    <w:rsid w:val="00CC0A6D"/>
    <w:rsid w:val="00CC16AD"/>
    <w:rsid w:val="00CC45D0"/>
    <w:rsid w:val="00CC5D75"/>
    <w:rsid w:val="00CC7280"/>
    <w:rsid w:val="00CC7A23"/>
    <w:rsid w:val="00CD182F"/>
    <w:rsid w:val="00CD279F"/>
    <w:rsid w:val="00CD2C84"/>
    <w:rsid w:val="00CD3550"/>
    <w:rsid w:val="00CD3C00"/>
    <w:rsid w:val="00CD3DCE"/>
    <w:rsid w:val="00CD3E6A"/>
    <w:rsid w:val="00CD47C1"/>
    <w:rsid w:val="00CD5726"/>
    <w:rsid w:val="00CD5D1D"/>
    <w:rsid w:val="00CD6824"/>
    <w:rsid w:val="00CD6A41"/>
    <w:rsid w:val="00CD76F5"/>
    <w:rsid w:val="00CD7D32"/>
    <w:rsid w:val="00CE1686"/>
    <w:rsid w:val="00CE19B2"/>
    <w:rsid w:val="00CE255D"/>
    <w:rsid w:val="00CE2944"/>
    <w:rsid w:val="00CE4825"/>
    <w:rsid w:val="00CE599D"/>
    <w:rsid w:val="00CE5B3A"/>
    <w:rsid w:val="00CE6A25"/>
    <w:rsid w:val="00CE741D"/>
    <w:rsid w:val="00CE751F"/>
    <w:rsid w:val="00CE7859"/>
    <w:rsid w:val="00CE7892"/>
    <w:rsid w:val="00CF1502"/>
    <w:rsid w:val="00CF17C0"/>
    <w:rsid w:val="00CF1B06"/>
    <w:rsid w:val="00CF26C5"/>
    <w:rsid w:val="00CF43A7"/>
    <w:rsid w:val="00CF5E8E"/>
    <w:rsid w:val="00D00EDD"/>
    <w:rsid w:val="00D015A4"/>
    <w:rsid w:val="00D01F6F"/>
    <w:rsid w:val="00D03096"/>
    <w:rsid w:val="00D0339C"/>
    <w:rsid w:val="00D045C3"/>
    <w:rsid w:val="00D04B9E"/>
    <w:rsid w:val="00D05688"/>
    <w:rsid w:val="00D06034"/>
    <w:rsid w:val="00D06CB5"/>
    <w:rsid w:val="00D0766A"/>
    <w:rsid w:val="00D077E5"/>
    <w:rsid w:val="00D10534"/>
    <w:rsid w:val="00D10756"/>
    <w:rsid w:val="00D10C6A"/>
    <w:rsid w:val="00D14F13"/>
    <w:rsid w:val="00D15E41"/>
    <w:rsid w:val="00D2037F"/>
    <w:rsid w:val="00D20801"/>
    <w:rsid w:val="00D20BB3"/>
    <w:rsid w:val="00D21415"/>
    <w:rsid w:val="00D21CAF"/>
    <w:rsid w:val="00D21F45"/>
    <w:rsid w:val="00D22229"/>
    <w:rsid w:val="00D23F17"/>
    <w:rsid w:val="00D24FF6"/>
    <w:rsid w:val="00D2721E"/>
    <w:rsid w:val="00D277B2"/>
    <w:rsid w:val="00D27AAA"/>
    <w:rsid w:val="00D31261"/>
    <w:rsid w:val="00D313EC"/>
    <w:rsid w:val="00D33668"/>
    <w:rsid w:val="00D33A5C"/>
    <w:rsid w:val="00D33FA4"/>
    <w:rsid w:val="00D34930"/>
    <w:rsid w:val="00D34BD2"/>
    <w:rsid w:val="00D3669D"/>
    <w:rsid w:val="00D36F8D"/>
    <w:rsid w:val="00D37048"/>
    <w:rsid w:val="00D40937"/>
    <w:rsid w:val="00D419C9"/>
    <w:rsid w:val="00D41D45"/>
    <w:rsid w:val="00D41F02"/>
    <w:rsid w:val="00D425E0"/>
    <w:rsid w:val="00D43237"/>
    <w:rsid w:val="00D43279"/>
    <w:rsid w:val="00D45411"/>
    <w:rsid w:val="00D460F5"/>
    <w:rsid w:val="00D46A20"/>
    <w:rsid w:val="00D46FAE"/>
    <w:rsid w:val="00D476D9"/>
    <w:rsid w:val="00D507EA"/>
    <w:rsid w:val="00D53C98"/>
    <w:rsid w:val="00D53D1A"/>
    <w:rsid w:val="00D54C68"/>
    <w:rsid w:val="00D555DF"/>
    <w:rsid w:val="00D5694B"/>
    <w:rsid w:val="00D569EB"/>
    <w:rsid w:val="00D56F34"/>
    <w:rsid w:val="00D57AD1"/>
    <w:rsid w:val="00D57BE9"/>
    <w:rsid w:val="00D57DFD"/>
    <w:rsid w:val="00D6079E"/>
    <w:rsid w:val="00D61028"/>
    <w:rsid w:val="00D61B58"/>
    <w:rsid w:val="00D633C8"/>
    <w:rsid w:val="00D6371D"/>
    <w:rsid w:val="00D64383"/>
    <w:rsid w:val="00D65005"/>
    <w:rsid w:val="00D66203"/>
    <w:rsid w:val="00D66814"/>
    <w:rsid w:val="00D66E90"/>
    <w:rsid w:val="00D70FFA"/>
    <w:rsid w:val="00D72CCF"/>
    <w:rsid w:val="00D74878"/>
    <w:rsid w:val="00D7692B"/>
    <w:rsid w:val="00D76B91"/>
    <w:rsid w:val="00D77026"/>
    <w:rsid w:val="00D80F66"/>
    <w:rsid w:val="00D812BF"/>
    <w:rsid w:val="00D81434"/>
    <w:rsid w:val="00D844DD"/>
    <w:rsid w:val="00D84A45"/>
    <w:rsid w:val="00D8633F"/>
    <w:rsid w:val="00D867F4"/>
    <w:rsid w:val="00D87066"/>
    <w:rsid w:val="00D87839"/>
    <w:rsid w:val="00D9057A"/>
    <w:rsid w:val="00D905EE"/>
    <w:rsid w:val="00D90C8A"/>
    <w:rsid w:val="00D917AC"/>
    <w:rsid w:val="00D91812"/>
    <w:rsid w:val="00D91BF2"/>
    <w:rsid w:val="00D929DE"/>
    <w:rsid w:val="00D92C69"/>
    <w:rsid w:val="00D93779"/>
    <w:rsid w:val="00D937D9"/>
    <w:rsid w:val="00D937F7"/>
    <w:rsid w:val="00D93829"/>
    <w:rsid w:val="00D93E1A"/>
    <w:rsid w:val="00D9565C"/>
    <w:rsid w:val="00D95C28"/>
    <w:rsid w:val="00D977C7"/>
    <w:rsid w:val="00DA00CF"/>
    <w:rsid w:val="00DA0467"/>
    <w:rsid w:val="00DA08C8"/>
    <w:rsid w:val="00DA0A0E"/>
    <w:rsid w:val="00DA0DB7"/>
    <w:rsid w:val="00DA1048"/>
    <w:rsid w:val="00DA16AE"/>
    <w:rsid w:val="00DA1A72"/>
    <w:rsid w:val="00DA1CA7"/>
    <w:rsid w:val="00DA29A4"/>
    <w:rsid w:val="00DA3F33"/>
    <w:rsid w:val="00DA4ED5"/>
    <w:rsid w:val="00DA4ED6"/>
    <w:rsid w:val="00DA4F0A"/>
    <w:rsid w:val="00DA5908"/>
    <w:rsid w:val="00DA59CE"/>
    <w:rsid w:val="00DA6DA2"/>
    <w:rsid w:val="00DA74F6"/>
    <w:rsid w:val="00DB01D3"/>
    <w:rsid w:val="00DB1BBD"/>
    <w:rsid w:val="00DB2039"/>
    <w:rsid w:val="00DB2B03"/>
    <w:rsid w:val="00DB413E"/>
    <w:rsid w:val="00DB53FE"/>
    <w:rsid w:val="00DB78FD"/>
    <w:rsid w:val="00DC12F7"/>
    <w:rsid w:val="00DC1A79"/>
    <w:rsid w:val="00DC1FD4"/>
    <w:rsid w:val="00DC2C8D"/>
    <w:rsid w:val="00DC2D52"/>
    <w:rsid w:val="00DC5266"/>
    <w:rsid w:val="00DC550D"/>
    <w:rsid w:val="00DC66FE"/>
    <w:rsid w:val="00DC6826"/>
    <w:rsid w:val="00DC687C"/>
    <w:rsid w:val="00DC7EED"/>
    <w:rsid w:val="00DD04C6"/>
    <w:rsid w:val="00DD1125"/>
    <w:rsid w:val="00DD183C"/>
    <w:rsid w:val="00DD41A1"/>
    <w:rsid w:val="00DD46B3"/>
    <w:rsid w:val="00DD6155"/>
    <w:rsid w:val="00DD701D"/>
    <w:rsid w:val="00DE0F2D"/>
    <w:rsid w:val="00DE1F03"/>
    <w:rsid w:val="00DE3CE9"/>
    <w:rsid w:val="00DE4254"/>
    <w:rsid w:val="00DE4979"/>
    <w:rsid w:val="00DE684E"/>
    <w:rsid w:val="00DE6EA0"/>
    <w:rsid w:val="00DF056D"/>
    <w:rsid w:val="00DF0E4B"/>
    <w:rsid w:val="00DF1AAC"/>
    <w:rsid w:val="00DF3253"/>
    <w:rsid w:val="00DF580D"/>
    <w:rsid w:val="00DF58DF"/>
    <w:rsid w:val="00DF5B2B"/>
    <w:rsid w:val="00E00587"/>
    <w:rsid w:val="00E005A0"/>
    <w:rsid w:val="00E01013"/>
    <w:rsid w:val="00E0112D"/>
    <w:rsid w:val="00E01371"/>
    <w:rsid w:val="00E01385"/>
    <w:rsid w:val="00E01682"/>
    <w:rsid w:val="00E02AC3"/>
    <w:rsid w:val="00E02AFC"/>
    <w:rsid w:val="00E03444"/>
    <w:rsid w:val="00E03615"/>
    <w:rsid w:val="00E04156"/>
    <w:rsid w:val="00E044D5"/>
    <w:rsid w:val="00E05118"/>
    <w:rsid w:val="00E06227"/>
    <w:rsid w:val="00E0689D"/>
    <w:rsid w:val="00E07292"/>
    <w:rsid w:val="00E07764"/>
    <w:rsid w:val="00E07BE8"/>
    <w:rsid w:val="00E07D1A"/>
    <w:rsid w:val="00E10BA9"/>
    <w:rsid w:val="00E1154C"/>
    <w:rsid w:val="00E120BE"/>
    <w:rsid w:val="00E1377C"/>
    <w:rsid w:val="00E1425D"/>
    <w:rsid w:val="00E1443D"/>
    <w:rsid w:val="00E15B5D"/>
    <w:rsid w:val="00E16C7E"/>
    <w:rsid w:val="00E203F1"/>
    <w:rsid w:val="00E20CD9"/>
    <w:rsid w:val="00E2238F"/>
    <w:rsid w:val="00E22501"/>
    <w:rsid w:val="00E22E9D"/>
    <w:rsid w:val="00E23773"/>
    <w:rsid w:val="00E23D2A"/>
    <w:rsid w:val="00E23E15"/>
    <w:rsid w:val="00E24BD7"/>
    <w:rsid w:val="00E2545D"/>
    <w:rsid w:val="00E2750D"/>
    <w:rsid w:val="00E3042C"/>
    <w:rsid w:val="00E315EC"/>
    <w:rsid w:val="00E31952"/>
    <w:rsid w:val="00E31A66"/>
    <w:rsid w:val="00E31E3A"/>
    <w:rsid w:val="00E35350"/>
    <w:rsid w:val="00E36009"/>
    <w:rsid w:val="00E36F46"/>
    <w:rsid w:val="00E3726A"/>
    <w:rsid w:val="00E37B45"/>
    <w:rsid w:val="00E4049A"/>
    <w:rsid w:val="00E40C50"/>
    <w:rsid w:val="00E40D8A"/>
    <w:rsid w:val="00E40F8F"/>
    <w:rsid w:val="00E41A73"/>
    <w:rsid w:val="00E43A64"/>
    <w:rsid w:val="00E44C36"/>
    <w:rsid w:val="00E46291"/>
    <w:rsid w:val="00E462A6"/>
    <w:rsid w:val="00E4631A"/>
    <w:rsid w:val="00E468A5"/>
    <w:rsid w:val="00E47936"/>
    <w:rsid w:val="00E47D5D"/>
    <w:rsid w:val="00E5069B"/>
    <w:rsid w:val="00E51560"/>
    <w:rsid w:val="00E51E7B"/>
    <w:rsid w:val="00E51F5A"/>
    <w:rsid w:val="00E533A6"/>
    <w:rsid w:val="00E5437E"/>
    <w:rsid w:val="00E54A98"/>
    <w:rsid w:val="00E54E50"/>
    <w:rsid w:val="00E564E7"/>
    <w:rsid w:val="00E56517"/>
    <w:rsid w:val="00E573A4"/>
    <w:rsid w:val="00E626E6"/>
    <w:rsid w:val="00E63658"/>
    <w:rsid w:val="00E63ADA"/>
    <w:rsid w:val="00E63E49"/>
    <w:rsid w:val="00E64A56"/>
    <w:rsid w:val="00E657C4"/>
    <w:rsid w:val="00E6685B"/>
    <w:rsid w:val="00E67892"/>
    <w:rsid w:val="00E71002"/>
    <w:rsid w:val="00E71D47"/>
    <w:rsid w:val="00E731BD"/>
    <w:rsid w:val="00E73A51"/>
    <w:rsid w:val="00E742C2"/>
    <w:rsid w:val="00E76442"/>
    <w:rsid w:val="00E76B4D"/>
    <w:rsid w:val="00E7757B"/>
    <w:rsid w:val="00E815CC"/>
    <w:rsid w:val="00E82518"/>
    <w:rsid w:val="00E826F8"/>
    <w:rsid w:val="00E8484D"/>
    <w:rsid w:val="00E85A24"/>
    <w:rsid w:val="00E86521"/>
    <w:rsid w:val="00E86C6C"/>
    <w:rsid w:val="00E874BC"/>
    <w:rsid w:val="00E9044B"/>
    <w:rsid w:val="00E9079D"/>
    <w:rsid w:val="00E90978"/>
    <w:rsid w:val="00E919F7"/>
    <w:rsid w:val="00E91CDD"/>
    <w:rsid w:val="00E91E13"/>
    <w:rsid w:val="00E9360B"/>
    <w:rsid w:val="00E93670"/>
    <w:rsid w:val="00E938D1"/>
    <w:rsid w:val="00E93C2A"/>
    <w:rsid w:val="00E94F5B"/>
    <w:rsid w:val="00E9777F"/>
    <w:rsid w:val="00EA01C4"/>
    <w:rsid w:val="00EA04AB"/>
    <w:rsid w:val="00EA0538"/>
    <w:rsid w:val="00EA0BC3"/>
    <w:rsid w:val="00EA271A"/>
    <w:rsid w:val="00EA28AD"/>
    <w:rsid w:val="00EA4DD5"/>
    <w:rsid w:val="00EA5121"/>
    <w:rsid w:val="00EA55D7"/>
    <w:rsid w:val="00EA7735"/>
    <w:rsid w:val="00EA7CD7"/>
    <w:rsid w:val="00EB17F2"/>
    <w:rsid w:val="00EB1915"/>
    <w:rsid w:val="00EB1FD3"/>
    <w:rsid w:val="00EB23AD"/>
    <w:rsid w:val="00EB448B"/>
    <w:rsid w:val="00EB777D"/>
    <w:rsid w:val="00EC08C2"/>
    <w:rsid w:val="00EC10D8"/>
    <w:rsid w:val="00EC1424"/>
    <w:rsid w:val="00EC1D5C"/>
    <w:rsid w:val="00EC2D23"/>
    <w:rsid w:val="00EC31BD"/>
    <w:rsid w:val="00ED0E93"/>
    <w:rsid w:val="00ED1537"/>
    <w:rsid w:val="00ED157F"/>
    <w:rsid w:val="00ED16F6"/>
    <w:rsid w:val="00ED313E"/>
    <w:rsid w:val="00ED3B89"/>
    <w:rsid w:val="00ED4E3F"/>
    <w:rsid w:val="00ED5458"/>
    <w:rsid w:val="00EE0C9D"/>
    <w:rsid w:val="00EE176A"/>
    <w:rsid w:val="00EE1A11"/>
    <w:rsid w:val="00EE235C"/>
    <w:rsid w:val="00EE26BD"/>
    <w:rsid w:val="00EE43D2"/>
    <w:rsid w:val="00EE66AF"/>
    <w:rsid w:val="00EE6C90"/>
    <w:rsid w:val="00EE7113"/>
    <w:rsid w:val="00EF10FC"/>
    <w:rsid w:val="00EF1DAF"/>
    <w:rsid w:val="00EF2403"/>
    <w:rsid w:val="00EF321F"/>
    <w:rsid w:val="00EF4EC9"/>
    <w:rsid w:val="00EF53C0"/>
    <w:rsid w:val="00EF6DA4"/>
    <w:rsid w:val="00EF7642"/>
    <w:rsid w:val="00EF7821"/>
    <w:rsid w:val="00EF7F75"/>
    <w:rsid w:val="00F002F3"/>
    <w:rsid w:val="00F00736"/>
    <w:rsid w:val="00F03849"/>
    <w:rsid w:val="00F043C9"/>
    <w:rsid w:val="00F04D16"/>
    <w:rsid w:val="00F06042"/>
    <w:rsid w:val="00F06EEE"/>
    <w:rsid w:val="00F1153C"/>
    <w:rsid w:val="00F11B4F"/>
    <w:rsid w:val="00F1209B"/>
    <w:rsid w:val="00F1261F"/>
    <w:rsid w:val="00F12D91"/>
    <w:rsid w:val="00F12F7F"/>
    <w:rsid w:val="00F14A28"/>
    <w:rsid w:val="00F15F60"/>
    <w:rsid w:val="00F167D5"/>
    <w:rsid w:val="00F16922"/>
    <w:rsid w:val="00F16E2C"/>
    <w:rsid w:val="00F16F6B"/>
    <w:rsid w:val="00F1763F"/>
    <w:rsid w:val="00F17994"/>
    <w:rsid w:val="00F214E6"/>
    <w:rsid w:val="00F21AAF"/>
    <w:rsid w:val="00F220FD"/>
    <w:rsid w:val="00F2248A"/>
    <w:rsid w:val="00F23744"/>
    <w:rsid w:val="00F257F5"/>
    <w:rsid w:val="00F26F9D"/>
    <w:rsid w:val="00F30646"/>
    <w:rsid w:val="00F30D7A"/>
    <w:rsid w:val="00F315F0"/>
    <w:rsid w:val="00F33A2C"/>
    <w:rsid w:val="00F3489E"/>
    <w:rsid w:val="00F34E25"/>
    <w:rsid w:val="00F35B8C"/>
    <w:rsid w:val="00F35E39"/>
    <w:rsid w:val="00F367CC"/>
    <w:rsid w:val="00F374D1"/>
    <w:rsid w:val="00F37A04"/>
    <w:rsid w:val="00F37F69"/>
    <w:rsid w:val="00F42D2C"/>
    <w:rsid w:val="00F42F60"/>
    <w:rsid w:val="00F43216"/>
    <w:rsid w:val="00F437DA"/>
    <w:rsid w:val="00F51938"/>
    <w:rsid w:val="00F51C98"/>
    <w:rsid w:val="00F51D37"/>
    <w:rsid w:val="00F53AEA"/>
    <w:rsid w:val="00F553D3"/>
    <w:rsid w:val="00F56585"/>
    <w:rsid w:val="00F56AB2"/>
    <w:rsid w:val="00F571E0"/>
    <w:rsid w:val="00F57392"/>
    <w:rsid w:val="00F57431"/>
    <w:rsid w:val="00F579A8"/>
    <w:rsid w:val="00F57C17"/>
    <w:rsid w:val="00F6038F"/>
    <w:rsid w:val="00F60A2A"/>
    <w:rsid w:val="00F612EC"/>
    <w:rsid w:val="00F6476A"/>
    <w:rsid w:val="00F654E5"/>
    <w:rsid w:val="00F65BF6"/>
    <w:rsid w:val="00F70033"/>
    <w:rsid w:val="00F70E06"/>
    <w:rsid w:val="00F71145"/>
    <w:rsid w:val="00F72BF6"/>
    <w:rsid w:val="00F73335"/>
    <w:rsid w:val="00F7389F"/>
    <w:rsid w:val="00F73D0A"/>
    <w:rsid w:val="00F75512"/>
    <w:rsid w:val="00F75DD2"/>
    <w:rsid w:val="00F7651F"/>
    <w:rsid w:val="00F80C3D"/>
    <w:rsid w:val="00F80ED4"/>
    <w:rsid w:val="00F82A65"/>
    <w:rsid w:val="00F831F3"/>
    <w:rsid w:val="00F83F3B"/>
    <w:rsid w:val="00F84623"/>
    <w:rsid w:val="00F85238"/>
    <w:rsid w:val="00F85CEA"/>
    <w:rsid w:val="00F85DCE"/>
    <w:rsid w:val="00F86DF7"/>
    <w:rsid w:val="00F879D9"/>
    <w:rsid w:val="00F908BD"/>
    <w:rsid w:val="00F91B73"/>
    <w:rsid w:val="00F9214A"/>
    <w:rsid w:val="00F92719"/>
    <w:rsid w:val="00F929DA"/>
    <w:rsid w:val="00F9326C"/>
    <w:rsid w:val="00F95DB9"/>
    <w:rsid w:val="00F95DC3"/>
    <w:rsid w:val="00FA11D5"/>
    <w:rsid w:val="00FA14A6"/>
    <w:rsid w:val="00FA236A"/>
    <w:rsid w:val="00FA2947"/>
    <w:rsid w:val="00FA37AA"/>
    <w:rsid w:val="00FA49D1"/>
    <w:rsid w:val="00FA4E16"/>
    <w:rsid w:val="00FA4FDC"/>
    <w:rsid w:val="00FA6575"/>
    <w:rsid w:val="00FA73F5"/>
    <w:rsid w:val="00FA7AB5"/>
    <w:rsid w:val="00FB4A92"/>
    <w:rsid w:val="00FB6810"/>
    <w:rsid w:val="00FB6E4D"/>
    <w:rsid w:val="00FB6F2C"/>
    <w:rsid w:val="00FB748E"/>
    <w:rsid w:val="00FB7F87"/>
    <w:rsid w:val="00FC01BA"/>
    <w:rsid w:val="00FC11BB"/>
    <w:rsid w:val="00FC1C70"/>
    <w:rsid w:val="00FC3C8D"/>
    <w:rsid w:val="00FC435B"/>
    <w:rsid w:val="00FC6B69"/>
    <w:rsid w:val="00FC6D01"/>
    <w:rsid w:val="00FD0061"/>
    <w:rsid w:val="00FD1183"/>
    <w:rsid w:val="00FD1911"/>
    <w:rsid w:val="00FD1AD4"/>
    <w:rsid w:val="00FD1CB6"/>
    <w:rsid w:val="00FD254B"/>
    <w:rsid w:val="00FD2FA9"/>
    <w:rsid w:val="00FD46BA"/>
    <w:rsid w:val="00FD4B2B"/>
    <w:rsid w:val="00FD7263"/>
    <w:rsid w:val="00FD72A4"/>
    <w:rsid w:val="00FD7B83"/>
    <w:rsid w:val="00FE0175"/>
    <w:rsid w:val="00FE10EA"/>
    <w:rsid w:val="00FE13D7"/>
    <w:rsid w:val="00FE1827"/>
    <w:rsid w:val="00FE1867"/>
    <w:rsid w:val="00FE2556"/>
    <w:rsid w:val="00FE34C3"/>
    <w:rsid w:val="00FE3ED7"/>
    <w:rsid w:val="00FE6843"/>
    <w:rsid w:val="00FE764D"/>
    <w:rsid w:val="00FE7A8E"/>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216</cp:revision>
  <cp:lastPrinted>2022-07-25T10:22:00Z</cp:lastPrinted>
  <dcterms:created xsi:type="dcterms:W3CDTF">2023-03-01T03:10:00Z</dcterms:created>
  <dcterms:modified xsi:type="dcterms:W3CDTF">2023-04-11T02:35:00Z</dcterms:modified>
</cp:coreProperties>
</file>