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14" w:type="dxa"/>
        <w:tblInd w:w="-4" w:type="dxa"/>
        <w:tblLayout w:type="fixed"/>
        <w:tblLook w:val="0000"/>
      </w:tblPr>
      <w:tblGrid>
        <w:gridCol w:w="3261"/>
        <w:gridCol w:w="5953"/>
      </w:tblGrid>
      <w:tr w:rsidR="003550AC" w:rsidRPr="00BD72E5" w:rsidTr="00287968">
        <w:trPr>
          <w:trHeight w:val="556"/>
        </w:trPr>
        <w:tc>
          <w:tcPr>
            <w:tcW w:w="3261" w:type="dxa"/>
          </w:tcPr>
          <w:p w:rsidR="00E81552" w:rsidRPr="00BD72E5" w:rsidRDefault="00E81552" w:rsidP="00287968">
            <w:pPr>
              <w:pStyle w:val="BodyText"/>
              <w:spacing w:after="0"/>
              <w:ind w:firstLine="0"/>
              <w:jc w:val="center"/>
              <w:rPr>
                <w:b/>
                <w:color w:val="000000" w:themeColor="text1"/>
                <w:sz w:val="26"/>
                <w:szCs w:val="26"/>
                <w:lang w:val="nl-NL"/>
              </w:rPr>
            </w:pPr>
            <w:r w:rsidRPr="00BD72E5">
              <w:rPr>
                <w:b/>
                <w:color w:val="000000" w:themeColor="text1"/>
                <w:sz w:val="26"/>
                <w:szCs w:val="26"/>
                <w:lang w:val="nl-NL"/>
              </w:rPr>
              <w:t>ỦY BAN NHÂN DÂN</w:t>
            </w:r>
          </w:p>
          <w:p w:rsidR="00E81552" w:rsidRPr="00BD72E5" w:rsidRDefault="00E81552" w:rsidP="00287968">
            <w:pPr>
              <w:pStyle w:val="BodyText"/>
              <w:spacing w:after="0"/>
              <w:ind w:firstLine="0"/>
              <w:jc w:val="center"/>
              <w:rPr>
                <w:bCs/>
                <w:color w:val="000000" w:themeColor="text1"/>
                <w:sz w:val="26"/>
                <w:szCs w:val="26"/>
                <w:lang w:val="nl-NL"/>
              </w:rPr>
            </w:pPr>
            <w:r w:rsidRPr="00BD72E5">
              <w:rPr>
                <w:b/>
                <w:bCs/>
                <w:color w:val="000000" w:themeColor="text1"/>
                <w:sz w:val="26"/>
                <w:szCs w:val="26"/>
                <w:lang w:val="nl-NL"/>
              </w:rPr>
              <w:t>TỈNH TUYÊN QUANG</w:t>
            </w:r>
          </w:p>
        </w:tc>
        <w:tc>
          <w:tcPr>
            <w:tcW w:w="5953" w:type="dxa"/>
          </w:tcPr>
          <w:p w:rsidR="00E81552" w:rsidRPr="00BD72E5" w:rsidRDefault="00E81552" w:rsidP="00287968">
            <w:pPr>
              <w:pStyle w:val="BodyText"/>
              <w:spacing w:after="0"/>
              <w:ind w:firstLine="0"/>
              <w:jc w:val="center"/>
              <w:rPr>
                <w:b/>
                <w:color w:val="000000" w:themeColor="text1"/>
                <w:sz w:val="26"/>
                <w:szCs w:val="26"/>
                <w:lang w:val="nl-NL"/>
              </w:rPr>
            </w:pPr>
            <w:r w:rsidRPr="00BD72E5">
              <w:rPr>
                <w:b/>
                <w:color w:val="000000" w:themeColor="text1"/>
                <w:sz w:val="26"/>
                <w:szCs w:val="26"/>
                <w:lang w:val="nl-NL"/>
              </w:rPr>
              <w:t>CỘNG HÒA XÃ HỘI CHỦ NGHĨA VIỆT NAM</w:t>
            </w:r>
          </w:p>
          <w:p w:rsidR="00E81552" w:rsidRPr="00BD72E5" w:rsidRDefault="00E81552" w:rsidP="00287968">
            <w:pPr>
              <w:pStyle w:val="BodyText"/>
              <w:spacing w:after="0"/>
              <w:ind w:firstLine="0"/>
              <w:jc w:val="center"/>
              <w:rPr>
                <w:b/>
                <w:color w:val="000000" w:themeColor="text1"/>
                <w:lang w:val="nl-NL"/>
              </w:rPr>
            </w:pPr>
            <w:r w:rsidRPr="00BD72E5">
              <w:rPr>
                <w:b/>
                <w:color w:val="000000" w:themeColor="text1"/>
                <w:lang w:val="nl-NL"/>
              </w:rPr>
              <w:t>Độc lập - Tự do - Hạnh phúc</w:t>
            </w:r>
          </w:p>
        </w:tc>
      </w:tr>
      <w:tr w:rsidR="003550AC" w:rsidRPr="00BD72E5" w:rsidTr="00287968">
        <w:tc>
          <w:tcPr>
            <w:tcW w:w="3261" w:type="dxa"/>
          </w:tcPr>
          <w:p w:rsidR="00E81552" w:rsidRPr="00BD72E5" w:rsidRDefault="00666651" w:rsidP="00287968">
            <w:pPr>
              <w:pStyle w:val="BodyText"/>
              <w:spacing w:after="0"/>
              <w:ind w:firstLine="0"/>
              <w:jc w:val="center"/>
              <w:rPr>
                <w:b/>
                <w:color w:val="000000" w:themeColor="text1"/>
                <w:lang w:val="nl-NL"/>
              </w:rPr>
            </w:pPr>
            <w:r w:rsidRPr="00666651">
              <w:rPr>
                <w:noProof/>
                <w:color w:val="000000" w:themeColor="text1"/>
                <w:szCs w:val="26"/>
                <w:lang w:val="en-US" w:eastAsia="en-US"/>
              </w:rPr>
              <w:pict>
                <v:line id="Straight Connector 6" o:spid="_x0000_s1026" style="position:absolute;left:0;text-align:left;z-index:251660288;visibility:visible;mso-position-horizontal-relative:text;mso-position-vertical-relative:text" from="52.15pt,.55pt" to="106.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"/>
              </w:pict>
            </w:r>
          </w:p>
        </w:tc>
        <w:tc>
          <w:tcPr>
            <w:tcW w:w="5953" w:type="dxa"/>
          </w:tcPr>
          <w:p w:rsidR="00E81552" w:rsidRPr="00BD72E5" w:rsidRDefault="00666651" w:rsidP="00287968">
            <w:pPr>
              <w:pStyle w:val="BodyText"/>
              <w:spacing w:after="0"/>
              <w:ind w:firstLine="0"/>
              <w:jc w:val="center"/>
              <w:rPr>
                <w:color w:val="000000" w:themeColor="text1"/>
                <w:szCs w:val="22"/>
                <w:lang w:val="nl-NL"/>
              </w:rPr>
            </w:pPr>
            <w:r w:rsidRPr="00666651">
              <w:rPr>
                <w:noProof/>
                <w:color w:val="000000" w:themeColor="text1"/>
                <w:lang w:val="en-US" w:eastAsia="en-US"/>
              </w:rPr>
              <w:pict>
                <v:line id="Straight Connector 5" o:spid="_x0000_s1029" style="position:absolute;left:0;text-align:left;z-index:251661312;visibility:visible;mso-position-horizontal-relative:text;mso-position-vertical-relative:text" from="64.55pt,.3pt" to="224.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"/>
              </w:pict>
            </w:r>
          </w:p>
        </w:tc>
      </w:tr>
      <w:tr w:rsidR="003550AC" w:rsidRPr="00BD72E5" w:rsidTr="00287968">
        <w:tc>
          <w:tcPr>
            <w:tcW w:w="3261" w:type="dxa"/>
          </w:tcPr>
          <w:p w:rsidR="00E81552" w:rsidRPr="00BD72E5" w:rsidRDefault="00E81552" w:rsidP="006F3342">
            <w:pPr>
              <w:pStyle w:val="Heading1"/>
              <w:spacing w:before="0" w:beforeAutospacing="0" w:after="0" w:afterAutospacing="0"/>
              <w:jc w:val="center"/>
              <w:rPr>
                <w:b w:val="0"/>
                <w:color w:val="000000" w:themeColor="text1"/>
                <w:sz w:val="28"/>
                <w:szCs w:val="28"/>
                <w:lang w:val="nl-NL"/>
              </w:rPr>
            </w:pPr>
            <w:r w:rsidRPr="00BD72E5">
              <w:rPr>
                <w:b w:val="0"/>
                <w:color w:val="000000" w:themeColor="text1"/>
                <w:sz w:val="28"/>
                <w:szCs w:val="28"/>
                <w:lang w:val="nl-NL"/>
              </w:rPr>
              <w:t xml:space="preserve">Số:  </w:t>
            </w:r>
            <w:r w:rsidR="006F3342" w:rsidRPr="00BD72E5">
              <w:rPr>
                <w:b w:val="0"/>
                <w:color w:val="000000" w:themeColor="text1"/>
                <w:sz w:val="28"/>
                <w:szCs w:val="28"/>
                <w:lang w:val="nl-NL"/>
              </w:rPr>
              <w:t>474</w:t>
            </w:r>
            <w:r w:rsidRPr="00BD72E5">
              <w:rPr>
                <w:b w:val="0"/>
                <w:color w:val="000000" w:themeColor="text1"/>
                <w:sz w:val="28"/>
                <w:szCs w:val="28"/>
                <w:lang w:val="nl-NL"/>
              </w:rPr>
              <w:t xml:space="preserve">/QĐ-UBND </w:t>
            </w:r>
          </w:p>
        </w:tc>
        <w:tc>
          <w:tcPr>
            <w:tcW w:w="5953" w:type="dxa"/>
          </w:tcPr>
          <w:p w:rsidR="00E81552" w:rsidRPr="00BD72E5" w:rsidRDefault="00E81552" w:rsidP="006F3342">
            <w:pPr>
              <w:pStyle w:val="BodyText"/>
              <w:spacing w:after="0"/>
              <w:ind w:firstLine="0"/>
              <w:jc w:val="right"/>
              <w:rPr>
                <w:color w:val="000000" w:themeColor="text1"/>
                <w:lang w:val="nl-NL"/>
              </w:rPr>
            </w:pPr>
            <w:r w:rsidRPr="00BD72E5">
              <w:rPr>
                <w:bCs/>
                <w:i/>
                <w:iCs/>
                <w:color w:val="000000" w:themeColor="text1"/>
                <w:lang w:val="nl-NL"/>
              </w:rPr>
              <w:t>Tuyên Quang, ngày</w:t>
            </w:r>
            <w:r w:rsidR="006F3342" w:rsidRPr="00BD72E5">
              <w:rPr>
                <w:bCs/>
                <w:i/>
                <w:iCs/>
                <w:color w:val="000000" w:themeColor="text1"/>
                <w:lang w:val="nl-NL"/>
              </w:rPr>
              <w:t xml:space="preserve"> </w:t>
            </w:r>
            <w:r w:rsidRPr="00BD72E5">
              <w:rPr>
                <w:bCs/>
                <w:i/>
                <w:iCs/>
                <w:color w:val="000000" w:themeColor="text1"/>
                <w:lang w:val="nl-NL"/>
              </w:rPr>
              <w:t xml:space="preserve"> </w:t>
            </w:r>
            <w:r w:rsidR="006F3342" w:rsidRPr="00BD72E5">
              <w:rPr>
                <w:bCs/>
                <w:i/>
                <w:iCs/>
                <w:color w:val="000000" w:themeColor="text1"/>
                <w:lang w:val="nl-NL"/>
              </w:rPr>
              <w:t>12</w:t>
            </w:r>
            <w:r w:rsidR="001E1853" w:rsidRPr="00BD72E5">
              <w:rPr>
                <w:bCs/>
                <w:i/>
                <w:iCs/>
                <w:color w:val="000000" w:themeColor="text1"/>
                <w:lang w:val="nl-NL"/>
              </w:rPr>
              <w:t xml:space="preserve">  tháng 8</w:t>
            </w:r>
            <w:r w:rsidRPr="00BD72E5">
              <w:rPr>
                <w:bCs/>
                <w:i/>
                <w:iCs/>
                <w:color w:val="000000" w:themeColor="text1"/>
                <w:lang w:val="nl-NL"/>
              </w:rPr>
              <w:t xml:space="preserve">  năm 2021</w:t>
            </w:r>
          </w:p>
        </w:tc>
      </w:tr>
    </w:tbl>
    <w:p w:rsidR="00E81552" w:rsidRPr="00BD72E5" w:rsidRDefault="00E81552" w:rsidP="00E81552">
      <w:pPr>
        <w:jc w:val="center"/>
        <w:rPr>
          <w:b/>
          <w:color w:val="000000" w:themeColor="text1"/>
          <w:lang w:val="nl-NL"/>
        </w:rPr>
      </w:pPr>
      <w:bookmarkStart w:id="0" w:name="_GoBack"/>
      <w:bookmarkEnd w:id="0"/>
    </w:p>
    <w:p w:rsidR="00E81552" w:rsidRPr="00BD72E5" w:rsidRDefault="00E81552" w:rsidP="00E81552">
      <w:pPr>
        <w:jc w:val="center"/>
        <w:rPr>
          <w:b/>
          <w:color w:val="000000" w:themeColor="text1"/>
          <w:sz w:val="8"/>
          <w:lang w:val="nl-NL"/>
        </w:rPr>
      </w:pPr>
    </w:p>
    <w:p w:rsidR="00E81552" w:rsidRPr="00BD72E5" w:rsidRDefault="00E81552" w:rsidP="00996EF5">
      <w:pPr>
        <w:spacing w:before="120"/>
        <w:jc w:val="center"/>
        <w:rPr>
          <w:b/>
          <w:color w:val="000000" w:themeColor="text1"/>
          <w:lang w:val="nl-NL"/>
        </w:rPr>
      </w:pPr>
      <w:r w:rsidRPr="00BD72E5">
        <w:rPr>
          <w:b/>
          <w:color w:val="000000" w:themeColor="text1"/>
          <w:lang w:val="nl-NL"/>
        </w:rPr>
        <w:t>QUYẾT ĐỊNH</w:t>
      </w:r>
    </w:p>
    <w:p w:rsidR="003550AC" w:rsidRPr="00BD72E5" w:rsidRDefault="00377032" w:rsidP="00E81552">
      <w:pPr>
        <w:jc w:val="center"/>
        <w:rPr>
          <w:b/>
          <w:color w:val="000000" w:themeColor="text1"/>
          <w:lang w:val="nl-NL"/>
        </w:rPr>
      </w:pPr>
      <w:r w:rsidRPr="00BD72E5">
        <w:rPr>
          <w:b/>
          <w:color w:val="000000" w:themeColor="text1"/>
          <w:lang w:val="nl-NL"/>
        </w:rPr>
        <w:t xml:space="preserve">Ban hành </w:t>
      </w:r>
      <w:r w:rsidR="00E81552" w:rsidRPr="00BD72E5">
        <w:rPr>
          <w:b/>
          <w:color w:val="000000" w:themeColor="text1"/>
          <w:lang w:val="nl-NL"/>
        </w:rPr>
        <w:t xml:space="preserve">Đề án </w:t>
      </w:r>
      <w:r w:rsidR="00D906B5" w:rsidRPr="00BD72E5">
        <w:rPr>
          <w:b/>
          <w:color w:val="000000" w:themeColor="text1"/>
          <w:lang w:val="nl-NL"/>
        </w:rPr>
        <w:t xml:space="preserve">phát triển nguồn nhân lực tỉnh Tuyên Quang </w:t>
      </w:r>
    </w:p>
    <w:p w:rsidR="00E81552" w:rsidRPr="00BD72E5" w:rsidRDefault="00D906B5" w:rsidP="00E81552">
      <w:pPr>
        <w:jc w:val="center"/>
        <w:rPr>
          <w:b/>
          <w:color w:val="000000" w:themeColor="text1"/>
          <w:lang w:val="nl-NL"/>
        </w:rPr>
      </w:pPr>
      <w:r w:rsidRPr="00BD72E5">
        <w:rPr>
          <w:b/>
          <w:color w:val="000000" w:themeColor="text1"/>
          <w:lang w:val="nl-NL"/>
        </w:rPr>
        <w:t>giai đoạn 2021-2025, định hướng đến năm 2030</w:t>
      </w:r>
    </w:p>
    <w:p w:rsidR="008E55EE" w:rsidRPr="00BD72E5" w:rsidRDefault="00666651" w:rsidP="00E81552">
      <w:pPr>
        <w:spacing w:before="40" w:after="40" w:line="20" w:lineRule="atLeast"/>
        <w:ind w:firstLine="670"/>
        <w:jc w:val="both"/>
        <w:rPr>
          <w:color w:val="000000" w:themeColor="text1"/>
          <w:lang w:val="nl-NL"/>
        </w:rPr>
      </w:pPr>
      <w:r>
        <w:rPr>
          <w:noProof/>
          <w:color w:val="000000" w:themeColor="text1"/>
        </w:rPr>
        <w:pict>
          <v:line id="Straight Connector 4" o:spid="_x0000_s1027" style="position:absolute;left:0;text-align:left;z-index:251659264;visibility:visible" from="160.9pt,7.25pt" to="284.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"/>
        </w:pict>
      </w:r>
    </w:p>
    <w:p w:rsidR="00E81552" w:rsidRPr="00BD72E5" w:rsidRDefault="00E81552" w:rsidP="00E81552">
      <w:pPr>
        <w:jc w:val="center"/>
        <w:rPr>
          <w:b/>
          <w:color w:val="000000" w:themeColor="text1"/>
          <w:sz w:val="26"/>
          <w:szCs w:val="26"/>
          <w:lang w:val="nl-NL"/>
        </w:rPr>
      </w:pPr>
    </w:p>
    <w:p w:rsidR="00E81552" w:rsidRPr="00BD72E5" w:rsidRDefault="00E81552" w:rsidP="00E81552">
      <w:pPr>
        <w:jc w:val="center"/>
        <w:rPr>
          <w:b/>
          <w:color w:val="000000" w:themeColor="text1"/>
          <w:sz w:val="26"/>
          <w:szCs w:val="26"/>
          <w:lang w:val="nl-NL"/>
        </w:rPr>
      </w:pPr>
      <w:r w:rsidRPr="00BD72E5">
        <w:rPr>
          <w:b/>
          <w:color w:val="000000" w:themeColor="text1"/>
          <w:sz w:val="26"/>
          <w:szCs w:val="26"/>
          <w:lang w:val="nl-NL"/>
        </w:rPr>
        <w:t>ỦY BAN NHÂN DÂN TỈNH TUYÊN QUANG</w:t>
      </w:r>
    </w:p>
    <w:p w:rsidR="00E81552" w:rsidRPr="00BD72E5" w:rsidRDefault="00E81552" w:rsidP="00E81552">
      <w:pPr>
        <w:jc w:val="center"/>
        <w:rPr>
          <w:b/>
          <w:color w:val="000000" w:themeColor="text1"/>
          <w:sz w:val="16"/>
          <w:lang w:val="nl-NL"/>
        </w:rPr>
      </w:pPr>
    </w:p>
    <w:p w:rsidR="008E55EE" w:rsidRPr="00BD72E5" w:rsidRDefault="008E55EE" w:rsidP="00E81552">
      <w:pPr>
        <w:jc w:val="center"/>
        <w:rPr>
          <w:b/>
          <w:color w:val="000000" w:themeColor="text1"/>
          <w:sz w:val="16"/>
          <w:lang w:val="nl-NL"/>
        </w:rPr>
      </w:pPr>
    </w:p>
    <w:p w:rsidR="008E55EE" w:rsidRPr="00BD72E5" w:rsidRDefault="008E55EE" w:rsidP="00E81552">
      <w:pPr>
        <w:jc w:val="center"/>
        <w:rPr>
          <w:b/>
          <w:color w:val="000000" w:themeColor="text1"/>
          <w:sz w:val="16"/>
          <w:lang w:val="nl-NL"/>
        </w:rPr>
      </w:pPr>
    </w:p>
    <w:p w:rsidR="00D906B5" w:rsidRPr="006C1BD8" w:rsidRDefault="008E55EE" w:rsidP="006C1BD8">
      <w:pPr>
        <w:spacing w:before="120" w:after="120" w:line="257" w:lineRule="auto"/>
        <w:ind w:firstLine="709"/>
        <w:jc w:val="both"/>
        <w:rPr>
          <w:i/>
          <w:color w:val="000000" w:themeColor="text1"/>
        </w:rPr>
      </w:pPr>
      <w:r w:rsidRPr="006C1BD8">
        <w:rPr>
          <w:i/>
          <w:color w:val="000000" w:themeColor="text1"/>
        </w:rPr>
        <w:t xml:space="preserve">Căn cứ </w:t>
      </w:r>
      <w:r w:rsidR="00D906B5" w:rsidRPr="006C1BD8">
        <w:rPr>
          <w:i/>
          <w:color w:val="000000" w:themeColor="text1"/>
        </w:rPr>
        <w:t>Luật Tổ chức chính quyền địa phương ngày 19/6/2015; Luật sửa đổi, bổ sung một số điều của Luật Tổ chức Chính phủ và Luật Tổ chức chính quyền địa phương</w:t>
      </w:r>
      <w:r w:rsidR="00AC437A" w:rsidRPr="006C1BD8">
        <w:rPr>
          <w:i/>
          <w:color w:val="000000" w:themeColor="text1"/>
        </w:rPr>
        <w:t xml:space="preserve"> ngày 22/11/2019</w:t>
      </w:r>
      <w:r w:rsidR="00D906B5" w:rsidRPr="006C1BD8">
        <w:rPr>
          <w:i/>
          <w:color w:val="000000" w:themeColor="text1"/>
        </w:rPr>
        <w:t>;</w:t>
      </w:r>
    </w:p>
    <w:p w:rsidR="00D906B5" w:rsidRPr="006C1BD8" w:rsidRDefault="008E55EE" w:rsidP="006C1BD8">
      <w:pPr>
        <w:spacing w:before="120" w:after="120" w:line="257" w:lineRule="auto"/>
        <w:ind w:firstLine="709"/>
        <w:jc w:val="both"/>
        <w:rPr>
          <w:i/>
          <w:color w:val="000000" w:themeColor="text1"/>
        </w:rPr>
      </w:pPr>
      <w:r w:rsidRPr="006C1BD8">
        <w:rPr>
          <w:i/>
          <w:color w:val="000000" w:themeColor="text1"/>
        </w:rPr>
        <w:t>Căn cứ</w:t>
      </w:r>
      <w:r w:rsidR="00D906B5" w:rsidRPr="006C1BD8">
        <w:rPr>
          <w:i/>
          <w:color w:val="000000" w:themeColor="text1"/>
        </w:rPr>
        <w:t xml:space="preserve"> Luật Giáo dục ngày 14/6/2019;</w:t>
      </w:r>
    </w:p>
    <w:p w:rsidR="00D906B5" w:rsidRPr="006C1BD8" w:rsidRDefault="008E55EE" w:rsidP="006C1BD8">
      <w:pPr>
        <w:shd w:val="clear" w:color="auto" w:fill="FFFFFF"/>
        <w:spacing w:before="120" w:after="120" w:line="257" w:lineRule="auto"/>
        <w:ind w:firstLine="709"/>
        <w:jc w:val="both"/>
        <w:rPr>
          <w:i/>
          <w:color w:val="000000" w:themeColor="text1"/>
        </w:rPr>
      </w:pPr>
      <w:r w:rsidRPr="006C1BD8">
        <w:rPr>
          <w:i/>
          <w:color w:val="000000" w:themeColor="text1"/>
        </w:rPr>
        <w:t>Căn cứ</w:t>
      </w:r>
      <w:r w:rsidR="00D906B5" w:rsidRPr="006C1BD8">
        <w:rPr>
          <w:i/>
          <w:iCs/>
          <w:color w:val="000000" w:themeColor="text1"/>
        </w:rPr>
        <w:t xml:space="preserve"> </w:t>
      </w:r>
      <w:r w:rsidR="00D906B5" w:rsidRPr="006C1BD8">
        <w:rPr>
          <w:i/>
          <w:iCs/>
          <w:color w:val="000000" w:themeColor="text1"/>
          <w:lang w:val="vi-VN"/>
        </w:rPr>
        <w:t xml:space="preserve">Luật Giáo dục </w:t>
      </w:r>
      <w:r w:rsidR="00D906B5" w:rsidRPr="006C1BD8">
        <w:rPr>
          <w:i/>
          <w:iCs/>
          <w:color w:val="000000" w:themeColor="text1"/>
        </w:rPr>
        <w:t>Đ</w:t>
      </w:r>
      <w:r w:rsidR="00D906B5" w:rsidRPr="006C1BD8">
        <w:rPr>
          <w:i/>
          <w:iCs/>
          <w:color w:val="000000" w:themeColor="text1"/>
          <w:lang w:val="vi-VN"/>
        </w:rPr>
        <w:t>ại học ngày 18</w:t>
      </w:r>
      <w:r w:rsidR="00D906B5" w:rsidRPr="006C1BD8">
        <w:rPr>
          <w:i/>
          <w:iCs/>
          <w:color w:val="000000" w:themeColor="text1"/>
        </w:rPr>
        <w:t>/</w:t>
      </w:r>
      <w:r w:rsidR="00D906B5" w:rsidRPr="006C1BD8">
        <w:rPr>
          <w:i/>
          <w:iCs/>
          <w:color w:val="000000" w:themeColor="text1"/>
          <w:lang w:val="vi-VN"/>
        </w:rPr>
        <w:t>6</w:t>
      </w:r>
      <w:r w:rsidR="00D906B5" w:rsidRPr="006C1BD8">
        <w:rPr>
          <w:i/>
          <w:iCs/>
          <w:color w:val="000000" w:themeColor="text1"/>
        </w:rPr>
        <w:t>/</w:t>
      </w:r>
      <w:r w:rsidR="00D906B5" w:rsidRPr="006C1BD8">
        <w:rPr>
          <w:i/>
          <w:iCs/>
          <w:color w:val="000000" w:themeColor="text1"/>
          <w:lang w:val="vi-VN"/>
        </w:rPr>
        <w:t>2012;</w:t>
      </w:r>
      <w:r w:rsidR="00D906B5" w:rsidRPr="006C1BD8">
        <w:rPr>
          <w:i/>
          <w:iCs/>
          <w:color w:val="000000" w:themeColor="text1"/>
        </w:rPr>
        <w:t xml:space="preserve"> Luật sửa đổi, bổ sung một số điều của Luật giáo dục đại học năm 2012;</w:t>
      </w:r>
    </w:p>
    <w:p w:rsidR="00D906B5" w:rsidRPr="006C1BD8" w:rsidRDefault="008E55EE" w:rsidP="006C1BD8">
      <w:pPr>
        <w:shd w:val="clear" w:color="auto" w:fill="FFFFFF"/>
        <w:spacing w:before="120" w:after="120" w:line="257" w:lineRule="auto"/>
        <w:ind w:firstLine="709"/>
        <w:jc w:val="both"/>
        <w:rPr>
          <w:i/>
          <w:iCs/>
          <w:color w:val="000000" w:themeColor="text1"/>
        </w:rPr>
      </w:pPr>
      <w:r w:rsidRPr="006C1BD8">
        <w:rPr>
          <w:i/>
          <w:color w:val="000000" w:themeColor="text1"/>
        </w:rPr>
        <w:t>Căn cứ</w:t>
      </w:r>
      <w:r w:rsidR="00D906B5" w:rsidRPr="006C1BD8">
        <w:rPr>
          <w:i/>
          <w:iCs/>
          <w:color w:val="000000" w:themeColor="text1"/>
        </w:rPr>
        <w:t xml:space="preserve"> </w:t>
      </w:r>
      <w:r w:rsidR="00D906B5" w:rsidRPr="006C1BD8">
        <w:rPr>
          <w:i/>
          <w:iCs/>
          <w:color w:val="000000" w:themeColor="text1"/>
          <w:lang w:val="vi-VN"/>
        </w:rPr>
        <w:t>Luật Giáo dục nghề nghiệp ngày 27</w:t>
      </w:r>
      <w:r w:rsidR="00D906B5" w:rsidRPr="006C1BD8">
        <w:rPr>
          <w:i/>
          <w:iCs/>
          <w:color w:val="000000" w:themeColor="text1"/>
        </w:rPr>
        <w:t>/</w:t>
      </w:r>
      <w:r w:rsidR="00D906B5" w:rsidRPr="006C1BD8">
        <w:rPr>
          <w:i/>
          <w:iCs/>
          <w:color w:val="000000" w:themeColor="text1"/>
          <w:lang w:val="vi-VN"/>
        </w:rPr>
        <w:t>11</w:t>
      </w:r>
      <w:r w:rsidR="00D906B5" w:rsidRPr="006C1BD8">
        <w:rPr>
          <w:i/>
          <w:iCs/>
          <w:color w:val="000000" w:themeColor="text1"/>
        </w:rPr>
        <w:t>/</w:t>
      </w:r>
      <w:r w:rsidR="00D906B5" w:rsidRPr="006C1BD8">
        <w:rPr>
          <w:i/>
          <w:iCs/>
          <w:color w:val="000000" w:themeColor="text1"/>
          <w:lang w:val="vi-VN"/>
        </w:rPr>
        <w:t>2014;</w:t>
      </w:r>
      <w:r w:rsidR="00D906B5" w:rsidRPr="006C1BD8">
        <w:rPr>
          <w:i/>
          <w:iCs/>
          <w:color w:val="000000" w:themeColor="text1"/>
        </w:rPr>
        <w:t xml:space="preserve"> </w:t>
      </w:r>
    </w:p>
    <w:p w:rsidR="00D906B5" w:rsidRPr="006C1BD8" w:rsidRDefault="008E55EE" w:rsidP="006C1BD8">
      <w:pPr>
        <w:shd w:val="clear" w:color="auto" w:fill="FFFFFF"/>
        <w:spacing w:before="120" w:after="120" w:line="257" w:lineRule="auto"/>
        <w:ind w:firstLine="709"/>
        <w:jc w:val="both"/>
        <w:rPr>
          <w:i/>
          <w:iCs/>
          <w:color w:val="000000" w:themeColor="text1"/>
        </w:rPr>
      </w:pPr>
      <w:r w:rsidRPr="006C1BD8">
        <w:rPr>
          <w:i/>
          <w:color w:val="000000" w:themeColor="text1"/>
        </w:rPr>
        <w:t>Căn cứ</w:t>
      </w:r>
      <w:r w:rsidR="00D906B5" w:rsidRPr="006C1BD8">
        <w:rPr>
          <w:i/>
          <w:iCs/>
          <w:color w:val="000000" w:themeColor="text1"/>
        </w:rPr>
        <w:t xml:space="preserve"> Nghị quyết số 88/2019/QH14 ngày 18/11/2019 của Quốc hội phê duyệt Đề án tổng thể Phát triển kinh tế - xã hội vùng đồng bào dân tộc thiểu số và miền núi giai đoạn 2021-2030;</w:t>
      </w:r>
    </w:p>
    <w:p w:rsidR="00D906B5" w:rsidRPr="006C1BD8" w:rsidRDefault="00D906B5" w:rsidP="006C1BD8">
      <w:pPr>
        <w:spacing w:before="120" w:after="120" w:line="257" w:lineRule="auto"/>
        <w:jc w:val="both"/>
        <w:rPr>
          <w:i/>
          <w:color w:val="000000" w:themeColor="text1"/>
        </w:rPr>
      </w:pPr>
      <w:r w:rsidRPr="006C1BD8">
        <w:rPr>
          <w:i/>
          <w:color w:val="000000" w:themeColor="text1"/>
        </w:rPr>
        <w:tab/>
      </w:r>
      <w:r w:rsidR="008E55EE" w:rsidRPr="006C1BD8">
        <w:rPr>
          <w:i/>
          <w:color w:val="000000" w:themeColor="text1"/>
        </w:rPr>
        <w:t>Căn cứ</w:t>
      </w:r>
      <w:r w:rsidRPr="006C1BD8">
        <w:rPr>
          <w:i/>
          <w:color w:val="000000" w:themeColor="text1"/>
        </w:rPr>
        <w:t xml:space="preserve"> Quyết định số 373/QĐ-TTg ngày 12/3/2020 của Thủ tướng Chính phủ phê duyệt nhiệm vụ lập quy hoạch tỉnh Tuyên Quang thời kỳ 2021-2030, tầm nhìn đến năm 2050;</w:t>
      </w:r>
    </w:p>
    <w:p w:rsidR="00377032" w:rsidRPr="006C1BD8" w:rsidRDefault="00377032" w:rsidP="006C1BD8">
      <w:pPr>
        <w:spacing w:before="120" w:after="120" w:line="257" w:lineRule="auto"/>
        <w:jc w:val="both"/>
        <w:rPr>
          <w:i/>
          <w:color w:val="000000" w:themeColor="text1"/>
        </w:rPr>
      </w:pPr>
      <w:r w:rsidRPr="006C1BD8">
        <w:rPr>
          <w:i/>
          <w:color w:val="000000" w:themeColor="text1"/>
        </w:rPr>
        <w:tab/>
        <w:t>Căn cứ Kết luận số 198-KL</w:t>
      </w:r>
      <w:r w:rsidR="00AF46E0" w:rsidRPr="006C1BD8">
        <w:rPr>
          <w:i/>
          <w:color w:val="000000" w:themeColor="text1"/>
        </w:rPr>
        <w:t>/TU ngày 23/4/2021 của</w:t>
      </w:r>
      <w:r w:rsidRPr="006C1BD8">
        <w:rPr>
          <w:i/>
          <w:color w:val="000000" w:themeColor="text1"/>
        </w:rPr>
        <w:t xml:space="preserve"> Ban Chấp</w:t>
      </w:r>
      <w:r w:rsidR="00454E2A" w:rsidRPr="006C1BD8">
        <w:rPr>
          <w:i/>
          <w:color w:val="000000" w:themeColor="text1"/>
        </w:rPr>
        <w:t xml:space="preserve"> hành Đảng bộ tỉnh về kết luận H</w:t>
      </w:r>
      <w:r w:rsidRPr="006C1BD8">
        <w:rPr>
          <w:i/>
          <w:color w:val="000000" w:themeColor="text1"/>
        </w:rPr>
        <w:t>ội nghị Ban chấp hành Đảng bộ tỉnh lần thứ 5 (khóa XVII) nhiệm kỳ 2020-2025</w:t>
      </w:r>
      <w:r w:rsidR="00454E2A" w:rsidRPr="006C1BD8">
        <w:rPr>
          <w:i/>
          <w:color w:val="000000" w:themeColor="text1"/>
        </w:rPr>
        <w:t>;</w:t>
      </w:r>
      <w:r w:rsidRPr="006C1BD8">
        <w:rPr>
          <w:i/>
          <w:color w:val="000000" w:themeColor="text1"/>
        </w:rPr>
        <w:t xml:space="preserve"> </w:t>
      </w:r>
    </w:p>
    <w:p w:rsidR="00377032" w:rsidRPr="006C1BD8" w:rsidRDefault="00377032" w:rsidP="006C1BD8">
      <w:pPr>
        <w:spacing w:before="120" w:after="120" w:line="257" w:lineRule="auto"/>
        <w:jc w:val="both"/>
        <w:rPr>
          <w:i/>
          <w:color w:val="000000" w:themeColor="text1"/>
        </w:rPr>
      </w:pPr>
      <w:r w:rsidRPr="006C1BD8">
        <w:rPr>
          <w:i/>
          <w:color w:val="000000" w:themeColor="text1"/>
        </w:rPr>
        <w:tab/>
        <w:t>Căn cứ Kết luận số 223-KL/TU</w:t>
      </w:r>
      <w:r w:rsidR="00AC437A" w:rsidRPr="006C1BD8">
        <w:rPr>
          <w:i/>
          <w:color w:val="000000" w:themeColor="text1"/>
        </w:rPr>
        <w:t xml:space="preserve"> ngày 10/6/2021 của Tỉnh ủy về k</w:t>
      </w:r>
      <w:r w:rsidRPr="006C1BD8">
        <w:rPr>
          <w:i/>
          <w:color w:val="000000" w:themeColor="text1"/>
        </w:rPr>
        <w:t>ết luận Hội nghị tổng kết thực hiện Nghị quyết số 02-NQ/TU ngày 13/5/2011 của Ban Chấp hành Đảng bộ tỉnh (khóa XV) về phát triển và nâng cao chất lượng nguồn nhân lự</w:t>
      </w:r>
      <w:r w:rsidR="00454E2A" w:rsidRPr="006C1BD8">
        <w:rPr>
          <w:i/>
          <w:color w:val="000000" w:themeColor="text1"/>
        </w:rPr>
        <w:t>c</w:t>
      </w:r>
      <w:r w:rsidRPr="006C1BD8">
        <w:rPr>
          <w:i/>
          <w:color w:val="000000" w:themeColor="text1"/>
        </w:rPr>
        <w:t xml:space="preserve"> tỉnh Tuyên Quang giai đoạn 2011-2015, định hướng đến năm 2020; </w:t>
      </w:r>
    </w:p>
    <w:p w:rsidR="00D906B5" w:rsidRPr="006C1BD8" w:rsidRDefault="00D906B5" w:rsidP="006C1BD8">
      <w:pPr>
        <w:spacing w:before="120" w:after="120" w:line="257" w:lineRule="auto"/>
        <w:jc w:val="both"/>
        <w:rPr>
          <w:i/>
          <w:color w:val="000000" w:themeColor="text1"/>
          <w:lang w:val="nl-NL"/>
        </w:rPr>
      </w:pPr>
      <w:r w:rsidRPr="006C1BD8">
        <w:rPr>
          <w:i/>
          <w:color w:val="000000" w:themeColor="text1"/>
        </w:rPr>
        <w:tab/>
      </w:r>
      <w:r w:rsidR="008E55EE" w:rsidRPr="006C1BD8">
        <w:rPr>
          <w:i/>
          <w:color w:val="000000" w:themeColor="text1"/>
        </w:rPr>
        <w:t>Căn cứ</w:t>
      </w:r>
      <w:r w:rsidRPr="006C1BD8">
        <w:rPr>
          <w:i/>
          <w:color w:val="000000" w:themeColor="text1"/>
        </w:rPr>
        <w:t xml:space="preserve"> Chương trình hành động số 01-CTr/TU ngày 18/11/2020 của Ban Chấp hành Đảng bộ tỉnh về thực hiện Nghị quyết Đại hội đại biểu Đảng bộ tỉnh lần thứ XVII nhiệm kỳ 2020-2025;</w:t>
      </w:r>
      <w:r w:rsidRPr="006C1BD8">
        <w:rPr>
          <w:i/>
          <w:color w:val="000000" w:themeColor="text1"/>
          <w:lang w:val="nl-NL"/>
        </w:rPr>
        <w:t xml:space="preserve"> </w:t>
      </w:r>
    </w:p>
    <w:p w:rsidR="00377032" w:rsidRPr="006C1BD8" w:rsidRDefault="00D906B5" w:rsidP="006C1BD8">
      <w:pPr>
        <w:spacing w:before="120" w:after="120" w:line="257" w:lineRule="auto"/>
        <w:jc w:val="both"/>
        <w:rPr>
          <w:i/>
          <w:color w:val="000000" w:themeColor="text1"/>
          <w:lang w:val="nl-NL"/>
        </w:rPr>
      </w:pPr>
      <w:r w:rsidRPr="006C1BD8">
        <w:rPr>
          <w:i/>
          <w:color w:val="000000" w:themeColor="text1"/>
          <w:lang w:val="nl-NL"/>
        </w:rPr>
        <w:tab/>
      </w:r>
      <w:r w:rsidR="008E55EE" w:rsidRPr="006C1BD8">
        <w:rPr>
          <w:i/>
          <w:color w:val="000000" w:themeColor="text1"/>
        </w:rPr>
        <w:t>Căn cứ</w:t>
      </w:r>
      <w:r w:rsidRPr="006C1BD8">
        <w:rPr>
          <w:i/>
          <w:color w:val="000000" w:themeColor="text1"/>
          <w:lang w:val="nl-NL"/>
        </w:rPr>
        <w:t xml:space="preserve"> Kế hoạch số 31-KH/TU ngày 20/01/2021 của Tỉnh ủy về Kế hoạch thực hiện Chương trình công tác toàn khóa của Ban Chấp hành Đảng bộ tỉnh khóa XVII, nhiệm kỳ 2020-2025;</w:t>
      </w:r>
    </w:p>
    <w:p w:rsidR="00377032" w:rsidRPr="006C1BD8" w:rsidRDefault="00377032" w:rsidP="006C1BD8">
      <w:pPr>
        <w:spacing w:before="120" w:after="120" w:line="257" w:lineRule="auto"/>
        <w:jc w:val="both"/>
        <w:rPr>
          <w:i/>
          <w:color w:val="000000" w:themeColor="text1"/>
          <w:lang w:val="nl-NL"/>
        </w:rPr>
      </w:pPr>
      <w:r w:rsidRPr="006C1BD8">
        <w:rPr>
          <w:i/>
          <w:color w:val="000000" w:themeColor="text1"/>
          <w:lang w:val="nl-NL"/>
        </w:rPr>
        <w:lastRenderedPageBreak/>
        <w:tab/>
        <w:t>Căn cứ Chương trình số 03-CT</w:t>
      </w:r>
      <w:r w:rsidR="00CC607D" w:rsidRPr="006C1BD8">
        <w:rPr>
          <w:i/>
          <w:color w:val="000000" w:themeColor="text1"/>
          <w:lang w:val="nl-NL"/>
        </w:rPr>
        <w:t>r/TU ngày 21/01/2021 của Ban Thường vụ Tỉnh ủy về Chương trình công tác năm 2021;</w:t>
      </w:r>
    </w:p>
    <w:p w:rsidR="00D906B5" w:rsidRPr="006C1BD8" w:rsidRDefault="008E55EE" w:rsidP="006C1BD8">
      <w:pPr>
        <w:spacing w:before="120" w:after="120" w:line="264" w:lineRule="auto"/>
        <w:ind w:firstLine="720"/>
        <w:jc w:val="both"/>
        <w:rPr>
          <w:i/>
          <w:color w:val="000000" w:themeColor="text1"/>
          <w:lang w:val="nl-NL"/>
        </w:rPr>
      </w:pPr>
      <w:r w:rsidRPr="006C1BD8">
        <w:rPr>
          <w:i/>
          <w:color w:val="000000" w:themeColor="text1"/>
        </w:rPr>
        <w:t>Căn cứ</w:t>
      </w:r>
      <w:r w:rsidR="00D906B5" w:rsidRPr="006C1BD8">
        <w:rPr>
          <w:i/>
          <w:color w:val="000000" w:themeColor="text1"/>
          <w:lang w:val="nl-NL"/>
        </w:rPr>
        <w:t xml:space="preserve"> Quyết định số 688/QĐ-UBND ngày 31/12/2020 của Ủy ban nhân dân tỉnh ban hành Kế hoạch phát triển kinh tế - xã hội 5 năm 2021-2025; </w:t>
      </w:r>
    </w:p>
    <w:p w:rsidR="002C7E93" w:rsidRPr="006C1BD8" w:rsidRDefault="00E81552" w:rsidP="006C1BD8">
      <w:pPr>
        <w:spacing w:before="120" w:after="120" w:line="264" w:lineRule="auto"/>
        <w:ind w:firstLine="720"/>
        <w:jc w:val="both"/>
        <w:rPr>
          <w:rFonts w:eastAsia="Calibri"/>
          <w:i/>
          <w:color w:val="000000" w:themeColor="text1"/>
          <w:szCs w:val="22"/>
        </w:rPr>
      </w:pPr>
      <w:r w:rsidRPr="006C1BD8">
        <w:rPr>
          <w:rFonts w:eastAsia="Calibri"/>
          <w:i/>
          <w:color w:val="000000" w:themeColor="text1"/>
          <w:szCs w:val="22"/>
        </w:rPr>
        <w:t xml:space="preserve">Theo đề nghị của Sở </w:t>
      </w:r>
      <w:r w:rsidR="002C7E93" w:rsidRPr="006C1BD8">
        <w:rPr>
          <w:rFonts w:eastAsia="Calibri"/>
          <w:i/>
          <w:color w:val="000000" w:themeColor="text1"/>
          <w:szCs w:val="22"/>
        </w:rPr>
        <w:t xml:space="preserve">Kế hoạch và Đầu tư </w:t>
      </w:r>
      <w:r w:rsidRPr="006C1BD8">
        <w:rPr>
          <w:rFonts w:eastAsia="Calibri"/>
          <w:i/>
          <w:color w:val="000000" w:themeColor="text1"/>
          <w:szCs w:val="22"/>
        </w:rPr>
        <w:t xml:space="preserve"> tại Tờ trình số</w:t>
      </w:r>
      <w:r w:rsidR="00E0416E" w:rsidRPr="006C1BD8">
        <w:rPr>
          <w:rFonts w:eastAsia="Calibri"/>
          <w:i/>
          <w:color w:val="000000" w:themeColor="text1"/>
          <w:szCs w:val="22"/>
        </w:rPr>
        <w:t xml:space="preserve"> </w:t>
      </w:r>
      <w:r w:rsidR="00B66699" w:rsidRPr="006C1BD8">
        <w:rPr>
          <w:rFonts w:eastAsia="Calibri"/>
          <w:i/>
          <w:color w:val="000000" w:themeColor="text1"/>
          <w:szCs w:val="22"/>
        </w:rPr>
        <w:t>75</w:t>
      </w:r>
      <w:r w:rsidRPr="006C1BD8">
        <w:rPr>
          <w:rFonts w:eastAsia="Calibri"/>
          <w:i/>
          <w:color w:val="000000" w:themeColor="text1"/>
          <w:szCs w:val="22"/>
        </w:rPr>
        <w:t>/TTr-S</w:t>
      </w:r>
      <w:r w:rsidR="005424FA" w:rsidRPr="006C1BD8">
        <w:rPr>
          <w:rFonts w:eastAsia="Calibri"/>
          <w:i/>
          <w:color w:val="000000" w:themeColor="text1"/>
          <w:szCs w:val="22"/>
        </w:rPr>
        <w:t>KH</w:t>
      </w:r>
      <w:r w:rsidRPr="006C1BD8">
        <w:rPr>
          <w:rFonts w:eastAsia="Calibri"/>
          <w:i/>
          <w:color w:val="000000" w:themeColor="text1"/>
          <w:szCs w:val="22"/>
        </w:rPr>
        <w:t xml:space="preserve"> ngày </w:t>
      </w:r>
      <w:r w:rsidR="00B66699" w:rsidRPr="006C1BD8">
        <w:rPr>
          <w:rFonts w:eastAsia="Calibri"/>
          <w:i/>
          <w:color w:val="000000" w:themeColor="text1"/>
          <w:szCs w:val="22"/>
        </w:rPr>
        <w:t>14</w:t>
      </w:r>
      <w:r w:rsidRPr="006C1BD8">
        <w:rPr>
          <w:rFonts w:eastAsia="Calibri"/>
          <w:i/>
          <w:color w:val="000000" w:themeColor="text1"/>
          <w:szCs w:val="22"/>
        </w:rPr>
        <w:t>/</w:t>
      </w:r>
      <w:r w:rsidR="00B66699" w:rsidRPr="006C1BD8">
        <w:rPr>
          <w:rFonts w:eastAsia="Calibri"/>
          <w:i/>
          <w:color w:val="000000" w:themeColor="text1"/>
          <w:szCs w:val="22"/>
        </w:rPr>
        <w:t>7</w:t>
      </w:r>
      <w:r w:rsidRPr="006C1BD8">
        <w:rPr>
          <w:rFonts w:eastAsia="Calibri"/>
          <w:i/>
          <w:color w:val="000000" w:themeColor="text1"/>
          <w:szCs w:val="22"/>
        </w:rPr>
        <w:t xml:space="preserve">/2021 về việc đề nghị </w:t>
      </w:r>
      <w:r w:rsidR="00377032" w:rsidRPr="006C1BD8">
        <w:rPr>
          <w:rFonts w:eastAsia="Calibri"/>
          <w:i/>
          <w:color w:val="000000" w:themeColor="text1"/>
          <w:szCs w:val="22"/>
        </w:rPr>
        <w:t xml:space="preserve">ban hành </w:t>
      </w:r>
      <w:r w:rsidRPr="006C1BD8">
        <w:rPr>
          <w:rFonts w:eastAsia="Calibri"/>
          <w:i/>
          <w:color w:val="000000" w:themeColor="text1"/>
          <w:szCs w:val="22"/>
        </w:rPr>
        <w:t xml:space="preserve">Đề án </w:t>
      </w:r>
      <w:r w:rsidR="002C7E93" w:rsidRPr="006C1BD8">
        <w:rPr>
          <w:rFonts w:eastAsia="Calibri"/>
          <w:i/>
          <w:color w:val="000000" w:themeColor="text1"/>
          <w:szCs w:val="22"/>
        </w:rPr>
        <w:t>phát triển nguồn nhân lực tỉnh Tuyên Quang giai đoạn 2021-2025, định hướng đến năm 2030.</w:t>
      </w:r>
    </w:p>
    <w:p w:rsidR="00E81552" w:rsidRPr="006C1BD8" w:rsidRDefault="00E81552" w:rsidP="006C1BD8">
      <w:pPr>
        <w:spacing w:before="120" w:after="120"/>
        <w:jc w:val="center"/>
        <w:rPr>
          <w:rFonts w:eastAsia="Calibri"/>
          <w:color w:val="000000" w:themeColor="text1"/>
          <w:szCs w:val="22"/>
        </w:rPr>
      </w:pPr>
    </w:p>
    <w:p w:rsidR="00E81552" w:rsidRPr="006C1BD8" w:rsidRDefault="00E81552" w:rsidP="006C1BD8">
      <w:pPr>
        <w:spacing w:before="120" w:after="120"/>
        <w:jc w:val="center"/>
        <w:rPr>
          <w:rFonts w:eastAsia="Calibri"/>
          <w:b/>
          <w:color w:val="000000" w:themeColor="text1"/>
          <w:szCs w:val="22"/>
        </w:rPr>
      </w:pPr>
      <w:r w:rsidRPr="006C1BD8">
        <w:rPr>
          <w:rFonts w:eastAsia="Calibri"/>
          <w:b/>
          <w:color w:val="000000" w:themeColor="text1"/>
          <w:sz w:val="26"/>
          <w:szCs w:val="22"/>
        </w:rPr>
        <w:t>QUYẾT ĐỊNH:</w:t>
      </w:r>
    </w:p>
    <w:p w:rsidR="00E81552" w:rsidRPr="006C1BD8" w:rsidRDefault="00E81552" w:rsidP="006C1BD8">
      <w:pPr>
        <w:spacing w:before="120" w:after="120"/>
        <w:jc w:val="center"/>
        <w:rPr>
          <w:rFonts w:eastAsia="Calibri"/>
          <w:color w:val="000000" w:themeColor="text1"/>
          <w:szCs w:val="22"/>
        </w:rPr>
      </w:pPr>
    </w:p>
    <w:p w:rsidR="002C7E93" w:rsidRPr="006C1BD8" w:rsidRDefault="00E81552" w:rsidP="006C1BD8">
      <w:pPr>
        <w:spacing w:before="120" w:after="120" w:line="276" w:lineRule="auto"/>
        <w:ind w:firstLine="720"/>
        <w:jc w:val="both"/>
        <w:rPr>
          <w:rFonts w:eastAsia="Calibri"/>
          <w:color w:val="000000" w:themeColor="text1"/>
          <w:szCs w:val="22"/>
        </w:rPr>
      </w:pPr>
      <w:r w:rsidRPr="006C1BD8">
        <w:rPr>
          <w:rFonts w:eastAsia="Calibri"/>
          <w:b/>
          <w:color w:val="000000" w:themeColor="text1"/>
          <w:szCs w:val="22"/>
        </w:rPr>
        <w:t>Điều 1.</w:t>
      </w:r>
      <w:r w:rsidRPr="006C1BD8">
        <w:rPr>
          <w:rFonts w:eastAsia="Calibri"/>
          <w:color w:val="000000" w:themeColor="text1"/>
          <w:szCs w:val="22"/>
        </w:rPr>
        <w:t xml:space="preserve"> </w:t>
      </w:r>
      <w:r w:rsidR="00377032" w:rsidRPr="006C1BD8">
        <w:rPr>
          <w:rFonts w:eastAsia="Calibri"/>
          <w:color w:val="000000" w:themeColor="text1"/>
          <w:szCs w:val="22"/>
        </w:rPr>
        <w:t xml:space="preserve">Ban hành </w:t>
      </w:r>
      <w:r w:rsidRPr="006C1BD8">
        <w:rPr>
          <w:rFonts w:eastAsia="Calibri"/>
          <w:color w:val="000000" w:themeColor="text1"/>
          <w:szCs w:val="22"/>
        </w:rPr>
        <w:t xml:space="preserve">Đề án </w:t>
      </w:r>
      <w:r w:rsidR="00CF15AB" w:rsidRPr="006C1BD8">
        <w:rPr>
          <w:rFonts w:eastAsia="Calibri"/>
          <w:color w:val="000000" w:themeColor="text1"/>
          <w:szCs w:val="22"/>
        </w:rPr>
        <w:t>p</w:t>
      </w:r>
      <w:r w:rsidR="002C7E93" w:rsidRPr="006C1BD8">
        <w:rPr>
          <w:rFonts w:eastAsia="Calibri"/>
          <w:color w:val="000000" w:themeColor="text1"/>
          <w:szCs w:val="22"/>
        </w:rPr>
        <w:t>hát triển nguồn nhân lực tỉnh Tuyên Quang giai đoạn 2021-2025, định hướng đế</w:t>
      </w:r>
      <w:r w:rsidR="001C71E5" w:rsidRPr="006C1BD8">
        <w:rPr>
          <w:rFonts w:eastAsia="Calibri"/>
          <w:color w:val="000000" w:themeColor="text1"/>
          <w:szCs w:val="22"/>
        </w:rPr>
        <w:t>n năm 2030, với nội dung chính như sau:</w:t>
      </w:r>
    </w:p>
    <w:p w:rsidR="001C71E5" w:rsidRPr="006C1BD8" w:rsidRDefault="001C71E5" w:rsidP="006C1BD8">
      <w:pPr>
        <w:spacing w:before="120" w:after="120" w:line="276" w:lineRule="auto"/>
        <w:ind w:firstLine="737"/>
        <w:jc w:val="both"/>
        <w:rPr>
          <w:b/>
          <w:color w:val="000000" w:themeColor="text1"/>
          <w:sz w:val="24"/>
          <w:szCs w:val="24"/>
          <w:lang w:val="pt-BR"/>
        </w:rPr>
      </w:pPr>
      <w:r w:rsidRPr="006C1BD8">
        <w:rPr>
          <w:b/>
          <w:color w:val="000000" w:themeColor="text1"/>
          <w:sz w:val="24"/>
          <w:szCs w:val="24"/>
          <w:lang w:val="pt-BR"/>
        </w:rPr>
        <w:t xml:space="preserve">I. QUAN ĐIỂM, MỤC TIÊU, NHIỆM VỤ </w:t>
      </w:r>
    </w:p>
    <w:p w:rsidR="001C71E5" w:rsidRPr="006C1BD8" w:rsidRDefault="001C71E5" w:rsidP="006C1BD8">
      <w:pPr>
        <w:spacing w:before="120" w:after="120" w:line="276" w:lineRule="auto"/>
        <w:ind w:firstLine="737"/>
        <w:jc w:val="both"/>
        <w:rPr>
          <w:b/>
          <w:color w:val="000000" w:themeColor="text1"/>
          <w:lang w:val="pt-BR"/>
        </w:rPr>
      </w:pPr>
      <w:r w:rsidRPr="006C1BD8">
        <w:rPr>
          <w:b/>
          <w:color w:val="000000" w:themeColor="text1"/>
          <w:lang w:val="pt-BR"/>
        </w:rPr>
        <w:t xml:space="preserve">1. Quan điểm, định hướng </w:t>
      </w:r>
    </w:p>
    <w:p w:rsidR="001C71E5" w:rsidRPr="006C1BD8" w:rsidRDefault="001C71E5" w:rsidP="006C1BD8">
      <w:pPr>
        <w:spacing w:before="120" w:after="120" w:line="276" w:lineRule="auto"/>
        <w:ind w:firstLine="737"/>
        <w:jc w:val="both"/>
        <w:rPr>
          <w:rStyle w:val="fontstyle01"/>
          <w:color w:val="000000" w:themeColor="text1"/>
        </w:rPr>
      </w:pPr>
      <w:r w:rsidRPr="006C1BD8">
        <w:rPr>
          <w:rStyle w:val="fontstyle01"/>
          <w:b/>
          <w:i/>
          <w:color w:val="000000" w:themeColor="text1"/>
        </w:rPr>
        <w:t>1.1.</w:t>
      </w:r>
      <w:r w:rsidRPr="006C1BD8">
        <w:rPr>
          <w:rStyle w:val="fontstyle01"/>
          <w:color w:val="000000" w:themeColor="text1"/>
        </w:rPr>
        <w:t xml:space="preserve"> Phát triển và nâng cao chất lượng nguồn nhân lực </w:t>
      </w:r>
      <w:r w:rsidRPr="006C1BD8">
        <w:rPr>
          <w:color w:val="000000" w:themeColor="text1"/>
          <w:spacing w:val="-4"/>
          <w:lang w:val="vi-VN"/>
        </w:rPr>
        <w:t>phù hợp</w:t>
      </w:r>
      <w:r w:rsidRPr="006C1BD8">
        <w:rPr>
          <w:color w:val="000000" w:themeColor="text1"/>
          <w:spacing w:val="-4"/>
        </w:rPr>
        <w:t xml:space="preserve"> với </w:t>
      </w:r>
      <w:r w:rsidRPr="006C1BD8">
        <w:rPr>
          <w:color w:val="000000" w:themeColor="text1"/>
          <w:lang w:val="nl-NL"/>
        </w:rPr>
        <w:t xml:space="preserve">Quy hoạch tỉnh Tuyên Quang thời kỳ 2021-2030, tầm nhìn đến năm 2050. </w:t>
      </w:r>
      <w:r w:rsidRPr="006C1BD8">
        <w:rPr>
          <w:rStyle w:val="fontstyle01"/>
          <w:color w:val="000000" w:themeColor="text1"/>
        </w:rPr>
        <w:t>Phát triển và nâng cao chất lượng nguồn nhân lực là một trong những nhiệm vụ trọng tâm góp phần thúc đẩy tăng trưởng và chuyển dịch cơ cấu kinh tế, xây dựng tỉnh Tuyên Quang phát triển nhanh và bền vững.</w:t>
      </w:r>
    </w:p>
    <w:p w:rsidR="001C71E5" w:rsidRPr="006C1BD8" w:rsidRDefault="001C71E5" w:rsidP="006C1BD8">
      <w:pPr>
        <w:spacing w:before="120" w:after="120" w:line="276" w:lineRule="auto"/>
        <w:ind w:firstLine="737"/>
        <w:jc w:val="both"/>
        <w:rPr>
          <w:rStyle w:val="fontstyle01"/>
          <w:color w:val="000000" w:themeColor="text1"/>
        </w:rPr>
      </w:pPr>
      <w:r w:rsidRPr="006C1BD8">
        <w:rPr>
          <w:rStyle w:val="fontstyle01"/>
          <w:b/>
          <w:i/>
          <w:color w:val="000000" w:themeColor="text1"/>
        </w:rPr>
        <w:t>1.2.</w:t>
      </w:r>
      <w:r w:rsidRPr="006C1BD8">
        <w:rPr>
          <w:rStyle w:val="fontstyle01"/>
          <w:color w:val="000000" w:themeColor="text1"/>
        </w:rPr>
        <w:t xml:space="preserve"> Phát triển và nâng cao chất lượng nguồn nhân lực phải gắn kết chặt chẽ với phát triển kinh tế -xã hội, phải dựa trên nhu cầu nhân lực của các ngành, lĩnh vực kinh tế chủ yếu; chuyển dịch cơ cấu nhân lực trong các ngành kinh tế theo hướng chuyển dịch cơ cấu kinh tế trong từng giai đoạn phát triển kinh tế - xã hội của tỉnh.</w:t>
      </w:r>
    </w:p>
    <w:p w:rsidR="001C71E5" w:rsidRPr="006C1BD8" w:rsidRDefault="001C71E5" w:rsidP="006C1BD8">
      <w:pPr>
        <w:spacing w:before="120" w:after="120" w:line="276" w:lineRule="auto"/>
        <w:ind w:firstLine="737"/>
        <w:jc w:val="both"/>
        <w:rPr>
          <w:rStyle w:val="fontstyle01"/>
          <w:color w:val="000000" w:themeColor="text1"/>
          <w:spacing w:val="-4"/>
        </w:rPr>
      </w:pPr>
      <w:r w:rsidRPr="006C1BD8">
        <w:rPr>
          <w:rStyle w:val="fontstyle01"/>
          <w:b/>
          <w:i/>
          <w:color w:val="000000" w:themeColor="text1"/>
          <w:spacing w:val="-4"/>
        </w:rPr>
        <w:t>1.3.</w:t>
      </w:r>
      <w:r w:rsidRPr="006C1BD8">
        <w:rPr>
          <w:rStyle w:val="fontstyle01"/>
          <w:color w:val="000000" w:themeColor="text1"/>
          <w:spacing w:val="-4"/>
        </w:rPr>
        <w:t xml:space="preserve"> Phát triển và nâng cao chất lượng nguồn nhân lực một cách toàn diện cả về thể lực, tri thức, kỹ năng lao động, hành vi và ý thức chính trị - xã hội nhằm phát huy vai trò quyết định của nhân tố con người trong thực hiện mục tiêu phát triển bền vững.</w:t>
      </w:r>
    </w:p>
    <w:p w:rsidR="001C71E5" w:rsidRPr="006C1BD8" w:rsidRDefault="001C71E5" w:rsidP="006C1BD8">
      <w:pPr>
        <w:spacing w:before="120" w:after="120" w:line="276" w:lineRule="auto"/>
        <w:ind w:firstLine="737"/>
        <w:jc w:val="both"/>
        <w:rPr>
          <w:rStyle w:val="fontstyle01"/>
          <w:color w:val="000000" w:themeColor="text1"/>
        </w:rPr>
      </w:pPr>
      <w:r w:rsidRPr="006C1BD8">
        <w:rPr>
          <w:rStyle w:val="fontstyle01"/>
          <w:b/>
          <w:i/>
          <w:color w:val="000000" w:themeColor="text1"/>
        </w:rPr>
        <w:t>1.4.</w:t>
      </w:r>
      <w:r w:rsidRPr="006C1BD8">
        <w:rPr>
          <w:rStyle w:val="fontstyle01"/>
          <w:color w:val="000000" w:themeColor="text1"/>
        </w:rPr>
        <w:t xml:space="preserve"> Phát triển và nâng cao chất lượng nguồn nhân lực có trọng tâm, thu hút, sử dụng nguồn nhân lực có trình độ, chất lượng cao; đào tạo nguồn nhân lực có trình độ kỹ thuật đáp ứng yêu cầu thị trường lao động, nhất là nguồn nhân lực</w:t>
      </w:r>
      <w:r w:rsidRPr="006C1BD8">
        <w:rPr>
          <w:color w:val="000000" w:themeColor="text1"/>
        </w:rPr>
        <w:t xml:space="preserve"> </w:t>
      </w:r>
      <w:r w:rsidRPr="006C1BD8">
        <w:rPr>
          <w:rStyle w:val="fontstyle01"/>
          <w:color w:val="000000" w:themeColor="text1"/>
        </w:rPr>
        <w:t>trong các ngành, lĩnh vực kinh tế trọng điểm của tỉnh, đội ngũ cán bộ, công chức, viên chức của hệ thống chính trị đáp ứng yêu cầu phát triển kinh tế -xã hội và yêu cầu của hội nhập quốc tế.</w:t>
      </w:r>
    </w:p>
    <w:p w:rsidR="001C71E5" w:rsidRPr="006C1BD8" w:rsidRDefault="001C71E5" w:rsidP="006C1BD8">
      <w:pPr>
        <w:spacing w:before="120" w:after="120" w:line="276" w:lineRule="auto"/>
        <w:ind w:firstLine="737"/>
        <w:jc w:val="both"/>
        <w:rPr>
          <w:color w:val="000000" w:themeColor="text1"/>
          <w:spacing w:val="-4"/>
        </w:rPr>
      </w:pPr>
      <w:r w:rsidRPr="006C1BD8">
        <w:rPr>
          <w:rStyle w:val="fontstyle01"/>
          <w:b/>
          <w:i/>
          <w:color w:val="000000" w:themeColor="text1"/>
          <w:spacing w:val="-4"/>
        </w:rPr>
        <w:t>1.5.</w:t>
      </w:r>
      <w:r w:rsidRPr="006C1BD8">
        <w:rPr>
          <w:rStyle w:val="fontstyle01"/>
          <w:color w:val="000000" w:themeColor="text1"/>
          <w:spacing w:val="-4"/>
        </w:rPr>
        <w:t xml:space="preserve"> Phát triển nhân lực và nâng cao chất lượng là trách nhiệm của các cấp, ngành, đoàn thể, tổ chức xã hội và nhân dân các dân tộc trên địa bàn toàn tỉnh nhằm </w:t>
      </w:r>
      <w:r w:rsidRPr="006C1BD8">
        <w:rPr>
          <w:rStyle w:val="fontstyle01"/>
          <w:color w:val="000000" w:themeColor="text1"/>
          <w:spacing w:val="-10"/>
        </w:rPr>
        <w:t>huy động nguồn lực toàn xã hội để phát triển và nâng cao chất lượng nguồn nhân lực.</w:t>
      </w:r>
      <w:r w:rsidRPr="006C1BD8">
        <w:rPr>
          <w:color w:val="000000" w:themeColor="text1"/>
          <w:spacing w:val="-4"/>
        </w:rPr>
        <w:t xml:space="preserve"> </w:t>
      </w:r>
    </w:p>
    <w:p w:rsidR="001C71E5" w:rsidRPr="006C1BD8" w:rsidRDefault="001C71E5" w:rsidP="006C1BD8">
      <w:pPr>
        <w:spacing w:before="120" w:after="120" w:line="276" w:lineRule="auto"/>
        <w:ind w:firstLine="737"/>
        <w:jc w:val="both"/>
        <w:rPr>
          <w:b/>
          <w:color w:val="000000" w:themeColor="text1"/>
          <w:lang w:val="pt-BR"/>
        </w:rPr>
      </w:pPr>
      <w:r w:rsidRPr="006C1BD8">
        <w:rPr>
          <w:b/>
          <w:color w:val="000000" w:themeColor="text1"/>
          <w:lang w:val="pt-BR"/>
        </w:rPr>
        <w:t>2. Mục tiêu</w:t>
      </w:r>
    </w:p>
    <w:p w:rsidR="001C71E5" w:rsidRPr="006C1BD8" w:rsidRDefault="001C71E5" w:rsidP="006C1BD8">
      <w:pPr>
        <w:spacing w:before="120" w:after="120" w:line="276" w:lineRule="auto"/>
        <w:ind w:firstLine="737"/>
        <w:jc w:val="both"/>
        <w:rPr>
          <w:i/>
          <w:color w:val="000000" w:themeColor="text1"/>
          <w:lang w:val="pt-BR"/>
        </w:rPr>
      </w:pPr>
      <w:r w:rsidRPr="006C1BD8">
        <w:rPr>
          <w:b/>
          <w:i/>
          <w:color w:val="000000" w:themeColor="text1"/>
          <w:lang w:val="pt-BR"/>
        </w:rPr>
        <w:t>2.1. Mục tiêu chung</w:t>
      </w:r>
    </w:p>
    <w:p w:rsidR="001C71E5" w:rsidRPr="006C1BD8" w:rsidRDefault="001C71E5" w:rsidP="006C1BD8">
      <w:pPr>
        <w:spacing w:before="120" w:after="120" w:line="276" w:lineRule="auto"/>
        <w:ind w:firstLine="737"/>
        <w:jc w:val="both"/>
        <w:rPr>
          <w:rStyle w:val="fontstyle01"/>
          <w:color w:val="000000" w:themeColor="text1"/>
        </w:rPr>
      </w:pPr>
      <w:r w:rsidRPr="006C1BD8">
        <w:rPr>
          <w:rStyle w:val="fontstyle01"/>
          <w:color w:val="000000" w:themeColor="text1"/>
        </w:rPr>
        <w:t>Phát triển và nâng cao chất lượng nguồn nhân lực toàn diện đáp ứng yêu cầu phát triển kinh tế - xã hội của tỉnh, trong đó chú trọng sử dụng nguồn nhân lực có trình độ, chất lượng cao, đào tạo nguồn nhân lực có trình độ kỹ thuật đáp ứng yêu cầu thị trường góp phần thúc đẩy phát triển kinh tế - xã hội, phấn đấu xây dựng tỉnh Tuyên Quang phát triển nhanh và bền vững.</w:t>
      </w:r>
    </w:p>
    <w:p w:rsidR="001C71E5" w:rsidRPr="006C1BD8" w:rsidRDefault="001C71E5" w:rsidP="006C1BD8">
      <w:pPr>
        <w:spacing w:before="120" w:after="120" w:line="276" w:lineRule="auto"/>
        <w:ind w:firstLine="737"/>
        <w:jc w:val="both"/>
        <w:rPr>
          <w:rStyle w:val="fontstyle01"/>
          <w:color w:val="000000" w:themeColor="text1"/>
        </w:rPr>
      </w:pPr>
      <w:r w:rsidRPr="006C1BD8">
        <w:rPr>
          <w:rStyle w:val="fontstyle01"/>
          <w:color w:val="000000" w:themeColor="text1"/>
        </w:rPr>
        <w:t>Thực hiện đồng bộ các giải pháp chuyển dịch cơ cấu lao động phù hợp với chuyển dịch cơ cấu kinh tế theo hướng tăng tỷ lệ lao động trong ngành dịch vụ, công nghiệp, giảm tỷ lệ lao động trong ngành nông, lâm nghiệp, thủy sản.</w:t>
      </w:r>
    </w:p>
    <w:p w:rsidR="001C71E5" w:rsidRPr="006C1BD8" w:rsidRDefault="001C71E5" w:rsidP="006C1BD8">
      <w:pPr>
        <w:spacing w:before="120" w:after="120" w:line="276" w:lineRule="auto"/>
        <w:ind w:firstLine="737"/>
        <w:jc w:val="both"/>
        <w:rPr>
          <w:color w:val="000000" w:themeColor="text1"/>
          <w:spacing w:val="-4"/>
        </w:rPr>
      </w:pPr>
      <w:r w:rsidRPr="006C1BD8">
        <w:rPr>
          <w:rStyle w:val="fontstyle01"/>
          <w:color w:val="000000" w:themeColor="text1"/>
          <w:spacing w:val="-4"/>
        </w:rPr>
        <w:t xml:space="preserve">Tiếp tục xây dựng xã hội học tập, học tập suốt đời; nâng cao chất lượng giáo dục, đào tạo và đào tạo nghề đáp ứng yêu cầu phát triển kinh tế - xã hội của tỉnh; </w:t>
      </w:r>
      <w:r w:rsidRPr="006C1BD8">
        <w:rPr>
          <w:rStyle w:val="fontstyle01"/>
          <w:color w:val="000000" w:themeColor="text1"/>
          <w:spacing w:val="-8"/>
        </w:rPr>
        <w:t>tăng cường công tác đào tạo, bồi dưỡng đội ngũ cán bộ, công chức, viên chức các cấp.</w:t>
      </w:r>
      <w:r w:rsidRPr="006C1BD8">
        <w:rPr>
          <w:color w:val="000000" w:themeColor="text1"/>
          <w:spacing w:val="-4"/>
        </w:rPr>
        <w:t xml:space="preserve"> </w:t>
      </w:r>
    </w:p>
    <w:p w:rsidR="001C71E5" w:rsidRPr="006C1BD8" w:rsidRDefault="001C71E5" w:rsidP="006C1BD8">
      <w:pPr>
        <w:spacing w:before="120" w:after="120" w:line="276" w:lineRule="auto"/>
        <w:ind w:firstLine="737"/>
        <w:jc w:val="both"/>
        <w:rPr>
          <w:color w:val="000000" w:themeColor="text1"/>
          <w:lang w:val="pt-BR"/>
        </w:rPr>
      </w:pPr>
      <w:r w:rsidRPr="006C1BD8">
        <w:rPr>
          <w:color w:val="000000" w:themeColor="text1"/>
          <w:lang w:val="pt-BR"/>
        </w:rPr>
        <w:t xml:space="preserve">Chú trọng công tác đào tạo, bồi dưỡng; quan tâm cơ chế, chính sách thu hút nguồn nhân lực nhằm đổi mới mạnh mẽ, toàn diện và thực hiện đồng bộ, hiệu quả công tác cán bộ, tạo môi trường, thúc đẩy đổi mới, sáng tạo, khuyến khích, bảo vệ cán bộ dám nghĩ, dám làm, dám đột phá, dám chịu trách nhiệm vì lợi ích chung. </w:t>
      </w:r>
    </w:p>
    <w:p w:rsidR="001C71E5" w:rsidRPr="006C1BD8" w:rsidRDefault="001C71E5" w:rsidP="006C1BD8">
      <w:pPr>
        <w:spacing w:before="120" w:after="120" w:line="276" w:lineRule="auto"/>
        <w:ind w:firstLine="763"/>
        <w:jc w:val="both"/>
        <w:rPr>
          <w:color w:val="000000" w:themeColor="text1"/>
        </w:rPr>
      </w:pPr>
      <w:r w:rsidRPr="006C1BD8">
        <w:rPr>
          <w:color w:val="000000" w:themeColor="text1"/>
        </w:rPr>
        <w:t>Đảm bảo tính dân chủ, công khai, minh bạch và công bằng trong việc quy hoạch, đào tạo cán bộ, công chức tại các cơ quan, đơn vị; coi trọng công tác nâng cao trình độ chuyên môn đối với đội ngũ cán bộ, công chức; quan tâm đến cán bộ, công chức trẻ, có năng lực, được đào tạo bài bản; đào tạo nâng cao trình độ đúng đối tượng, phù hợp với yêu cầu của vị trí việc làm đang đảm nhiệm.</w:t>
      </w:r>
    </w:p>
    <w:p w:rsidR="001C71E5" w:rsidRPr="006C1BD8" w:rsidRDefault="001C71E5" w:rsidP="006C1BD8">
      <w:pPr>
        <w:spacing w:before="120" w:after="120" w:line="276" w:lineRule="auto"/>
        <w:ind w:firstLine="737"/>
        <w:jc w:val="both"/>
        <w:rPr>
          <w:b/>
          <w:i/>
          <w:color w:val="000000" w:themeColor="text1"/>
        </w:rPr>
      </w:pPr>
      <w:r w:rsidRPr="006C1BD8">
        <w:rPr>
          <w:b/>
          <w:i/>
          <w:color w:val="000000" w:themeColor="text1"/>
        </w:rPr>
        <w:t xml:space="preserve">2.2. Mục tiêu cụ thể </w:t>
      </w:r>
    </w:p>
    <w:p w:rsidR="001C71E5" w:rsidRPr="006C1BD8" w:rsidRDefault="001C71E5" w:rsidP="006C1BD8">
      <w:pPr>
        <w:spacing w:before="120" w:after="120" w:line="276" w:lineRule="auto"/>
        <w:ind w:firstLine="737"/>
        <w:jc w:val="both"/>
        <w:rPr>
          <w:i/>
          <w:color w:val="000000" w:themeColor="text1"/>
        </w:rPr>
      </w:pPr>
      <w:r w:rsidRPr="006C1BD8">
        <w:rPr>
          <w:i/>
          <w:color w:val="000000" w:themeColor="text1"/>
        </w:rPr>
        <w:t>a) Mục tiêu cụ thể đến năm 2025</w:t>
      </w:r>
    </w:p>
    <w:p w:rsidR="001C71E5" w:rsidRPr="006C1BD8" w:rsidRDefault="001C71E5" w:rsidP="006C1BD8">
      <w:pPr>
        <w:spacing w:before="120" w:after="120" w:line="276" w:lineRule="auto"/>
        <w:ind w:firstLine="737"/>
        <w:jc w:val="both"/>
        <w:rPr>
          <w:color w:val="000000" w:themeColor="text1"/>
          <w:spacing w:val="-4"/>
        </w:rPr>
      </w:pPr>
      <w:r w:rsidRPr="006C1BD8">
        <w:rPr>
          <w:iCs/>
          <w:color w:val="000000" w:themeColor="text1"/>
          <w:spacing w:val="-4"/>
        </w:rPr>
        <w:t>- Tỷ lệ lao động qua đào tạo</w:t>
      </w:r>
      <w:r w:rsidRPr="006C1BD8">
        <w:rPr>
          <w:i/>
          <w:iCs/>
          <w:color w:val="000000" w:themeColor="text1"/>
          <w:spacing w:val="-4"/>
        </w:rPr>
        <w:t xml:space="preserve"> </w:t>
      </w:r>
      <w:r w:rsidRPr="006C1BD8">
        <w:rPr>
          <w:color w:val="000000" w:themeColor="text1"/>
          <w:spacing w:val="-4"/>
        </w:rPr>
        <w:t>đạt trên 72%, trong đó tỷ lệ lao động có bằng, chứng chỉ trên 30% lực lượng lao động; tạo việc làm cho trên 110.000 lao động.</w:t>
      </w:r>
    </w:p>
    <w:p w:rsidR="001C71E5" w:rsidRPr="006C1BD8" w:rsidRDefault="001C71E5" w:rsidP="006C1BD8">
      <w:pPr>
        <w:spacing w:before="120" w:after="120" w:line="276" w:lineRule="auto"/>
        <w:ind w:firstLine="737"/>
        <w:jc w:val="both"/>
        <w:rPr>
          <w:color w:val="000000" w:themeColor="text1"/>
          <w:spacing w:val="-4"/>
        </w:rPr>
      </w:pPr>
      <w:r w:rsidRPr="006C1BD8">
        <w:rPr>
          <w:iCs/>
          <w:color w:val="000000" w:themeColor="text1"/>
          <w:spacing w:val="-4"/>
        </w:rPr>
        <w:t>- Cơ cấu nhân lực trong các ngành kinh tế</w:t>
      </w:r>
      <w:r w:rsidRPr="006C1BD8">
        <w:rPr>
          <w:i/>
          <w:iCs/>
          <w:color w:val="000000" w:themeColor="text1"/>
          <w:spacing w:val="-4"/>
        </w:rPr>
        <w:t xml:space="preserve"> </w:t>
      </w:r>
      <w:r w:rsidRPr="006C1BD8">
        <w:rPr>
          <w:color w:val="000000" w:themeColor="text1"/>
          <w:spacing w:val="-4"/>
        </w:rPr>
        <w:t xml:space="preserve">chuyển dịch theo hướng giảm dần lao động ngành nông lâm nghiệp, thủy sản, tăng dần lao động ngành công nghiệp, </w:t>
      </w:r>
      <w:r w:rsidRPr="006C1BD8">
        <w:rPr>
          <w:color w:val="000000" w:themeColor="text1"/>
          <w:spacing w:val="-8"/>
        </w:rPr>
        <w:t>dịch vụ: Nông lâm nghiệp, thủy sản 42%; công nghiệp, xây dựng 26%; dịch vụ 32%;</w:t>
      </w:r>
    </w:p>
    <w:p w:rsidR="001C71E5" w:rsidRPr="006C1BD8" w:rsidRDefault="001C71E5" w:rsidP="006C1BD8">
      <w:pPr>
        <w:spacing w:before="120" w:after="120" w:line="276" w:lineRule="auto"/>
        <w:ind w:firstLine="737"/>
        <w:jc w:val="both"/>
        <w:rPr>
          <w:i/>
          <w:iCs/>
          <w:color w:val="000000" w:themeColor="text1"/>
          <w:spacing w:val="-4"/>
        </w:rPr>
      </w:pPr>
      <w:r w:rsidRPr="006C1BD8">
        <w:rPr>
          <w:color w:val="000000" w:themeColor="text1"/>
          <w:spacing w:val="-4"/>
        </w:rPr>
        <w:t xml:space="preserve">- Tỷ lệ huy động trẻ trong độ tuổi đi </w:t>
      </w:r>
      <w:r w:rsidRPr="006C1BD8">
        <w:rPr>
          <w:spacing w:val="-4"/>
        </w:rPr>
        <w:t>nhà trẻ phấn đấu đạt 50%; tỷ lệ</w:t>
      </w:r>
      <w:r w:rsidRPr="006C1BD8">
        <w:rPr>
          <w:color w:val="000000" w:themeColor="text1"/>
          <w:spacing w:val="-4"/>
        </w:rPr>
        <w:t xml:space="preserve"> huy động trẻ 5 tuổi đi mẫu giáo đạt 100%. Tỷ lệ học sinh đi học đúng độ tuổi: Tiểu học 100%; trung học cơ sở 99% và trung học phổ thông đạt 88%. Tỷ lệ trẻ em dưới 5 tuổi suy dinh dưỡng thể thấp còi (chiều cao theo tuổi) dưới 20%.</w:t>
      </w:r>
    </w:p>
    <w:p w:rsidR="001C71E5" w:rsidRPr="006C1BD8" w:rsidRDefault="001C71E5" w:rsidP="006C1BD8">
      <w:pPr>
        <w:spacing w:before="120" w:after="120" w:line="276" w:lineRule="auto"/>
        <w:ind w:firstLine="737"/>
        <w:jc w:val="both"/>
        <w:rPr>
          <w:color w:val="000000" w:themeColor="text1"/>
        </w:rPr>
      </w:pPr>
      <w:r w:rsidRPr="006C1BD8">
        <w:rPr>
          <w:b/>
          <w:i/>
          <w:iCs/>
          <w:color w:val="000000" w:themeColor="text1"/>
          <w:spacing w:val="2"/>
        </w:rPr>
        <w:t xml:space="preserve">- </w:t>
      </w:r>
      <w:r w:rsidRPr="006C1BD8">
        <w:rPr>
          <w:iCs/>
          <w:color w:val="000000" w:themeColor="text1"/>
          <w:spacing w:val="2"/>
        </w:rPr>
        <w:t>Trình độ nhân lực trong đội ngũ cán bộ, công chức, viên chức: Xây dựng đội ngũ cán bộ các cấp đáp ứng tiêu chuẩn chức danh, vị trí việc làm và khung năng lực theo quy định và cụ thể hóa theo phân cấp quản lý;</w:t>
      </w:r>
      <w:r w:rsidRPr="006C1BD8">
        <w:rPr>
          <w:i/>
          <w:iCs/>
          <w:color w:val="000000" w:themeColor="text1"/>
          <w:spacing w:val="2"/>
        </w:rPr>
        <w:t xml:space="preserve"> </w:t>
      </w:r>
      <w:r w:rsidRPr="006C1BD8">
        <w:rPr>
          <w:color w:val="000000" w:themeColor="text1"/>
          <w:spacing w:val="2"/>
        </w:rPr>
        <w:t xml:space="preserve">100% cán bộ, công chức cấp xã có trình độ chuyên môn từ trung cấp trở lên </w:t>
      </w:r>
      <w:r w:rsidRPr="006C1BD8">
        <w:rPr>
          <w:i/>
          <w:color w:val="000000" w:themeColor="text1"/>
          <w:spacing w:val="2"/>
        </w:rPr>
        <w:t>(trừ chức danh Chủ tịch hội cựu chiến binh)</w:t>
      </w:r>
      <w:r w:rsidRPr="006C1BD8">
        <w:rPr>
          <w:color w:val="000000" w:themeColor="text1"/>
          <w:spacing w:val="2"/>
        </w:rPr>
        <w:t>, trong đó 90% có trình độ cao đẳng, đại học; 97%</w:t>
      </w:r>
      <w:r w:rsidRPr="006C1BD8">
        <w:rPr>
          <w:color w:val="000000" w:themeColor="text1"/>
        </w:rPr>
        <w:t xml:space="preserve"> đảng viên có trình độ lý luận chính trị trung cấp trở lên; 100% đội ngũ cán bộ, công chức tham mưu, nghiên cứu tổng hợp cấp tỉnh, cấp huyện khối chính quyền có trình độ chuyên môn từ đại học trở lên</w:t>
      </w:r>
      <w:r w:rsidRPr="006C1BD8">
        <w:rPr>
          <w:rStyle w:val="FootnoteReference"/>
          <w:color w:val="000000" w:themeColor="text1"/>
        </w:rPr>
        <w:footnoteReference w:id="1"/>
      </w:r>
      <w:r w:rsidRPr="006C1BD8">
        <w:rPr>
          <w:color w:val="000000" w:themeColor="text1"/>
        </w:rPr>
        <w:t xml:space="preserve">, trong đó trên 30% có trình độ </w:t>
      </w:r>
      <w:r w:rsidRPr="006C1BD8">
        <w:rPr>
          <w:color w:val="000000" w:themeColor="text1"/>
          <w:spacing w:val="-8"/>
        </w:rPr>
        <w:t>trên đại học; 93,5% viên chức đạt chuẩn về trình độ, trong đó trên 30% đạt trên chuẩn.</w:t>
      </w:r>
      <w:r w:rsidRPr="006C1BD8">
        <w:rPr>
          <w:color w:val="000000" w:themeColor="text1"/>
        </w:rPr>
        <w:t xml:space="preserve"> </w:t>
      </w:r>
    </w:p>
    <w:p w:rsidR="001C71E5" w:rsidRPr="006C1BD8" w:rsidRDefault="001C71E5" w:rsidP="006C1BD8">
      <w:pPr>
        <w:spacing w:before="120" w:after="120" w:line="276" w:lineRule="auto"/>
        <w:ind w:firstLine="720"/>
        <w:jc w:val="both"/>
        <w:outlineLvl w:val="0"/>
        <w:rPr>
          <w:bCs/>
          <w:color w:val="000000" w:themeColor="text1"/>
          <w:kern w:val="36"/>
          <w:lang w:val="pt-BR" w:eastAsia="vi-VN"/>
        </w:rPr>
      </w:pPr>
      <w:r w:rsidRPr="006C1BD8">
        <w:rPr>
          <w:bCs/>
          <w:color w:val="000000" w:themeColor="text1"/>
          <w:kern w:val="36"/>
          <w:lang w:val="pt-BR" w:eastAsia="vi-VN"/>
        </w:rPr>
        <w:t>- Đến năm 2025, thu hút 93 người, có trình độ cao về công tác tại các cơ quan, đơn vị trong tỉnh; hỗ trợ đối với 396 cán bộ, công chức, viên chức đi đào tạo sau đại học.</w:t>
      </w:r>
    </w:p>
    <w:p w:rsidR="001C71E5" w:rsidRPr="006C1BD8" w:rsidRDefault="001C71E5" w:rsidP="006C1BD8">
      <w:pPr>
        <w:spacing w:before="120" w:after="120" w:line="276" w:lineRule="auto"/>
        <w:ind w:firstLine="737"/>
        <w:jc w:val="both"/>
        <w:rPr>
          <w:i/>
          <w:color w:val="000000" w:themeColor="text1"/>
        </w:rPr>
      </w:pPr>
      <w:r w:rsidRPr="006C1BD8">
        <w:rPr>
          <w:i/>
          <w:color w:val="000000" w:themeColor="text1"/>
        </w:rPr>
        <w:t>b) Định hướng mục tiêu đến năm 2030</w:t>
      </w:r>
    </w:p>
    <w:p w:rsidR="001C71E5" w:rsidRPr="006C1BD8" w:rsidRDefault="001C71E5" w:rsidP="006C1BD8">
      <w:pPr>
        <w:spacing w:before="120" w:after="120" w:line="276" w:lineRule="auto"/>
        <w:ind w:firstLine="737"/>
        <w:jc w:val="both"/>
        <w:rPr>
          <w:color w:val="000000" w:themeColor="text1"/>
          <w:spacing w:val="-12"/>
        </w:rPr>
      </w:pPr>
      <w:r w:rsidRPr="006C1BD8">
        <w:rPr>
          <w:iCs/>
          <w:color w:val="000000" w:themeColor="text1"/>
          <w:spacing w:val="-12"/>
        </w:rPr>
        <w:t>- Tỷ lệ lao động qua đào tạo</w:t>
      </w:r>
      <w:r w:rsidRPr="006C1BD8">
        <w:rPr>
          <w:i/>
          <w:iCs/>
          <w:color w:val="000000" w:themeColor="text1"/>
          <w:spacing w:val="-12"/>
        </w:rPr>
        <w:t xml:space="preserve"> </w:t>
      </w:r>
      <w:r w:rsidRPr="006C1BD8">
        <w:rPr>
          <w:color w:val="000000" w:themeColor="text1"/>
          <w:spacing w:val="-12"/>
        </w:rPr>
        <w:t>có bằng, chứng chỉ khoảng 40% lực lượng lao động</w:t>
      </w:r>
      <w:r w:rsidRPr="006C1BD8">
        <w:rPr>
          <w:rStyle w:val="FootnoteReference"/>
          <w:color w:val="000000" w:themeColor="text1"/>
          <w:spacing w:val="-12"/>
        </w:rPr>
        <w:footnoteReference w:id="2"/>
      </w:r>
      <w:r w:rsidRPr="006C1BD8">
        <w:rPr>
          <w:color w:val="000000" w:themeColor="text1"/>
          <w:spacing w:val="-12"/>
        </w:rPr>
        <w:t xml:space="preserve">. </w:t>
      </w:r>
    </w:p>
    <w:p w:rsidR="001C71E5" w:rsidRPr="006C1BD8" w:rsidRDefault="001C71E5" w:rsidP="006C1BD8">
      <w:pPr>
        <w:spacing w:before="120" w:after="120" w:line="276" w:lineRule="auto"/>
        <w:ind w:firstLine="737"/>
        <w:jc w:val="both"/>
        <w:rPr>
          <w:color w:val="000000" w:themeColor="text1"/>
        </w:rPr>
      </w:pPr>
      <w:r w:rsidRPr="006C1BD8">
        <w:rPr>
          <w:b/>
          <w:i/>
          <w:iCs/>
          <w:color w:val="000000" w:themeColor="text1"/>
        </w:rPr>
        <w:t>-</w:t>
      </w:r>
      <w:r w:rsidRPr="006C1BD8">
        <w:rPr>
          <w:i/>
          <w:iCs/>
          <w:color w:val="000000" w:themeColor="text1"/>
        </w:rPr>
        <w:t xml:space="preserve"> </w:t>
      </w:r>
      <w:r w:rsidRPr="006C1BD8">
        <w:rPr>
          <w:iCs/>
          <w:color w:val="000000" w:themeColor="text1"/>
        </w:rPr>
        <w:t>Cơ cấu nhân lực trong các ngành kinh tế</w:t>
      </w:r>
      <w:r w:rsidRPr="006C1BD8">
        <w:rPr>
          <w:i/>
          <w:iCs/>
          <w:color w:val="000000" w:themeColor="text1"/>
        </w:rPr>
        <w:t xml:space="preserve"> </w:t>
      </w:r>
      <w:r w:rsidRPr="006C1BD8">
        <w:rPr>
          <w:iCs/>
          <w:color w:val="000000" w:themeColor="text1"/>
        </w:rPr>
        <w:t xml:space="preserve">tiếp tục </w:t>
      </w:r>
      <w:r w:rsidRPr="006C1BD8">
        <w:rPr>
          <w:color w:val="000000" w:themeColor="text1"/>
        </w:rPr>
        <w:t>chuyển dịch theo hướng giảm dần lao động ngành nông lâm nghiệp, thủy sản, tăng dần lao động ngành công nghiệp, dịch vụ: Nông lâm nghiệp, thủy sản 35,5%; công nghiệp, xây dựng 29,7%; dịch vụ 34,8%.</w:t>
      </w:r>
    </w:p>
    <w:p w:rsidR="001C71E5" w:rsidRPr="006C1BD8" w:rsidRDefault="001C71E5" w:rsidP="006C1BD8">
      <w:pPr>
        <w:spacing w:before="120" w:after="120" w:line="276" w:lineRule="auto"/>
        <w:ind w:firstLine="737"/>
        <w:jc w:val="both"/>
        <w:rPr>
          <w:color w:val="000000" w:themeColor="text1"/>
        </w:rPr>
      </w:pPr>
      <w:r w:rsidRPr="006C1BD8">
        <w:rPr>
          <w:color w:val="000000" w:themeColor="text1"/>
        </w:rPr>
        <w:t>- Tỷ lệ huy động trẻ trong độ tuổi đi nhà trẻ đạt trên 50%; tỷ lệ huy động trẻ 5 tuổi đi mẫu giáo đạt 100%. Tỷ lệ học sinh đi học đúng độ tuổi: Tiểu học 100%; trung học cơ sở 100% và trung học phổ thông đạt 99%. Tỷ lệ trẻ em dưới 5 tuổi suy dinh dưỡng thể thấp còi (chiều cao theo tuổi) dưới 16%.</w:t>
      </w:r>
    </w:p>
    <w:p w:rsidR="001C71E5" w:rsidRPr="006C1BD8" w:rsidRDefault="001C71E5" w:rsidP="006C1BD8">
      <w:pPr>
        <w:spacing w:before="120" w:after="120" w:line="276" w:lineRule="auto"/>
        <w:ind w:firstLine="737"/>
        <w:jc w:val="both"/>
        <w:rPr>
          <w:color w:val="000000" w:themeColor="text1"/>
        </w:rPr>
      </w:pPr>
      <w:r w:rsidRPr="006C1BD8">
        <w:rPr>
          <w:iCs/>
          <w:color w:val="000000" w:themeColor="text1"/>
        </w:rPr>
        <w:t>- Trình độ nhân lực trong đội ngũ cán bộ, công chức, viên chức:</w:t>
      </w:r>
      <w:r w:rsidRPr="006C1BD8">
        <w:rPr>
          <w:i/>
          <w:iCs/>
          <w:color w:val="000000" w:themeColor="text1"/>
        </w:rPr>
        <w:t xml:space="preserve"> </w:t>
      </w:r>
      <w:r w:rsidRPr="006C1BD8">
        <w:rPr>
          <w:color w:val="000000" w:themeColor="text1"/>
        </w:rPr>
        <w:t>100% cán bộ, công chức cấp xã có trình độ chuyên môn Đại học trở lên (trừ chức danh Chủ tịch hội cựu chiến binh), trong đó 2% có trình độ trên đại học và trên 99% đảng viên có trình độ lý luận chính trị trung cấp trở lên; 100% cán bộ, công chức tham mưu, nghiên cứu tổng hợp cấp tỉnh, cấp huyện khối chính quyền có trình độ chuyên môn từ đại học trở lên, trong đó 35,7% có trình độ trên đại học; 100% viên chức đạt chuẩn về trình độ chuyên môn.</w:t>
      </w:r>
    </w:p>
    <w:p w:rsidR="001C71E5" w:rsidRPr="006C1BD8" w:rsidRDefault="001C71E5" w:rsidP="006C1BD8">
      <w:pPr>
        <w:spacing w:before="120" w:after="120" w:line="276" w:lineRule="auto"/>
        <w:ind w:firstLine="720"/>
        <w:jc w:val="both"/>
        <w:outlineLvl w:val="0"/>
        <w:rPr>
          <w:bCs/>
          <w:color w:val="000000" w:themeColor="text1"/>
          <w:spacing w:val="-4"/>
          <w:kern w:val="36"/>
          <w:lang w:val="pt-BR" w:eastAsia="vi-VN"/>
        </w:rPr>
      </w:pPr>
      <w:r w:rsidRPr="006C1BD8">
        <w:rPr>
          <w:bCs/>
          <w:color w:val="000000" w:themeColor="text1"/>
          <w:spacing w:val="-4"/>
          <w:kern w:val="36"/>
          <w:lang w:val="pt-BR" w:eastAsia="vi-VN"/>
        </w:rPr>
        <w:t xml:space="preserve">- Thu hút 130 người có trình độ cao về công tác tại các cơ quan, đơn </w:t>
      </w:r>
      <w:r w:rsidRPr="006C1BD8">
        <w:rPr>
          <w:bCs/>
          <w:color w:val="000000" w:themeColor="text1"/>
          <w:spacing w:val="-10"/>
          <w:kern w:val="36"/>
          <w:lang w:val="pt-BR" w:eastAsia="vi-VN"/>
        </w:rPr>
        <w:t>vị trong tỉnh; hỗ trợ đối với 631 cán bộ, công chức, viên chức đi đào tạo sau đại học.</w:t>
      </w:r>
    </w:p>
    <w:p w:rsidR="001C71E5" w:rsidRPr="006C1BD8" w:rsidRDefault="001C71E5" w:rsidP="006C1BD8">
      <w:pPr>
        <w:spacing w:before="120" w:after="120" w:line="276" w:lineRule="auto"/>
        <w:ind w:firstLine="737"/>
        <w:jc w:val="center"/>
        <w:rPr>
          <w:i/>
          <w:spacing w:val="-2"/>
          <w:lang w:val="nl-NL"/>
        </w:rPr>
      </w:pPr>
      <w:r w:rsidRPr="006C1BD8">
        <w:rPr>
          <w:i/>
          <w:spacing w:val="-2"/>
          <w:lang w:val="nl-NL"/>
        </w:rPr>
        <w:t>(Chi tiết có biểu kèm theo: từ Biểu</w:t>
      </w:r>
      <w:r w:rsidR="00B62EC5" w:rsidRPr="006C1BD8">
        <w:rPr>
          <w:i/>
          <w:spacing w:val="-2"/>
          <w:lang w:val="nl-NL"/>
        </w:rPr>
        <w:t xml:space="preserve"> 01</w:t>
      </w:r>
      <w:r w:rsidRPr="006C1BD8">
        <w:rPr>
          <w:i/>
          <w:spacing w:val="-2"/>
          <w:lang w:val="nl-NL"/>
        </w:rPr>
        <w:t xml:space="preserve"> đến Biểu </w:t>
      </w:r>
      <w:r w:rsidR="00B62EC5" w:rsidRPr="006C1BD8">
        <w:rPr>
          <w:i/>
          <w:spacing w:val="-2"/>
          <w:lang w:val="nl-NL"/>
        </w:rPr>
        <w:t>14</w:t>
      </w:r>
      <w:r w:rsidRPr="006C1BD8">
        <w:rPr>
          <w:i/>
          <w:spacing w:val="-2"/>
          <w:lang w:val="nl-NL"/>
        </w:rPr>
        <w:t>)</w:t>
      </w:r>
    </w:p>
    <w:p w:rsidR="001C71E5" w:rsidRPr="006C1BD8" w:rsidRDefault="001C71E5" w:rsidP="006C1BD8">
      <w:pPr>
        <w:spacing w:before="120" w:after="120" w:line="269" w:lineRule="auto"/>
        <w:ind w:firstLine="737"/>
        <w:jc w:val="both"/>
        <w:rPr>
          <w:b/>
          <w:color w:val="000000" w:themeColor="text1"/>
          <w:lang w:val="pt-BR"/>
        </w:rPr>
      </w:pPr>
      <w:r w:rsidRPr="006C1BD8">
        <w:rPr>
          <w:b/>
          <w:color w:val="000000" w:themeColor="text1"/>
          <w:lang w:val="pt-BR"/>
        </w:rPr>
        <w:t xml:space="preserve">3. Nhiệm vụ phát triển nguồn nhân lực </w:t>
      </w:r>
    </w:p>
    <w:p w:rsidR="001C71E5" w:rsidRPr="006C1BD8" w:rsidRDefault="001C71E5" w:rsidP="006C1BD8">
      <w:pPr>
        <w:spacing w:before="120" w:after="120" w:line="269" w:lineRule="auto"/>
        <w:ind w:firstLine="737"/>
        <w:jc w:val="both"/>
        <w:rPr>
          <w:b/>
          <w:i/>
          <w:color w:val="000000" w:themeColor="text1"/>
          <w:lang w:val="pt-BR"/>
        </w:rPr>
      </w:pPr>
      <w:r w:rsidRPr="006C1BD8">
        <w:rPr>
          <w:b/>
          <w:i/>
          <w:color w:val="000000" w:themeColor="text1"/>
          <w:lang w:val="pt-BR"/>
        </w:rPr>
        <w:t xml:space="preserve">3.1. Phát triển nhân lực theo bậc đào tạo </w:t>
      </w:r>
    </w:p>
    <w:p w:rsidR="001C71E5" w:rsidRPr="006C1BD8" w:rsidRDefault="001C71E5" w:rsidP="006C1BD8">
      <w:pPr>
        <w:spacing w:before="120" w:after="120" w:line="269" w:lineRule="auto"/>
        <w:ind w:firstLine="737"/>
        <w:jc w:val="both"/>
        <w:rPr>
          <w:color w:val="000000" w:themeColor="text1"/>
        </w:rPr>
      </w:pPr>
      <w:r w:rsidRPr="006C1BD8">
        <w:rPr>
          <w:color w:val="000000" w:themeColor="text1"/>
          <w:spacing w:val="-6"/>
        </w:rPr>
        <w:t xml:space="preserve">Đến năm 2025,  duy trì, nâng cao chất lượng giáo dục và đào tạo, </w:t>
      </w:r>
      <w:r w:rsidRPr="006C1BD8">
        <w:rPr>
          <w:color w:val="000000" w:themeColor="text1"/>
          <w:spacing w:val="-6"/>
          <w:lang w:val="pt-BR"/>
        </w:rPr>
        <w:t xml:space="preserve">tổ chức dạy học các cấp học như sau: Cấp Mầm non trên 60 nghìn trẻ </w:t>
      </w:r>
      <w:r w:rsidRPr="006C1BD8">
        <w:rPr>
          <w:i/>
          <w:color w:val="000000" w:themeColor="text1"/>
          <w:spacing w:val="-6"/>
          <w:lang w:val="pt-BR"/>
        </w:rPr>
        <w:t>(gồm nhóm Nhà trẻ và mẫu giáo)</w:t>
      </w:r>
      <w:r w:rsidRPr="006C1BD8">
        <w:rPr>
          <w:color w:val="000000" w:themeColor="text1"/>
          <w:spacing w:val="-6"/>
          <w:lang w:val="pt-BR"/>
        </w:rPr>
        <w:t xml:space="preserve"> với trên 2.300 nhóm, lớp; cấp Tiểu học trên 80 nghìn học sinh với trên 3.200 nhóm, lớp; cấp Trung học cơ sở trên 60 nghìn học sinh với trên 1.400 lớp;</w:t>
      </w:r>
      <w:r w:rsidRPr="006C1BD8">
        <w:rPr>
          <w:color w:val="000000" w:themeColor="text1"/>
          <w:lang w:val="pt-BR"/>
        </w:rPr>
        <w:t xml:space="preserve"> </w:t>
      </w:r>
      <w:r w:rsidR="00C5333C" w:rsidRPr="006C1BD8">
        <w:rPr>
          <w:color w:val="000000" w:themeColor="text1"/>
          <w:lang w:val="pt-BR"/>
        </w:rPr>
        <w:t xml:space="preserve">           </w:t>
      </w:r>
      <w:r w:rsidRPr="006C1BD8">
        <w:rPr>
          <w:color w:val="000000" w:themeColor="text1"/>
          <w:lang w:val="pt-BR"/>
        </w:rPr>
        <w:t xml:space="preserve">cấp Trung học phổ thông trên 29 nghìn học sinh với gần 700 lớp. </w:t>
      </w:r>
      <w:r w:rsidR="00C5333C" w:rsidRPr="006C1BD8">
        <w:rPr>
          <w:color w:val="000000" w:themeColor="text1"/>
          <w:lang w:val="pt-BR"/>
        </w:rPr>
        <w:t>Đến năm 2030, tổ chức dạy học: c</w:t>
      </w:r>
      <w:r w:rsidRPr="006C1BD8">
        <w:rPr>
          <w:color w:val="000000" w:themeColor="text1"/>
          <w:lang w:val="pt-BR"/>
        </w:rPr>
        <w:t xml:space="preserve">ấp Mầm non khoảng 49 nghìn trẻ </w:t>
      </w:r>
      <w:r w:rsidRPr="006C1BD8">
        <w:rPr>
          <w:i/>
          <w:color w:val="000000" w:themeColor="text1"/>
          <w:lang w:val="pt-BR"/>
        </w:rPr>
        <w:t>(gồm nhóm Nhà trẻ và mẫu giáo)</w:t>
      </w:r>
      <w:r w:rsidRPr="006C1BD8">
        <w:rPr>
          <w:color w:val="000000" w:themeColor="text1"/>
          <w:lang w:val="pt-BR"/>
        </w:rPr>
        <w:t xml:space="preserve"> với trên 2.300 nhóm, lớp; cấp Tiểu học gần 78 nghìn học sinh với trên 3.100 lớp; cấp Trung học cơ sở trên 52 nghìn học sinh với 1.300 lớp; cấp Trung học phổ thông trên 30 nghìn học sinh với khoảng 715 lớp. </w:t>
      </w:r>
    </w:p>
    <w:p w:rsidR="001C71E5" w:rsidRPr="006C1BD8" w:rsidRDefault="001C71E5" w:rsidP="006C1BD8">
      <w:pPr>
        <w:spacing w:before="120" w:after="120" w:line="269" w:lineRule="auto"/>
        <w:ind w:firstLine="737"/>
        <w:jc w:val="both"/>
        <w:rPr>
          <w:b/>
          <w:i/>
          <w:color w:val="000000" w:themeColor="text1"/>
          <w:lang w:val="pt-BR"/>
        </w:rPr>
      </w:pPr>
      <w:r w:rsidRPr="006C1BD8">
        <w:rPr>
          <w:bCs/>
          <w:iCs/>
          <w:color w:val="000000" w:themeColor="text1"/>
          <w:spacing w:val="4"/>
          <w:lang w:val="nl-NL"/>
        </w:rPr>
        <w:t>Tiếp tục nâng cao trình độ chuyên môn kỹ thuật của nguồn nhân lực tăng dần và đạt 72% năm 2025 và 80% năm 2030. Tổng số nhân lực qua đào tạo đến năm 2025 là 387.131 người, tăng 76.537 người; trong đó, nhân lực có bằng, chứng chỉ 161.305 người, chiếm 30% so với tổng nhân lực. Đến năm 2030 450.669 người, chiếm khoảng 80% so với tổng nhân lực; trong đó, nhân lực có bằng, chứng chỉ là 225.334  người, chiếm 40% so với tổng nhân lực.</w:t>
      </w:r>
    </w:p>
    <w:p w:rsidR="001C71E5" w:rsidRPr="006C1BD8" w:rsidRDefault="001C71E5" w:rsidP="006C1BD8">
      <w:pPr>
        <w:pStyle w:val="BodyText2"/>
        <w:spacing w:before="120" w:line="269" w:lineRule="auto"/>
        <w:ind w:firstLine="720"/>
        <w:jc w:val="both"/>
        <w:rPr>
          <w:color w:val="000000" w:themeColor="text1"/>
          <w:spacing w:val="-2"/>
          <w:lang w:val="nl-NL"/>
        </w:rPr>
      </w:pPr>
      <w:r w:rsidRPr="006C1BD8">
        <w:rPr>
          <w:color w:val="000000" w:themeColor="text1"/>
          <w:spacing w:val="-2"/>
          <w:lang w:val="nl-NL"/>
        </w:rPr>
        <w:t xml:space="preserve">Cơ cấu bậc đào tạo: Đến năm 2025, số người được đào tạo thường xuyên khoảng 225 nghìn người, chiếm 42% so với tổng số nhân lực; sơ cấp khoảng 47 nghìn người, chiếm 8,8%; trung cấp khoảng 36 nghìn người, chiếm 6,8%; cao đẳng  khoảng 35 nghìn người, chiếm 6,5%; bậc đại học và trên đại học khoảng 42 nghìn người, chiếm 7,9%. Đến năm 2030, số người được đào tạo thường xuyên trên 225 nghìn người, chiếm 40% so với tổng số nhân lực; sơ cấp khoảng 56 nghìn  người, chiếm 10,0%; trung cấp trên 50 nghìn người, chiếm 9%; cao đẳng khoảng 50 nghìn người, chiếm 9%; đại học và trên đại học khoảng 67 nghìn người, chiếm 12%. </w:t>
      </w:r>
    </w:p>
    <w:p w:rsidR="001C71E5" w:rsidRPr="006C1BD8" w:rsidRDefault="001C71E5" w:rsidP="006C1BD8">
      <w:pPr>
        <w:spacing w:before="120" w:after="120" w:line="269" w:lineRule="auto"/>
        <w:ind w:firstLine="737"/>
        <w:jc w:val="both"/>
        <w:rPr>
          <w:b/>
          <w:i/>
          <w:color w:val="000000" w:themeColor="text1"/>
          <w:lang w:val="pt-BR"/>
        </w:rPr>
      </w:pPr>
      <w:r w:rsidRPr="006C1BD8">
        <w:rPr>
          <w:b/>
          <w:i/>
          <w:color w:val="000000" w:themeColor="text1"/>
          <w:lang w:val="pt-BR"/>
        </w:rPr>
        <w:t>3.2. Phát triển nhân lực theo lĩnh vực ngành</w:t>
      </w:r>
    </w:p>
    <w:p w:rsidR="001C71E5" w:rsidRPr="006C1BD8" w:rsidRDefault="001C71E5" w:rsidP="006C1BD8">
      <w:pPr>
        <w:spacing w:before="120" w:after="120" w:line="269" w:lineRule="auto"/>
        <w:ind w:firstLine="737"/>
        <w:jc w:val="both"/>
        <w:rPr>
          <w:snapToGrid w:val="0"/>
          <w:color w:val="000000" w:themeColor="text1"/>
          <w:spacing w:val="-6"/>
          <w:lang w:val="nl-NL"/>
        </w:rPr>
      </w:pPr>
      <w:r w:rsidRPr="006C1BD8">
        <w:rPr>
          <w:snapToGrid w:val="0"/>
          <w:color w:val="000000" w:themeColor="text1"/>
          <w:spacing w:val="-6"/>
          <w:lang w:val="nl-NL"/>
        </w:rPr>
        <w:t xml:space="preserve">- Đến năm 2025, tổng số nhân lực qua đào tạo khoảng 387 nghìn người, chiếm tỷ lệ 72% tổng số nhân lực, trong đó: Nhân lực ngành sản xuất nông, lâm, ngư nghiệp số nhân lực được đào tạo, bồi dưỡng khoảng 225,8 nghìn người, chiếm 42,0%; </w:t>
      </w:r>
      <w:r w:rsidR="00C5333C" w:rsidRPr="006C1BD8">
        <w:rPr>
          <w:snapToGrid w:val="0"/>
          <w:color w:val="000000" w:themeColor="text1"/>
          <w:spacing w:val="-6"/>
          <w:lang w:val="nl-NL"/>
        </w:rPr>
        <w:t>ngành Công nghiệp - X</w:t>
      </w:r>
      <w:r w:rsidRPr="006C1BD8">
        <w:rPr>
          <w:snapToGrid w:val="0"/>
          <w:color w:val="000000" w:themeColor="text1"/>
          <w:spacing w:val="-6"/>
          <w:lang w:val="nl-NL"/>
        </w:rPr>
        <w:t>ây dựng khoản</w:t>
      </w:r>
      <w:r w:rsidR="00C5333C" w:rsidRPr="006C1BD8">
        <w:rPr>
          <w:snapToGrid w:val="0"/>
          <w:color w:val="000000" w:themeColor="text1"/>
          <w:spacing w:val="-6"/>
          <w:lang w:val="nl-NL"/>
        </w:rPr>
        <w:t>g 86 nghìn người, chiếm 16%; ngành Thương mại, Du lịch và D</w:t>
      </w:r>
      <w:r w:rsidRPr="006C1BD8">
        <w:rPr>
          <w:snapToGrid w:val="0"/>
          <w:color w:val="000000" w:themeColor="text1"/>
          <w:spacing w:val="-6"/>
          <w:lang w:val="nl-NL"/>
        </w:rPr>
        <w:t>ịch vụ  khoảng 75 nghìn người, chiếm 14%.</w:t>
      </w:r>
    </w:p>
    <w:p w:rsidR="001C71E5" w:rsidRPr="006C1BD8" w:rsidRDefault="001C71E5" w:rsidP="006C1BD8">
      <w:pPr>
        <w:spacing w:before="120" w:after="120" w:line="269" w:lineRule="auto"/>
        <w:ind w:firstLine="737"/>
        <w:jc w:val="both"/>
        <w:rPr>
          <w:snapToGrid w:val="0"/>
          <w:color w:val="000000" w:themeColor="text1"/>
          <w:spacing w:val="-6"/>
          <w:lang w:val="nl-NL"/>
        </w:rPr>
      </w:pPr>
      <w:r w:rsidRPr="006C1BD8">
        <w:rPr>
          <w:snapToGrid w:val="0"/>
          <w:color w:val="000000" w:themeColor="text1"/>
          <w:spacing w:val="-6"/>
          <w:lang w:val="nl-NL"/>
        </w:rPr>
        <w:t xml:space="preserve">- Đến năm 2030, số nhân lực qua đào tạo khoảng 450 nghìn người, chiếm tỷ lệ 80% tổng số nhân lực toàn tỉnh, trong đó: Nhân lực ngành sản xuất nông, lâm, ngư nghiệp số nhân lực được đào tạo, bồi dưỡng khoảng 253 nghìn người, chiếm 45%; </w:t>
      </w:r>
      <w:r w:rsidR="00C5333C" w:rsidRPr="006C1BD8">
        <w:rPr>
          <w:snapToGrid w:val="0"/>
          <w:color w:val="000000" w:themeColor="text1"/>
          <w:spacing w:val="-6"/>
          <w:lang w:val="nl-NL"/>
        </w:rPr>
        <w:t>ngành C</w:t>
      </w:r>
      <w:r w:rsidRPr="006C1BD8">
        <w:rPr>
          <w:snapToGrid w:val="0"/>
          <w:color w:val="000000" w:themeColor="text1"/>
          <w:spacing w:val="-6"/>
          <w:lang w:val="nl-NL"/>
        </w:rPr>
        <w:t xml:space="preserve">ông nghiệp - </w:t>
      </w:r>
      <w:r w:rsidR="00C5333C" w:rsidRPr="006C1BD8">
        <w:rPr>
          <w:snapToGrid w:val="0"/>
          <w:color w:val="000000" w:themeColor="text1"/>
          <w:spacing w:val="-6"/>
          <w:lang w:val="nl-NL"/>
        </w:rPr>
        <w:t>X</w:t>
      </w:r>
      <w:r w:rsidRPr="006C1BD8">
        <w:rPr>
          <w:snapToGrid w:val="0"/>
          <w:color w:val="000000" w:themeColor="text1"/>
          <w:spacing w:val="-6"/>
          <w:lang w:val="nl-NL"/>
        </w:rPr>
        <w:t>ây dựng kh</w:t>
      </w:r>
      <w:r w:rsidR="00024D1D" w:rsidRPr="006C1BD8">
        <w:rPr>
          <w:snapToGrid w:val="0"/>
          <w:color w:val="000000" w:themeColor="text1"/>
          <w:spacing w:val="-6"/>
          <w:lang w:val="nl-NL"/>
        </w:rPr>
        <w:t>oảng 101 nghìn người, chiếm 18</w:t>
      </w:r>
      <w:r w:rsidRPr="006C1BD8">
        <w:rPr>
          <w:snapToGrid w:val="0"/>
          <w:color w:val="000000" w:themeColor="text1"/>
          <w:spacing w:val="-6"/>
          <w:lang w:val="nl-NL"/>
        </w:rPr>
        <w:t xml:space="preserve">%; </w:t>
      </w:r>
      <w:r w:rsidR="00C5333C" w:rsidRPr="006C1BD8">
        <w:rPr>
          <w:snapToGrid w:val="0"/>
          <w:color w:val="000000" w:themeColor="text1"/>
          <w:spacing w:val="-6"/>
          <w:lang w:val="nl-NL"/>
        </w:rPr>
        <w:t>ngành Thương mại, Du lịch và D</w:t>
      </w:r>
      <w:r w:rsidRPr="006C1BD8">
        <w:rPr>
          <w:snapToGrid w:val="0"/>
          <w:color w:val="000000" w:themeColor="text1"/>
          <w:spacing w:val="-6"/>
          <w:lang w:val="nl-NL"/>
        </w:rPr>
        <w:t>ịch vụ k</w:t>
      </w:r>
      <w:r w:rsidR="00024D1D" w:rsidRPr="006C1BD8">
        <w:rPr>
          <w:snapToGrid w:val="0"/>
          <w:color w:val="000000" w:themeColor="text1"/>
          <w:spacing w:val="-6"/>
          <w:lang w:val="nl-NL"/>
        </w:rPr>
        <w:t>hoảng 95 nghìn người, chiếm 17</w:t>
      </w:r>
      <w:r w:rsidRPr="006C1BD8">
        <w:rPr>
          <w:snapToGrid w:val="0"/>
          <w:color w:val="000000" w:themeColor="text1"/>
          <w:spacing w:val="-6"/>
          <w:lang w:val="nl-NL"/>
        </w:rPr>
        <w:t>%</w:t>
      </w:r>
      <w:r w:rsidR="00024D1D" w:rsidRPr="006C1BD8">
        <w:rPr>
          <w:snapToGrid w:val="0"/>
          <w:color w:val="000000" w:themeColor="text1"/>
          <w:spacing w:val="-6"/>
          <w:lang w:val="nl-NL"/>
        </w:rPr>
        <w:t>.</w:t>
      </w:r>
    </w:p>
    <w:p w:rsidR="001C71E5" w:rsidRPr="006C1BD8" w:rsidRDefault="001C71E5" w:rsidP="006C1BD8">
      <w:pPr>
        <w:spacing w:before="120" w:after="120" w:line="276" w:lineRule="auto"/>
        <w:ind w:firstLine="737"/>
        <w:jc w:val="both"/>
        <w:rPr>
          <w:b/>
          <w:i/>
          <w:color w:val="000000" w:themeColor="text1"/>
          <w:lang w:val="pt-BR"/>
        </w:rPr>
      </w:pPr>
      <w:r w:rsidRPr="006C1BD8">
        <w:rPr>
          <w:b/>
          <w:i/>
          <w:color w:val="000000" w:themeColor="text1"/>
          <w:lang w:val="pt-BR"/>
        </w:rPr>
        <w:t>3.3. Phát triển nhân lực một số ngành, lĩnh vực đặc thù</w:t>
      </w:r>
    </w:p>
    <w:p w:rsidR="001C71E5" w:rsidRPr="006C1BD8" w:rsidRDefault="001C71E5" w:rsidP="006C1BD8">
      <w:pPr>
        <w:spacing w:before="120" w:after="120" w:line="276" w:lineRule="auto"/>
        <w:ind w:firstLine="737"/>
        <w:jc w:val="both"/>
        <w:rPr>
          <w:i/>
          <w:color w:val="000000" w:themeColor="text1"/>
          <w:lang w:val="pt-BR"/>
        </w:rPr>
      </w:pPr>
      <w:r w:rsidRPr="006C1BD8">
        <w:rPr>
          <w:i/>
          <w:color w:val="000000" w:themeColor="text1"/>
          <w:lang w:val="pt-BR"/>
        </w:rPr>
        <w:t>a) Nhân lực ngành công nghệ thông tin</w:t>
      </w:r>
    </w:p>
    <w:p w:rsidR="001C71E5" w:rsidRPr="006C1BD8" w:rsidRDefault="001C71E5" w:rsidP="006C1BD8">
      <w:pPr>
        <w:spacing w:before="120" w:after="120" w:line="276" w:lineRule="auto"/>
        <w:ind w:firstLine="737"/>
        <w:jc w:val="both"/>
        <w:rPr>
          <w:color w:val="000000" w:themeColor="text1"/>
          <w:lang w:val="pt-BR"/>
        </w:rPr>
      </w:pPr>
      <w:r w:rsidRPr="006C1BD8">
        <w:rPr>
          <w:color w:val="000000" w:themeColor="text1"/>
          <w:lang w:val="pt-BR"/>
        </w:rPr>
        <w:t xml:space="preserve">Đến năm 2025, nhân lực được đào tạo, bồi dưỡng đối với đội ngũ công </w:t>
      </w:r>
      <w:r w:rsidRPr="006C1BD8">
        <w:rPr>
          <w:color w:val="000000" w:themeColor="text1"/>
          <w:spacing w:val="-6"/>
          <w:lang w:val="pt-BR"/>
        </w:rPr>
        <w:t>chức chuyên trách và phụ trách công nghệ thông tin toàn tỉnh giai đoạn 2021-2025</w:t>
      </w:r>
      <w:r w:rsidRPr="006C1BD8">
        <w:rPr>
          <w:color w:val="000000" w:themeColor="text1"/>
          <w:lang w:val="pt-BR"/>
        </w:rPr>
        <w:t xml:space="preserve"> là 210 người. Phấn đấu hằng năm 100% công chức chuyên trách và phụ trách về lĩnh vực công nghệ thông tin trên địa bàn tỉnh được bồi dưỡng, cập nhật kiến thức chuyên sâu và thường xuyên tham gia các lớp tập huấn, bồi dưỡng do cơ quan có thẩm quyền tổ chức; 100% cán bộ, công chức thuộc các cơ quan, đơn vị có thể sử dụng các ứng dụng công nghệ thông tin phục vụ cho nhu cầu công việc và tham gia vào các giai đoạn triển khai của chính quyền điện tử, ứng dụng tốt dịch vụ công trực tuyến. </w:t>
      </w:r>
    </w:p>
    <w:p w:rsidR="001C71E5" w:rsidRPr="006C1BD8" w:rsidRDefault="001C71E5" w:rsidP="006C1BD8">
      <w:pPr>
        <w:spacing w:before="120" w:after="120" w:line="276" w:lineRule="auto"/>
        <w:ind w:firstLine="737"/>
        <w:jc w:val="both"/>
        <w:rPr>
          <w:i/>
          <w:color w:val="000000" w:themeColor="text1"/>
          <w:lang w:val="pt-BR"/>
        </w:rPr>
      </w:pPr>
      <w:r w:rsidRPr="006C1BD8">
        <w:rPr>
          <w:i/>
          <w:color w:val="000000" w:themeColor="text1"/>
          <w:lang w:val="pt-BR"/>
        </w:rPr>
        <w:t>b) Nhân lực ngành du lịch</w:t>
      </w:r>
    </w:p>
    <w:p w:rsidR="001C71E5" w:rsidRPr="006C1BD8" w:rsidRDefault="001C71E5" w:rsidP="006C1BD8">
      <w:pPr>
        <w:spacing w:before="120" w:after="120" w:line="276" w:lineRule="auto"/>
        <w:ind w:firstLine="737"/>
        <w:jc w:val="both"/>
        <w:rPr>
          <w:color w:val="000000" w:themeColor="text1"/>
          <w:lang w:val="pt-BR"/>
        </w:rPr>
      </w:pPr>
      <w:r w:rsidRPr="006C1BD8">
        <w:rPr>
          <w:color w:val="000000" w:themeColor="text1"/>
          <w:lang w:val="pt-BR"/>
        </w:rPr>
        <w:t>Đến năm 2025: 100% công chức chuyên trách và phụ trách lĩnh vực du lịch trên địa bàn tỉnh có trình độ đại học trở lên và bồi dưỡng kiến thức quản lý nhà nước về du lịch, 100% lao động trực tiếp tại các cơ sơ kinh doanh du lịch được đào tạo chuyên ngành du lịch và bồi dưỡng kiến thức về chuyên môn, nghiệp vụ; 100% xã, phường, thị trấn trên địa bàn có hoạt động du lịch cộng đồng được đào tạo, tập huấn, hướng dẫn kiến thức làm du lịch.</w:t>
      </w:r>
    </w:p>
    <w:p w:rsidR="001C71E5" w:rsidRPr="006C1BD8" w:rsidRDefault="001C71E5" w:rsidP="006C1BD8">
      <w:pPr>
        <w:spacing w:before="120" w:after="120" w:line="276" w:lineRule="auto"/>
        <w:ind w:firstLine="737"/>
        <w:jc w:val="both"/>
        <w:rPr>
          <w:color w:val="000000" w:themeColor="text1"/>
          <w:spacing w:val="-2"/>
          <w:lang w:val="pt-BR"/>
        </w:rPr>
      </w:pPr>
      <w:r w:rsidRPr="006C1BD8">
        <w:rPr>
          <w:color w:val="000000" w:themeColor="text1"/>
          <w:spacing w:val="-2"/>
          <w:lang w:val="pt-BR"/>
        </w:rPr>
        <w:t>Phấn đấu đến năm 2030: Duy trì 100% công chức chuyên trách và phụ trách lĩnh vực du lịch trên địa bàn tỉnh được đào tạo đúng chuyên ngành và tương đương, đồng thời được bồi dưỡng kiến thức quản lý nhà nước về du lịch; 100% lao động trực tiếp tại các cơ sở kinh doanh du lịch được được đào tạo chuyên ngành du lịch và bồi dưỡng kiến thức về chuyên môn, nghiệp vụ; 100% xã, phường, thị trấn trên địa bàn có hoạt động du lịch cộng đồng được đào tạo, tập huấn, hướng dẫn kiến thức làm du lịch.</w:t>
      </w:r>
    </w:p>
    <w:p w:rsidR="001C71E5" w:rsidRPr="006C1BD8" w:rsidRDefault="001C71E5" w:rsidP="006C1BD8">
      <w:pPr>
        <w:spacing w:before="120" w:after="120" w:line="276" w:lineRule="auto"/>
        <w:ind w:firstLine="737"/>
        <w:jc w:val="both"/>
        <w:rPr>
          <w:i/>
          <w:color w:val="000000" w:themeColor="text1"/>
          <w:lang w:val="pt-BR"/>
        </w:rPr>
      </w:pPr>
      <w:r w:rsidRPr="006C1BD8">
        <w:rPr>
          <w:i/>
          <w:color w:val="000000" w:themeColor="text1"/>
          <w:lang w:val="pt-BR"/>
        </w:rPr>
        <w:t>c) Nhân lực ngành khoa học công nghệ</w:t>
      </w:r>
    </w:p>
    <w:p w:rsidR="001C71E5" w:rsidRPr="006C1BD8" w:rsidRDefault="001C71E5" w:rsidP="006C1BD8">
      <w:pPr>
        <w:shd w:val="clear" w:color="auto" w:fill="FFFFFF"/>
        <w:spacing w:before="120" w:after="120" w:line="276" w:lineRule="auto"/>
        <w:ind w:firstLine="720"/>
        <w:jc w:val="both"/>
        <w:rPr>
          <w:color w:val="000000" w:themeColor="text1"/>
          <w:spacing w:val="2"/>
        </w:rPr>
      </w:pPr>
      <w:r w:rsidRPr="006C1BD8">
        <w:rPr>
          <w:color w:val="000000" w:themeColor="text1"/>
          <w:spacing w:val="2"/>
        </w:rPr>
        <w:t>Phấn đấu đến năm 2025 nhân lực ngành khoa học và công nghệ (bao gồm nhân lực quản lý nhà nước và nhân lực nghiên cứu khoa học, phát triển công nghệ) đạt 4,5% tổng nhân lực toàn tỉnh, trong đó 100% có trình độ chuyên môn đại học trở lên.</w:t>
      </w:r>
    </w:p>
    <w:p w:rsidR="001C71E5" w:rsidRPr="006C1BD8" w:rsidRDefault="001C71E5" w:rsidP="006C1BD8">
      <w:pPr>
        <w:shd w:val="clear" w:color="auto" w:fill="FFFFFF"/>
        <w:spacing w:before="120" w:after="120" w:line="276" w:lineRule="auto"/>
        <w:ind w:firstLine="720"/>
        <w:jc w:val="both"/>
        <w:rPr>
          <w:color w:val="000000" w:themeColor="text1"/>
          <w:spacing w:val="2"/>
        </w:rPr>
      </w:pPr>
      <w:r w:rsidRPr="006C1BD8">
        <w:rPr>
          <w:color w:val="000000" w:themeColor="text1"/>
          <w:spacing w:val="2"/>
        </w:rPr>
        <w:t xml:space="preserve"> Giai đoạn 2021-2025, phấn đấu 90% nhân lực tham gia thực hiện các Đề tài/Dự án khoa học và công nghệ đều có trình độ chuyên môn từ đại học trở lên; 100% nhân lực tham gia các hoạt động tư vấn tuyển chọn, giao trực tiếp, tư vấn đánh giá nghiệm thu kết quả Đề tài/Dự án khoa học và công nghệ có trình độ chuyên môn từ đại học trở lên, trong đó có 30% có trình độ chuyên môn từ Thạc sỹ trở lên.</w:t>
      </w:r>
    </w:p>
    <w:p w:rsidR="001C71E5" w:rsidRPr="006C1BD8" w:rsidRDefault="001C71E5" w:rsidP="006C1BD8">
      <w:pPr>
        <w:spacing w:before="120" w:after="120" w:line="276" w:lineRule="auto"/>
        <w:ind w:firstLine="737"/>
        <w:jc w:val="both"/>
        <w:rPr>
          <w:i/>
          <w:color w:val="000000" w:themeColor="text1"/>
          <w:lang w:val="pt-BR"/>
        </w:rPr>
      </w:pPr>
      <w:r w:rsidRPr="006C1BD8">
        <w:rPr>
          <w:i/>
          <w:color w:val="000000" w:themeColor="text1"/>
          <w:lang w:val="pt-BR"/>
        </w:rPr>
        <w:t>d) Nhân lực ngành giáo dục, đào tạo</w:t>
      </w:r>
    </w:p>
    <w:p w:rsidR="001C71E5" w:rsidRPr="006C1BD8" w:rsidRDefault="001C71E5" w:rsidP="006C1BD8">
      <w:pPr>
        <w:spacing w:before="120" w:after="120" w:line="276" w:lineRule="auto"/>
        <w:ind w:firstLine="737"/>
        <w:jc w:val="both"/>
        <w:rPr>
          <w:color w:val="000000" w:themeColor="text1"/>
          <w:lang w:val="pt-BR"/>
        </w:rPr>
      </w:pPr>
      <w:r w:rsidRPr="006C1BD8">
        <w:rPr>
          <w:color w:val="000000" w:themeColor="text1"/>
          <w:spacing w:val="-6"/>
          <w:lang w:val="pt-BR"/>
        </w:rPr>
        <w:t xml:space="preserve">Đến năm 2025, đội ngũ giảng viên, giáo viên, nhân viên theo cấp học như sau: </w:t>
      </w:r>
      <w:r w:rsidRPr="006C1BD8">
        <w:rPr>
          <w:color w:val="000000" w:themeColor="text1"/>
          <w:lang w:val="pt-BR"/>
        </w:rPr>
        <w:t>Cấp Mầm non: Đạt chuẩn và trên chuẩn 98,26%; cấp Tiểu học: Đạt chuẩn và trên chuẩn, chiếm 80,5%; cấp Trung học cơ sở: Đạt chuẩn và trên chuẩn 89,42%; cấp Trung học phổ thông:100% đạt chuẩn và trên chuẩn.</w:t>
      </w:r>
    </w:p>
    <w:p w:rsidR="001C71E5" w:rsidRPr="006C1BD8" w:rsidRDefault="001C71E5" w:rsidP="006C1BD8">
      <w:pPr>
        <w:spacing w:before="120" w:after="120" w:line="276" w:lineRule="auto"/>
        <w:ind w:firstLine="737"/>
        <w:jc w:val="both"/>
        <w:rPr>
          <w:color w:val="000000" w:themeColor="text1"/>
          <w:spacing w:val="-6"/>
          <w:lang w:val="pt-BR"/>
        </w:rPr>
      </w:pPr>
      <w:r w:rsidRPr="006C1BD8">
        <w:rPr>
          <w:color w:val="000000" w:themeColor="text1"/>
          <w:spacing w:val="-6"/>
          <w:lang w:val="pt-BR"/>
        </w:rPr>
        <w:t>Đến năm 2030, 100% đội ngũ giảng viên, giáo viên các cấp học đạt trình độ chuẩn và trên chuẩn.</w:t>
      </w:r>
    </w:p>
    <w:p w:rsidR="001C71E5" w:rsidRPr="006C1BD8" w:rsidRDefault="001C71E5" w:rsidP="006C1BD8">
      <w:pPr>
        <w:spacing w:before="120" w:after="120" w:line="276" w:lineRule="auto"/>
        <w:ind w:firstLine="720"/>
        <w:jc w:val="both"/>
        <w:rPr>
          <w:iCs/>
          <w:color w:val="000000" w:themeColor="text1"/>
        </w:rPr>
      </w:pPr>
      <w:r w:rsidRPr="006C1BD8">
        <w:rPr>
          <w:iCs/>
          <w:color w:val="000000" w:themeColor="text1"/>
        </w:rPr>
        <w:t>Duy trì và nâng cao chất lượng giáo dục: Dự kiến từ năm 2021-2026 tỷ lệ học sinh tốt nghiệp trung học phổ thông đạt trên 95% trong đó, tỷ lệ thi đỗ đại học từ 28-42%; cao đẳng, trung cấp khoảng 8-10%.</w:t>
      </w:r>
    </w:p>
    <w:p w:rsidR="001C71E5" w:rsidRPr="006C1BD8" w:rsidRDefault="001C71E5" w:rsidP="006C1BD8">
      <w:pPr>
        <w:spacing w:before="120" w:after="120" w:line="276" w:lineRule="auto"/>
        <w:ind w:firstLine="737"/>
        <w:jc w:val="both"/>
        <w:rPr>
          <w:i/>
          <w:color w:val="000000" w:themeColor="text1"/>
          <w:lang w:val="pt-BR"/>
        </w:rPr>
      </w:pPr>
      <w:r w:rsidRPr="006C1BD8">
        <w:rPr>
          <w:i/>
          <w:color w:val="000000" w:themeColor="text1"/>
          <w:lang w:val="pt-BR"/>
        </w:rPr>
        <w:t>đ) Nhân lực ngành y tế và hoạt động dịch vụ chăm sóc sức khỏe nhân dân</w:t>
      </w:r>
    </w:p>
    <w:p w:rsidR="001C71E5" w:rsidRPr="006C1BD8" w:rsidRDefault="001C71E5" w:rsidP="006C1BD8">
      <w:pPr>
        <w:spacing w:before="120" w:after="120" w:line="276" w:lineRule="auto"/>
        <w:ind w:firstLine="720"/>
        <w:jc w:val="both"/>
        <w:rPr>
          <w:color w:val="000000" w:themeColor="text1"/>
          <w:spacing w:val="2"/>
          <w:shd w:val="clear" w:color="auto" w:fill="FFFFFF"/>
        </w:rPr>
      </w:pPr>
      <w:r w:rsidRPr="006C1BD8">
        <w:rPr>
          <w:color w:val="000000" w:themeColor="text1"/>
          <w:spacing w:val="2"/>
          <w:shd w:val="clear" w:color="auto" w:fill="FFFFFF"/>
        </w:rPr>
        <w:t>- Đến năm 2025: Đội ngũ nhân lực quản lý nhà nước về y tế là chiếm 1,5%, trong đó 100% có trình độ chuyên môn từ Đại học trở lên; đội ngũ viên chức ngành y tế đến năm 2025 chiếm 70,6%; đội ngũ nhân lực làm việc trong các cơ sở y tế tư nhân chiếm 27,9%, trong đó đạt trình độ đại học trở lên chiếm 40% và đạt 10 bác sỹ/10.000 dân.</w:t>
      </w:r>
    </w:p>
    <w:p w:rsidR="001C71E5" w:rsidRPr="006C1BD8" w:rsidRDefault="001C71E5" w:rsidP="006C1BD8">
      <w:pPr>
        <w:spacing w:before="120" w:after="120" w:line="276" w:lineRule="auto"/>
        <w:ind w:firstLine="720"/>
        <w:jc w:val="both"/>
        <w:rPr>
          <w:color w:val="000000" w:themeColor="text1"/>
          <w:spacing w:val="2"/>
          <w:shd w:val="clear" w:color="auto" w:fill="FFFFFF"/>
        </w:rPr>
      </w:pPr>
      <w:r w:rsidRPr="006C1BD8">
        <w:rPr>
          <w:color w:val="000000" w:themeColor="text1"/>
          <w:spacing w:val="2"/>
          <w:shd w:val="clear" w:color="auto" w:fill="FFFFFF"/>
        </w:rPr>
        <w:t>- Đến năm 2030: Đội ngũ nhân lực quản lý nhà nước về y tế chiếm 1,4%, trong đó 100% có trình độ chuyên môn từ đại học trở lên; đội ngũ viên chức ngành y tế đến năm 2030 chiếm 72,5%; đội ngũ nhân lực làm việc trong các cơ sở y tế tư nhân chiếm 26,1 người trong đó đạt trình độ đại học trở lên chiếm 40%; và đạt 11 bác sỹ/10.000 dân.</w:t>
      </w:r>
    </w:p>
    <w:p w:rsidR="001C71E5" w:rsidRPr="006C1BD8" w:rsidRDefault="001C71E5" w:rsidP="006C1BD8">
      <w:pPr>
        <w:spacing w:before="120" w:after="120" w:line="276" w:lineRule="auto"/>
        <w:ind w:firstLine="737"/>
        <w:jc w:val="both"/>
        <w:rPr>
          <w:b/>
          <w:i/>
          <w:color w:val="000000" w:themeColor="text1"/>
          <w:lang w:val="pt-BR"/>
        </w:rPr>
      </w:pPr>
      <w:r w:rsidRPr="006C1BD8">
        <w:rPr>
          <w:b/>
          <w:i/>
          <w:color w:val="000000" w:themeColor="text1"/>
          <w:lang w:val="pt-BR"/>
        </w:rPr>
        <w:t>3.4. Nhân lực theo một số chủ thể tham gia phát triển</w:t>
      </w:r>
    </w:p>
    <w:p w:rsidR="001C71E5" w:rsidRPr="006C1BD8" w:rsidRDefault="001C71E5" w:rsidP="006C1BD8">
      <w:pPr>
        <w:spacing w:before="120" w:after="120" w:line="276" w:lineRule="auto"/>
        <w:ind w:firstLine="737"/>
        <w:jc w:val="both"/>
        <w:rPr>
          <w:color w:val="000000" w:themeColor="text1"/>
          <w:lang w:val="pt-BR"/>
        </w:rPr>
      </w:pPr>
      <w:r w:rsidRPr="006C1BD8">
        <w:rPr>
          <w:i/>
          <w:color w:val="000000" w:themeColor="text1"/>
          <w:lang w:val="pt-BR"/>
        </w:rPr>
        <w:t>a) Nhân lực là cán bộ lãnh đạo, quản lý chủ chốt của Tỉnh</w:t>
      </w:r>
    </w:p>
    <w:p w:rsidR="001C71E5" w:rsidRPr="006C1BD8" w:rsidRDefault="001C71E5" w:rsidP="006C1BD8">
      <w:pPr>
        <w:spacing w:before="120" w:after="120" w:line="276" w:lineRule="auto"/>
        <w:ind w:firstLine="737"/>
        <w:jc w:val="both"/>
        <w:rPr>
          <w:color w:val="000000" w:themeColor="text1"/>
          <w:lang w:val="pt-BR"/>
        </w:rPr>
      </w:pPr>
      <w:r w:rsidRPr="006C1BD8">
        <w:rPr>
          <w:color w:val="000000" w:themeColor="text1"/>
          <w:lang w:val="pt-BR"/>
        </w:rPr>
        <w:t xml:space="preserve">Tiếp tục thực hiện Kế hoạch số 208-KH/TU ngày 01/8/2018 của Ban Chấp hành Đảng bộ tỉnh thực hiện Nghị quyết Hội nghị lần thứ bảy Ban Chấp hành trung ương Đảng khóa XII về tập trung xây dựng đội ngũ cán bộ các cấp, nhất là cấp chiến lược, đủ phẩm chất, năng lực và uy tín, ngang tầm nhiệm vụ.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4" w:lineRule="auto"/>
        <w:ind w:firstLine="709"/>
        <w:jc w:val="both"/>
        <w:rPr>
          <w:color w:val="000000" w:themeColor="text1"/>
          <w:spacing w:val="-2"/>
          <w:lang w:val="pt-BR"/>
        </w:rPr>
      </w:pPr>
      <w:r w:rsidRPr="006C1BD8">
        <w:rPr>
          <w:color w:val="000000" w:themeColor="text1"/>
          <w:spacing w:val="-2"/>
          <w:lang w:val="pt-BR"/>
        </w:rPr>
        <w:t xml:space="preserve">Đến năm 2030, xây dựng được đội ngũ cán bộ các cấp chuyên nghiệp, có chất lượng cao, số lượng, cơ cấu hợp lý, bảo đảm sự chuyển giao thế hệ một cách vững vàng. Cơ bản xây dựng đội ngũ lãnh đạo, quản lý các cấp, nhất là cán bộ lãnh đạo, quản lý chủ chốt của tỉnh ngang tầm nhiệm vụ; đối với cán bộ lãnh đạo, quản lý chủ chốt diện Ban Thường vụ Tỉnh ủy quản lý thực sự tiêu biểu về chính trị, tư tưởng, phẩm chất, năng lực, uy tín; </w:t>
      </w:r>
      <w:r w:rsidRPr="006C1BD8">
        <w:rPr>
          <w:bCs/>
          <w:color w:val="000000" w:themeColor="text1"/>
          <w:spacing w:val="-2"/>
          <w:kern w:val="36"/>
          <w:lang w:val="pt-BR" w:eastAsia="vi-VN"/>
        </w:rPr>
        <w:t xml:space="preserve">ban hành cơ chế thi tuyển chức danh </w:t>
      </w:r>
      <w:r w:rsidRPr="006C1BD8">
        <w:rPr>
          <w:bCs/>
          <w:color w:val="000000" w:themeColor="text1"/>
          <w:spacing w:val="-8"/>
          <w:kern w:val="36"/>
          <w:lang w:val="pt-BR" w:eastAsia="vi-VN"/>
        </w:rPr>
        <w:t>lãnh đạo, quản lý các cơ quan, đơn vị trên địa bàn tỉnh Tuyên Quang làm khâu đột phá</w:t>
      </w:r>
      <w:r w:rsidRPr="006C1BD8">
        <w:rPr>
          <w:bCs/>
          <w:color w:val="000000" w:themeColor="text1"/>
          <w:spacing w:val="-2"/>
          <w:kern w:val="36"/>
          <w:lang w:val="pt-BR" w:eastAsia="vi-VN"/>
        </w:rPr>
        <w:t xml:space="preserve"> trong công tác cán bộ, đồng thời là một trong những giải pháp giúp các cơ quan, đơn vị tuyển chọn nhân sự đáp ứng yêu cầu công nghiệp hóa – hiện đại hóa; </w:t>
      </w:r>
      <w:r w:rsidR="00670979" w:rsidRPr="006C1BD8">
        <w:rPr>
          <w:bCs/>
          <w:color w:val="000000" w:themeColor="text1"/>
          <w:spacing w:val="-2"/>
          <w:kern w:val="36"/>
          <w:lang w:val="pt-BR" w:eastAsia="vi-VN"/>
        </w:rPr>
        <w:t xml:space="preserve">   </w:t>
      </w:r>
      <w:r w:rsidRPr="006C1BD8">
        <w:rPr>
          <w:bCs/>
          <w:color w:val="000000" w:themeColor="text1"/>
          <w:spacing w:val="-2"/>
          <w:kern w:val="36"/>
          <w:lang w:val="pt-BR" w:eastAsia="vi-VN"/>
        </w:rPr>
        <w:t xml:space="preserve">phát hiện, lựa chọn, bổ nhiệm người thực sự có năng lực lãnh đạo, quản lý, am hiểu về chuyên môn, nghiệp vụ; có phẩm chất chính trị, đạo đức, uy tín, xứng đáng với vị trí lãnh đạo, quản lý cần bổ nhiệm; tạo môi trường cạnh tranh lành mạnh, từng bước đổi mới quy trình bổ nhiệm cán bộ lãnh đạo, quản lý; tránh tình trạng cục bộ, khép kín nội bộ cơ quan, đơn vị về công tác cán bộ; </w:t>
      </w:r>
      <w:r w:rsidRPr="006C1BD8">
        <w:rPr>
          <w:color w:val="000000" w:themeColor="text1"/>
          <w:spacing w:val="-2"/>
          <w:lang w:val="pt-BR"/>
        </w:rPr>
        <w:t xml:space="preserve">có từ 15% cán bộ lãnh đạo, quản lý cấp tỉnh dưới 40 tuổi; phấn đấu có khoảng 25% cán bộ, công chức lãnh đạo, quản lý cấp huyện, các sở, ban, ngành của tỉnh đủ khả năng làm việc trong môi trường quốc tế.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lang w:val="pt-BR"/>
        </w:rPr>
      </w:pPr>
      <w:r w:rsidRPr="006C1BD8">
        <w:rPr>
          <w:i/>
          <w:color w:val="000000" w:themeColor="text1"/>
          <w:lang w:val="pt-BR"/>
        </w:rPr>
        <w:t>b) Nhân lực quản lý nhà nước, đơn vị sự nghiệp</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spacing w:val="2"/>
          <w:lang w:val="pt-BR"/>
        </w:rPr>
      </w:pPr>
      <w:r w:rsidRPr="006C1BD8">
        <w:rPr>
          <w:color w:val="000000" w:themeColor="text1"/>
          <w:spacing w:val="2"/>
        </w:rPr>
        <w:t xml:space="preserve">Xây dựng đội ngũ cán bộ các cấp đáp ứng tiêu chuẩn chức danh, vị trí việc làm và khung năng lực theo quy định và cụ thể hóa theo phân cấp quản lý. Đến năm 2025, tổng </w:t>
      </w:r>
      <w:r w:rsidRPr="006C1BD8">
        <w:rPr>
          <w:color w:val="000000" w:themeColor="text1"/>
          <w:spacing w:val="2"/>
          <w:lang w:val="pt-BR"/>
        </w:rPr>
        <w:t>số cán bộ, công chức, viên chức toàn tỉnh là 20.384 người, trong đó:</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spacing w:val="2"/>
          <w:lang w:val="pt-BR"/>
        </w:rPr>
      </w:pPr>
      <w:r w:rsidRPr="006C1BD8">
        <w:rPr>
          <w:color w:val="000000" w:themeColor="text1"/>
          <w:lang w:val="pt-BR"/>
        </w:rPr>
        <w:t xml:space="preserve">- Đội ngũ cán bộ, công chức cấp xã đến năm 2025 là 2.807 người, trong đó 100% cán bộ, công chức cấp xã có trình độ chuyên môn từ trung cấp trở lên (có trình độ cao đẳng, đại học 90%) và 2.773 đảng viên, có 97% đảng viên có trình độ lý luận chính trị trung cấp trở lên.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spacing w:val="2"/>
          <w:lang w:val="pt-BR"/>
        </w:rPr>
      </w:pPr>
      <w:r w:rsidRPr="006C1BD8">
        <w:rPr>
          <w:color w:val="000000" w:themeColor="text1"/>
        </w:rPr>
        <w:t xml:space="preserve">- Đội ngũ cán bộ, công chức làm công tác tham mưu, nghiên cứu, tổng hợp cấp tỉnh, huyện năm 2025 là 1.429 người, trong đó 100% có trình độ chuyên môn từ đại học trở lên </w:t>
      </w:r>
      <w:r w:rsidRPr="006C1BD8">
        <w:rPr>
          <w:i/>
          <w:color w:val="000000" w:themeColor="text1"/>
        </w:rPr>
        <w:t>(có trình độ trên đại học 30%).</w:t>
      </w:r>
      <w:r w:rsidRPr="006C1BD8">
        <w:rPr>
          <w:color w:val="000000" w:themeColor="text1"/>
        </w:rPr>
        <w:t xml:space="preserve">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spacing w:val="2"/>
          <w:lang w:val="pt-BR"/>
        </w:rPr>
      </w:pPr>
      <w:r w:rsidRPr="006C1BD8">
        <w:rPr>
          <w:color w:val="000000" w:themeColor="text1"/>
        </w:rPr>
        <w:t xml:space="preserve">- Đội ngũ viên chức toàn tỉnh là 16.148 người; trong đó, 91,6% đạt chuẩn về trình độ </w:t>
      </w:r>
      <w:r w:rsidRPr="006C1BD8">
        <w:rPr>
          <w:i/>
          <w:color w:val="000000" w:themeColor="text1"/>
        </w:rPr>
        <w:t>(30% đạt trên chuẩn)</w:t>
      </w:r>
      <w:r w:rsidRPr="006C1BD8">
        <w:rPr>
          <w:color w:val="000000" w:themeColor="text1"/>
        </w:rPr>
        <w:t xml:space="preserve">.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spacing w:val="2"/>
          <w:lang w:val="pt-BR"/>
        </w:rPr>
      </w:pPr>
      <w:r w:rsidRPr="006C1BD8">
        <w:rPr>
          <w:color w:val="000000" w:themeColor="text1"/>
          <w:spacing w:val="-4"/>
        </w:rPr>
        <w:t xml:space="preserve">Nhu cầu đào tạo, bồi dưỡng về trình độ chuyên môn, lý luận chính trị và kiến thức quản lý nhà nước đối với đội ngũ cán bộ, công chức, viên chức toàn tỉnh đến năm 2025 là 5.786/20.384 người, chiếm 28,3% tổng số công chức, viên chức.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spacing w:val="2"/>
          <w:lang w:val="pt-BR"/>
        </w:rPr>
      </w:pPr>
      <w:r w:rsidRPr="006C1BD8">
        <w:rPr>
          <w:color w:val="000000" w:themeColor="text1"/>
          <w:spacing w:val="-4"/>
        </w:rPr>
        <w:t xml:space="preserve">Thực hiện mục tiêu tại Kế hoạch số 140/KH-UBND ngày 31/12/2020 của Ủy ban nhân dân tỉnh về kế hoạch đào tạo, bồi dưỡng cán bộ, công chức, viên chức giai đoạn 2021-2025; xây dựng kế hoạch triển khai thực hiện Đề án “Chương trình quốc gia về học tập ngoại ngữ cho cán bộ công, chức, viên chức” phấn đấu đến năm 2025: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spacing w:val="2"/>
          <w:lang w:val="pt-BR"/>
        </w:rPr>
      </w:pPr>
      <w:r w:rsidRPr="006C1BD8">
        <w:rPr>
          <w:color w:val="000000" w:themeColor="text1"/>
          <w:lang w:val="pt-BR"/>
        </w:rPr>
        <w:t xml:space="preserve">- Đào tạo sau đại học: </w:t>
      </w:r>
      <w:r w:rsidRPr="006C1BD8">
        <w:rPr>
          <w:color w:val="000000" w:themeColor="text1"/>
        </w:rPr>
        <w:t xml:space="preserve">Cử 496 cán bộ, công chức, viên chức, trong đó nữ 304 người </w:t>
      </w:r>
      <w:r w:rsidRPr="006C1BD8">
        <w:rPr>
          <w:i/>
          <w:iCs/>
          <w:color w:val="000000" w:themeColor="text1"/>
        </w:rPr>
        <w:t xml:space="preserve">(chiếm 61,13%) </w:t>
      </w:r>
      <w:r w:rsidRPr="006C1BD8">
        <w:rPr>
          <w:color w:val="000000" w:themeColor="text1"/>
        </w:rPr>
        <w:t xml:space="preserve">đi đào tạo sau đại học, phải đảm bảo đúng nguyên tắc, đối tượng theo quy định; phải gắn với vị trí việc làm, chức danh nghề nghiệp hoặc chức danh quy hoạch góp phần nâng cao chất lượng nguồn nhân lực của tỉnh, đáp ứng yêu cầu phát triển trong tình hình mới. Khuyến khích cán bộ, công chức, viên chức tự đào tạo sau đại học để nâng cao trình độ chuyên môn, nghiệp vụ.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spacing w:val="2"/>
          <w:lang w:val="pt-BR"/>
        </w:rPr>
      </w:pPr>
      <w:r w:rsidRPr="006C1BD8">
        <w:rPr>
          <w:color w:val="000000" w:themeColor="text1"/>
        </w:rPr>
        <w:t>- Phấn đấu đến năm 2025: 100% công chức được bồi dưỡng kiến thức quản lý nhà nước theo tiêu chuẩn ngạch công chức hiện giữ và tiêu chuẩn ngạch công chức của chức danh, vị trí được quy hoạch; 100% viên chức được bồi dưỡng theo tiêu chuẩn chức danh nghề nghiệp theo quy định; 100% cán bộ, công chức đáp ứng yêu cầu tiêu chuẩn quy định trước khi bổ nhiệm ngạch, bổ nhiệm chức vụ lãnh đạo, quản lý; 100% viên chức giữ chức vụ quản lý được bồi dưỡng năng lực, kỹ năng quản lý trước khi bổ nhiệm.</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spacing w:val="2"/>
          <w:lang w:val="pt-BR"/>
        </w:rPr>
      </w:pPr>
      <w:r w:rsidRPr="006C1BD8">
        <w:rPr>
          <w:color w:val="000000" w:themeColor="text1"/>
          <w:spacing w:val="-4"/>
          <w:lang w:val="pt-BR" w:eastAsia="ar-SA"/>
        </w:rPr>
        <w:t>Nâng cao năng lực cho nông dân trong việc tiếp cận, ứng dụng khoa học và công nghệ trong sản xuất, bảo quản, chế biến nông, lâm sản. Đào tạo nghề cho lao động nông nghiệp, nông thôn gắn với nhu cầu của thị trường, doanh nghiệp, hợp tác xã, đáp ứng yêu cầu của quá trình chuyển dịch cơ cấu kinh tế khu vực nông thôn. Tăng cường công tác đào tạo nghề gắn với chuyển giao công nghệ mới, bồi dưỡng kiến thức về thị trường, thương mại nông sản, sản xuất theo tiêu chuẩn, quy chuẩn…cho các hợp tác xã, trang trại, nông dân tiếp cận được các công nghệ mới đưa vào sản xuất, bảo quản, chế biến và tiêu thụ sản phẩm. Đào tạo, nâng cao kiến thức về thương mại, thị trường, tiêu chuẩn và điều kiện xuất khẩu sản phẩm cho doanh nghiệp, hợp tác xã, trang trại; đ</w:t>
      </w:r>
      <w:r w:rsidRPr="006C1BD8">
        <w:rPr>
          <w:color w:val="000000" w:themeColor="text1"/>
          <w:spacing w:val="-4"/>
        </w:rPr>
        <w:t>ào tạo, nâng cao năng lực quản lý, kinh doanh cho thành viên hợp tác xã; t</w:t>
      </w:r>
      <w:r w:rsidRPr="006C1BD8">
        <w:rPr>
          <w:color w:val="000000" w:themeColor="text1"/>
          <w:spacing w:val="-4"/>
          <w:shd w:val="clear" w:color="auto" w:fill="FFFFFF"/>
        </w:rPr>
        <w:t>hu hút đội ngũ cán bộ trẻ có trình độ về làm việc ở hợp tác xã.</w:t>
      </w:r>
    </w:p>
    <w:p w:rsidR="001C71E5" w:rsidRPr="006C1BD8" w:rsidRDefault="0039489D"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b/>
          <w:color w:val="000000" w:themeColor="text1"/>
          <w:sz w:val="26"/>
          <w:szCs w:val="26"/>
          <w:lang w:val="pt-BR"/>
        </w:rPr>
      </w:pPr>
      <w:r w:rsidRPr="006C1BD8">
        <w:rPr>
          <w:b/>
          <w:color w:val="000000" w:themeColor="text1"/>
          <w:spacing w:val="-6"/>
          <w:sz w:val="26"/>
          <w:szCs w:val="26"/>
          <w:lang w:val="pt-BR"/>
        </w:rPr>
        <w:t>II</w:t>
      </w:r>
      <w:r w:rsidR="001C71E5" w:rsidRPr="006C1BD8">
        <w:rPr>
          <w:b/>
          <w:color w:val="000000" w:themeColor="text1"/>
          <w:spacing w:val="-6"/>
          <w:sz w:val="26"/>
          <w:szCs w:val="26"/>
          <w:lang w:val="pt-BR"/>
        </w:rPr>
        <w:t xml:space="preserve">. GIẢI PHÁP </w:t>
      </w:r>
      <w:r w:rsidRPr="006C1BD8">
        <w:rPr>
          <w:b/>
          <w:color w:val="000000" w:themeColor="text1"/>
          <w:spacing w:val="-6"/>
          <w:sz w:val="26"/>
          <w:szCs w:val="26"/>
          <w:lang w:val="pt-BR"/>
        </w:rPr>
        <w:t>THỰC HIỆN</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spacing w:val="2"/>
          <w:lang w:val="pt-BR"/>
        </w:rPr>
      </w:pPr>
      <w:r w:rsidRPr="006C1BD8">
        <w:rPr>
          <w:b/>
          <w:color w:val="000000" w:themeColor="text1"/>
          <w:lang w:val="nl-NL"/>
        </w:rPr>
        <w:t>1. Đẩy mạnh công tác thông tin, tuyên truyền nhằm nâng cao nhận thức về phát triển nguồn nhân lực</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spacing w:val="2"/>
          <w:lang w:val="pt-BR"/>
        </w:rPr>
      </w:pPr>
      <w:r w:rsidRPr="006C1BD8">
        <w:rPr>
          <w:rStyle w:val="fontstyle01"/>
          <w:color w:val="000000" w:themeColor="text1"/>
          <w:spacing w:val="-2"/>
        </w:rPr>
        <w:t xml:space="preserve">Tiếp tục triển khai, quán triệt Nghị quyết </w:t>
      </w:r>
      <w:r w:rsidRPr="006C1BD8">
        <w:rPr>
          <w:color w:val="000000" w:themeColor="text1"/>
          <w:spacing w:val="-2"/>
          <w:lang w:val="nl-NL"/>
        </w:rPr>
        <w:t xml:space="preserve">số 29-NQ/TW ngày 04/11/2013 của Ban chấp hành Trung ương Đảng (khóa XI) về </w:t>
      </w:r>
      <w:r w:rsidRPr="006C1BD8">
        <w:rPr>
          <w:i/>
          <w:color w:val="000000" w:themeColor="text1"/>
          <w:spacing w:val="-2"/>
          <w:lang w:val="nl-NL"/>
        </w:rPr>
        <w:t xml:space="preserve">“Đổi mới căn bản, toàn diện giáo dục và đào tạo, đáp ứng yêu cầu công nghiệp hóa, hiện đại hóa trong điều kiện kinh tế thị trường định hướng xã hội chủ nghĩa và hội nhập quốc tế” </w:t>
      </w:r>
      <w:r w:rsidRPr="006C1BD8">
        <w:rPr>
          <w:color w:val="000000" w:themeColor="text1"/>
          <w:spacing w:val="-2"/>
          <w:lang w:val="nl-NL"/>
        </w:rPr>
        <w:t xml:space="preserve">và Chương trình giáo dục phổ thông năm 2018. Tăng cường tuyên truyền về phân </w:t>
      </w:r>
      <w:r w:rsidRPr="006C1BD8">
        <w:rPr>
          <w:color w:val="000000" w:themeColor="text1"/>
          <w:spacing w:val="-6"/>
          <w:lang w:val="nl-NL"/>
        </w:rPr>
        <w:t>luồng và định hướng nghề nghiệp giai đoạn 2021-2025, định hướng đến năm 2030.</w:t>
      </w:r>
      <w:r w:rsidRPr="006C1BD8">
        <w:rPr>
          <w:color w:val="000000" w:themeColor="text1"/>
          <w:spacing w:val="-2"/>
          <w:lang w:val="nl-NL"/>
        </w:rPr>
        <w:t xml:space="preserve">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spacing w:val="2"/>
          <w:lang w:val="pt-BR"/>
        </w:rPr>
      </w:pPr>
      <w:r w:rsidRPr="006C1BD8">
        <w:rPr>
          <w:color w:val="000000" w:themeColor="text1"/>
          <w:spacing w:val="-2"/>
        </w:rPr>
        <w:t>Nâng cao</w:t>
      </w:r>
      <w:r w:rsidRPr="006C1BD8">
        <w:rPr>
          <w:color w:val="000000" w:themeColor="text1"/>
          <w:spacing w:val="-2"/>
          <w:lang w:val="vi-VN"/>
        </w:rPr>
        <w:t xml:space="preserve"> hiệu quả </w:t>
      </w:r>
      <w:r w:rsidRPr="006C1BD8">
        <w:rPr>
          <w:color w:val="000000" w:themeColor="text1"/>
          <w:spacing w:val="-2"/>
        </w:rPr>
        <w:t xml:space="preserve">liên kết </w:t>
      </w:r>
      <w:r w:rsidRPr="006C1BD8">
        <w:rPr>
          <w:color w:val="000000" w:themeColor="text1"/>
          <w:spacing w:val="-2"/>
          <w:lang w:val="vi-VN"/>
        </w:rPr>
        <w:t>giữa các cơ sở đào tạo, cơ sở sử dụng nhân lực, các doanh nghiệp, cơ quan truyền thông, cơ quan hỗ trợ và cung ứng nhân lực, các cấp chính quyền,</w:t>
      </w:r>
      <w:r w:rsidRPr="006C1BD8">
        <w:rPr>
          <w:color w:val="000000" w:themeColor="text1"/>
          <w:spacing w:val="-2"/>
        </w:rPr>
        <w:t xml:space="preserve"> </w:t>
      </w:r>
      <w:r w:rsidRPr="006C1BD8">
        <w:rPr>
          <w:color w:val="000000" w:themeColor="text1"/>
          <w:spacing w:val="-2"/>
          <w:lang w:val="vi-VN"/>
        </w:rPr>
        <w:t>.</w:t>
      </w:r>
      <w:r w:rsidRPr="006C1BD8">
        <w:rPr>
          <w:color w:val="000000" w:themeColor="text1"/>
          <w:spacing w:val="-2"/>
        </w:rPr>
        <w:t>..</w:t>
      </w:r>
      <w:r w:rsidRPr="006C1BD8">
        <w:rPr>
          <w:color w:val="000000" w:themeColor="text1"/>
          <w:spacing w:val="-2"/>
          <w:lang w:val="vi-VN"/>
        </w:rPr>
        <w:t xml:space="preserve"> các chủ trương, chính sách phát triển nhân lực của tỉnh</w:t>
      </w:r>
      <w:r w:rsidRPr="006C1BD8">
        <w:rPr>
          <w:color w:val="000000" w:themeColor="text1"/>
          <w:spacing w:val="-2"/>
        </w:rPr>
        <w:t>;</w:t>
      </w:r>
      <w:r w:rsidRPr="006C1BD8">
        <w:rPr>
          <w:color w:val="000000" w:themeColor="text1"/>
          <w:spacing w:val="-2"/>
          <w:lang w:val="vi-VN"/>
        </w:rPr>
        <w:t xml:space="preserve"> khuyến khích các doanh nghiệp trong việc hợp tác và tích cực tham gia vào quá trình tư vấn, hướng nghiệp và đào tạo nhân lực.</w:t>
      </w:r>
      <w:r w:rsidRPr="006C1BD8">
        <w:rPr>
          <w:color w:val="000000" w:themeColor="text1"/>
          <w:spacing w:val="-2"/>
        </w:rPr>
        <w:t xml:space="preserve"> </w:t>
      </w:r>
      <w:r w:rsidRPr="006C1BD8">
        <w:rPr>
          <w:color w:val="000000" w:themeColor="text1"/>
          <w:spacing w:val="-2"/>
          <w:lang w:val="vi-VN"/>
        </w:rPr>
        <w:t xml:space="preserve">Khuyến khích cán bộ, công chức, viên chức và người lao động có ý thức tự học, học tập suốt đời, gắn bó với nghề </w:t>
      </w:r>
      <w:r w:rsidRPr="006C1BD8">
        <w:rPr>
          <w:color w:val="000000" w:themeColor="text1"/>
          <w:spacing w:val="-8"/>
          <w:lang w:val="vi-VN"/>
        </w:rPr>
        <w:t>nghiệp</w:t>
      </w:r>
      <w:r w:rsidRPr="006C1BD8">
        <w:rPr>
          <w:color w:val="000000" w:themeColor="text1"/>
          <w:spacing w:val="-8"/>
        </w:rPr>
        <w:t>,</w:t>
      </w:r>
      <w:r w:rsidRPr="006C1BD8">
        <w:rPr>
          <w:color w:val="000000" w:themeColor="text1"/>
          <w:spacing w:val="-8"/>
          <w:lang w:val="vi-VN"/>
        </w:rPr>
        <w:t xml:space="preserve"> phấn đấu nâng cao trình độ chuyên môn</w:t>
      </w:r>
      <w:r w:rsidRPr="006C1BD8">
        <w:rPr>
          <w:color w:val="000000" w:themeColor="text1"/>
          <w:spacing w:val="-8"/>
        </w:rPr>
        <w:t xml:space="preserve"> </w:t>
      </w:r>
      <w:r w:rsidRPr="006C1BD8">
        <w:rPr>
          <w:color w:val="000000" w:themeColor="text1"/>
          <w:spacing w:val="-8"/>
          <w:lang w:val="vi-VN"/>
        </w:rPr>
        <w:t>đáp ứng tốt hơn công việc được giao.</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spacing w:val="2"/>
          <w:lang w:val="pt-BR"/>
        </w:rPr>
      </w:pPr>
      <w:r w:rsidRPr="006C1BD8">
        <w:rPr>
          <w:color w:val="000000" w:themeColor="text1"/>
          <w:spacing w:val="-4"/>
          <w:lang w:val="vi-VN"/>
        </w:rPr>
        <w:t xml:space="preserve">Triển khai công tác hướng nghiệp cho học sinh trong các trường </w:t>
      </w:r>
      <w:r w:rsidRPr="006C1BD8">
        <w:rPr>
          <w:color w:val="000000" w:themeColor="text1"/>
          <w:spacing w:val="-4"/>
        </w:rPr>
        <w:t>trung học phổ thông</w:t>
      </w:r>
      <w:r w:rsidRPr="006C1BD8">
        <w:rPr>
          <w:color w:val="000000" w:themeColor="text1"/>
          <w:spacing w:val="-4"/>
          <w:lang w:val="vi-VN"/>
        </w:rPr>
        <w:t xml:space="preserve">, Trung tâm Giáo dục </w:t>
      </w:r>
      <w:r w:rsidRPr="006C1BD8">
        <w:rPr>
          <w:color w:val="000000" w:themeColor="text1"/>
          <w:spacing w:val="-4"/>
        </w:rPr>
        <w:t xml:space="preserve">nghề nghiệp - </w:t>
      </w:r>
      <w:r w:rsidRPr="006C1BD8">
        <w:rPr>
          <w:color w:val="000000" w:themeColor="text1"/>
          <w:spacing w:val="-4"/>
          <w:lang w:val="vi-VN"/>
        </w:rPr>
        <w:t xml:space="preserve">Giáo dục thường xuyên định hướng </w:t>
      </w:r>
      <w:r w:rsidRPr="006C1BD8">
        <w:rPr>
          <w:color w:val="000000" w:themeColor="text1"/>
          <w:spacing w:val="-10"/>
          <w:lang w:val="vi-VN"/>
        </w:rPr>
        <w:t>cho học sinh chọn nghề phù hợp với khả năng và phù hợp với nhu cầu của địa phương.</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color w:val="000000" w:themeColor="text1"/>
          <w:lang w:val="nl-NL"/>
        </w:rPr>
      </w:pPr>
      <w:r w:rsidRPr="006C1BD8">
        <w:rPr>
          <w:color w:val="000000" w:themeColor="text1"/>
          <w:lang w:val="nl-NL"/>
        </w:rPr>
        <w:t>Phổ biến, quán triệt, tuyên truyền về quan điểm, mục tiêu, ý nghĩa, yêu cầu, nội dung phương thức tiếp cận cuộc Cách mạng công nghiệp lần thứ tư và chuyển đổi số nhằm nâng cao nhận thức cho cán bộ, công chức, viên chức, người dân trong việc ứng dụng công nghệ thông tin, tăng cường các kỹ năng đảm bảo an toàn thông tin, xây dựng văn hóa số trên môi trường mạng.</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spacing w:val="2"/>
          <w:lang w:val="pt-BR"/>
        </w:rPr>
      </w:pPr>
      <w:r w:rsidRPr="006C1BD8">
        <w:rPr>
          <w:b/>
          <w:color w:val="000000" w:themeColor="text1"/>
          <w:lang w:val="nl-NL"/>
        </w:rPr>
        <w:t>2. Tiếp tục rà soát, bổ sung, hoàn thiện cơ chế chính sách hỗ trợ phát triển, thu hút nguồn nhân lực</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spacing w:val="2"/>
          <w:lang w:val="pt-BR"/>
        </w:rPr>
      </w:pPr>
      <w:r w:rsidRPr="006C1BD8">
        <w:rPr>
          <w:color w:val="000000" w:themeColor="text1"/>
          <w:lang w:val="pt-BR"/>
        </w:rPr>
        <w:t xml:space="preserve">Rà soát, hoàn thiện các văn bản về công tác cán bộ nhằm đổi mới mạnh mẽ, toàn diện và thực hiện đồng bộ, hiệu quả công tác cán bộ, tạo môi trường, thúc đẩy đổi mới, sáng tạo, khuyến khích, bảo vệ cán bộ dám nghĩ, dám làm, dám đột phá, dám chịu trách nhiệm vì lợi ích chung.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spacing w:val="2"/>
          <w:lang w:val="pt-BR"/>
        </w:rPr>
      </w:pPr>
      <w:r w:rsidRPr="006C1BD8">
        <w:rPr>
          <w:color w:val="000000" w:themeColor="text1"/>
        </w:rPr>
        <w:t>Nghiên cứu, thành lập tổ tư vấn kinh tế - xã hội thực hiện nhiệm vụ tham mưu cho Chủ tịch Ủy ban nhân dân tỉnh về các vấn đề phát triển kinh tế - xã hội của tỉnh giai đoạn 2021-2025, định hướng đến năm 2030. Thành viên Tổ tư vấn phải là những chuyên gia có uy tín trong các lĩnh vực kinh tế - xã hội; có trình độ chuyên môn cao, có kinh nghiệm thực tiễn trong quản lý, chỉ đạo, điều hành phát triển kinh tế - xã hội, ...; xem xét đề xuất thành viên Tổ tư vấn là người Tuyên Quang có những hiểu biết đặc thù về phong tục, tập quán, về cách sống, làm việc, sinh hoạt, hiểu rõ cách áp dụng chính sách để phù hợp với điều kiện từng địa phương, địa bàn cơ sở.</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20"/>
        <w:jc w:val="both"/>
        <w:rPr>
          <w:color w:val="000000" w:themeColor="text1"/>
        </w:rPr>
      </w:pPr>
      <w:r w:rsidRPr="006C1BD8">
        <w:rPr>
          <w:color w:val="000000" w:themeColor="text1"/>
          <w:lang w:val="pt-BR"/>
        </w:rPr>
        <w:t xml:space="preserve">Thực hiện có hiệu quả cơ chế, chính sách động viên, khuyến khích cán bộ chuyên tâm phấn đấu công tác, cạnh tranh bình đẳng, lành mạnh và thu hút, trọng dụng nhân tài có trọng tâm, trọng điểm.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20"/>
        <w:jc w:val="both"/>
        <w:rPr>
          <w:color w:val="000000" w:themeColor="text1"/>
          <w:lang w:val="nl-NL"/>
        </w:rPr>
      </w:pPr>
      <w:r w:rsidRPr="006C1BD8">
        <w:rPr>
          <w:color w:val="000000" w:themeColor="text1"/>
        </w:rPr>
        <w:t xml:space="preserve">Triển khai có hiệu quả các chủ trương, chính sách của nhà nước gắn với đổi mới, bổ sung, hoàn thiện cơ chế, chính sách của tỉnh nhằm thu hút, sử dụng những nhân lực có trình độ chuyên môn, kỹ thuật cao; nâng cao chất lượng </w:t>
      </w:r>
      <w:r w:rsidRPr="006C1BD8">
        <w:rPr>
          <w:color w:val="000000" w:themeColor="text1"/>
          <w:spacing w:val="-6"/>
        </w:rPr>
        <w:t>nguồn nhân lực, năng suất lao động trong những ngành kinh tế trọng điểm đến 2025</w:t>
      </w:r>
      <w:r w:rsidRPr="006C1BD8">
        <w:rPr>
          <w:color w:val="000000" w:themeColor="text1"/>
        </w:rPr>
        <w:t xml:space="preserve"> và định hướng đến năm 2030. Thực hiện </w:t>
      </w:r>
      <w:r w:rsidRPr="006C1BD8">
        <w:rPr>
          <w:color w:val="000000" w:themeColor="text1"/>
          <w:lang w:val="nl-NL"/>
        </w:rPr>
        <w:t xml:space="preserve">Nghị quyết số 09/2016/NQ-HĐND ngày 06/12/2016 của Hội đồng nhân dân tỉnh về chính sách thu hút nguồn nhân lực có trình độ cao; chính sách hỗ trợ cán bộ, công chức, viên chức đi đào tạo nâng cao trình độ sau đại học, giai đoạn 2017-2021; </w:t>
      </w:r>
      <w:r w:rsidRPr="006C1BD8">
        <w:rPr>
          <w:color w:val="000000" w:themeColor="text1"/>
          <w:spacing w:val="-6"/>
          <w:lang w:val="nl-NL"/>
        </w:rPr>
        <w:t>Nghị quyết số 34/2013/NQ-HĐND ngày 12/12/2013 của Hội đồng nhân dân tỉnh về cơ chế, chính sách thu hút giảng viên có trình độ cao và khuyến khích sinh viên cho Trường Đại học Tân Trào</w:t>
      </w:r>
      <w:r w:rsidRPr="006C1BD8">
        <w:rPr>
          <w:color w:val="000000" w:themeColor="text1"/>
          <w:lang w:val="nl-NL"/>
        </w:rPr>
        <w:t>; Nghị quyết số 01/2017/NQ-HĐND của Hội đồng nhân dân tỉnh về quy định một số chính sách ưu đãi đối với giáo viên, học sinh trường Trung học phổ thông Chuyên và hỗ trợ học sinh tham gia đội tuyển dự thi chọn học sinh giỏi quốc gia; Quyết định số 18/2017/QĐ-UBND ngày 13/11/2017 của Uỷ ban nhân dân tỉnh về Quy chế đào tạo, bồi dưỡng cán bộ, công chức, viên chức; trách nhiệm của lãnh đạo, quản lý tham gia giảng dạy các chương trình bồi dưỡng cán bộ, công chức, viên chức trên địa bàn tỉnh Tuyên Quang.</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20"/>
        <w:jc w:val="both"/>
        <w:rPr>
          <w:color w:val="000000" w:themeColor="text1"/>
        </w:rPr>
      </w:pPr>
      <w:r w:rsidRPr="006C1BD8">
        <w:rPr>
          <w:color w:val="000000" w:themeColor="text1"/>
        </w:rPr>
        <w:t>Rà soát, đề xuất ban hành, sửa đổi, bổ sung cơ chế chính sách hỗ trợ tạo việc làm cho người lao động, đặc biệt là lao động thuộc hộ nghèo, cận nghèo đi làm việc tại các doanh nghiệp và đi lao động có thời hạn ở nước ngoài theo hợp đồng; huy động lồng ghép các nguồn lực, thực hiện có hiệu quả các chính sách hỗ trợ người lao động đi làm việc có thời hạn ở nước ngoài.</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20"/>
        <w:jc w:val="both"/>
        <w:rPr>
          <w:color w:val="000000" w:themeColor="text1"/>
        </w:rPr>
      </w:pPr>
      <w:r w:rsidRPr="006C1BD8">
        <w:rPr>
          <w:color w:val="000000" w:themeColor="text1"/>
        </w:rPr>
        <w:t xml:space="preserve"> Xem xét điều chỉnh, bổ sung cơ chế thu hút nguồn nhân lực có trình độ cao về công tác tại tỉnh: Năm 2021, tham mưu ban hành chính sách thu hút nguồn nhân lực có trình độ cao về tỉnh công tác giai đoạn 2022-2026 theo hướng: Có chính sách ưu đãi tốt hơn để thu hút nguồn nhân lực chất lượng cao về tỉnh công tác, nhất là đối với cán bộ khoa học ở một số ngành nghề, lĩnh vực </w:t>
      </w:r>
      <w:r w:rsidRPr="006C1BD8">
        <w:rPr>
          <w:i/>
          <w:color w:val="000000" w:themeColor="text1"/>
        </w:rPr>
        <w:t>(giáo dục và đào tạo, y tế, khoa học và công nghệ);</w:t>
      </w:r>
      <w:r w:rsidRPr="006C1BD8">
        <w:rPr>
          <w:color w:val="000000" w:themeColor="text1"/>
        </w:rPr>
        <w:t xml:space="preserve"> tiếp tục thực hiện chính sách thu hút giáo viên, giảng viên trình độ cao.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20"/>
        <w:jc w:val="both"/>
        <w:rPr>
          <w:color w:val="000000" w:themeColor="text1"/>
        </w:rPr>
      </w:pPr>
      <w:r w:rsidRPr="006C1BD8">
        <w:rPr>
          <w:color w:val="000000" w:themeColor="text1"/>
        </w:rPr>
        <w:t xml:space="preserve">Hỗ trợ sinh viên tốt nghiệp đại học, cao đẳng có nguyện vọng về địa phương xây dựng các mô hình phát triển kinh tế mới có ứng dụng khoa học – công nghệ đạt hiệu quả: Nghiên cứu, xây dựng các cơ chế, chính sách hỗ trợ khởi nghiệp </w:t>
      </w:r>
      <w:r w:rsidRPr="006C1BD8">
        <w:rPr>
          <w:i/>
          <w:color w:val="000000" w:themeColor="text1"/>
        </w:rPr>
        <w:t>(về đối tượng, tiêu chuẩn điều kiện hỗ trợ, về nguồn kinh phí hỗ trợ và cơ chế phối hợp, trách nhiệm các cơ quan, đơn vị)</w:t>
      </w:r>
      <w:r w:rsidRPr="006C1BD8">
        <w:rPr>
          <w:color w:val="000000" w:themeColor="text1"/>
        </w:rPr>
        <w:t xml:space="preserve"> đối với sinh viên tốt nghiệp đại học, cao đẳng có nguyện vọng về địa phương xây dựng các mô hình phát triển kinh tế có ứng dụng khoa học - công nghệ được cơ quan chuyên môn thẩm định đạt hiệu quả, ứng dụng, khả thi trong thực tế.</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20"/>
        <w:jc w:val="both"/>
        <w:rPr>
          <w:color w:val="000000" w:themeColor="text1"/>
          <w:spacing w:val="2"/>
        </w:rPr>
      </w:pPr>
      <w:r w:rsidRPr="006C1BD8">
        <w:rPr>
          <w:color w:val="000000" w:themeColor="text1"/>
          <w:spacing w:val="2"/>
        </w:rPr>
        <w:t xml:space="preserve">Hỗ trợ đào tạo nguồn giáo viên có chất lượng cao: Ban hành chính sách của tỉnh nhằm hỗ trợ thêm khoản tiền đóng học phí, chi phí sinh hoạt đối với học sinh đạt giải học sinh giỏi cấp tỉnh, cấp quốc gia khi tham gia đào tạo các ngành sư phạm hệ chính quy trong và ngoài nước về tỉnh công tác </w:t>
      </w:r>
      <w:r w:rsidRPr="006C1BD8">
        <w:rPr>
          <w:i/>
          <w:color w:val="000000" w:themeColor="text1"/>
          <w:spacing w:val="2"/>
        </w:rPr>
        <w:t>(mức đề xuất bằng 60% mức hỗ trợ theo quy định tại Nghị định số 116/2020/NĐ-CP)</w:t>
      </w:r>
      <w:r w:rsidRPr="006C1BD8">
        <w:rPr>
          <w:color w:val="000000" w:themeColor="text1"/>
          <w:spacing w:val="2"/>
        </w:rPr>
        <w:t xml:space="preserve"> và nằm ngoài chính sách hỗ trợ tại Nghị định số 116/2020/NĐ-CP ngày 25/9/2020 của Chính phủ quy định chính sách hỗ trợ tiền đóng học phí, chi phí sinh hoạt đối với sinh viên sư phạm.</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20"/>
        <w:jc w:val="both"/>
        <w:rPr>
          <w:color w:val="000000" w:themeColor="text1"/>
        </w:rPr>
      </w:pPr>
      <w:r w:rsidRPr="006C1BD8">
        <w:rPr>
          <w:color w:val="000000" w:themeColor="text1"/>
        </w:rPr>
        <w:t xml:space="preserve">Trường Đại học Tân Trào, </w:t>
      </w:r>
      <w:r w:rsidR="00ED7C96" w:rsidRPr="006C1BD8">
        <w:rPr>
          <w:color w:val="000000" w:themeColor="text1"/>
        </w:rPr>
        <w:t xml:space="preserve">Trường </w:t>
      </w:r>
      <w:r w:rsidRPr="006C1BD8">
        <w:rPr>
          <w:color w:val="000000" w:themeColor="text1"/>
        </w:rPr>
        <w:t>Cao đẳng nghề Kỹ thuật - Công nghệ</w:t>
      </w:r>
      <w:r w:rsidR="00ED7C96" w:rsidRPr="006C1BD8">
        <w:rPr>
          <w:color w:val="000000" w:themeColor="text1"/>
        </w:rPr>
        <w:t xml:space="preserve"> Tuyên Quang</w:t>
      </w:r>
      <w:r w:rsidRPr="006C1BD8">
        <w:rPr>
          <w:color w:val="000000" w:themeColor="text1"/>
        </w:rPr>
        <w:t xml:space="preserve">, cơ sở giáo dục nghề nghiệp cần tiếp tục thực hiện tốt Đề án “Hỗ </w:t>
      </w:r>
      <w:r w:rsidRPr="006C1BD8">
        <w:rPr>
          <w:color w:val="000000" w:themeColor="text1"/>
          <w:spacing w:val="-6"/>
        </w:rPr>
        <w:t>trợ học sinh, sinh viên khởi nghiệp đến năm 2025” tại Quyết định số 1665/QĐ-TTg</w:t>
      </w:r>
      <w:r w:rsidRPr="006C1BD8">
        <w:rPr>
          <w:color w:val="000000" w:themeColor="text1"/>
        </w:rPr>
        <w:t xml:space="preserve"> ngày 30/10/2017 của Thủ tướng Chính phủ.</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20"/>
        <w:jc w:val="both"/>
        <w:rPr>
          <w:color w:val="000000" w:themeColor="text1"/>
        </w:rPr>
      </w:pPr>
      <w:r w:rsidRPr="006C1BD8">
        <w:rPr>
          <w:color w:val="000000" w:themeColor="text1"/>
          <w:lang w:val="nl-NL"/>
        </w:rPr>
        <w:t>Hợ trợ đ</w:t>
      </w:r>
      <w:r w:rsidRPr="006C1BD8">
        <w:rPr>
          <w:color w:val="000000" w:themeColor="text1"/>
        </w:rPr>
        <w:t>ào tạo, bồi dưỡng kiến thức cho nông dân: Hỗ trợ tập huấn cho các cá nhân, hộ gia đình, chủ trang trại về phát triển nông nghiệp hàng hóa và thực hiện chương trình OCOP; tập huấn kỹ thuật về sản xuất nông nghiệp hữu cơ, sản xuất nông nghiệp công nghệ cao. Tập huấn, nâng cao trình độ cho nông dân về liên doanh, liên kết sản xuất và tiêu thụ sản phẩm nông nghiệp theo chuỗi giá trị gia tăng; về kỹ thuật thâm canh, chuyển hóa rừng trồng kinh doanh gỗ lớn; trồng cây dược liệu, cây lâm sản ngoài gỗ, nông lâm kết hợp. Hỗ trợ tập huấn cho người lao động, thành viên các doanh nghiệp, hợp tác xã về kỹ thuật sản xuất. Có chính sách khuyến khích, thu hút lao động trẻ tốt nghiệp cao đẳng, đại học, sau đại học về làm việc tại hợp tác xã nông nghiệp.</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20"/>
        <w:jc w:val="both"/>
        <w:rPr>
          <w:color w:val="000000" w:themeColor="text1"/>
        </w:rPr>
      </w:pPr>
      <w:r w:rsidRPr="006C1BD8">
        <w:rPr>
          <w:color w:val="000000" w:themeColor="text1"/>
        </w:rPr>
        <w:t xml:space="preserve">Tạo điều kiện thuận lợi trong đào tạo, bồi dưỡng cán bộ, công chức, viên chức, người lao động có ý thức tự học, học tập suốt đời, nghiên cứu, gắn bó với nghề nghiệp phấn đấu nâng cao trình độ chuyên môn, nghiệp vụ đáp ứng tốt hơn yêu cầu công việc được giao. Ban hành cơ chế, chính sách hỗ trợ đối với những giáo viên, giảng viên tiếp tục cần đào tạo, bồi dưỡng thường xuyên để đạt chuẩn và đạt trên chuẩn; có chế tài xử lý đối với những trường hợp không đạt theo quy định. Nghiên cứu cơ chế, chính sách đãi ngộ đặc thù trong trả lương bằng nguồn kinh phí của tỉnh, ngoài các quy định của pháp luật hiện hành.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20"/>
        <w:jc w:val="both"/>
        <w:rPr>
          <w:color w:val="000000" w:themeColor="text1"/>
        </w:rPr>
      </w:pPr>
      <w:r w:rsidRPr="006C1BD8">
        <w:rPr>
          <w:b/>
          <w:color w:val="000000" w:themeColor="text1"/>
          <w:spacing w:val="-6"/>
          <w:lang w:val="nl-NL"/>
        </w:rPr>
        <w:t>3. Về tạo môi trường, điều kiện thuận lợi để phát triển nguồn nhân lực</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20"/>
        <w:jc w:val="both"/>
        <w:rPr>
          <w:rStyle w:val="fontstyle01"/>
          <w:color w:val="000000" w:themeColor="text1"/>
        </w:rPr>
      </w:pPr>
      <w:r w:rsidRPr="006C1BD8">
        <w:rPr>
          <w:rStyle w:val="fontstyle01"/>
          <w:b/>
          <w:i/>
          <w:color w:val="000000" w:themeColor="text1"/>
        </w:rPr>
        <w:t>3.1. Nâng cao chất lượng giáo dục và đào tạo</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20"/>
        <w:jc w:val="both"/>
        <w:rPr>
          <w:rStyle w:val="fontstyle01"/>
          <w:color w:val="000000" w:themeColor="text1"/>
        </w:rPr>
      </w:pPr>
      <w:r w:rsidRPr="006C1BD8">
        <w:rPr>
          <w:rStyle w:val="fontstyle01"/>
          <w:color w:val="000000" w:themeColor="text1"/>
        </w:rPr>
        <w:t>Duy trì, phát triển mạng lưới cơ sở giáo dục mầm non 100% xã, phường, thị trấn; phát triển cơ sở giáo dục mầm non ngoài công lập; 100% xã, phường, thị trấn đạt chuẩn vững chắc phổ cập giáo dục mầm non cho trẻ em 5 tuổi. Chuẩn bị các điều kiện để thực hiện phổ cập giáo dục cho trẻ em 4 tuổi; phát triển giáo dục mầm non cho trẻ em dưới 5 tuổi</w:t>
      </w:r>
      <w:r w:rsidRPr="006C1BD8">
        <w:rPr>
          <w:color w:val="000000" w:themeColor="text1"/>
        </w:rPr>
        <w:t xml:space="preserve">. </w:t>
      </w:r>
      <w:r w:rsidRPr="006C1BD8">
        <w:rPr>
          <w:rStyle w:val="fontstyle01"/>
          <w:color w:val="000000" w:themeColor="text1"/>
        </w:rPr>
        <w:t xml:space="preserve">Củng cố, nâng cao tỷ lệ các trường đạt chuẩn quốc gia: cấp mầm non đạt trên 53%, tiểu học đạt trên 70%, trung học cơ sở đạt trên 70%, trung học phổ thông đạt trên 35%. </w:t>
      </w:r>
      <w:r w:rsidRPr="006C1BD8">
        <w:rPr>
          <w:color w:val="000000" w:themeColor="text1"/>
          <w:lang w:val="nl-NL"/>
        </w:rPr>
        <w:t>P</w:t>
      </w:r>
      <w:r w:rsidRPr="006C1BD8">
        <w:rPr>
          <w:rStyle w:val="fontstyle01"/>
          <w:color w:val="000000" w:themeColor="text1"/>
        </w:rPr>
        <w:t>hấn đấu đạt tỷ lệ 35% học sinh tốt nghiệp trung học cơ sở tham gia đào tạo trung cấp nghề kết hợp với học văn hoá chương trình giáo dục thường xuyên trung học phổ thông; 40% học sinh tốt nghiệp trung học phổ thông tham gia đào tạo trình độ cao đẳng nghề; 80% trường trung học cơ sở và trung học phổ thông có chương trình giáo dục nghề nghiệp gắn với hoạt động sản xuất kinh doanh; 100% giáo viên các trường trung học cơ sở và trung học phổ thông được bồi dưỡng làm nhiệm vụ tư vấn hướng nghiệp cho học sinh phổ thông.</w:t>
      </w:r>
      <w:r w:rsidRPr="006C1BD8">
        <w:rPr>
          <w:color w:val="000000" w:themeColor="text1"/>
        </w:rPr>
        <w:t xml:space="preserve">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20"/>
        <w:jc w:val="both"/>
        <w:rPr>
          <w:color w:val="000000" w:themeColor="text1"/>
        </w:rPr>
      </w:pPr>
      <w:r w:rsidRPr="006C1BD8">
        <w:rPr>
          <w:rStyle w:val="fontstyle01"/>
          <w:color w:val="000000" w:themeColor="text1"/>
        </w:rPr>
        <w:t>Thực hiện có hiệu quả Nghị quyết số 73-NQ/TU ngày 10/12/2018 của Ban Thường vụ Tỉnh uỷ về huy động trẻ đi nhà trẻ trên địa bàn tỉnh Tuyên Quang; Nghị quyết số 05-NQ/HĐND ngày 08/01/2019 của Hội đồng nhân dân tỉnh quy định một số chính sách khuyến phát triển giáo dục mầm non ngoài công lập trên địa bàn tỉnh Tuyên Quang.</w:t>
      </w:r>
      <w:r w:rsidRPr="006C1BD8">
        <w:rPr>
          <w:color w:val="000000" w:themeColor="text1"/>
        </w:rPr>
        <w:t xml:space="preserve"> Tiếp tục chỉ đạo thực hiện Đề án “Giáo dục hướng nghiệp và định hướng phân luồng học sinh trong giáo dục phổ thông giai đoạn 2018-2025” trên địa bàn tỉnh</w:t>
      </w:r>
      <w:r w:rsidRPr="006C1BD8">
        <w:rPr>
          <w:rStyle w:val="FootnoteReference"/>
          <w:color w:val="000000" w:themeColor="text1"/>
        </w:rPr>
        <w:footnoteReference w:id="3"/>
      </w:r>
      <w:r w:rsidRPr="006C1BD8">
        <w:rPr>
          <w:color w:val="000000" w:themeColor="text1"/>
        </w:rPr>
        <w:t xml:space="preserve"> và Đề án học sinh, sinh viên khởi nghiệp.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20"/>
        <w:jc w:val="both"/>
        <w:rPr>
          <w:color w:val="000000" w:themeColor="text1"/>
        </w:rPr>
      </w:pPr>
      <w:r w:rsidRPr="006C1BD8">
        <w:rPr>
          <w:color w:val="000000" w:themeColor="text1"/>
          <w:lang w:val="nb-NO"/>
        </w:rPr>
        <w:t>Xây dựng kế hoạch nâng cao chất lượng học sinh giỏi trên địa bàn tỉnh Tuyên Quang giai đoạn 2021-2025 định hướng đến năm 2030, trong đó chú trọng đổi mới việc t</w:t>
      </w:r>
      <w:r w:rsidRPr="006C1BD8">
        <w:rPr>
          <w:color w:val="000000" w:themeColor="text1"/>
          <w:lang w:val="pt-BR"/>
        </w:rPr>
        <w:t>ổ chức bồi dưỡng các đội tuyển tham dự kỳ thi chọn học sinh giỏi quốc gia trung học phổ thông nhằm hướng tới có học sinh tham gia kỳ thi lập đội tuyển dự thi học sinh giỏi khu vực và Quốc tế</w:t>
      </w:r>
      <w:r w:rsidRPr="006C1BD8">
        <w:rPr>
          <w:rStyle w:val="fontstyle01"/>
          <w:color w:val="000000" w:themeColor="text1"/>
        </w:rPr>
        <w:t>.</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20"/>
        <w:jc w:val="both"/>
        <w:rPr>
          <w:color w:val="000000" w:themeColor="text1"/>
        </w:rPr>
      </w:pPr>
      <w:r w:rsidRPr="006C1BD8">
        <w:rPr>
          <w:rStyle w:val="fontstyle01"/>
          <w:color w:val="000000" w:themeColor="text1"/>
        </w:rPr>
        <w:t>Phát triển, mở rộng các trường phổ thông dân tộc nội trú huyện thành trường liên cấp phổ thông dân tộc nội trú - trung học cơ sở - trung học phổ thông; mở rộng hệ thống trường phổ thông dân tộc bán trú cấp tiểu học và trung học cơ sở đáp ứng yêu cầu đào tạo nguồn nhân lực dân tộc thiểu số. Tăng cường củng cố đầu tư cơ sở vật chất, trang thiết bị dạy học cho các cơ sở giáo dục nhằm đạt trường chuẩn quốc gia đáp ứng yêu cầu hội nhập quốc tế.</w:t>
      </w:r>
      <w:r w:rsidRPr="006C1BD8">
        <w:rPr>
          <w:color w:val="000000" w:themeColor="text1"/>
        </w:rPr>
        <w:t xml:space="preserve"> Chú trọng xây dựng Trường Trung học phổ thông Chuyên thành trường đạt chuẩn quốc gia, từng bước trở thành nơi đào tạo học sinh giỏi toàn diện cho tỉnh. Tăng cường hợp tác quốc tế trong đào tạo, bồi dưỡng cán bộ quản lý, giáo viên, đặc biệt giáo viên ngoại ngữ; triển khai thực hiện tốt Chương trình sữa học đường để nâng cao tầm vóc, thể chất cho học sinh.</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20"/>
        <w:jc w:val="both"/>
        <w:rPr>
          <w:color w:val="000000" w:themeColor="text1"/>
        </w:rPr>
      </w:pPr>
      <w:r w:rsidRPr="006C1BD8">
        <w:rPr>
          <w:color w:val="000000" w:themeColor="text1"/>
        </w:rPr>
        <w:t xml:space="preserve">Xây dựng Đề án thí điểm chuyển một số trường công lập thành trường ngoài công lập ở những nơi có điều kiện </w:t>
      </w:r>
      <w:r w:rsidRPr="006C1BD8">
        <w:rPr>
          <w:i/>
          <w:color w:val="000000" w:themeColor="text1"/>
        </w:rPr>
        <w:t>(Nghị quyết số 19-NQ/TW ngày 25/10/2017 Hội nghị lần thứ sáu Ban Chấp hành Trung ương Đảng khóa XII về tiếp tục đổi mới hệ thống tổ chức và quản lý, nâng cao chất lượng và hiệu quả hoạt động của các đơn vị sự nghiệp công lập).</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20"/>
        <w:jc w:val="both"/>
        <w:rPr>
          <w:color w:val="000000" w:themeColor="text1"/>
        </w:rPr>
      </w:pPr>
      <w:r w:rsidRPr="006C1BD8">
        <w:rPr>
          <w:b/>
          <w:i/>
          <w:color w:val="000000" w:themeColor="text1"/>
        </w:rPr>
        <w:t>3.2. Tiếp tục đổi mới và n</w:t>
      </w:r>
      <w:r w:rsidRPr="006C1BD8">
        <w:rPr>
          <w:rStyle w:val="fontstyle01"/>
          <w:b/>
          <w:i/>
          <w:color w:val="000000" w:themeColor="text1"/>
        </w:rPr>
        <w:t>âng cao chất lượng g</w:t>
      </w:r>
      <w:r w:rsidRPr="006C1BD8">
        <w:rPr>
          <w:b/>
          <w:i/>
          <w:color w:val="000000" w:themeColor="text1"/>
        </w:rPr>
        <w:t>iáo dục Đại học và giáo dục nghề nghiệp</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20"/>
        <w:jc w:val="both"/>
        <w:rPr>
          <w:color w:val="000000" w:themeColor="text1"/>
        </w:rPr>
      </w:pPr>
      <w:r w:rsidRPr="006C1BD8">
        <w:rPr>
          <w:rStyle w:val="fontstyle01"/>
          <w:color w:val="000000" w:themeColor="text1"/>
        </w:rPr>
        <w:t>Tiếp tục thực hiện Chiến lược phát triển trường Đại học Tân Trào</w:t>
      </w:r>
      <w:r w:rsidRPr="006C1BD8">
        <w:rPr>
          <w:color w:val="000000" w:themeColor="text1"/>
        </w:rPr>
        <w:br/>
      </w:r>
      <w:r w:rsidRPr="006C1BD8">
        <w:rPr>
          <w:rStyle w:val="fontstyle01"/>
          <w:color w:val="000000" w:themeColor="text1"/>
        </w:rPr>
        <w:t xml:space="preserve">giai đoạn 2018-2025, định hướng đến năm 2030, phấn đấu xây dựng thành trung tâm đào tạo nguồn nhân lực chất lượng cao trong khu vực, là trung tâm nghiên </w:t>
      </w:r>
      <w:r w:rsidRPr="006C1BD8">
        <w:rPr>
          <w:rStyle w:val="fontstyle01"/>
          <w:color w:val="000000" w:themeColor="text1"/>
          <w:spacing w:val="-6"/>
        </w:rPr>
        <w:t>cứu, chuyển giao công nghệ của khu vực miền núi phía bắc.</w:t>
      </w:r>
      <w:r w:rsidRPr="006C1BD8">
        <w:rPr>
          <w:color w:val="000000" w:themeColor="text1"/>
          <w:spacing w:val="-6"/>
        </w:rPr>
        <w:t xml:space="preserve"> Đến năm 2025, </w:t>
      </w:r>
      <w:r w:rsidRPr="006C1BD8">
        <w:rPr>
          <w:rStyle w:val="fontstyle01"/>
          <w:color w:val="000000" w:themeColor="text1"/>
          <w:spacing w:val="-6"/>
        </w:rPr>
        <w:t>duy trì</w:t>
      </w:r>
      <w:r w:rsidRPr="006C1BD8">
        <w:rPr>
          <w:rStyle w:val="fontstyle01"/>
          <w:color w:val="000000" w:themeColor="text1"/>
        </w:rPr>
        <w:t xml:space="preserve"> chuẩn Kiểm định chất lượng cơ sở giáo dục đại học (năm 2022); đạt chuẩn Kiểm định chất lượng cơ sở giáo dục đại học lần thứ 2, chu kỳ 2024-2029; kiểm định chất lượng ít nhất 5 chương trình đào tạo, phấn đấu từ 1-2 chương trình được kiểm định bằng các tổ chức kiểm định quốc tế.</w:t>
      </w:r>
      <w:r w:rsidRPr="006C1BD8">
        <w:rPr>
          <w:color w:val="000000" w:themeColor="text1"/>
        </w:rPr>
        <w:t xml:space="preserve">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20"/>
        <w:jc w:val="both"/>
        <w:rPr>
          <w:color w:val="000000" w:themeColor="text1"/>
        </w:rPr>
      </w:pPr>
      <w:r w:rsidRPr="006C1BD8">
        <w:rPr>
          <w:color w:val="000000" w:themeColor="text1"/>
        </w:rPr>
        <w:t>Ban hành các Đề án, kế hoạch về Giảm nghèo, Giáo dục nghề nghiệp - Việc làm, xây dựng xã, huyện nông thôn mới giai đoạn 2021-2025, chú trọng nội dung đổi mới công tác giáo dục nghề nghiệp</w:t>
      </w:r>
      <w:r w:rsidRPr="006C1BD8">
        <w:rPr>
          <w:bCs/>
          <w:color w:val="000000" w:themeColor="text1"/>
        </w:rPr>
        <w:t>,</w:t>
      </w:r>
      <w:r w:rsidRPr="006C1BD8">
        <w:rPr>
          <w:color w:val="000000" w:themeColor="text1"/>
        </w:rPr>
        <w:t xml:space="preserve"> phát triển về quy mô đi đôi với nâng cao chất lượng, hiệu quả dạy nghề theo 3 cấp trình độ nhằm nâng cao chất lượng nguồn nhân lực đáp ứng nhu cầu thị trường lao động và chuyển đổi cơ cấu lao động của tỉnh; ưu tiên thực hiện chính sách hỗ trợ đào tạo nghề và giáo dục định hướng cho người lao động tham gia xuất khẩu lao động trong nước và nước ngoài, trong đó, tập trung hỗ trợ người lao động là người dân tộc thiểu số, người thuộc hộ nghèo, hộ cận nghèo.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20"/>
        <w:jc w:val="both"/>
        <w:rPr>
          <w:color w:val="000000" w:themeColor="text1"/>
        </w:rPr>
      </w:pPr>
      <w:r w:rsidRPr="006C1BD8">
        <w:rPr>
          <w:color w:val="000000" w:themeColor="text1"/>
          <w:lang w:val="sv-SE"/>
        </w:rPr>
        <w:t>Tiếp tục thực hiện Chiến lược phát triển Trường Cao đẳng nghề Kỹ thuật - Công nghệ giai đoạn 2020-2025, từng bước x</w:t>
      </w:r>
      <w:r w:rsidRPr="006C1BD8">
        <w:rPr>
          <w:color w:val="000000" w:themeColor="text1"/>
        </w:rPr>
        <w:t>ây dựng trường Cao đẳng nghề Kỹ thuật - Công nghệ Tuyên Quang thành trường trọng điểm đào tạo công nhân kỹ thuật có trình độ tay nghề cao của tỉnh; t</w:t>
      </w:r>
      <w:r w:rsidRPr="006C1BD8">
        <w:rPr>
          <w:color w:val="000000" w:themeColor="text1"/>
          <w:lang w:val="sv-SE"/>
        </w:rPr>
        <w:t xml:space="preserve">ập trung xây dựng các mã ngành Cao đẳng, Trung cấp, sơ cấp mới, đào tạo thường xuyên, đào tạo lại phù hợp với nhu cầu của xã hội, năng lực đào tạo của nhà trường và </w:t>
      </w:r>
      <w:r w:rsidRPr="006C1BD8">
        <w:rPr>
          <w:color w:val="000000" w:themeColor="text1"/>
        </w:rPr>
        <w:t>đáp ứng nhu cầu phát triển kinh tế xã hội gắn với đào tạo theo nhu cầu của thị trường lao động và phát triển nguồn nhân lực chất lượng cao.</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20"/>
        <w:jc w:val="both"/>
        <w:rPr>
          <w:b/>
          <w:i/>
          <w:color w:val="000000" w:themeColor="text1"/>
          <w:lang w:val="sv-SE"/>
        </w:rPr>
      </w:pPr>
      <w:r w:rsidRPr="006C1BD8">
        <w:rPr>
          <w:b/>
          <w:i/>
          <w:color w:val="000000" w:themeColor="text1"/>
          <w:lang w:val="sv-SE"/>
        </w:rPr>
        <w:t>3.3. Đối với giáo dục thường xuyên</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20"/>
        <w:jc w:val="both"/>
        <w:rPr>
          <w:b/>
          <w:i/>
          <w:color w:val="000000" w:themeColor="text1"/>
          <w:lang w:val="sv-SE"/>
        </w:rPr>
      </w:pPr>
      <w:r w:rsidRPr="006C1BD8">
        <w:rPr>
          <w:color w:val="000000" w:themeColor="text1"/>
          <w:lang w:val="vi-VN"/>
        </w:rPr>
        <w:t>Phát triển và nâng cao chất lượng giáo dục thường xuyên, hoạt động của các trung tâm học tập cộng đồng</w:t>
      </w:r>
      <w:r w:rsidRPr="006C1BD8">
        <w:rPr>
          <w:color w:val="000000" w:themeColor="text1"/>
        </w:rPr>
        <w:t xml:space="preserve"> và t</w:t>
      </w:r>
      <w:r w:rsidRPr="006C1BD8">
        <w:rPr>
          <w:color w:val="000000" w:themeColor="text1"/>
          <w:lang w:val="vi-VN"/>
        </w:rPr>
        <w:t>iếp tục</w:t>
      </w:r>
      <w:r w:rsidRPr="006C1BD8">
        <w:rPr>
          <w:color w:val="000000" w:themeColor="text1"/>
        </w:rPr>
        <w:t xml:space="preserve"> triển khai xây dựng </w:t>
      </w:r>
      <w:r w:rsidRPr="006C1BD8">
        <w:rPr>
          <w:color w:val="000000" w:themeColor="text1"/>
          <w:lang w:val="vi-VN"/>
        </w:rPr>
        <w:t xml:space="preserve">xã hội học tập. </w:t>
      </w:r>
      <w:r w:rsidRPr="006C1BD8">
        <w:rPr>
          <w:color w:val="000000" w:themeColor="text1"/>
          <w:lang w:val="nb-NO"/>
        </w:rPr>
        <w:t xml:space="preserve">Tăng cường tư vấn, phối hợp và hỗ trợ hoạt động của các Trung tâm Giáo dục nghề nghiệp - Giáo dục thường xuyên với các </w:t>
      </w:r>
      <w:r w:rsidRPr="006C1BD8">
        <w:rPr>
          <w:color w:val="000000" w:themeColor="text1"/>
        </w:rPr>
        <w:t xml:space="preserve">trung tâm học tập cộng đồng. </w:t>
      </w:r>
      <w:r w:rsidRPr="006C1BD8">
        <w:rPr>
          <w:color w:val="000000" w:themeColor="text1"/>
          <w:lang w:val="vi-VN"/>
        </w:rPr>
        <w:t>Gắn kết, liên thông giữa giáo dục chính quy và giáo dục thường xuyên; xây dựng bộ tiêu chí mô hình xã hội học tập ở xã, phường, thị trấn góp phần xây dựng xã hội học tập trên địa bàn tỉnh.</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20"/>
        <w:jc w:val="both"/>
        <w:rPr>
          <w:color w:val="000000" w:themeColor="text1"/>
        </w:rPr>
      </w:pPr>
      <w:r w:rsidRPr="006C1BD8">
        <w:rPr>
          <w:b/>
          <w:color w:val="000000" w:themeColor="text1"/>
          <w:spacing w:val="-12"/>
          <w:lang w:val="nl-NL"/>
        </w:rPr>
        <w:t>4. Về nâng cao chất lượng đội ngũ cán bộ, công chức, viên chức và tiếp tục quy hoạch mạng lưới đơn vị sự nghiệp công lập</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20"/>
        <w:jc w:val="both"/>
        <w:rPr>
          <w:color w:val="000000" w:themeColor="text1"/>
        </w:rPr>
      </w:pPr>
      <w:r w:rsidRPr="006C1BD8">
        <w:rPr>
          <w:color w:val="000000" w:themeColor="text1"/>
        </w:rPr>
        <w:t xml:space="preserve">Xây dựng mô hình tổ chức, hoàn thiện chức năng, nhiệm vụ của các cơ quan tham mưu về tổ chức cán bộ các cấp theo hướng giảm đầu mối các phòng, ban chuyên môn trong từng cơ quan, đơn vị, tránh chồng chéo, nâng cao hiệu quả, hiệu lực hoạt động. Đẩy mạnh cải cách hành chính; chuẩn hóa văn bản pháp quy; tin học hóa, tự động hóa trong quản lý và điều hành.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20"/>
        <w:jc w:val="both"/>
        <w:rPr>
          <w:color w:val="000000" w:themeColor="text1"/>
          <w:spacing w:val="4"/>
        </w:rPr>
      </w:pPr>
      <w:r w:rsidRPr="006C1BD8">
        <w:rPr>
          <w:color w:val="000000" w:themeColor="text1"/>
          <w:spacing w:val="4"/>
        </w:rPr>
        <w:t>Tiếp tục triển khai thực hiện mục tiêu tại Kế hoạch số 208-KH/TU ngày 01/8/2018 của Ban Chấp hành Đảng bộ tỉnh thực hiện Nghị quyết Hội nghị lần thứ bảy Ban Chấp hành Trung ương Đảng khóa XII về tập trung xây dựng đội ngũ cán bộ các cấp, nhất là cấp chiến lược, đủ phẩm chất, năng lực và uy tín, ngang tầm nhiệm vụ.</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20"/>
        <w:jc w:val="both"/>
        <w:rPr>
          <w:color w:val="000000" w:themeColor="text1"/>
          <w:spacing w:val="-2"/>
        </w:rPr>
      </w:pPr>
      <w:r w:rsidRPr="006C1BD8">
        <w:rPr>
          <w:color w:val="000000" w:themeColor="text1"/>
          <w:spacing w:val="-2"/>
          <w:lang w:val="vi-VN"/>
        </w:rPr>
        <w:t>Tiếp tục rà soát, sắp xếp, củng cố, nâng cao chất lượng đội ngũ giáo viên, cán bộ quản lý giáo dục phù hợp với rà soát, sắp xếp lại mạng lưới, quy mô trường lớp học nhằm xây dựng được đội ngũ giáo viên, cán bộ quản lý giáo dục có trình độ, năng lực, đủ về số lượng, chuẩn về trình độ, hợp lý về cơ cấu</w:t>
      </w:r>
      <w:r w:rsidRPr="006C1BD8">
        <w:rPr>
          <w:color w:val="000000" w:themeColor="text1"/>
          <w:spacing w:val="-2"/>
        </w:rPr>
        <w:t xml:space="preserve">; rà soát, </w:t>
      </w:r>
      <w:r w:rsidRPr="006C1BD8">
        <w:rPr>
          <w:color w:val="000000" w:themeColor="text1"/>
          <w:spacing w:val="-2"/>
          <w:lang w:val="vi-VN"/>
        </w:rPr>
        <w:t xml:space="preserve">đào tạo, bồi dưỡng, cập nhật kiến thức cho đội ngũ cán bộ, công chức, viên chức </w:t>
      </w:r>
      <w:r w:rsidRPr="006C1BD8">
        <w:rPr>
          <w:color w:val="000000" w:themeColor="text1"/>
          <w:spacing w:val="-2"/>
        </w:rPr>
        <w:t>giai đoạn 2021-</w:t>
      </w:r>
      <w:r w:rsidRPr="006C1BD8">
        <w:rPr>
          <w:color w:val="000000" w:themeColor="text1"/>
          <w:spacing w:val="-2"/>
          <w:lang w:val="vi-VN"/>
        </w:rPr>
        <w:t>202</w:t>
      </w:r>
      <w:r w:rsidRPr="006C1BD8">
        <w:rPr>
          <w:color w:val="000000" w:themeColor="text1"/>
          <w:spacing w:val="-2"/>
        </w:rPr>
        <w:t>5, định hướng đến năm 2030</w:t>
      </w:r>
      <w:r w:rsidRPr="006C1BD8">
        <w:rPr>
          <w:color w:val="000000" w:themeColor="text1"/>
          <w:spacing w:val="-2"/>
          <w:lang w:val="vi-VN"/>
        </w:rPr>
        <w:t xml:space="preserve">; nhất là đội ngũ cán bộ lãnh đạo, quản lý, chuyên gia, nhân lực ở một số ngành đặc thù như giáo dục, y tế, khoa học công nghệ,... Chú trọng đào tạo, bồi dưỡng nâng cao trình độ tin học ứng dụng công nghệ thông tin cho đội ngũ cán bộ, công chức, viên chức. </w:t>
      </w:r>
      <w:r w:rsidRPr="006C1BD8">
        <w:rPr>
          <w:color w:val="000000" w:themeColor="text1"/>
          <w:spacing w:val="-2"/>
        </w:rPr>
        <w:t>Q</w:t>
      </w:r>
      <w:r w:rsidRPr="006C1BD8">
        <w:rPr>
          <w:color w:val="000000" w:themeColor="text1"/>
          <w:spacing w:val="-2"/>
          <w:lang w:val="vi-VN"/>
        </w:rPr>
        <w:t>uan tâm đào tạo cán bộ nữ, cán bộ trẻ, cán bộ dân tộc thiểu số; đào tạo đội ngũ cán bộ, công chức, viên chức phải gắn liền giữa đào tạo chuyên môn, lý luận chính trị và kiến thức quản lý nhà nước.</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20"/>
        <w:jc w:val="both"/>
        <w:rPr>
          <w:color w:val="000000" w:themeColor="text1"/>
        </w:rPr>
      </w:pPr>
      <w:r w:rsidRPr="006C1BD8">
        <w:rPr>
          <w:color w:val="000000" w:themeColor="text1"/>
        </w:rPr>
        <w:t>Tổ chức thực hiện hiệu quả Kế hoạch đào tạo, bồi đưỡng cán bộ, công chức, viên chức giai đoạn 2021-2025; đ</w:t>
      </w:r>
      <w:r w:rsidRPr="006C1BD8">
        <w:rPr>
          <w:color w:val="000000" w:themeColor="text1"/>
          <w:lang w:val="nl-NL"/>
        </w:rPr>
        <w:t>ẩy mạnh tổ chức đào tạo, bồi dưỡng ngoại ngữ ở trong nước và cử cán bộ, công chức, viên chức đi đào tạo, bồi dưỡng ở nước ngoài để vừa kết hợp đào tạo, bồi dưỡng kiến thức chuyên môn nghiệp vụ với nâng cao năng lực và kỹ năng sử dụng ngoại ngữ, làm việc trong môi trường quốc tế. Đẩy mạnh hợp tác với các tổ chức, cơ quan, đơn vị trong và ngoài nước tham gia hỗ trợ, hợp tác, đầu tư, cung cấp các dịch vụ đào tạo, bồi dưỡng ngoại ngữ cho cán bộ, công chức, viên chức.</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20"/>
        <w:jc w:val="both"/>
        <w:rPr>
          <w:color w:val="000000" w:themeColor="text1"/>
          <w:spacing w:val="2"/>
        </w:rPr>
      </w:pPr>
      <w:r w:rsidRPr="006C1BD8">
        <w:rPr>
          <w:color w:val="000000" w:themeColor="text1"/>
          <w:spacing w:val="2"/>
          <w:lang w:val="nl-NL"/>
        </w:rPr>
        <w:t xml:space="preserve">Thực hiện </w:t>
      </w:r>
      <w:r w:rsidRPr="006C1BD8">
        <w:rPr>
          <w:bCs/>
          <w:color w:val="000000" w:themeColor="text1"/>
          <w:spacing w:val="2"/>
          <w:lang w:val="pt-BR"/>
        </w:rPr>
        <w:t xml:space="preserve">nâng trình độ chuẩn được đào tạo của giáo viên mầm non, tiểu học, trung học cơ sở và các Kế hoạch của Bộ Giáo dục và Đào tạo về thực hiện lộ trình nâng trình độ chuẩn được đào tạo của giáo viên mầm non, tiểu học, trung học cơ sở giai đoạn 2020-2030 theo </w:t>
      </w:r>
      <w:r w:rsidRPr="006C1BD8">
        <w:rPr>
          <w:color w:val="000000" w:themeColor="text1"/>
          <w:spacing w:val="2"/>
          <w:lang w:val="nl-NL"/>
        </w:rPr>
        <w:t xml:space="preserve">Nghị định </w:t>
      </w:r>
      <w:r w:rsidRPr="006C1BD8">
        <w:rPr>
          <w:bCs/>
          <w:color w:val="000000" w:themeColor="text1"/>
          <w:spacing w:val="2"/>
          <w:lang w:val="pt-BR"/>
        </w:rPr>
        <w:t>số 71/2020/NĐ-CP ngày 30/6/2020 của Chính phủ.</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color w:val="000000" w:themeColor="text1"/>
          <w:lang w:val="pt-BR"/>
        </w:rPr>
      </w:pPr>
      <w:r w:rsidRPr="006C1BD8">
        <w:rPr>
          <w:color w:val="000000" w:themeColor="text1"/>
          <w:lang w:val="pt-BR"/>
        </w:rPr>
        <w:t>Triển khai đồng bộ và kịp thời hệ thống các chính sách triển khai và phát triển các công nghệ mới, các chương trình hỗ trợ doanh nghiệp nghiên cứu và ứng dụng công nghệ, thực hiện chuyển đổi số, nâng cao năng suất, chất lượng, hiệu quả sức cạnh tranh. Chủ động liên kết, hợp tác để tiếp nhận và chuyển giao các công nghệ tiên tiến, mô hình sản xuất phù hợp với điều kiện thực tế của tỉnh.</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4" w:lineRule="auto"/>
        <w:ind w:firstLine="709"/>
        <w:jc w:val="both"/>
        <w:rPr>
          <w:color w:val="000000" w:themeColor="text1"/>
          <w:lang w:val="pt-BR" w:eastAsia="ar-SA"/>
        </w:rPr>
      </w:pPr>
      <w:r w:rsidRPr="006C1BD8">
        <w:rPr>
          <w:color w:val="000000" w:themeColor="text1"/>
          <w:lang w:val="pt-BR" w:eastAsia="ar-SA"/>
        </w:rPr>
        <w:t>Tiếp tục hoàn thiện quy hoạch mạng lưới các đơn vị sự nghiệp công lập, vị trí việc làm đối với các đơn vị chưa được phê duyệt; rà soát, điều chỉnh bổ sung vị trí việc làm, quy hoạch mạng lưới các đơn vị sự nghiệp công lập đối với các đơn vị thực hiện sắp xếp lại cơ cấu tổ chức bộ máy cho phù hợp nhằm nâng cao hiệu lực, hiệu quả hoạt động cơ quan, tổ chức, đơn vị. Tăng cường bồi dưỡng cập nhập kiến thức nhằm nâng cao trình độ và kỹ năng thực thi nhiệm vụ, công vụ cho cán bộ, công chức, viên chức các cấp. Huy động nguồn lực cho việc đào tạo, bồi dưỡng cán bộ, công chức trong nước và nước ngoài.</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4" w:lineRule="auto"/>
        <w:ind w:firstLine="709"/>
        <w:jc w:val="both"/>
        <w:rPr>
          <w:b/>
          <w:color w:val="000000" w:themeColor="text1"/>
          <w:spacing w:val="-12"/>
          <w:lang w:val="nl-NL"/>
        </w:rPr>
      </w:pPr>
      <w:r w:rsidRPr="006C1BD8">
        <w:rPr>
          <w:b/>
          <w:color w:val="000000" w:themeColor="text1"/>
          <w:lang w:val="nl-NL"/>
        </w:rPr>
        <w:t xml:space="preserve">5. </w:t>
      </w:r>
      <w:r w:rsidRPr="006C1BD8">
        <w:rPr>
          <w:b/>
          <w:color w:val="000000" w:themeColor="text1"/>
          <w:spacing w:val="-12"/>
          <w:lang w:val="nl-NL"/>
        </w:rPr>
        <w:t xml:space="preserve">Về nâng cao chất lượng đội ngũ cán bộ quản lý, chuyên môn, công nhân và người lao động từng bước đáp ứng nhu cầu của doanh nghiệp trên địa bàn tỉnh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4" w:lineRule="auto"/>
        <w:ind w:firstLine="709"/>
        <w:jc w:val="both"/>
        <w:rPr>
          <w:color w:val="000000" w:themeColor="text1"/>
          <w:lang w:val="pt-BR" w:eastAsia="ar-SA"/>
        </w:rPr>
      </w:pPr>
      <w:r w:rsidRPr="006C1BD8">
        <w:rPr>
          <w:color w:val="000000" w:themeColor="text1"/>
          <w:lang w:val="pt-BR" w:eastAsia="ar-SA"/>
        </w:rPr>
        <w:t xml:space="preserve">Tăng cường công tác phối hợp giữa Hiệp hội doanh nghiệp tỉnh với các cơ sở đào tạo trong và ngoài tỉnh hỗ trợ các doanh nghiệp đào tạo, bồi dưỡng,... nhằm nâng cao chất lượng đội ngũ </w:t>
      </w:r>
      <w:r w:rsidRPr="006C1BD8">
        <w:rPr>
          <w:color w:val="000000" w:themeColor="text1"/>
          <w:lang w:val="nl-NL"/>
        </w:rPr>
        <w:t>cán bộ quản lý, chuyên môn công nhân và người lao động.</w:t>
      </w:r>
      <w:r w:rsidRPr="006C1BD8">
        <w:rPr>
          <w:color w:val="000000" w:themeColor="text1"/>
          <w:lang w:val="pt-BR" w:eastAsia="ar-SA"/>
        </w:rPr>
        <w:t xml:space="preserve"> </w:t>
      </w:r>
      <w:r w:rsidRPr="006C1BD8">
        <w:rPr>
          <w:color w:val="000000" w:themeColor="text1"/>
          <w:lang w:val="nl-NL"/>
        </w:rPr>
        <w:t xml:space="preserve">Nghiên cứu, thành lập các Hiệp hội ngành nghề nhằm nâng cao chất lượng hỗ trợ doanh nghiệp phát triển ngành nghề như: dịch vụ du lịch, vận tải và sản </w:t>
      </w:r>
      <w:r w:rsidRPr="006C1BD8">
        <w:rPr>
          <w:color w:val="000000" w:themeColor="text1"/>
          <w:lang w:val="pt-BR" w:eastAsia="ar-SA"/>
        </w:rPr>
        <w:t xml:space="preserve">xuất nông lâm nghiệp.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4" w:lineRule="auto"/>
        <w:ind w:firstLine="709"/>
        <w:jc w:val="both"/>
        <w:rPr>
          <w:color w:val="000000" w:themeColor="text1"/>
        </w:rPr>
      </w:pPr>
      <w:r w:rsidRPr="006C1BD8">
        <w:rPr>
          <w:color w:val="000000" w:themeColor="text1"/>
        </w:rPr>
        <w:t xml:space="preserve">Tổ chức đào tạo, bồi dưỡng, tập huấn chuyên đề cho đội ngũ nhân lực quản lý doanh nghiệp; phấn đấu đến năm 2025, 100% cán bộ quản lý, chuyên môn của doanh nghiệp hội viên Hiệp hội doanh nghiệp tỉnh có trình độ từ cao đẳng trở lên; mỗi năm thu hút từ 5-10% đội ngũ nhân lực có trình độ cao bổ sung cho các doanh nghiệp hội viên; hỗ trợ các doanh nghiệp thành viên trong công tác đào tạo, bồi dưỡng, nâng cao trình độ đối với người lao động.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4" w:lineRule="auto"/>
        <w:ind w:firstLine="709"/>
        <w:jc w:val="both"/>
        <w:rPr>
          <w:color w:val="000000" w:themeColor="text1"/>
          <w:spacing w:val="-4"/>
          <w:lang w:val="pt-BR" w:eastAsia="ar-SA"/>
        </w:rPr>
      </w:pPr>
      <w:r w:rsidRPr="006C1BD8">
        <w:rPr>
          <w:color w:val="000000" w:themeColor="text1"/>
          <w:spacing w:val="-4"/>
          <w:lang w:val="pt-BR" w:eastAsia="ar-SA"/>
        </w:rPr>
        <w:t>Triển khai thực hiện các nhiệm vụ, giải pháp thiết thực nhằm tận dụng có hiệu quả cơ hội do cuộc Cách mạng công nghiệp lần thứ tư đem lại; tổ chức tập huấn, bồi dưỡng nhằm nâng cao năng lực nguồn nhân lực công nghệ thông tin, an toàn thông tin đáp ứng yêu cầu của cuộc Cách mạng công nghiệp lần thứ tư và chuyển đổi số.</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4" w:lineRule="auto"/>
        <w:ind w:firstLine="709"/>
        <w:jc w:val="both"/>
        <w:rPr>
          <w:b/>
          <w:color w:val="000000" w:themeColor="text1"/>
          <w:lang w:val="pt-BR" w:eastAsia="ar-SA"/>
        </w:rPr>
      </w:pPr>
      <w:r w:rsidRPr="006C1BD8">
        <w:rPr>
          <w:b/>
          <w:color w:val="000000" w:themeColor="text1"/>
          <w:lang w:val="pt-BR" w:eastAsia="ar-SA"/>
        </w:rPr>
        <w:t>6. Về nâng cao sức khỏe và tầm vóc, thể lực nguồn nhân lực</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4" w:lineRule="auto"/>
        <w:ind w:firstLine="709"/>
        <w:jc w:val="both"/>
        <w:rPr>
          <w:color w:val="000000" w:themeColor="text1"/>
          <w:lang w:val="pt-BR" w:eastAsia="ar-SA"/>
        </w:rPr>
      </w:pPr>
      <w:r w:rsidRPr="006C1BD8">
        <w:rPr>
          <w:color w:val="000000" w:themeColor="text1"/>
          <w:lang w:val="pt-BR" w:eastAsia="ar-SA"/>
        </w:rPr>
        <w:t xml:space="preserve">Tổ chức thực hiện có hiệu quả công tác giáo dục thể chất và thể thao trường học theo Quyết định số 1076/QĐ-TTg ngày 17/6/2016 của Thủ tướng Chính phủ phê duyệt Đề án tổng thể phát triển giáo dục thể chất và thể thao trường học giai đoạn 2016-2020, định hướng đến năm 2025. Tăng cường tuyên truyền Đề án tổng thể phát triển thể lực, tầm vóc người Việt Nam giai đoạn 2011-2030. Triển khai xây dựng và tổ chức thực hiện Đề án tổng thể phát triển thể lực, tầm vóc người Tuyên Quang đến năm 2030. Phát triển hệ thống thiết chế văn hóa, thể dục thể thao theo quy hoạch, đảm bảo tăng cường cơ sở vật chất tạo điều kiện phát triển phong trào văn hóa, thể dục thể thao.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color w:val="000000" w:themeColor="text1"/>
          <w:spacing w:val="2"/>
          <w:lang w:val="pt-BR" w:eastAsia="ar-SA"/>
        </w:rPr>
      </w:pPr>
      <w:r w:rsidRPr="006C1BD8">
        <w:rPr>
          <w:color w:val="000000" w:themeColor="text1"/>
          <w:spacing w:val="2"/>
          <w:lang w:val="pt-BR" w:eastAsia="ar-SA"/>
        </w:rPr>
        <w:t xml:space="preserve">Tập trung thực hiện đồng bộ các giải pháp nâng cao chất lượng khám, chữa bệnh và chăm sóc sức khỏe cho nhân dân; thực hiện có hiệu quả các chương trình đầu tư y tế - dân số; nâng cao chất lượng dân số, đáp ứng yêu cầu nâng cao chất lượng nguồn nhân lực của tỉnh. Xây dựng, củng cố, hoàn thiện hệ thống y tế; đầu tư xây dựng Bệnh viện đa khoa tỉnh. Ứng dụng tiến bộ khoa học kỹ thuật, nâng cao chất lượng dịch vụ y tế; phấn đấu 100% xã, phường, thị trấn đạt tiêu chí quốc gia về y tế xã.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color w:val="000000" w:themeColor="text1"/>
        </w:rPr>
      </w:pPr>
      <w:r w:rsidRPr="006C1BD8">
        <w:rPr>
          <w:color w:val="000000" w:themeColor="text1"/>
          <w:lang w:val="pt-BR" w:eastAsia="ar-SA"/>
        </w:rPr>
        <w:t>Chú trọng đào tạo, phát triển nguồn nhân lực y tế cả về số lượng và chất lượng. Thực hiện tốt công tác chăm sóc sức khỏe bà mẹ, trẻ em, người cao tuổi,</w:t>
      </w:r>
      <w:r w:rsidRPr="006C1BD8">
        <w:rPr>
          <w:color w:val="000000" w:themeColor="text1"/>
          <w:lang w:val="vi-VN"/>
        </w:rPr>
        <w:t xml:space="preserve"> người khuyết tật và các đối tượng chính sách xã hội. </w:t>
      </w:r>
      <w:r w:rsidRPr="006C1BD8">
        <w:rPr>
          <w:color w:val="000000" w:themeColor="text1"/>
        </w:rPr>
        <w:t>Thực hiện Đề án quản lý sức khỏe toàn dân theo mô hình bác sỹ gia đình</w:t>
      </w:r>
      <w:r w:rsidRPr="006C1BD8">
        <w:rPr>
          <w:color w:val="000000" w:themeColor="text1"/>
          <w:lang w:val="vi-VN"/>
        </w:rPr>
        <w:t>,</w:t>
      </w:r>
      <w:r w:rsidRPr="006C1BD8">
        <w:rPr>
          <w:color w:val="000000" w:themeColor="text1"/>
        </w:rPr>
        <w:t xml:space="preserve"> </w:t>
      </w:r>
      <w:r w:rsidRPr="006C1BD8">
        <w:rPr>
          <w:color w:val="000000" w:themeColor="text1"/>
          <w:lang w:val="vi-VN"/>
        </w:rPr>
        <w:t>phấn đấu trên 90% dân số được quản lý sức khỏe bằng hồ sơ sức khỏe điện tử, tỷ lệ hài lòng của người dân đối với dịch vụ y tế đạt trên 80%</w:t>
      </w:r>
      <w:r w:rsidRPr="006C1BD8">
        <w:rPr>
          <w:rStyle w:val="FootnoteReference"/>
          <w:color w:val="000000" w:themeColor="text1"/>
        </w:rPr>
        <w:footnoteReference w:id="4"/>
      </w:r>
      <w:r w:rsidRPr="006C1BD8">
        <w:rPr>
          <w:color w:val="000000" w:themeColor="text1"/>
          <w:lang w:val="vi-VN"/>
        </w:rPr>
        <w:t xml:space="preserve">. Đẩy mạnh xã hội hóa công tác y tế; khuyến khích phát triển hệ thống y tế ngoài công lập. Đổi mới và tiếp tục thực hiện cơ chế tự chủ đối với các cơ sở khám chữa bệnh công lập.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color w:val="000000" w:themeColor="text1"/>
        </w:rPr>
      </w:pPr>
      <w:r w:rsidRPr="006C1BD8">
        <w:rPr>
          <w:b/>
          <w:color w:val="000000" w:themeColor="text1"/>
          <w:lang w:val="nl-NL"/>
        </w:rPr>
        <w:t xml:space="preserve">7. </w:t>
      </w:r>
      <w:r w:rsidRPr="006C1BD8">
        <w:rPr>
          <w:b/>
          <w:color w:val="000000" w:themeColor="text1"/>
          <w:spacing w:val="-6"/>
          <w:lang w:val="vi-VN"/>
        </w:rPr>
        <w:t>Đẩy mạnh liên kết, mở rộng, hợp tác đào tạo phát triển nhân lực</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color w:val="000000" w:themeColor="text1"/>
          <w:spacing w:val="2"/>
        </w:rPr>
      </w:pPr>
      <w:r w:rsidRPr="006C1BD8">
        <w:rPr>
          <w:color w:val="000000" w:themeColor="text1"/>
          <w:spacing w:val="2"/>
        </w:rPr>
        <w:t>Duy trì, thiết lập mối quan hệ với các trường đại học, viện nghiên cứu và các tổ chức trong và ngoài nước về các lĩnh vực đào tạo, nghiên cứu khoa học, xuất bản, trao đổi giảng viên, sinh viên đối với tất cả các ngành, lĩnh vực, việc hợp tác.</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color w:val="000000" w:themeColor="text1"/>
        </w:rPr>
      </w:pPr>
      <w:r w:rsidRPr="006C1BD8">
        <w:rPr>
          <w:color w:val="000000" w:themeColor="text1"/>
        </w:rPr>
        <w:t>Tiếp tục nâng cao chất lượng giáo dục nghề nghiệp, tăng cường liên kết chặt chẽ với các doanh nghiệp, các trường có uy tín và năng lực trong và ngoài tỉnh để tập trung đào tạo nghề từng bước đáp ứng nhu cầu của thị trường lao động. Đẩy mạnh tư vấn đào tạo nghề, gắn với giới thiệu việc làm cho người lao động, đảm bảo sự tiếp cận thuận lợi nhất cho người dân đối với giáo dục nghề nghiệp có chất lượng. Nâng cao năng lực hoạt động kết nối công tác đào tạo gắn với giới thiệu việc làm trong nước và ngoài nước phù hợp cho học sinh, sinh viên sau tốt nghiệp của Trường Cao đẳng nghề Kỹ thuật - Công nghệ tỉnh.</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b/>
          <w:color w:val="000000" w:themeColor="text1"/>
        </w:rPr>
      </w:pPr>
      <w:r w:rsidRPr="006C1BD8">
        <w:rPr>
          <w:b/>
          <w:color w:val="000000" w:themeColor="text1"/>
        </w:rPr>
        <w:t>8. Giải pháp đối với các doanh nghiệp trên địa bàn tỉnh</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color w:val="000000" w:themeColor="text1"/>
          <w:shd w:val="clear" w:color="auto" w:fill="FFFFFF"/>
        </w:rPr>
      </w:pPr>
      <w:r w:rsidRPr="006C1BD8">
        <w:rPr>
          <w:color w:val="000000" w:themeColor="text1"/>
        </w:rPr>
        <w:t>Doanh nghiệp t</w:t>
      </w:r>
      <w:r w:rsidRPr="006C1BD8">
        <w:rPr>
          <w:color w:val="000000" w:themeColor="text1"/>
          <w:shd w:val="clear" w:color="auto" w:fill="FFFFFF"/>
        </w:rPr>
        <w:t xml:space="preserve">ổ chức tự đánh giá năng lực của người lao động theo định kỳ ngoài trình độ chuyên môn, bồi dưỡng nâng cao trình độ ngoại ngữ, nhằm xem xét khả năng của người lao động; xây dựng kế hoạch đào tạo hoặc tái đào tạo với mục đích nâng cao hơn nữa hiệu quả công việc của người lao động.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20"/>
        <w:jc w:val="both"/>
        <w:rPr>
          <w:color w:val="000000" w:themeColor="text1"/>
        </w:rPr>
      </w:pPr>
      <w:r w:rsidRPr="006C1BD8">
        <w:rPr>
          <w:color w:val="000000" w:themeColor="text1"/>
        </w:rPr>
        <w:t>Đẩy mạnh công tác tuyên truyền, vận động các doanh nghiệp, Hợp tác xã tham gia Hiệp hội doanh nghiệp tỉnh nhằm tăng cường hỗ trợ doanh nghiệp phát triển, đào tạo nhân lực phục vụ hoạt động sản xuất kinh doanh; hỗ trợ các doanh nghiệp thành viên trong công tác đào tạo, bồi dưỡng, nâng cao trình độ đối với người lao động; phấn đấu đến năm 2025, 70% công nhân, người lao động có trình độ đào tạo từ sơ cấp trở lên.</w:t>
      </w:r>
    </w:p>
    <w:p w:rsidR="005808AA"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20"/>
        <w:jc w:val="both"/>
        <w:rPr>
          <w:color w:val="000000" w:themeColor="text1"/>
        </w:rPr>
      </w:pPr>
      <w:r w:rsidRPr="006C1BD8">
        <w:rPr>
          <w:color w:val="000000" w:themeColor="text1"/>
        </w:rPr>
        <w:t>Hàng năm cơ quan quản lý nhà nước về doanh nghiệp hỗ trợ tổ chức đào tạo, tập huấn bồi dưỡng cho các doanh nghiệp nhỏ và vừa trên địa bàn tỉnh theo quy định. Đẩy mạnh đào tạo có trọng tâm, bồi dưỡng nguồn nhân lực có chất lượng chuyên môn, nghiệp vụ, kỹ thuật cao; thúc đẩy sự gắn kết giữa doanh nghiệp với các cơ sở giáo dục nghề nghiệp trong hoạt động giáo dục nghề nghiệp, hướng đến đào tạo theo địa chỉ và nghề nhằm đào tạo đúng ngành, nghề để doanh nghiệp sử dụng ngay được lao động sau khi đào tạo. Tăng cường các hoạt động đào tạo rèn luyện kỹ năng mềm cho người lao động để nâng cao khả năng hội nhập và phối hợp làm việc có hiệu quả nhất.</w:t>
      </w:r>
    </w:p>
    <w:p w:rsidR="001C71E5" w:rsidRPr="006C1BD8" w:rsidRDefault="0039489D"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20"/>
        <w:jc w:val="both"/>
        <w:rPr>
          <w:color w:val="000000" w:themeColor="text1"/>
          <w:sz w:val="26"/>
          <w:szCs w:val="26"/>
        </w:rPr>
      </w:pPr>
      <w:r w:rsidRPr="006C1BD8">
        <w:rPr>
          <w:b/>
          <w:color w:val="000000" w:themeColor="text1"/>
          <w:sz w:val="26"/>
          <w:szCs w:val="26"/>
          <w:lang w:val="pt-BR"/>
        </w:rPr>
        <w:t>II</w:t>
      </w:r>
      <w:r w:rsidR="001C71E5" w:rsidRPr="006C1BD8">
        <w:rPr>
          <w:b/>
          <w:color w:val="000000" w:themeColor="text1"/>
          <w:sz w:val="26"/>
          <w:szCs w:val="26"/>
          <w:lang w:val="pt-BR"/>
        </w:rPr>
        <w:t xml:space="preserve">I. NHU CẦU VỐN, NGUỒN VỐN THỰC HIỆN ĐỀ ÁN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color w:val="000000" w:themeColor="text1"/>
          <w:spacing w:val="4"/>
        </w:rPr>
      </w:pPr>
      <w:r w:rsidRPr="006C1BD8">
        <w:rPr>
          <w:color w:val="000000" w:themeColor="text1"/>
          <w:spacing w:val="4"/>
        </w:rPr>
        <w:t>H</w:t>
      </w:r>
      <w:r w:rsidRPr="006C1BD8">
        <w:rPr>
          <w:color w:val="000000" w:themeColor="text1"/>
          <w:spacing w:val="4"/>
          <w:lang w:val="vi-VN"/>
        </w:rPr>
        <w:t xml:space="preserve">uy động, lồng ghép nguồn lực </w:t>
      </w:r>
      <w:r w:rsidRPr="006C1BD8">
        <w:rPr>
          <w:color w:val="000000" w:themeColor="text1"/>
          <w:spacing w:val="4"/>
        </w:rPr>
        <w:t xml:space="preserve">từ các Chương trình, Đề án, Dự án, Kế hoạch </w:t>
      </w:r>
      <w:r w:rsidRPr="006C1BD8">
        <w:rPr>
          <w:color w:val="000000" w:themeColor="text1"/>
          <w:spacing w:val="4"/>
          <w:lang w:val="vi-VN"/>
        </w:rPr>
        <w:t xml:space="preserve">để </w:t>
      </w:r>
      <w:r w:rsidRPr="006C1BD8">
        <w:rPr>
          <w:color w:val="000000" w:themeColor="text1"/>
          <w:spacing w:val="4"/>
        </w:rPr>
        <w:t xml:space="preserve">triển khai </w:t>
      </w:r>
      <w:r w:rsidRPr="006C1BD8">
        <w:rPr>
          <w:color w:val="000000" w:themeColor="text1"/>
          <w:spacing w:val="4"/>
          <w:lang w:val="vi-VN"/>
        </w:rPr>
        <w:t xml:space="preserve">thực hiện </w:t>
      </w:r>
      <w:r w:rsidRPr="006C1BD8">
        <w:rPr>
          <w:color w:val="000000" w:themeColor="text1"/>
          <w:spacing w:val="4"/>
        </w:rPr>
        <w:t>như:</w:t>
      </w:r>
      <w:r w:rsidRPr="006C1BD8">
        <w:rPr>
          <w:i/>
          <w:color w:val="000000" w:themeColor="text1"/>
          <w:spacing w:val="4"/>
        </w:rPr>
        <w:t xml:space="preserve"> (</w:t>
      </w:r>
      <w:r w:rsidRPr="006C1BD8">
        <w:rPr>
          <w:i/>
          <w:color w:val="000000" w:themeColor="text1"/>
          <w:spacing w:val="4"/>
          <w:lang w:val="pt-BR"/>
        </w:rPr>
        <w:t>Chương trình mục tiêu quốc gia phát triển kinh tế - xã hội vùng đồng bào dân tộc thiểu số và miền núi giai đoạn 2021-2030;</w:t>
      </w:r>
      <w:r w:rsidRPr="006C1BD8">
        <w:rPr>
          <w:i/>
          <w:color w:val="000000" w:themeColor="text1"/>
          <w:spacing w:val="4"/>
        </w:rPr>
        <w:t xml:space="preserve"> Chương trình mục tiêu quốc gia Giảm nghèo và An sinh xã hội bền vững; Chương trình mục tiêu quốc gia xây dựng nông thôn mới; Đề án “Giáo dục hướng nghiệp và định hướng phân luồng học sinh trong giáo dục phổ thông giai đoạn 2018 - 2025”; Kế hoạch đầu tư công trung hạn 5 năm giai đoạn 2021-2025, tỉnh Tuyên Quang; các Chương trình đề án, dự án khác)</w:t>
      </w:r>
      <w:r w:rsidRPr="006C1BD8">
        <w:rPr>
          <w:color w:val="000000" w:themeColor="text1"/>
          <w:spacing w:val="4"/>
        </w:rPr>
        <w:t xml:space="preserve">.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color w:val="000000" w:themeColor="text1"/>
        </w:rPr>
      </w:pPr>
      <w:r w:rsidRPr="006C1BD8">
        <w:rPr>
          <w:color w:val="000000" w:themeColor="text1"/>
        </w:rPr>
        <w:t>Dự kiến nhu cầu vốn và nguồn vốn:</w:t>
      </w:r>
      <w:r w:rsidRPr="006C1BD8">
        <w:rPr>
          <w:b/>
          <w:color w:val="000000" w:themeColor="text1"/>
        </w:rPr>
        <w:t xml:space="preserve"> 905.075 triệu đồng</w:t>
      </w:r>
      <w:r w:rsidRPr="006C1BD8">
        <w:rPr>
          <w:color w:val="000000" w:themeColor="text1"/>
        </w:rPr>
        <w:t>, trong đó:</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rPr>
      </w:pPr>
      <w:r w:rsidRPr="006C1BD8">
        <w:rPr>
          <w:color w:val="000000" w:themeColor="text1"/>
        </w:rPr>
        <w:t xml:space="preserve"> - Ngân sách Trung ương: 524.034 triệu đồng </w:t>
      </w:r>
      <w:r w:rsidRPr="006C1BD8">
        <w:rPr>
          <w:i/>
          <w:color w:val="000000" w:themeColor="text1"/>
        </w:rPr>
        <w:t>(vốn đầu tư: 500.034 triệu đồng, vốn sự nghiệp: 24.000 triệu đồng).</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i/>
          <w:color w:val="000000" w:themeColor="text1"/>
        </w:rPr>
      </w:pPr>
      <w:r w:rsidRPr="006C1BD8">
        <w:rPr>
          <w:color w:val="000000" w:themeColor="text1"/>
        </w:rPr>
        <w:t xml:space="preserve"> - Ngân sách tỉnh: 381.041 triệu đồng </w:t>
      </w:r>
      <w:r w:rsidRPr="006C1BD8">
        <w:rPr>
          <w:i/>
          <w:color w:val="000000" w:themeColor="text1"/>
        </w:rPr>
        <w:t>(vốn đầu tư: 332.203 triệu đồng, vốn sự nghiệp: 48.838 triệu đồng).</w:t>
      </w:r>
    </w:p>
    <w:p w:rsidR="001C71E5" w:rsidRPr="006C1BD8" w:rsidRDefault="0039489D"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b/>
          <w:bCs/>
          <w:color w:val="000000" w:themeColor="text1"/>
          <w:lang w:val="it-IT"/>
        </w:rPr>
      </w:pPr>
      <w:r w:rsidRPr="006C1BD8">
        <w:rPr>
          <w:b/>
          <w:bCs/>
          <w:color w:val="000000" w:themeColor="text1"/>
          <w:lang w:val="it-IT"/>
        </w:rPr>
        <w:t xml:space="preserve">Điều 2. </w:t>
      </w:r>
      <w:r w:rsidRPr="006C1BD8">
        <w:rPr>
          <w:bCs/>
          <w:color w:val="000000" w:themeColor="text1"/>
          <w:lang w:val="it-IT"/>
        </w:rPr>
        <w:t>Tổ chức thực hiện</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b/>
          <w:color w:val="000000" w:themeColor="text1"/>
        </w:rPr>
      </w:pPr>
      <w:r w:rsidRPr="006C1BD8">
        <w:rPr>
          <w:b/>
          <w:color w:val="000000" w:themeColor="text1"/>
          <w:lang w:val="vi-VN"/>
        </w:rPr>
        <w:t xml:space="preserve">1. Sở Kế hoạch và Đầu tư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color w:val="000000" w:themeColor="text1"/>
          <w:lang w:val="vi-VN"/>
        </w:rPr>
      </w:pPr>
      <w:r w:rsidRPr="006C1BD8">
        <w:rPr>
          <w:iCs/>
          <w:color w:val="000000" w:themeColor="text1"/>
          <w:lang w:val="vi-VN"/>
        </w:rPr>
        <w:t>Là cơ quan thường trực giúp</w:t>
      </w:r>
      <w:r w:rsidRPr="006C1BD8">
        <w:rPr>
          <w:iCs/>
          <w:color w:val="000000" w:themeColor="text1"/>
        </w:rPr>
        <w:t xml:space="preserve"> </w:t>
      </w:r>
      <w:r w:rsidRPr="006C1BD8">
        <w:rPr>
          <w:color w:val="000000" w:themeColor="text1"/>
          <w:lang w:val="vi-VN"/>
        </w:rPr>
        <w:t>Ủy ban nhân dân</w:t>
      </w:r>
      <w:r w:rsidRPr="006C1BD8">
        <w:rPr>
          <w:iCs/>
          <w:color w:val="000000" w:themeColor="text1"/>
          <w:lang w:val="vi-VN"/>
        </w:rPr>
        <w:t xml:space="preserve"> tỉnh chỉ đạo triển khai thực hiện </w:t>
      </w:r>
      <w:r w:rsidRPr="006C1BD8">
        <w:rPr>
          <w:color w:val="000000" w:themeColor="text1"/>
          <w:lang w:val="vi-VN"/>
        </w:rPr>
        <w:t xml:space="preserve">đảm bảo hoàn thành mục tiêu </w:t>
      </w:r>
      <w:r w:rsidRPr="006C1BD8">
        <w:rPr>
          <w:color w:val="000000" w:themeColor="text1"/>
        </w:rPr>
        <w:t>Đề án</w:t>
      </w:r>
      <w:r w:rsidRPr="006C1BD8">
        <w:rPr>
          <w:color w:val="000000" w:themeColor="text1"/>
          <w:lang w:val="vi-VN"/>
        </w:rPr>
        <w:t xml:space="preserve">. Hướng dẫn, theo dõi, kiểm tra, đôn đốc các cơ quan, đơn vị trong việc triển khai, thực hiện </w:t>
      </w:r>
      <w:r w:rsidRPr="006C1BD8">
        <w:rPr>
          <w:color w:val="000000" w:themeColor="text1"/>
        </w:rPr>
        <w:t>Đề án</w:t>
      </w:r>
      <w:r w:rsidRPr="006C1BD8">
        <w:rPr>
          <w:color w:val="000000" w:themeColor="text1"/>
          <w:lang w:val="vi-VN"/>
        </w:rPr>
        <w:t>.</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color w:val="000000" w:themeColor="text1"/>
          <w:spacing w:val="2"/>
        </w:rPr>
      </w:pPr>
      <w:r w:rsidRPr="006C1BD8">
        <w:rPr>
          <w:color w:val="000000" w:themeColor="text1"/>
          <w:spacing w:val="2"/>
        </w:rPr>
        <w:t xml:space="preserve">Chủ trì phối hợp với Văn phòng Ủy ban nhân dân tỉnh, các cơ quan, đơn vị có liên quan tham mưu, đề xuất thành lập Tổ tư vấn về kinh tế - xã hội; đề xuất số lượng, thành phần tham gia Tổ tư vấn.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color w:val="000000" w:themeColor="text1"/>
          <w:lang w:val="vi-VN"/>
        </w:rPr>
      </w:pPr>
      <w:r w:rsidRPr="006C1BD8">
        <w:rPr>
          <w:color w:val="000000" w:themeColor="text1"/>
          <w:lang w:val="vi-VN"/>
        </w:rPr>
        <w:t xml:space="preserve">Phối hợp với các sở, ban, ngành, đơn vị tổ chức thực hiện đồng bộ các biện pháp, huy động và lồng ghép các nguồn lực đảm bảo cân đối vốn đầu tư phát triển thực hiện </w:t>
      </w:r>
      <w:r w:rsidRPr="006C1BD8">
        <w:rPr>
          <w:color w:val="000000" w:themeColor="text1"/>
        </w:rPr>
        <w:t>Đề án</w:t>
      </w:r>
      <w:r w:rsidRPr="006C1BD8">
        <w:rPr>
          <w:color w:val="000000" w:themeColor="text1"/>
          <w:lang w:val="vi-VN"/>
        </w:rPr>
        <w:t>.</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iCs/>
          <w:color w:val="000000" w:themeColor="text1"/>
          <w:lang w:val="vi-VN"/>
        </w:rPr>
      </w:pPr>
      <w:r w:rsidRPr="006C1BD8">
        <w:rPr>
          <w:color w:val="000000" w:themeColor="text1"/>
          <w:lang w:val="vi-VN"/>
        </w:rPr>
        <w:t>Thực hiện kiểm tra, giám sát các dự án đầu tư phát triển nhân lực theo kế hoạch, quy hoạch</w:t>
      </w:r>
      <w:r w:rsidRPr="006C1BD8">
        <w:rPr>
          <w:color w:val="000000" w:themeColor="text1"/>
        </w:rPr>
        <w:t>, đề án</w:t>
      </w:r>
      <w:r w:rsidRPr="006C1BD8">
        <w:rPr>
          <w:color w:val="000000" w:themeColor="text1"/>
          <w:lang w:val="vi-VN"/>
        </w:rPr>
        <w:t xml:space="preserve">. </w:t>
      </w:r>
      <w:r w:rsidRPr="006C1BD8">
        <w:rPr>
          <w:color w:val="000000" w:themeColor="text1"/>
          <w:lang w:val="pt-BR"/>
        </w:rPr>
        <w:t>Rà soát, đánh giá tình hình thực hiện quy hoạch</w:t>
      </w:r>
      <w:r w:rsidRPr="006C1BD8">
        <w:rPr>
          <w:color w:val="000000" w:themeColor="text1"/>
          <w:lang w:val="vi-VN"/>
        </w:rPr>
        <w:t>,</w:t>
      </w:r>
      <w:r w:rsidRPr="006C1BD8">
        <w:rPr>
          <w:color w:val="000000" w:themeColor="text1"/>
          <w:lang w:val="pt-BR"/>
        </w:rPr>
        <w:t xml:space="preserve"> kế hoạch, đề án liên quan đến phát triển nguồn nhân lực và đề xuất, bổ sung đề án phù hợp nhiệm vụ phát triển kinh tế - xã hội của tỉnh.</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color w:val="000000" w:themeColor="text1"/>
          <w:lang w:val="de-DE"/>
        </w:rPr>
      </w:pPr>
      <w:r w:rsidRPr="006C1BD8">
        <w:rPr>
          <w:color w:val="000000" w:themeColor="text1"/>
          <w:lang w:val="de-DE"/>
        </w:rPr>
        <w:t xml:space="preserve">Định kỳ tổng hợp, báo cáo Ủy ban nhân dân tỉnh kết quả thực hiện theo quy định.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color w:val="000000" w:themeColor="text1"/>
          <w:lang w:val="de-DE"/>
        </w:rPr>
      </w:pPr>
      <w:r w:rsidRPr="006C1BD8">
        <w:rPr>
          <w:b/>
          <w:color w:val="000000" w:themeColor="text1"/>
          <w:lang w:val="pt-BR"/>
        </w:rPr>
        <w:t xml:space="preserve">2. </w:t>
      </w:r>
      <w:r w:rsidRPr="006C1BD8">
        <w:rPr>
          <w:b/>
          <w:color w:val="000000" w:themeColor="text1"/>
          <w:lang w:val="de-DE"/>
        </w:rPr>
        <w:t>Sở Lao động - Thương binh và Xã hội</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color w:val="000000" w:themeColor="text1"/>
          <w:lang w:val="de-DE"/>
        </w:rPr>
      </w:pPr>
      <w:r w:rsidRPr="006C1BD8">
        <w:rPr>
          <w:color w:val="000000" w:themeColor="text1"/>
          <w:lang w:val="vi-VN"/>
        </w:rPr>
        <w:t>Chủ trì</w:t>
      </w:r>
      <w:r w:rsidRPr="006C1BD8">
        <w:rPr>
          <w:color w:val="000000" w:themeColor="text1"/>
        </w:rPr>
        <w:t>,</w:t>
      </w:r>
      <w:r w:rsidRPr="006C1BD8">
        <w:rPr>
          <w:color w:val="000000" w:themeColor="text1"/>
          <w:lang w:val="vi-VN"/>
        </w:rPr>
        <w:t xml:space="preserve"> phối hợp với Sở </w:t>
      </w:r>
      <w:r w:rsidRPr="006C1BD8">
        <w:rPr>
          <w:color w:val="000000" w:themeColor="text1"/>
          <w:lang w:val="de-DE"/>
        </w:rPr>
        <w:t xml:space="preserve">Kế hoạch và Đầu tư, Sở </w:t>
      </w:r>
      <w:r w:rsidRPr="006C1BD8">
        <w:rPr>
          <w:color w:val="000000" w:themeColor="text1"/>
          <w:lang w:val="af-ZA"/>
        </w:rPr>
        <w:t xml:space="preserve">Giáo dục và Đào tạo, </w:t>
      </w:r>
      <w:r w:rsidRPr="006C1BD8">
        <w:rPr>
          <w:color w:val="000000" w:themeColor="text1"/>
          <w:lang w:val="de-DE"/>
        </w:rPr>
        <w:t>Ủy ban nhân dân huyện, thành phố</w:t>
      </w:r>
      <w:r w:rsidRPr="006C1BD8">
        <w:rPr>
          <w:color w:val="000000" w:themeColor="text1"/>
          <w:lang w:val="af-ZA"/>
        </w:rPr>
        <w:t xml:space="preserve"> và các cơ quan, đơn vị có liên quan</w:t>
      </w:r>
      <w:r w:rsidRPr="006C1BD8">
        <w:rPr>
          <w:color w:val="000000" w:themeColor="text1"/>
          <w:lang w:val="vi-VN"/>
        </w:rPr>
        <w:t xml:space="preserve"> </w:t>
      </w:r>
      <w:r w:rsidRPr="006C1BD8">
        <w:rPr>
          <w:color w:val="000000" w:themeColor="text1"/>
          <w:lang w:val="de-DE"/>
        </w:rPr>
        <w:t xml:space="preserve">trong quá trình thực hiện các giải pháp nhằm hoàn thành mục tiêu, nhiệm vụ về </w:t>
      </w:r>
      <w:r w:rsidRPr="006C1BD8">
        <w:rPr>
          <w:color w:val="000000" w:themeColor="text1"/>
          <w:lang w:val="vi-VN"/>
        </w:rPr>
        <w:t>lĩnh vực giáo dục nghề nghiệp, việc làm</w:t>
      </w:r>
      <w:r w:rsidRPr="006C1BD8">
        <w:rPr>
          <w:color w:val="000000" w:themeColor="text1"/>
          <w:lang w:val="de-DE"/>
        </w:rPr>
        <w:t xml:space="preserve">.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color w:val="000000" w:themeColor="text1"/>
          <w:lang w:val="de-DE"/>
        </w:rPr>
      </w:pPr>
      <w:r w:rsidRPr="006C1BD8">
        <w:rPr>
          <w:color w:val="000000" w:themeColor="text1"/>
          <w:spacing w:val="4"/>
          <w:lang w:val="pt-BR"/>
        </w:rPr>
        <w:t xml:space="preserve">Lồng ghép các mục tiêu, nhiệm vụ, giải pháp của Đề án phát triển nguồn nhân lực trong xây dựng và triển khai thực hiện các kế hoạch, quy hoạch, đề án lĩnh vực thuộc ngành. </w:t>
      </w:r>
      <w:r w:rsidRPr="006C1BD8">
        <w:rPr>
          <w:color w:val="000000" w:themeColor="text1"/>
          <w:spacing w:val="4"/>
          <w:lang w:val="de-DE"/>
        </w:rPr>
        <w:t xml:space="preserve">Tổ chức thực hiện các nhiệm vụ, giải pháp </w:t>
      </w:r>
      <w:r w:rsidRPr="006C1BD8">
        <w:rPr>
          <w:color w:val="000000" w:themeColor="text1"/>
          <w:spacing w:val="4"/>
          <w:lang w:val="vi-VN"/>
        </w:rPr>
        <w:t>phát triển</w:t>
      </w:r>
      <w:r w:rsidRPr="006C1BD8">
        <w:rPr>
          <w:color w:val="000000" w:themeColor="text1"/>
          <w:spacing w:val="4"/>
          <w:lang w:val="de-DE"/>
        </w:rPr>
        <w:t xml:space="preserve"> nghề </w:t>
      </w:r>
      <w:r w:rsidRPr="006C1BD8">
        <w:rPr>
          <w:color w:val="000000" w:themeColor="text1"/>
          <w:spacing w:val="4"/>
          <w:lang w:val="vi-VN"/>
        </w:rPr>
        <w:t xml:space="preserve">nghiệp </w:t>
      </w:r>
      <w:r w:rsidRPr="006C1BD8">
        <w:rPr>
          <w:color w:val="000000" w:themeColor="text1"/>
          <w:spacing w:val="4"/>
          <w:lang w:val="de-DE"/>
        </w:rPr>
        <w:t>của tỉnh, nhằm tăng nhanh đội ngũ lao động qua đào tạo cả về số lượng và chất lượng</w:t>
      </w:r>
      <w:r w:rsidRPr="006C1BD8">
        <w:rPr>
          <w:color w:val="000000" w:themeColor="text1"/>
          <w:spacing w:val="4"/>
          <w:lang w:val="vi-VN"/>
        </w:rPr>
        <w:t>, gắn với nhu cầu của thị trường lao động</w:t>
      </w:r>
      <w:r w:rsidRPr="006C1BD8">
        <w:rPr>
          <w:color w:val="000000" w:themeColor="text1"/>
          <w:spacing w:val="4"/>
          <w:lang w:val="de-DE"/>
        </w:rPr>
        <w:t>; ưu tiên phát triển đào tạo nghề và đào tạo kỹ năng đáp ứng yêu cầu của cuộc Cách mạng công nghiệp lần thứ tư; t</w:t>
      </w:r>
      <w:r w:rsidRPr="006C1BD8">
        <w:rPr>
          <w:color w:val="000000" w:themeColor="text1"/>
          <w:spacing w:val="4"/>
          <w:lang w:val="nb-NO"/>
        </w:rPr>
        <w:t xml:space="preserve">ập trung đào tạo </w:t>
      </w:r>
      <w:r w:rsidRPr="006C1BD8">
        <w:rPr>
          <w:color w:val="000000" w:themeColor="text1"/>
          <w:spacing w:val="4"/>
          <w:lang w:val="vi-VN"/>
        </w:rPr>
        <w:t xml:space="preserve">lao động </w:t>
      </w:r>
      <w:r w:rsidRPr="006C1BD8">
        <w:rPr>
          <w:color w:val="000000" w:themeColor="text1"/>
          <w:spacing w:val="4"/>
          <w:lang w:val="nb-NO"/>
        </w:rPr>
        <w:t xml:space="preserve">các ngành nghề phục vụ cho phát triển kinh tế - xã hội của địa phương, đặc biệt là </w:t>
      </w:r>
      <w:r w:rsidRPr="006C1BD8">
        <w:rPr>
          <w:color w:val="000000" w:themeColor="text1"/>
          <w:spacing w:val="4"/>
          <w:lang w:val="vi-VN"/>
        </w:rPr>
        <w:t>đào tạo nghề trọng điểm của tỉnh, của quốc gia và khu vực</w:t>
      </w:r>
      <w:r w:rsidRPr="006C1BD8">
        <w:rPr>
          <w:color w:val="000000" w:themeColor="text1"/>
          <w:spacing w:val="4"/>
        </w:rPr>
        <w:t>; đào tạo nghề cho lao động nông thôn, lao động là người dân tộc thiểu số</w:t>
      </w:r>
      <w:r w:rsidRPr="006C1BD8">
        <w:rPr>
          <w:color w:val="000000" w:themeColor="text1"/>
          <w:spacing w:val="4"/>
          <w:lang w:val="de-DE"/>
        </w:rPr>
        <w:t xml:space="preserve">. Triển khai các chương trình cải thiện kỹ năng số, kỹ năng sáng tạo của lực lượng lao động trong tất cả các lĩnh vực với hình thức phù hợp.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color w:val="000000" w:themeColor="text1"/>
          <w:lang w:val="de-DE"/>
        </w:rPr>
      </w:pPr>
      <w:r w:rsidRPr="006C1BD8">
        <w:rPr>
          <w:color w:val="000000" w:themeColor="text1"/>
          <w:lang w:val="pt-BR"/>
        </w:rPr>
        <w:t xml:space="preserve">Theo dõi, kiểm tra, giám sát tình hình tổ chức thực hiện và định kỳ báo cáo, đánh giá kết quả thực hiện. </w:t>
      </w:r>
      <w:r w:rsidRPr="006C1BD8">
        <w:rPr>
          <w:color w:val="000000" w:themeColor="text1"/>
          <w:lang w:val="de-DE"/>
        </w:rPr>
        <w:t xml:space="preserve">Định kỳ tổng hợp, báo cáo Ủy ban nhân dân tỉnh kết quả thực hiện theo quy định.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6" w:lineRule="auto"/>
        <w:ind w:firstLine="709"/>
        <w:jc w:val="both"/>
        <w:rPr>
          <w:b/>
          <w:color w:val="000000" w:themeColor="text1"/>
          <w:lang w:val="de-DE"/>
        </w:rPr>
      </w:pPr>
      <w:r w:rsidRPr="006C1BD8">
        <w:rPr>
          <w:b/>
          <w:color w:val="000000" w:themeColor="text1"/>
          <w:lang w:val="de-DE"/>
        </w:rPr>
        <w:t>3. Sở Tài chính</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6" w:lineRule="auto"/>
        <w:ind w:firstLine="709"/>
        <w:jc w:val="both"/>
        <w:rPr>
          <w:color w:val="000000" w:themeColor="text1"/>
          <w:lang w:val="nl-NL"/>
        </w:rPr>
      </w:pPr>
      <w:r w:rsidRPr="006C1BD8">
        <w:rPr>
          <w:color w:val="000000" w:themeColor="text1"/>
          <w:lang w:val="nl-NL"/>
        </w:rPr>
        <w:t>Căn cứ khả năng cân đối ngân sách hằng năm, chủ trì, phối hợp với các cơ quan có liên quan xem xét, thẩm định, tham mưu Ủy ban nhân dân tỉnh bố trí nguồn kinh phí để thực hiện Đề án. Quản lý và cấp phát kinh phí kịp thời, theo dõi, kiểm tra, quyết toán kinh phí đúng quy định.</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color w:val="000000" w:themeColor="text1"/>
          <w:lang w:val="nl-NL"/>
        </w:rPr>
      </w:pPr>
      <w:r w:rsidRPr="006C1BD8">
        <w:rPr>
          <w:color w:val="000000" w:themeColor="text1"/>
          <w:lang w:val="nl-NL"/>
        </w:rPr>
        <w:t>Phối hợp với các cơ quan, đơn vị có liên quan tham mưu với Ủy ban nhân dân tỉnh ban hành, rà soát sửa đổi, bổ sung các chế độ chính sách trong lĩnh vực tài chính - ngân sách về phát triển nguồn nhân lực trên địa bàn tỉnh.</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b/>
          <w:bCs/>
          <w:color w:val="000000" w:themeColor="text1"/>
          <w:lang w:val="de-DE"/>
        </w:rPr>
      </w:pPr>
      <w:r w:rsidRPr="006C1BD8">
        <w:rPr>
          <w:b/>
          <w:color w:val="000000" w:themeColor="text1"/>
          <w:lang w:val="de-DE"/>
        </w:rPr>
        <w:t xml:space="preserve">4. </w:t>
      </w:r>
      <w:r w:rsidRPr="006C1BD8">
        <w:rPr>
          <w:b/>
          <w:bCs/>
          <w:color w:val="000000" w:themeColor="text1"/>
          <w:lang w:val="de-DE"/>
        </w:rPr>
        <w:t>Sở Giáo dục và Đào tạo</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color w:val="000000" w:themeColor="text1"/>
          <w:lang w:val="pt-BR"/>
        </w:rPr>
      </w:pPr>
      <w:r w:rsidRPr="006C1BD8">
        <w:rPr>
          <w:color w:val="000000" w:themeColor="text1"/>
          <w:lang w:val="pt-BR"/>
        </w:rPr>
        <w:t>Chủ trì, phối hợp với Ủy ban nhân dân huyện, thành phố, các cơ quan, đơn vị liên quan triển khai thực hiện các giải pháp nhằm hoàn thành mục tiêu, nhiệm vụ về phát triển và nâng cao chất lượng giáo dục và đào tạo.</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color w:val="000000" w:themeColor="text1"/>
          <w:lang w:val="pt-BR"/>
        </w:rPr>
      </w:pPr>
      <w:r w:rsidRPr="006C1BD8">
        <w:rPr>
          <w:color w:val="000000" w:themeColor="text1"/>
          <w:lang w:val="pt-BR"/>
        </w:rPr>
        <w:t xml:space="preserve"> Lồng ghép các mục tiêu, nhiệm vụ, giải pháp phát triển nguồn nhân lực ngành giáo dục và đào tạo trong xây dựng và triển khai thực hiện các kế hoạch, quy hoạch, đề án thuộc lĩnh vực ngành.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color w:val="000000" w:themeColor="text1"/>
          <w:lang w:val="pt-BR"/>
        </w:rPr>
      </w:pPr>
      <w:r w:rsidRPr="006C1BD8">
        <w:rPr>
          <w:color w:val="000000" w:themeColor="text1"/>
          <w:lang w:val="pt-BR"/>
        </w:rPr>
        <w:t>Thực hiện đổi mới nội dung và chương trình giáo dục, đào tạo theo hướng phát triển năng lực tiếp cận, tư duy sáng tạo và khả năng thích ứng với môi trường công nghệ liên tục thay đổi và phát triển. Đổi mới phương pháp giáo dục trên cơ sở áp dụng công nghệ số, khuyến khích các mô hình giáo dục, đào tạo trên nền tảng số.</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color w:val="000000" w:themeColor="text1"/>
          <w:shd w:val="clear" w:color="auto" w:fill="FFFFFF"/>
        </w:rPr>
      </w:pPr>
      <w:r w:rsidRPr="006C1BD8">
        <w:rPr>
          <w:color w:val="000000" w:themeColor="text1"/>
        </w:rPr>
        <w:t>Tham mưu chính sách hỗ trợ học sinh đạt giải, học sinh giỏi cấp quốc gia, cấp tỉnh đi học ngành sư phạm tạo nguồn giáo viên có trình độ, chất lượng cao.</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color w:val="000000" w:themeColor="text1"/>
          <w:lang w:val="pt-BR"/>
        </w:rPr>
      </w:pPr>
      <w:r w:rsidRPr="006C1BD8">
        <w:rPr>
          <w:color w:val="000000" w:themeColor="text1"/>
          <w:lang w:val="pt-BR"/>
        </w:rPr>
        <w:t>Theo dõi, kiểm tra, giám sát tình hình tổ chức thực hiện và định kỳ báo cáo, đánh giá kết quả thực hiện theo kế hoạch, quy hoạch, đề án.</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b/>
          <w:bCs/>
          <w:color w:val="000000" w:themeColor="text1"/>
          <w:lang w:val="pt-BR"/>
        </w:rPr>
      </w:pPr>
      <w:r w:rsidRPr="006C1BD8">
        <w:rPr>
          <w:b/>
          <w:color w:val="000000" w:themeColor="text1"/>
          <w:lang w:val="pt-BR"/>
        </w:rPr>
        <w:t xml:space="preserve">5. </w:t>
      </w:r>
      <w:r w:rsidRPr="006C1BD8">
        <w:rPr>
          <w:b/>
          <w:bCs/>
          <w:color w:val="000000" w:themeColor="text1"/>
          <w:lang w:val="pt-BR"/>
        </w:rPr>
        <w:t>Sở Nội vụ</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color w:val="000000" w:themeColor="text1"/>
          <w:lang w:val="nl-NL"/>
        </w:rPr>
      </w:pPr>
      <w:r w:rsidRPr="006C1BD8">
        <w:rPr>
          <w:color w:val="000000" w:themeColor="text1"/>
          <w:lang w:val="nl-NL"/>
        </w:rPr>
        <w:t>Chủ trì, phối hợp với các cơ quan, đơn vị liên quan thực hiện các nhiệm vụ về nâng cao chất lượng đội ngũ cán bộ, công chức, viên chức của tỉnh; tham mưu, đề xuất kế hoạch, các giải pháp tổ chức thực hiện đào tạo, bồi dưỡng cán bộ công chức, viên chức; chủ trì, phối hợp với các ngành, đơn vị trong xây dựng, rà soát, điều chỉnh các cơ chế chính sách về đào tạo, thu hút nguồn nhân lực có trình độ cao, hỗ trợ đào tạo nâng cao trình độ trong đội ngũ cán bộ công chức, viên chức của tỉnh, chú trọng đào tạo, bồi dưỡng đội ngũ cán bộ làm việc trong môi trường quốc tế.</w:t>
      </w:r>
    </w:p>
    <w:p w:rsidR="003756B1" w:rsidRPr="006C1BD8" w:rsidRDefault="003756B1"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69" w:lineRule="auto"/>
        <w:ind w:firstLine="709"/>
        <w:jc w:val="both"/>
        <w:rPr>
          <w:color w:val="000000" w:themeColor="text1"/>
          <w:lang w:val="nl-NL"/>
        </w:rPr>
      </w:pP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09"/>
        <w:jc w:val="both"/>
        <w:rPr>
          <w:color w:val="000000" w:themeColor="text1"/>
        </w:rPr>
      </w:pPr>
      <w:r w:rsidRPr="006C1BD8">
        <w:rPr>
          <w:color w:val="000000" w:themeColor="text1"/>
          <w:lang w:val="nl-NL"/>
        </w:rPr>
        <w:t xml:space="preserve">Chủ trì, phối hợp với các cơ quan liên quan tham mưu Ủy ban nhân dân tỉnh tuyển dụng, quản lý, sử dụng và đào tạo, bồi dưỡng đội ngũ cán bộ, công chức, viên chức đáp ứng yêu cầu của cuộc cách mạng công nghiệp lần thứ tư; tiếp tục thực hiện chính sách thu hút nguồn nhân lực có trình độ cao về làm việc tại tỉnh đối với các ngành, lĩnh vực có nhu cầu. </w:t>
      </w:r>
      <w:r w:rsidRPr="006C1BD8">
        <w:rPr>
          <w:color w:val="000000" w:themeColor="text1"/>
        </w:rPr>
        <w:t>Thẩm định, trình Ủy ban nhân dân tỉnh các nội dung liên quan đến đào tạo, bồi dưỡng cán bộ, công chức, viên chức thuộc thẩm quyền quyết định của Ủy ban nhân dân tỉnh, Chủ tịch Ủy ban nhân dân tỉnh đảm bảo chặt chẽ, đúng đối tượng.</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09"/>
        <w:jc w:val="both"/>
        <w:rPr>
          <w:i/>
          <w:color w:val="000000" w:themeColor="text1"/>
          <w:lang w:val="nl-NL"/>
        </w:rPr>
      </w:pPr>
      <w:r w:rsidRPr="006C1BD8">
        <w:rPr>
          <w:color w:val="000000" w:themeColor="text1"/>
          <w:lang w:val="pt-BR" w:eastAsia="ar-SA"/>
        </w:rPr>
        <w:t>Tiếp tục hướng dẫn, hoàn thiện quy hoạch mạng lưới các đơn vị sự nghiệp công lập, vị trí việc làm đối với các đơn vị chưa được phê duyệt; rà soát, điều chỉnh bổ sung vị trí việc làm, quy hoạch mạng lưới các đơn vị sự nghiệp công lập đối với các đơn vị thực hiện sắp xếp lại cơ cấu tổ chức bộ máy cho phù hợp nhằm nâng cao hiệu lực, hiệu quả hoạt động cơ quan, tổ chức, đơn vị.</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09"/>
        <w:jc w:val="both"/>
        <w:rPr>
          <w:color w:val="000000" w:themeColor="text1"/>
          <w:lang w:val="nl-NL"/>
        </w:rPr>
      </w:pPr>
      <w:r w:rsidRPr="006C1BD8">
        <w:rPr>
          <w:color w:val="000000" w:themeColor="text1"/>
          <w:lang w:val="nl-NL"/>
        </w:rPr>
        <w:t>Theo dõi, kiểm tra, giám sát tình hình tổ chức thực hiện và định kỳ báo cáo, đánh giá kết quả thực hiện Đề án.</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09"/>
        <w:jc w:val="both"/>
        <w:rPr>
          <w:b/>
          <w:color w:val="000000" w:themeColor="text1"/>
          <w:lang w:val="pt-BR"/>
        </w:rPr>
      </w:pPr>
      <w:r w:rsidRPr="006C1BD8">
        <w:rPr>
          <w:b/>
          <w:color w:val="000000" w:themeColor="text1"/>
          <w:lang w:val="pt-BR"/>
        </w:rPr>
        <w:t>6. Sở Thông tin và Truyền thông</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09"/>
        <w:jc w:val="both"/>
        <w:rPr>
          <w:color w:val="000000" w:themeColor="text1"/>
          <w:lang w:val="pt-BR"/>
        </w:rPr>
      </w:pPr>
      <w:r w:rsidRPr="006C1BD8">
        <w:rPr>
          <w:color w:val="000000" w:themeColor="text1"/>
          <w:lang w:val="pt-BR"/>
        </w:rPr>
        <w:t>Chủ trì, phối hợp với Ủy ban nhân dân huyện, thành phố, các cơ quan, đơn vị liên quan triển khai thực hiện các giải pháp nhằm hoàn thành mục tiêu, nhiệm vụ về phát triển và nâng cao chất lượng nhân lực đáp ứng cuộc Cách mạng công nghiệp lần thứ tư tiến tới xây dựng chính quyền điện tử.</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09"/>
        <w:jc w:val="both"/>
        <w:rPr>
          <w:color w:val="000000" w:themeColor="text1"/>
          <w:lang w:val="pt-BR"/>
        </w:rPr>
      </w:pPr>
      <w:r w:rsidRPr="006C1BD8">
        <w:rPr>
          <w:color w:val="000000" w:themeColor="text1"/>
          <w:lang w:val="pt-BR"/>
        </w:rPr>
        <w:t xml:space="preserve">Lồng ghép các mục tiêu, nhiệm vụ, giải pháp phát triển nguồn nhân lực ngành Thông tin và Truyền thông trong xây dựng và triển khai thực hiện các kế hoạch, quy hoạch, đề án thuộc lĩnh vực ngành.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09"/>
        <w:jc w:val="both"/>
        <w:rPr>
          <w:color w:val="000000" w:themeColor="text1"/>
          <w:lang w:val="pt-BR"/>
        </w:rPr>
      </w:pPr>
      <w:r w:rsidRPr="006C1BD8">
        <w:rPr>
          <w:color w:val="000000" w:themeColor="text1"/>
          <w:lang w:val="pt-BR"/>
        </w:rPr>
        <w:t>Theo dõi, kiểm tra, giám sát tình hình tổ chức thực hiện và định kỳ báo cáo, đánh giá kết quả thực hiện theo kế hoạch, quy hoạch, đề án.</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09"/>
        <w:jc w:val="both"/>
        <w:rPr>
          <w:b/>
          <w:color w:val="000000" w:themeColor="text1"/>
          <w:lang w:val="pt-BR"/>
        </w:rPr>
      </w:pPr>
      <w:r w:rsidRPr="006C1BD8">
        <w:rPr>
          <w:b/>
          <w:color w:val="000000" w:themeColor="text1"/>
          <w:lang w:val="pt-BR"/>
        </w:rPr>
        <w:t>7. Sở Nông nghiệp và Phát triển nông thôn</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09"/>
        <w:jc w:val="both"/>
        <w:rPr>
          <w:color w:val="000000" w:themeColor="text1"/>
        </w:rPr>
      </w:pPr>
      <w:r w:rsidRPr="006C1BD8">
        <w:rPr>
          <w:color w:val="000000" w:themeColor="text1"/>
          <w:lang w:val="vi-VN"/>
        </w:rPr>
        <w:t>Chủ trì</w:t>
      </w:r>
      <w:r w:rsidRPr="006C1BD8">
        <w:rPr>
          <w:color w:val="000000" w:themeColor="text1"/>
        </w:rPr>
        <w:t>,</w:t>
      </w:r>
      <w:r w:rsidRPr="006C1BD8">
        <w:rPr>
          <w:color w:val="000000" w:themeColor="text1"/>
          <w:lang w:val="vi-VN"/>
        </w:rPr>
        <w:t xml:space="preserve"> phối hợp với </w:t>
      </w:r>
      <w:r w:rsidRPr="006C1BD8">
        <w:rPr>
          <w:color w:val="000000" w:themeColor="text1"/>
          <w:lang w:val="de-DE"/>
        </w:rPr>
        <w:t>Ủy ban nhân dân huyện, thành phố</w:t>
      </w:r>
      <w:r w:rsidRPr="006C1BD8">
        <w:rPr>
          <w:color w:val="000000" w:themeColor="text1"/>
          <w:lang w:val="af-ZA"/>
        </w:rPr>
        <w:t xml:space="preserve"> và các cơ quan, đơn vị có liên quan</w:t>
      </w:r>
      <w:r w:rsidRPr="006C1BD8">
        <w:rPr>
          <w:color w:val="000000" w:themeColor="text1"/>
          <w:lang w:val="vi-VN"/>
        </w:rPr>
        <w:t xml:space="preserve"> </w:t>
      </w:r>
      <w:r w:rsidRPr="006C1BD8">
        <w:rPr>
          <w:color w:val="000000" w:themeColor="text1"/>
          <w:lang w:val="de-DE"/>
        </w:rPr>
        <w:t>trong quá trình thực hiện hoàn thành mục tiêu, nhiệm vụ về phát triển nguồn nhân lực đáp ứng quá trình triển khai, tổ chức thực hiện Đề án</w:t>
      </w:r>
      <w:r w:rsidRPr="006C1BD8">
        <w:rPr>
          <w:color w:val="000000" w:themeColor="text1"/>
        </w:rPr>
        <w:t xml:space="preserve"> tái cơ cấu ngành nông nghiệp theo hướng phát triển sản xuất nông, lâm nghiệp, thủy sản hàng hóa, tập trung các sản phẩm chủ lực, sản phẩm đặc sản đảm bảo tiêu chuẩn chất lượng, giá trị gia tăng cao gắn với xây dựng nông thôn mới giai đoạn 2021-2025, định hướng đến năm 2030.</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09"/>
        <w:jc w:val="both"/>
        <w:rPr>
          <w:color w:val="000000" w:themeColor="text1"/>
          <w:lang w:val="pt-BR"/>
        </w:rPr>
      </w:pPr>
      <w:r w:rsidRPr="006C1BD8">
        <w:rPr>
          <w:color w:val="000000" w:themeColor="text1"/>
          <w:lang w:val="pt-BR"/>
        </w:rPr>
        <w:t xml:space="preserve">Lồng ghép các mục tiêu, nhiệm vụ, giải pháp phát triển nguồn nhân lực ngành Nông nghiệp và Phát triển nông thôn trong xây dựng và triển khai thực hiện các kế hoạch, quy hoạch, đề án thuộc lĩnh vực ngành.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9" w:lineRule="auto"/>
        <w:ind w:firstLine="709"/>
        <w:jc w:val="both"/>
        <w:rPr>
          <w:color w:val="000000" w:themeColor="text1"/>
          <w:lang w:val="pt-BR"/>
        </w:rPr>
      </w:pPr>
      <w:r w:rsidRPr="006C1BD8">
        <w:rPr>
          <w:color w:val="000000" w:themeColor="text1"/>
          <w:lang w:val="pt-BR"/>
        </w:rPr>
        <w:t>Theo dõi, kiểm tra, giám sát tình hình tổ chức thực hiện và định kỳ báo cáo, đánh giá kết quả thực hiện theo kế hoạch, quy hoạch, đề án.</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b/>
          <w:color w:val="000000" w:themeColor="text1"/>
          <w:lang w:val="pt-BR"/>
        </w:rPr>
      </w:pPr>
      <w:r w:rsidRPr="006C1BD8">
        <w:rPr>
          <w:b/>
          <w:color w:val="000000" w:themeColor="text1"/>
          <w:lang w:val="pt-BR"/>
        </w:rPr>
        <w:t>8. Sở Khoa học và Công nghệ</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color w:val="000000" w:themeColor="text1"/>
        </w:rPr>
      </w:pPr>
      <w:r w:rsidRPr="006C1BD8">
        <w:rPr>
          <w:color w:val="000000" w:themeColor="text1"/>
          <w:lang w:val="it-IT"/>
        </w:rPr>
        <w:t>Chủ trì, phối hợp với Sở Nội vụ các cơ quan, đơn vị có liên quan tham mưu ban hành chính sách hỗ trợ sinh viên tốt nghiệp các trường đại học, cao đẳng có nguyện vọng về địa phương xây dựng các mô hình phát triển kinh tế mới có ứng dụng khoa học - công nghệ.</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b/>
          <w:color w:val="000000" w:themeColor="text1"/>
          <w:lang w:val="pt-BR"/>
        </w:rPr>
      </w:pPr>
      <w:r w:rsidRPr="006C1BD8">
        <w:rPr>
          <w:b/>
          <w:color w:val="000000" w:themeColor="text1"/>
          <w:lang w:val="pt-BR"/>
        </w:rPr>
        <w:t>9. Cục Thống kê tỉnh</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color w:val="000000" w:themeColor="text1"/>
          <w:lang w:val="pt-BR"/>
        </w:rPr>
      </w:pPr>
      <w:r w:rsidRPr="006C1BD8">
        <w:rPr>
          <w:color w:val="000000" w:themeColor="text1"/>
          <w:lang w:val="pt-BR"/>
        </w:rPr>
        <w:t>Tổ chức các cuộc điều tra về thực trạng nhân lực của tỉnh hàng năm; phối hợp với các sở, ban, ngành, Ủy ban nhân dân huyện, thành phố theo dõi, tổng hợp thông tin, số liệu về phát triển nguồn nhân lực theo kế hoạch, quy hoạch, đề án và định kỳ báo cáo, đánh giá kết quả điều tra định kỳ hằng năm.</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b/>
          <w:color w:val="000000" w:themeColor="text1"/>
          <w:lang w:val="pt-BR"/>
        </w:rPr>
      </w:pPr>
      <w:r w:rsidRPr="006C1BD8">
        <w:rPr>
          <w:b/>
          <w:color w:val="000000" w:themeColor="text1"/>
          <w:lang w:val="pt-BR"/>
        </w:rPr>
        <w:t>10. Các sở, ban, ngành thuộc tỉnh</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iCs/>
          <w:color w:val="000000" w:themeColor="text1"/>
          <w:lang w:val="vi-VN"/>
        </w:rPr>
      </w:pPr>
      <w:r w:rsidRPr="006C1BD8">
        <w:rPr>
          <w:color w:val="000000" w:themeColor="text1"/>
          <w:lang w:val="pt-BR"/>
        </w:rPr>
        <w:t xml:space="preserve">Căn cứ mục tiêu, nhiệm vụ của Đề án này chủ động lồng ghép các mục tiêu, nhiệm vụ, giải pháp phát triển nguồn nhân lực thuộc lĩnh vực ngành trong xây dựng và triển khai thực hiện các kế hoạch, quy hoạch, đề án chi tiết, cụ thể phù hợp với chức năng, nhiệm vụ của ngành, cấp.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color w:val="000000" w:themeColor="text1"/>
          <w:lang w:val="de-DE"/>
        </w:rPr>
      </w:pPr>
      <w:r w:rsidRPr="006C1BD8">
        <w:rPr>
          <w:color w:val="000000" w:themeColor="text1"/>
          <w:lang w:val="pt-BR"/>
        </w:rPr>
        <w:t>Tăng cường công tác phối hợp giữa các ngành, các cấp trong việc triển khai thực hiện đề án phát triển nguồn nhân lực tỉnh. Vận dụng linh hoạt cơ chế, chính sách của Trung ương, của tỉnh lồng ghép sử dụng có hiệu quả các nguồn vốn đầu tư phát triển nguồn nhân lực trên địa bàn tỉnh</w:t>
      </w:r>
      <w:r w:rsidRPr="006C1BD8">
        <w:rPr>
          <w:color w:val="000000" w:themeColor="text1"/>
          <w:lang w:val="vi-VN"/>
        </w:rPr>
        <w:t>.</w:t>
      </w:r>
      <w:r w:rsidRPr="006C1BD8">
        <w:rPr>
          <w:color w:val="000000" w:themeColor="text1"/>
        </w:rPr>
        <w:t xml:space="preserve"> </w:t>
      </w:r>
      <w:r w:rsidRPr="006C1BD8">
        <w:rPr>
          <w:color w:val="000000" w:themeColor="text1"/>
          <w:lang w:val="de-DE"/>
        </w:rPr>
        <w:t xml:space="preserve">Định kỳ tổng hợp, báo cáo Ủy ban nhân dân tỉnh kết quả thực hiện theo quy định.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b/>
          <w:bCs/>
          <w:color w:val="000000" w:themeColor="text1"/>
        </w:rPr>
      </w:pPr>
      <w:r w:rsidRPr="006C1BD8">
        <w:rPr>
          <w:b/>
          <w:bCs/>
          <w:color w:val="000000" w:themeColor="text1"/>
        </w:rPr>
        <w:t xml:space="preserve">11. </w:t>
      </w:r>
      <w:r w:rsidRPr="006C1BD8">
        <w:rPr>
          <w:b/>
          <w:bCs/>
          <w:color w:val="000000" w:themeColor="text1"/>
          <w:lang w:val="vi-VN"/>
        </w:rPr>
        <w:t>Ủy ban nhân dân huyện, thành phố</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color w:val="000000" w:themeColor="text1"/>
        </w:rPr>
      </w:pPr>
      <w:r w:rsidRPr="006C1BD8">
        <w:rPr>
          <w:color w:val="000000" w:themeColor="text1"/>
          <w:spacing w:val="-4"/>
        </w:rPr>
        <w:t>X</w:t>
      </w:r>
      <w:r w:rsidRPr="006C1BD8">
        <w:rPr>
          <w:color w:val="000000" w:themeColor="text1"/>
          <w:spacing w:val="-4"/>
          <w:lang w:val="vi-VN"/>
        </w:rPr>
        <w:t>ây dựng</w:t>
      </w:r>
      <w:r w:rsidRPr="006C1BD8">
        <w:rPr>
          <w:color w:val="000000" w:themeColor="text1"/>
          <w:spacing w:val="-4"/>
        </w:rPr>
        <w:t>, thực hiện</w:t>
      </w:r>
      <w:r w:rsidRPr="006C1BD8">
        <w:rPr>
          <w:color w:val="000000" w:themeColor="text1"/>
          <w:spacing w:val="-4"/>
          <w:lang w:val="vi-VN"/>
        </w:rPr>
        <w:t xml:space="preserve"> kế hoạch </w:t>
      </w:r>
      <w:r w:rsidRPr="006C1BD8">
        <w:rPr>
          <w:color w:val="000000" w:themeColor="text1"/>
          <w:spacing w:val="-4"/>
        </w:rPr>
        <w:t>phát triển</w:t>
      </w:r>
      <w:r w:rsidRPr="006C1BD8">
        <w:rPr>
          <w:color w:val="000000" w:themeColor="text1"/>
          <w:spacing w:val="-4"/>
          <w:lang w:val="vi-VN"/>
        </w:rPr>
        <w:t xml:space="preserve"> nguồn nhân lực </w:t>
      </w:r>
      <w:r w:rsidRPr="006C1BD8">
        <w:rPr>
          <w:color w:val="000000" w:themeColor="text1"/>
          <w:spacing w:val="-4"/>
        </w:rPr>
        <w:t>của địa phương</w:t>
      </w:r>
      <w:r w:rsidRPr="006C1BD8">
        <w:rPr>
          <w:color w:val="000000" w:themeColor="text1"/>
          <w:spacing w:val="-4"/>
          <w:lang w:val="vi-VN"/>
        </w:rPr>
        <w:t xml:space="preserve">, đặc biệt là </w:t>
      </w:r>
      <w:r w:rsidRPr="006C1BD8">
        <w:rPr>
          <w:color w:val="000000" w:themeColor="text1"/>
          <w:spacing w:val="-4"/>
        </w:rPr>
        <w:t>nguồn</w:t>
      </w:r>
      <w:r w:rsidRPr="006C1BD8">
        <w:rPr>
          <w:color w:val="000000" w:themeColor="text1"/>
          <w:spacing w:val="-4"/>
          <w:lang w:val="vi-VN"/>
        </w:rPr>
        <w:t xml:space="preserve"> </w:t>
      </w:r>
      <w:r w:rsidRPr="006C1BD8">
        <w:rPr>
          <w:color w:val="000000" w:themeColor="text1"/>
          <w:spacing w:val="-4"/>
        </w:rPr>
        <w:t xml:space="preserve">nhân lực làm việc trong các </w:t>
      </w:r>
      <w:r w:rsidRPr="006C1BD8">
        <w:rPr>
          <w:color w:val="000000" w:themeColor="text1"/>
          <w:spacing w:val="-4"/>
          <w:lang w:val="vi-VN"/>
        </w:rPr>
        <w:t>ngành mũi nhọn tiềm năng của tỉnh</w:t>
      </w:r>
      <w:r w:rsidRPr="006C1BD8">
        <w:rPr>
          <w:color w:val="000000" w:themeColor="text1"/>
          <w:spacing w:val="-4"/>
        </w:rPr>
        <w:t>; đào tạo, bồi dưỡng nguồn nhân lực tham gia lao động trong nước và ngoài nước; đảm bảo đáp ứng</w:t>
      </w:r>
      <w:r w:rsidRPr="006C1BD8">
        <w:rPr>
          <w:color w:val="000000" w:themeColor="text1"/>
          <w:spacing w:val="-4"/>
          <w:lang w:val="vi-VN"/>
        </w:rPr>
        <w:t xml:space="preserve"> nhu cầu phát triển kinh tế - xã hội của </w:t>
      </w:r>
      <w:r w:rsidRPr="006C1BD8">
        <w:rPr>
          <w:color w:val="000000" w:themeColor="text1"/>
          <w:spacing w:val="-4"/>
        </w:rPr>
        <w:t xml:space="preserve">thị trường lao động và </w:t>
      </w:r>
      <w:r w:rsidRPr="006C1BD8">
        <w:rPr>
          <w:color w:val="000000" w:themeColor="text1"/>
          <w:spacing w:val="-4"/>
          <w:lang w:val="vi-VN"/>
        </w:rPr>
        <w:t>địa phương</w:t>
      </w:r>
      <w:r w:rsidRPr="006C1BD8">
        <w:rPr>
          <w:color w:val="000000" w:themeColor="text1"/>
          <w:spacing w:val="-4"/>
        </w:rPr>
        <w:t xml:space="preserve"> giai đoạn 2021-2025, định hướng đến năm 2030</w:t>
      </w:r>
      <w:r w:rsidRPr="006C1BD8">
        <w:rPr>
          <w:color w:val="000000" w:themeColor="text1"/>
        </w:rPr>
        <w:t>.</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color w:val="000000" w:themeColor="text1"/>
        </w:rPr>
      </w:pPr>
      <w:r w:rsidRPr="006C1BD8">
        <w:rPr>
          <w:color w:val="000000" w:themeColor="text1"/>
          <w:lang w:val="vi-VN"/>
        </w:rPr>
        <w:t xml:space="preserve">Phối hợp với các sở, ban, ngành, đơn vị tổ chức thực hiện đồng bộ </w:t>
      </w:r>
      <w:r w:rsidRPr="006C1BD8">
        <w:rPr>
          <w:color w:val="000000" w:themeColor="text1"/>
        </w:rPr>
        <w:t>nhiệm vụ, giải pháp phát triển nguồn nhân lực. H</w:t>
      </w:r>
      <w:r w:rsidRPr="006C1BD8">
        <w:rPr>
          <w:color w:val="000000" w:themeColor="text1"/>
          <w:lang w:val="vi-VN"/>
        </w:rPr>
        <w:t>uy động</w:t>
      </w:r>
      <w:r w:rsidRPr="006C1BD8">
        <w:rPr>
          <w:color w:val="000000" w:themeColor="text1"/>
        </w:rPr>
        <w:t>,</w:t>
      </w:r>
      <w:r w:rsidRPr="006C1BD8">
        <w:rPr>
          <w:color w:val="000000" w:themeColor="text1"/>
          <w:lang w:val="vi-VN"/>
        </w:rPr>
        <w:t xml:space="preserve"> lồng ghép các nguồn lực đảm bảo cân đối vốn đầu tư phát triển thực hiện </w:t>
      </w:r>
      <w:r w:rsidRPr="006C1BD8">
        <w:rPr>
          <w:color w:val="000000" w:themeColor="text1"/>
        </w:rPr>
        <w:t>Đề án</w:t>
      </w:r>
      <w:r w:rsidRPr="006C1BD8">
        <w:rPr>
          <w:color w:val="000000" w:themeColor="text1"/>
          <w:lang w:val="vi-VN"/>
        </w:rPr>
        <w:t>.</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83" w:lineRule="auto"/>
        <w:ind w:firstLine="709"/>
        <w:jc w:val="both"/>
        <w:rPr>
          <w:color w:val="000000" w:themeColor="text1"/>
          <w:lang w:val="pt-BR"/>
        </w:rPr>
      </w:pPr>
      <w:r w:rsidRPr="006C1BD8">
        <w:rPr>
          <w:color w:val="000000" w:themeColor="text1"/>
          <w:lang w:val="vi-VN"/>
        </w:rPr>
        <w:t>Thực hiện kiểm tra, giám sát các dự án đầu tư phát triển</w:t>
      </w:r>
      <w:r w:rsidRPr="006C1BD8">
        <w:rPr>
          <w:color w:val="000000" w:themeColor="text1"/>
        </w:rPr>
        <w:t xml:space="preserve"> nguồn</w:t>
      </w:r>
      <w:r w:rsidRPr="006C1BD8">
        <w:rPr>
          <w:color w:val="000000" w:themeColor="text1"/>
          <w:lang w:val="vi-VN"/>
        </w:rPr>
        <w:t xml:space="preserve"> nhân lực theo kế hoạch, quy hoạch</w:t>
      </w:r>
      <w:r w:rsidRPr="006C1BD8">
        <w:rPr>
          <w:color w:val="000000" w:themeColor="text1"/>
        </w:rPr>
        <w:t>, đề án</w:t>
      </w:r>
      <w:r w:rsidRPr="006C1BD8">
        <w:rPr>
          <w:color w:val="000000" w:themeColor="text1"/>
          <w:lang w:val="vi-VN"/>
        </w:rPr>
        <w:t xml:space="preserve">. </w:t>
      </w:r>
      <w:r w:rsidRPr="006C1BD8">
        <w:rPr>
          <w:color w:val="000000" w:themeColor="text1"/>
          <w:lang w:val="pt-BR"/>
        </w:rPr>
        <w:t>Rà soát, đánh giá tình hình thực hiện quy hoạch</w:t>
      </w:r>
      <w:r w:rsidRPr="006C1BD8">
        <w:rPr>
          <w:color w:val="000000" w:themeColor="text1"/>
          <w:lang w:val="vi-VN"/>
        </w:rPr>
        <w:t>,</w:t>
      </w:r>
      <w:r w:rsidRPr="006C1BD8">
        <w:rPr>
          <w:color w:val="000000" w:themeColor="text1"/>
          <w:lang w:val="pt-BR"/>
        </w:rPr>
        <w:t xml:space="preserve"> kế hoạch, đề án phát triển nguồn nhân lực và đề xuất, bổ sung đề án phù hợp nhiệm vụ phát triển kinh tế - xã hội của tỉnh và địa phương.</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4" w:lineRule="auto"/>
        <w:ind w:firstLine="709"/>
        <w:jc w:val="both"/>
        <w:rPr>
          <w:color w:val="000000" w:themeColor="text1"/>
          <w:lang w:val="de-DE"/>
        </w:rPr>
      </w:pPr>
      <w:r w:rsidRPr="006C1BD8">
        <w:rPr>
          <w:color w:val="000000" w:themeColor="text1"/>
          <w:lang w:val="de-DE"/>
        </w:rPr>
        <w:t xml:space="preserve">Định kỳ tổng hợp, báo cáo Ủy ban nhân dân tỉnh kết quả thực hiện </w:t>
      </w:r>
      <w:r w:rsidRPr="006C1BD8">
        <w:rPr>
          <w:color w:val="000000" w:themeColor="text1"/>
        </w:rPr>
        <w:t>phát triển</w:t>
      </w:r>
      <w:r w:rsidRPr="006C1BD8">
        <w:rPr>
          <w:color w:val="000000" w:themeColor="text1"/>
          <w:lang w:val="vi-VN"/>
        </w:rPr>
        <w:t xml:space="preserve"> nguồn nhân lực </w:t>
      </w:r>
      <w:r w:rsidRPr="006C1BD8">
        <w:rPr>
          <w:color w:val="000000" w:themeColor="text1"/>
          <w:lang w:val="de-DE"/>
        </w:rPr>
        <w:t xml:space="preserve">theo quy định.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4" w:lineRule="auto"/>
        <w:ind w:firstLine="709"/>
        <w:jc w:val="both"/>
        <w:rPr>
          <w:b/>
          <w:bCs/>
          <w:color w:val="000000" w:themeColor="text1"/>
          <w:lang w:val="vi-VN"/>
        </w:rPr>
      </w:pPr>
      <w:r w:rsidRPr="006C1BD8">
        <w:rPr>
          <w:b/>
          <w:bCs/>
          <w:color w:val="000000" w:themeColor="text1"/>
        </w:rPr>
        <w:t>12.</w:t>
      </w:r>
      <w:r w:rsidRPr="006C1BD8">
        <w:rPr>
          <w:b/>
          <w:bCs/>
          <w:color w:val="000000" w:themeColor="text1"/>
          <w:lang w:val="vi-VN"/>
        </w:rPr>
        <w:t xml:space="preserve"> </w:t>
      </w:r>
      <w:r w:rsidRPr="006C1BD8">
        <w:rPr>
          <w:b/>
          <w:bCs/>
          <w:color w:val="000000" w:themeColor="text1"/>
        </w:rPr>
        <w:t>Trường Đại học Tân Trào,</w:t>
      </w:r>
      <w:r w:rsidRPr="006C1BD8">
        <w:rPr>
          <w:b/>
          <w:bCs/>
          <w:color w:val="000000" w:themeColor="text1"/>
          <w:lang w:val="vi-VN"/>
        </w:rPr>
        <w:t xml:space="preserve"> </w:t>
      </w:r>
      <w:r w:rsidRPr="006C1BD8">
        <w:rPr>
          <w:b/>
          <w:bCs/>
          <w:color w:val="000000" w:themeColor="text1"/>
        </w:rPr>
        <w:t>Trường C</w:t>
      </w:r>
      <w:r w:rsidRPr="006C1BD8">
        <w:rPr>
          <w:b/>
          <w:bCs/>
          <w:color w:val="000000" w:themeColor="text1"/>
          <w:lang w:val="vi-VN"/>
        </w:rPr>
        <w:t>ao đẳng</w:t>
      </w:r>
      <w:r w:rsidRPr="006C1BD8">
        <w:rPr>
          <w:b/>
          <w:bCs/>
          <w:color w:val="000000" w:themeColor="text1"/>
        </w:rPr>
        <w:t xml:space="preserve"> nghề Kỹ thuật - Công nghệ </w:t>
      </w:r>
      <w:r w:rsidR="005808AA" w:rsidRPr="006C1BD8">
        <w:rPr>
          <w:b/>
          <w:bCs/>
          <w:color w:val="000000" w:themeColor="text1"/>
        </w:rPr>
        <w:t xml:space="preserve">Tuyên Quang </w:t>
      </w:r>
      <w:r w:rsidRPr="006C1BD8">
        <w:rPr>
          <w:b/>
          <w:bCs/>
          <w:color w:val="000000" w:themeColor="text1"/>
          <w:lang w:val="vi-VN"/>
        </w:rPr>
        <w:t>và</w:t>
      </w:r>
      <w:r w:rsidRPr="006C1BD8">
        <w:rPr>
          <w:b/>
          <w:bCs/>
          <w:color w:val="000000" w:themeColor="text1"/>
        </w:rPr>
        <w:t xml:space="preserve"> các</w:t>
      </w:r>
      <w:r w:rsidRPr="006C1BD8">
        <w:rPr>
          <w:b/>
          <w:bCs/>
          <w:color w:val="000000" w:themeColor="text1"/>
          <w:lang w:val="vi-VN"/>
        </w:rPr>
        <w:t xml:space="preserve"> cơ sở giáo dục nghề nghiệp</w:t>
      </w:r>
      <w:r w:rsidRPr="006C1BD8">
        <w:rPr>
          <w:b/>
          <w:bCs/>
          <w:color w:val="000000" w:themeColor="text1"/>
        </w:rPr>
        <w:t xml:space="preserve"> - giáo dục thường xuyên</w:t>
      </w:r>
      <w:r w:rsidRPr="006C1BD8">
        <w:rPr>
          <w:b/>
          <w:bCs/>
          <w:color w:val="000000" w:themeColor="text1"/>
          <w:lang w:val="vi-VN"/>
        </w:rPr>
        <w:t xml:space="preserve">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4" w:lineRule="auto"/>
        <w:ind w:firstLine="709"/>
        <w:jc w:val="both"/>
        <w:rPr>
          <w:b/>
          <w:bCs/>
          <w:color w:val="000000" w:themeColor="text1"/>
          <w:lang w:val="vi-VN"/>
        </w:rPr>
      </w:pPr>
      <w:r w:rsidRPr="006C1BD8">
        <w:rPr>
          <w:color w:val="000000" w:themeColor="text1"/>
        </w:rPr>
        <w:t xml:space="preserve">Trường Đại học Tân Trào chủ trì, phối hợp với các sở, ngành có liên quan và các huyện, thành phố thực hiện nhiệm vụ đào tạo, bồi dưỡng hoặc liên kết đào tạo, bồi dưỡng nguồn nhân lực theo chỉ tiêu, kế hoạch hàng năm. Tổ chức </w:t>
      </w:r>
      <w:r w:rsidRPr="006C1BD8">
        <w:rPr>
          <w:color w:val="000000" w:themeColor="text1"/>
          <w:spacing w:val="-6"/>
        </w:rPr>
        <w:t>thực hiện tốt Chiến lược phát triển trường Đại học Tân Trào giai đoạn 2018-2025</w:t>
      </w:r>
      <w:r w:rsidRPr="006C1BD8">
        <w:rPr>
          <w:color w:val="000000" w:themeColor="text1"/>
        </w:rPr>
        <w:t>, định hướng đến năm 2030 đảm bảo mục tiêu phấn đấu xây dựng thành trung tâm đào tạo nguồn nhân lực chất lượng cao trong khu vực, là trung tâm nghiên cứu, chuyển giao công nghệ của khu vực miền núi phía Bắc.</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4" w:lineRule="auto"/>
        <w:ind w:firstLine="709"/>
        <w:jc w:val="both"/>
        <w:rPr>
          <w:color w:val="000000" w:themeColor="text1"/>
        </w:rPr>
      </w:pPr>
      <w:r w:rsidRPr="006C1BD8">
        <w:rPr>
          <w:color w:val="000000" w:themeColor="text1"/>
          <w:lang w:val="sv-SE"/>
        </w:rPr>
        <w:t xml:space="preserve">Phát triển Trường Cao đẳng nghề Kỹ thuật - Công nghệ </w:t>
      </w:r>
      <w:r w:rsidR="005808AA" w:rsidRPr="006C1BD8">
        <w:rPr>
          <w:color w:val="000000" w:themeColor="text1"/>
          <w:lang w:val="sv-SE"/>
        </w:rPr>
        <w:t xml:space="preserve">Tuyên Quang </w:t>
      </w:r>
      <w:r w:rsidRPr="006C1BD8">
        <w:rPr>
          <w:color w:val="000000" w:themeColor="text1"/>
        </w:rPr>
        <w:t>thành trung tâm đào tạo công nhân kỹ thuật có trình độ tay nghề chất lượng cao của khu vực miền núi phía Bắc.</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4" w:lineRule="auto"/>
        <w:ind w:firstLine="709"/>
        <w:jc w:val="both"/>
        <w:rPr>
          <w:color w:val="000000" w:themeColor="text1"/>
        </w:rPr>
      </w:pPr>
      <w:r w:rsidRPr="006C1BD8">
        <w:rPr>
          <w:color w:val="000000" w:themeColor="text1"/>
          <w:spacing w:val="-2"/>
          <w:lang w:val="vi-VN"/>
        </w:rPr>
        <w:t>Nghiên cứu đổi mới phương pháp giảng dạy, tăng cường trang thiết bị đào tạo</w:t>
      </w:r>
      <w:r w:rsidRPr="006C1BD8">
        <w:rPr>
          <w:color w:val="000000" w:themeColor="text1"/>
          <w:spacing w:val="-2"/>
        </w:rPr>
        <w:t xml:space="preserve"> </w:t>
      </w:r>
      <w:r w:rsidRPr="006C1BD8">
        <w:rPr>
          <w:color w:val="000000" w:themeColor="text1"/>
          <w:spacing w:val="-2"/>
          <w:lang w:val="vi-VN"/>
        </w:rPr>
        <w:t>để nâng cao chất lượng đào tạo, tiếp cận tốt yêu cầu lao động của doanh nghiệp; tăng cường đào tạo về các kỹ năng mềm, kỹ năng thực hành.</w:t>
      </w:r>
      <w:r w:rsidRPr="006C1BD8">
        <w:rPr>
          <w:color w:val="000000" w:themeColor="text1"/>
          <w:spacing w:val="-2"/>
        </w:rPr>
        <w:t xml:space="preserve"> Ứng dụng hiệu quả công nghệ thông tin trong công tác quản lý, giáo dục, đào tạo. </w:t>
      </w:r>
      <w:r w:rsidRPr="006C1BD8">
        <w:rPr>
          <w:color w:val="000000" w:themeColor="text1"/>
          <w:lang w:val="vi-VN"/>
        </w:rPr>
        <w:t>Phối hợp với các cơ quan quản lý nhà nước về dự báo cung cầu nguồn nhân lực; phối hợp với doanh nghiệp đào tạo lao động theo yêu cầu.</w:t>
      </w:r>
      <w:r w:rsidRPr="006C1BD8">
        <w:rPr>
          <w:color w:val="000000" w:themeColor="text1"/>
        </w:rPr>
        <w:t xml:space="preserve">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4" w:lineRule="auto"/>
        <w:ind w:firstLine="709"/>
        <w:jc w:val="both"/>
        <w:rPr>
          <w:color w:val="000000" w:themeColor="text1"/>
        </w:rPr>
      </w:pPr>
      <w:r w:rsidRPr="006C1BD8">
        <w:rPr>
          <w:color w:val="000000" w:themeColor="text1"/>
        </w:rPr>
        <w:t>Liên kết với các doanh nghiệp trong và ngoài tỉnh trong việc đào tạo, cung cấp nguồn nhân lực, đáp ứng được yêu cầu của doanh nghiệp. Nâng cao năng lực hoạt động kết nối công tác đào tạo gắn với giới thiệu việc làm trong nước và ngoài nước phù hợp cho học sinh, sinh viên sau tốt nghiệp.</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4" w:lineRule="auto"/>
        <w:ind w:firstLine="709"/>
        <w:jc w:val="both"/>
        <w:rPr>
          <w:color w:val="000000" w:themeColor="text1"/>
          <w:lang w:val="de-DE"/>
        </w:rPr>
      </w:pPr>
      <w:r w:rsidRPr="006C1BD8">
        <w:rPr>
          <w:color w:val="000000" w:themeColor="text1"/>
          <w:lang w:val="de-DE"/>
        </w:rPr>
        <w:t xml:space="preserve">Định kỳ tổng hợp, báo cáo Ủy ban nhân dân tỉnh kết quả thực hiện </w:t>
      </w:r>
      <w:r w:rsidRPr="006C1BD8">
        <w:rPr>
          <w:color w:val="000000" w:themeColor="text1"/>
        </w:rPr>
        <w:t>phát triển</w:t>
      </w:r>
      <w:r w:rsidRPr="006C1BD8">
        <w:rPr>
          <w:color w:val="000000" w:themeColor="text1"/>
          <w:lang w:val="vi-VN"/>
        </w:rPr>
        <w:t xml:space="preserve"> nguồn nhân lực </w:t>
      </w:r>
      <w:r w:rsidRPr="006C1BD8">
        <w:rPr>
          <w:color w:val="000000" w:themeColor="text1"/>
          <w:lang w:val="de-DE"/>
        </w:rPr>
        <w:t xml:space="preserve">theo quy định. </w:t>
      </w:r>
    </w:p>
    <w:p w:rsidR="001C71E5"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4" w:lineRule="auto"/>
        <w:ind w:firstLine="709"/>
        <w:jc w:val="both"/>
        <w:rPr>
          <w:b/>
          <w:color w:val="000000" w:themeColor="text1"/>
        </w:rPr>
      </w:pPr>
      <w:r w:rsidRPr="006C1BD8">
        <w:rPr>
          <w:b/>
          <w:color w:val="000000" w:themeColor="text1"/>
        </w:rPr>
        <w:t>13. Các doanh nghiệp trên địa bàn tỉnh</w:t>
      </w:r>
    </w:p>
    <w:p w:rsidR="00ED7C96"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4" w:lineRule="auto"/>
        <w:ind w:firstLine="709"/>
        <w:jc w:val="both"/>
        <w:rPr>
          <w:color w:val="000000" w:themeColor="text1"/>
          <w:shd w:val="clear" w:color="auto" w:fill="FFFFFF"/>
        </w:rPr>
      </w:pPr>
      <w:r w:rsidRPr="006C1BD8">
        <w:rPr>
          <w:color w:val="000000" w:themeColor="text1"/>
          <w:shd w:val="clear" w:color="auto" w:fill="FFFFFF"/>
        </w:rPr>
        <w:t>Phối hợp tuyển dụng lao động ở các trường đại học, cơ sở giáo dục nghề nghiệp để tìm kiếm các ứng viên có năng lực; có các chương trình liên kết đào tạo, hỗ trợ và tìm kiếm các ứng viên là những học viên, sinh viên có năng lực và tâm huyết ngay từ khi còn trên ghế nhà trường tại các cơ sở giáo dục đại học, giáo dục nghề nghiệp.</w:t>
      </w:r>
    </w:p>
    <w:p w:rsidR="00ED7C96" w:rsidRPr="006C1BD8" w:rsidRDefault="001C71E5"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54" w:lineRule="auto"/>
        <w:ind w:firstLine="709"/>
        <w:jc w:val="both"/>
        <w:rPr>
          <w:color w:val="000000" w:themeColor="text1"/>
          <w:shd w:val="clear" w:color="auto" w:fill="FFFFFF"/>
        </w:rPr>
      </w:pPr>
      <w:r w:rsidRPr="006C1BD8">
        <w:rPr>
          <w:color w:val="000000" w:themeColor="text1"/>
          <w:shd w:val="clear" w:color="auto" w:fill="FFFFFF"/>
        </w:rPr>
        <w:t>Đảm bảo công bằng và hợp lý trong chi trả lương cho người lao động, tạo tính cạnh tranh, có chính sách đãi ngộ phúc lợi, tiền lương hấp dẫn nhằm thu hút các nguồn nhân lực từ bên ngoài về làm việc và giữ chân nguồn lực bên trong; thực hiện các chính sách đãi ngộ, phúc lợi, khen thưởng hợp lý để tạo điều kiện gắn bó lâu dài của người lao động. Tạo ra môi trường làm việc năng động, tích cực, thân thiện thu hút người lao động.</w:t>
      </w:r>
    </w:p>
    <w:p w:rsidR="00ED7C96" w:rsidRPr="006C1BD8" w:rsidRDefault="00E81552"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rFonts w:eastAsia="Calibri"/>
          <w:color w:val="000000" w:themeColor="text1"/>
          <w:szCs w:val="22"/>
        </w:rPr>
      </w:pPr>
      <w:r w:rsidRPr="006C1BD8">
        <w:rPr>
          <w:rFonts w:eastAsia="Calibri"/>
          <w:b/>
          <w:color w:val="000000" w:themeColor="text1"/>
          <w:szCs w:val="22"/>
        </w:rPr>
        <w:t>Điề</w:t>
      </w:r>
      <w:r w:rsidR="003E40D3" w:rsidRPr="006C1BD8">
        <w:rPr>
          <w:rFonts w:eastAsia="Calibri"/>
          <w:b/>
          <w:color w:val="000000" w:themeColor="text1"/>
          <w:szCs w:val="22"/>
        </w:rPr>
        <w:t>u 3</w:t>
      </w:r>
      <w:r w:rsidRPr="006C1BD8">
        <w:rPr>
          <w:rFonts w:eastAsia="Calibri"/>
          <w:b/>
          <w:color w:val="000000" w:themeColor="text1"/>
          <w:szCs w:val="22"/>
        </w:rPr>
        <w:t xml:space="preserve">. </w:t>
      </w:r>
      <w:r w:rsidR="00394F81" w:rsidRPr="006C1BD8">
        <w:rPr>
          <w:rFonts w:eastAsia="Calibri"/>
          <w:color w:val="000000" w:themeColor="text1"/>
          <w:szCs w:val="22"/>
        </w:rPr>
        <w:t xml:space="preserve">Quyết định này có hiệu lực </w:t>
      </w:r>
      <w:r w:rsidR="00377032" w:rsidRPr="006C1BD8">
        <w:rPr>
          <w:rFonts w:eastAsia="Calibri"/>
          <w:color w:val="000000" w:themeColor="text1"/>
          <w:szCs w:val="22"/>
        </w:rPr>
        <w:t xml:space="preserve">thi hành kể </w:t>
      </w:r>
      <w:r w:rsidR="00394F81" w:rsidRPr="006C1BD8">
        <w:rPr>
          <w:rFonts w:eastAsia="Calibri"/>
          <w:color w:val="000000" w:themeColor="text1"/>
          <w:szCs w:val="22"/>
        </w:rPr>
        <w:t>từ ngày ký.</w:t>
      </w:r>
    </w:p>
    <w:p w:rsidR="005808AA" w:rsidRPr="006C1BD8" w:rsidRDefault="00E81552" w:rsidP="006C1BD8">
      <w:pPr>
        <w:pBdr>
          <w:top w:val="dotted" w:sz="4" w:space="0" w:color="FFFFFF"/>
          <w:left w:val="dotted" w:sz="4" w:space="0" w:color="FFFFFF"/>
          <w:bottom w:val="dotted" w:sz="4" w:space="17" w:color="FFFFFF"/>
          <w:right w:val="dotted" w:sz="4" w:space="2" w:color="FFFFFF"/>
        </w:pBdr>
        <w:shd w:val="clear" w:color="auto" w:fill="FFFFFF"/>
        <w:spacing w:before="120" w:after="120" w:line="276" w:lineRule="auto"/>
        <w:ind w:firstLine="709"/>
        <w:jc w:val="both"/>
        <w:rPr>
          <w:color w:val="000000" w:themeColor="text1"/>
          <w:sz w:val="20"/>
        </w:rPr>
      </w:pPr>
      <w:r w:rsidRPr="006C1BD8">
        <w:rPr>
          <w:rFonts w:eastAsia="Calibri"/>
          <w:color w:val="000000" w:themeColor="text1"/>
          <w:szCs w:val="22"/>
        </w:rPr>
        <w:t xml:space="preserve">Chánh Văn phòng Ủy ban nhân dân tỉnh; </w:t>
      </w:r>
      <w:r w:rsidR="00CC607D" w:rsidRPr="006C1BD8">
        <w:rPr>
          <w:rFonts w:eastAsia="Calibri"/>
          <w:color w:val="000000" w:themeColor="text1"/>
          <w:szCs w:val="22"/>
        </w:rPr>
        <w:t>người đứng đầu cơ quan, đơn vị thuộc và trực thuộc Ủy ban nhân dân tỉnh;</w:t>
      </w:r>
      <w:r w:rsidRPr="006C1BD8">
        <w:rPr>
          <w:color w:val="000000" w:themeColor="text1"/>
        </w:rPr>
        <w:t xml:space="preserve"> Chủ tịch Ủy ban nhân dân huyện, thành phố</w:t>
      </w:r>
      <w:r w:rsidR="00A419B6" w:rsidRPr="006C1BD8">
        <w:rPr>
          <w:color w:val="000000" w:themeColor="text1"/>
        </w:rPr>
        <w:t>; T</w:t>
      </w:r>
      <w:r w:rsidRPr="006C1BD8">
        <w:rPr>
          <w:color w:val="000000" w:themeColor="text1"/>
        </w:rPr>
        <w:t xml:space="preserve">hủ trưởng cơ quan, tổ chức, đơn vị </w:t>
      </w:r>
      <w:r w:rsidR="00CC607D" w:rsidRPr="006C1BD8">
        <w:rPr>
          <w:color w:val="000000" w:themeColor="text1"/>
        </w:rPr>
        <w:t xml:space="preserve">và cá nhân </w:t>
      </w:r>
      <w:r w:rsidRPr="006C1BD8">
        <w:rPr>
          <w:color w:val="000000" w:themeColor="text1"/>
        </w:rPr>
        <w:t>có liên quan chịu trách 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5"/>
        <w:gridCol w:w="4645"/>
      </w:tblGrid>
      <w:tr w:rsidR="005808AA" w:rsidRPr="00BD72E5" w:rsidTr="005808AA">
        <w:tc>
          <w:tcPr>
            <w:tcW w:w="4645" w:type="dxa"/>
          </w:tcPr>
          <w:p w:rsidR="005808AA" w:rsidRPr="00BD72E5" w:rsidRDefault="005808AA" w:rsidP="005808AA">
            <w:pPr>
              <w:rPr>
                <w:color w:val="000000" w:themeColor="text1"/>
                <w:sz w:val="24"/>
                <w:szCs w:val="21"/>
                <w:lang w:val="nl-NL"/>
              </w:rPr>
            </w:pPr>
            <w:r w:rsidRPr="00BD72E5">
              <w:rPr>
                <w:b/>
                <w:i/>
                <w:color w:val="000000" w:themeColor="text1"/>
                <w:sz w:val="24"/>
                <w:szCs w:val="21"/>
                <w:lang w:val="nl-NL"/>
              </w:rPr>
              <w:t>Nơi nhận</w:t>
            </w:r>
            <w:r w:rsidRPr="00BD72E5">
              <w:rPr>
                <w:color w:val="000000" w:themeColor="text1"/>
                <w:sz w:val="24"/>
                <w:szCs w:val="21"/>
                <w:lang w:val="nl-NL"/>
              </w:rPr>
              <w:t>:</w:t>
            </w:r>
          </w:p>
          <w:p w:rsidR="005808AA" w:rsidRPr="00BD72E5" w:rsidRDefault="005808AA" w:rsidP="005808AA">
            <w:pPr>
              <w:rPr>
                <w:color w:val="000000" w:themeColor="text1"/>
                <w:sz w:val="22"/>
                <w:szCs w:val="22"/>
              </w:rPr>
            </w:pPr>
            <w:r w:rsidRPr="00BD72E5">
              <w:rPr>
                <w:color w:val="000000" w:themeColor="text1"/>
                <w:sz w:val="22"/>
                <w:szCs w:val="22"/>
              </w:rPr>
              <w:t>- Thường trực Tỉnh ủy;</w:t>
            </w:r>
          </w:p>
          <w:p w:rsidR="005808AA" w:rsidRPr="00BD72E5" w:rsidRDefault="005808AA" w:rsidP="005808AA">
            <w:pPr>
              <w:rPr>
                <w:color w:val="000000" w:themeColor="text1"/>
                <w:sz w:val="22"/>
                <w:szCs w:val="22"/>
              </w:rPr>
            </w:pPr>
            <w:r w:rsidRPr="00BD72E5">
              <w:rPr>
                <w:color w:val="000000" w:themeColor="text1"/>
                <w:sz w:val="22"/>
                <w:szCs w:val="22"/>
              </w:rPr>
              <w:t>- Thường trực HĐND tỉnh;</w:t>
            </w:r>
          </w:p>
          <w:p w:rsidR="005808AA" w:rsidRPr="00BD72E5" w:rsidRDefault="005808AA" w:rsidP="005808AA">
            <w:pPr>
              <w:rPr>
                <w:color w:val="000000" w:themeColor="text1"/>
                <w:sz w:val="22"/>
                <w:szCs w:val="22"/>
              </w:rPr>
            </w:pPr>
            <w:r w:rsidRPr="00BD72E5">
              <w:rPr>
                <w:color w:val="000000" w:themeColor="text1"/>
                <w:sz w:val="22"/>
                <w:szCs w:val="22"/>
              </w:rPr>
              <w:t>- Đoàn đại biểu Quốc hội tỉnh;</w:t>
            </w:r>
          </w:p>
          <w:p w:rsidR="005808AA" w:rsidRPr="00BD72E5" w:rsidRDefault="005808AA" w:rsidP="005808AA">
            <w:pPr>
              <w:rPr>
                <w:color w:val="000000" w:themeColor="text1"/>
                <w:sz w:val="22"/>
                <w:szCs w:val="22"/>
              </w:rPr>
            </w:pPr>
            <w:r w:rsidRPr="00BD72E5">
              <w:rPr>
                <w:color w:val="000000" w:themeColor="text1"/>
                <w:sz w:val="22"/>
                <w:szCs w:val="22"/>
              </w:rPr>
              <w:t>- UBMTTQ và các tổ chức chính trị - xã hội;</w:t>
            </w:r>
          </w:p>
          <w:p w:rsidR="005808AA" w:rsidRPr="00BD72E5" w:rsidRDefault="005808AA" w:rsidP="005808AA">
            <w:pPr>
              <w:rPr>
                <w:color w:val="000000" w:themeColor="text1"/>
                <w:sz w:val="22"/>
                <w:szCs w:val="22"/>
              </w:rPr>
            </w:pPr>
            <w:r w:rsidRPr="00BD72E5">
              <w:rPr>
                <w:color w:val="000000" w:themeColor="text1"/>
                <w:sz w:val="22"/>
                <w:szCs w:val="22"/>
              </w:rPr>
              <w:t>- Ban Tuyên giáo Tỉnh ủy;</w:t>
            </w:r>
          </w:p>
          <w:p w:rsidR="005808AA" w:rsidRPr="00BD72E5" w:rsidRDefault="005808AA" w:rsidP="005808AA">
            <w:pPr>
              <w:rPr>
                <w:color w:val="000000" w:themeColor="text1"/>
                <w:sz w:val="22"/>
                <w:szCs w:val="22"/>
              </w:rPr>
            </w:pPr>
            <w:r w:rsidRPr="00BD72E5">
              <w:rPr>
                <w:color w:val="000000" w:themeColor="text1"/>
                <w:sz w:val="22"/>
                <w:szCs w:val="22"/>
              </w:rPr>
              <w:t>- Chủ tịch UBND tỉnh;</w:t>
            </w:r>
          </w:p>
          <w:p w:rsidR="005808AA" w:rsidRPr="00BD72E5" w:rsidRDefault="005808AA" w:rsidP="005808AA">
            <w:pPr>
              <w:rPr>
                <w:color w:val="000000" w:themeColor="text1"/>
                <w:sz w:val="22"/>
                <w:szCs w:val="22"/>
              </w:rPr>
            </w:pPr>
            <w:r w:rsidRPr="00BD72E5">
              <w:rPr>
                <w:color w:val="000000" w:themeColor="text1"/>
                <w:sz w:val="22"/>
                <w:szCs w:val="22"/>
              </w:rPr>
              <w:t>- Các PCT UBND tỉnh;</w:t>
            </w:r>
          </w:p>
          <w:p w:rsidR="005808AA" w:rsidRPr="00BD72E5" w:rsidRDefault="000703ED" w:rsidP="005808AA">
            <w:pPr>
              <w:rPr>
                <w:color w:val="000000" w:themeColor="text1"/>
                <w:sz w:val="22"/>
                <w:szCs w:val="22"/>
              </w:rPr>
            </w:pPr>
            <w:r>
              <w:rPr>
                <w:color w:val="000000" w:themeColor="text1"/>
                <w:sz w:val="22"/>
                <w:szCs w:val="22"/>
              </w:rPr>
              <w:t>- Như Điều 3</w:t>
            </w:r>
            <w:r w:rsidR="005808AA" w:rsidRPr="00BD72E5">
              <w:rPr>
                <w:color w:val="000000" w:themeColor="text1"/>
                <w:sz w:val="22"/>
                <w:szCs w:val="22"/>
              </w:rPr>
              <w:t>;</w:t>
            </w:r>
          </w:p>
          <w:p w:rsidR="005808AA" w:rsidRPr="00BD72E5" w:rsidRDefault="005808AA" w:rsidP="005808AA">
            <w:pPr>
              <w:rPr>
                <w:color w:val="000000" w:themeColor="text1"/>
                <w:sz w:val="22"/>
                <w:szCs w:val="22"/>
              </w:rPr>
            </w:pPr>
            <w:r w:rsidRPr="00BD72E5">
              <w:rPr>
                <w:color w:val="000000" w:themeColor="text1"/>
                <w:sz w:val="22"/>
                <w:szCs w:val="22"/>
              </w:rPr>
              <w:t>- Báo Tuyên Quang;</w:t>
            </w:r>
          </w:p>
          <w:p w:rsidR="005808AA" w:rsidRPr="00BD72E5" w:rsidRDefault="005808AA" w:rsidP="005808AA">
            <w:pPr>
              <w:rPr>
                <w:color w:val="000000" w:themeColor="text1"/>
                <w:sz w:val="22"/>
                <w:szCs w:val="22"/>
              </w:rPr>
            </w:pPr>
            <w:r w:rsidRPr="00BD72E5">
              <w:rPr>
                <w:color w:val="000000" w:themeColor="text1"/>
                <w:sz w:val="22"/>
                <w:szCs w:val="22"/>
              </w:rPr>
              <w:t>- Đài PTTH tỉnh;</w:t>
            </w:r>
          </w:p>
          <w:p w:rsidR="005808AA" w:rsidRPr="00BD72E5" w:rsidRDefault="005808AA" w:rsidP="005808AA">
            <w:pPr>
              <w:rPr>
                <w:color w:val="000000" w:themeColor="text1"/>
                <w:sz w:val="22"/>
                <w:szCs w:val="22"/>
              </w:rPr>
            </w:pPr>
            <w:r w:rsidRPr="00BD72E5">
              <w:rPr>
                <w:color w:val="000000" w:themeColor="text1"/>
                <w:sz w:val="22"/>
                <w:szCs w:val="22"/>
              </w:rPr>
              <w:t>- Cổng TTĐT tỉnh;</w:t>
            </w:r>
          </w:p>
          <w:p w:rsidR="005808AA" w:rsidRPr="00BD72E5" w:rsidRDefault="005808AA" w:rsidP="005808AA">
            <w:pPr>
              <w:rPr>
                <w:color w:val="000000" w:themeColor="text1"/>
                <w:sz w:val="22"/>
                <w:szCs w:val="22"/>
              </w:rPr>
            </w:pPr>
            <w:r w:rsidRPr="00BD72E5">
              <w:rPr>
                <w:color w:val="000000" w:themeColor="text1"/>
                <w:sz w:val="22"/>
                <w:szCs w:val="22"/>
              </w:rPr>
              <w:t>- Các PCVP UBND tỉnh;</w:t>
            </w:r>
          </w:p>
          <w:p w:rsidR="005808AA" w:rsidRPr="00BD72E5" w:rsidRDefault="005808AA" w:rsidP="005808AA">
            <w:pPr>
              <w:rPr>
                <w:color w:val="000000" w:themeColor="text1"/>
                <w:sz w:val="22"/>
                <w:szCs w:val="22"/>
              </w:rPr>
            </w:pPr>
            <w:r w:rsidRPr="00BD72E5">
              <w:rPr>
                <w:color w:val="000000" w:themeColor="text1"/>
                <w:sz w:val="22"/>
                <w:szCs w:val="22"/>
              </w:rPr>
              <w:t>- Phòng THCB;</w:t>
            </w:r>
          </w:p>
          <w:p w:rsidR="005808AA" w:rsidRPr="00BD72E5" w:rsidRDefault="005808AA" w:rsidP="005808AA">
            <w:pPr>
              <w:pBdr>
                <w:top w:val="none" w:sz="0" w:space="0" w:color="auto"/>
                <w:left w:val="none" w:sz="0" w:space="0" w:color="auto"/>
                <w:bottom w:val="none" w:sz="0" w:space="0" w:color="auto"/>
                <w:right w:val="none" w:sz="0" w:space="0" w:color="auto"/>
                <w:between w:val="none" w:sz="0" w:space="0" w:color="auto"/>
              </w:pBdr>
              <w:spacing w:before="80" w:after="80" w:line="276" w:lineRule="auto"/>
              <w:jc w:val="both"/>
              <w:rPr>
                <w:color w:val="000000" w:themeColor="text1"/>
              </w:rPr>
            </w:pPr>
            <w:r w:rsidRPr="00BD72E5">
              <w:rPr>
                <w:color w:val="000000" w:themeColor="text1"/>
                <w:sz w:val="22"/>
                <w:szCs w:val="22"/>
              </w:rPr>
              <w:t>- Lưu: VT, KGVX (Bắc).</w:t>
            </w:r>
          </w:p>
        </w:tc>
        <w:tc>
          <w:tcPr>
            <w:tcW w:w="4645" w:type="dxa"/>
          </w:tcPr>
          <w:p w:rsidR="005808AA" w:rsidRPr="00BD72E5" w:rsidRDefault="005808AA" w:rsidP="005808AA">
            <w:pPr>
              <w:spacing w:before="120"/>
              <w:jc w:val="center"/>
              <w:rPr>
                <w:b/>
                <w:color w:val="000000" w:themeColor="text1"/>
                <w:sz w:val="26"/>
                <w:szCs w:val="22"/>
                <w:lang w:val="nl-NL"/>
              </w:rPr>
            </w:pPr>
            <w:r w:rsidRPr="00BD72E5">
              <w:rPr>
                <w:b/>
                <w:color w:val="000000" w:themeColor="text1"/>
                <w:sz w:val="26"/>
                <w:szCs w:val="22"/>
                <w:lang w:val="nl-NL"/>
              </w:rPr>
              <w:t>TM. ỦY BAN NHÂN DÂN</w:t>
            </w:r>
          </w:p>
          <w:p w:rsidR="005808AA" w:rsidRPr="00BD72E5" w:rsidRDefault="005808AA" w:rsidP="005808AA">
            <w:pPr>
              <w:jc w:val="center"/>
              <w:rPr>
                <w:b/>
                <w:color w:val="000000" w:themeColor="text1"/>
                <w:sz w:val="26"/>
                <w:szCs w:val="26"/>
                <w:lang w:val="nl-NL"/>
              </w:rPr>
            </w:pPr>
            <w:r w:rsidRPr="00BD72E5">
              <w:rPr>
                <w:b/>
                <w:color w:val="000000" w:themeColor="text1"/>
                <w:sz w:val="26"/>
                <w:szCs w:val="26"/>
                <w:lang w:val="nl-NL"/>
              </w:rPr>
              <w:t>CHỦ TỊCH</w:t>
            </w:r>
          </w:p>
          <w:p w:rsidR="005808AA" w:rsidRPr="00BD72E5" w:rsidRDefault="005808AA" w:rsidP="005808AA">
            <w:pPr>
              <w:jc w:val="center"/>
              <w:rPr>
                <w:color w:val="000000" w:themeColor="text1"/>
                <w:sz w:val="24"/>
                <w:lang w:val="nl-NL"/>
              </w:rPr>
            </w:pPr>
          </w:p>
          <w:p w:rsidR="005808AA" w:rsidRPr="00BD72E5" w:rsidRDefault="005808AA" w:rsidP="005808AA">
            <w:pPr>
              <w:jc w:val="center"/>
              <w:rPr>
                <w:color w:val="000000" w:themeColor="text1"/>
                <w:sz w:val="24"/>
                <w:lang w:val="nl-NL"/>
              </w:rPr>
            </w:pPr>
          </w:p>
          <w:p w:rsidR="005808AA" w:rsidRPr="00EC6ED7" w:rsidRDefault="006C1BD8" w:rsidP="005808AA">
            <w:pPr>
              <w:jc w:val="center"/>
              <w:rPr>
                <w:i/>
                <w:color w:val="000000" w:themeColor="text1"/>
                <w:lang w:val="nl-NL"/>
              </w:rPr>
            </w:pPr>
            <w:r w:rsidRPr="00EC6ED7">
              <w:rPr>
                <w:i/>
                <w:color w:val="000000" w:themeColor="text1"/>
                <w:lang w:val="nl-NL"/>
              </w:rPr>
              <w:t>Đã ký</w:t>
            </w:r>
          </w:p>
          <w:p w:rsidR="005808AA" w:rsidRPr="00BD72E5" w:rsidRDefault="005808AA" w:rsidP="005808AA">
            <w:pPr>
              <w:jc w:val="center"/>
              <w:rPr>
                <w:color w:val="000000" w:themeColor="text1"/>
                <w:sz w:val="24"/>
                <w:lang w:val="nl-NL"/>
              </w:rPr>
            </w:pPr>
          </w:p>
          <w:p w:rsidR="005808AA" w:rsidRPr="006C1BD8" w:rsidRDefault="005808AA" w:rsidP="005808AA">
            <w:pPr>
              <w:jc w:val="center"/>
              <w:rPr>
                <w:i/>
                <w:color w:val="000000" w:themeColor="text1"/>
                <w:lang w:val="nl-NL"/>
              </w:rPr>
            </w:pPr>
          </w:p>
          <w:p w:rsidR="005808AA" w:rsidRPr="00BD72E5" w:rsidRDefault="005808AA" w:rsidP="005808AA">
            <w:pPr>
              <w:jc w:val="center"/>
              <w:rPr>
                <w:color w:val="000000" w:themeColor="text1"/>
                <w:sz w:val="24"/>
                <w:lang w:val="nl-NL"/>
              </w:rPr>
            </w:pPr>
          </w:p>
          <w:p w:rsidR="005808AA" w:rsidRPr="00BD72E5" w:rsidRDefault="005808AA" w:rsidP="005808AA">
            <w:pPr>
              <w:jc w:val="center"/>
              <w:rPr>
                <w:color w:val="000000" w:themeColor="text1"/>
                <w:sz w:val="24"/>
                <w:lang w:val="nl-NL"/>
              </w:rPr>
            </w:pPr>
          </w:p>
          <w:p w:rsidR="005808AA" w:rsidRPr="00BD72E5" w:rsidRDefault="005808AA" w:rsidP="005808AA">
            <w:pPr>
              <w:jc w:val="center"/>
              <w:rPr>
                <w:color w:val="000000" w:themeColor="text1"/>
                <w:sz w:val="24"/>
                <w:lang w:val="nl-NL"/>
              </w:rPr>
            </w:pPr>
          </w:p>
          <w:p w:rsidR="005808AA" w:rsidRPr="00BD72E5" w:rsidRDefault="005808AA" w:rsidP="005808AA">
            <w:pPr>
              <w:pBdr>
                <w:top w:val="none" w:sz="0" w:space="0" w:color="auto"/>
                <w:left w:val="none" w:sz="0" w:space="0" w:color="auto"/>
                <w:bottom w:val="none" w:sz="0" w:space="0" w:color="auto"/>
                <w:right w:val="none" w:sz="0" w:space="0" w:color="auto"/>
                <w:between w:val="none" w:sz="0" w:space="0" w:color="auto"/>
              </w:pBdr>
              <w:spacing w:before="80" w:after="80" w:line="276" w:lineRule="auto"/>
              <w:jc w:val="center"/>
              <w:rPr>
                <w:b/>
                <w:color w:val="000000" w:themeColor="text1"/>
              </w:rPr>
            </w:pPr>
            <w:r w:rsidRPr="00BD72E5">
              <w:rPr>
                <w:b/>
                <w:color w:val="000000" w:themeColor="text1"/>
                <w:lang w:val="nl-NL"/>
              </w:rPr>
              <w:t>Nguyễn Văn Sơn</w:t>
            </w:r>
          </w:p>
        </w:tc>
      </w:tr>
    </w:tbl>
    <w:p w:rsidR="00475B86" w:rsidRDefault="00475B86">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sectPr w:rsidR="00287968" w:rsidSect="006C1BD8">
          <w:headerReference w:type="default" r:id="rId7"/>
          <w:pgSz w:w="11909" w:h="16834" w:code="9"/>
          <w:pgMar w:top="993" w:right="1134" w:bottom="1134" w:left="1701" w:header="720" w:footer="720" w:gutter="0"/>
          <w:cols w:space="720"/>
          <w:titlePg/>
          <w:docGrid w:linePitch="381"/>
        </w:sectPr>
      </w:pPr>
    </w:p>
    <w:tbl>
      <w:tblPr>
        <w:tblW w:w="14884" w:type="dxa"/>
        <w:tblInd w:w="675" w:type="dxa"/>
        <w:tblLook w:val="04A0"/>
      </w:tblPr>
      <w:tblGrid>
        <w:gridCol w:w="1678"/>
        <w:gridCol w:w="2160"/>
        <w:gridCol w:w="1720"/>
        <w:gridCol w:w="1460"/>
        <w:gridCol w:w="1640"/>
        <w:gridCol w:w="1600"/>
        <w:gridCol w:w="1247"/>
        <w:gridCol w:w="1395"/>
        <w:gridCol w:w="1984"/>
      </w:tblGrid>
      <w:tr w:rsidR="00287968" w:rsidRPr="00287968" w:rsidTr="00257B61">
        <w:trPr>
          <w:trHeight w:val="360"/>
        </w:trPr>
        <w:tc>
          <w:tcPr>
            <w:tcW w:w="1678" w:type="dxa"/>
            <w:tcBorders>
              <w:top w:val="nil"/>
              <w:left w:val="nil"/>
              <w:bottom w:val="nil"/>
              <w:right w:val="nil"/>
            </w:tcBorders>
            <w:shd w:val="clear" w:color="auto" w:fill="auto"/>
            <w:noWrap/>
            <w:vAlign w:val="bottom"/>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2160" w:type="dxa"/>
            <w:tcBorders>
              <w:top w:val="nil"/>
              <w:left w:val="nil"/>
              <w:bottom w:val="nil"/>
              <w:right w:val="nil"/>
            </w:tcBorders>
            <w:shd w:val="clear" w:color="auto" w:fill="auto"/>
            <w:noWrap/>
            <w:vAlign w:val="bottom"/>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720" w:type="dxa"/>
            <w:tcBorders>
              <w:top w:val="nil"/>
              <w:left w:val="nil"/>
              <w:bottom w:val="nil"/>
              <w:right w:val="nil"/>
            </w:tcBorders>
            <w:shd w:val="clear" w:color="auto" w:fill="auto"/>
            <w:noWrap/>
            <w:vAlign w:val="bottom"/>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460" w:type="dxa"/>
            <w:tcBorders>
              <w:top w:val="nil"/>
              <w:left w:val="nil"/>
              <w:bottom w:val="nil"/>
              <w:right w:val="nil"/>
            </w:tcBorders>
            <w:shd w:val="clear" w:color="auto" w:fill="auto"/>
            <w:noWrap/>
            <w:vAlign w:val="bottom"/>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640" w:type="dxa"/>
            <w:tcBorders>
              <w:top w:val="nil"/>
              <w:left w:val="nil"/>
              <w:bottom w:val="nil"/>
              <w:right w:val="nil"/>
            </w:tcBorders>
            <w:shd w:val="clear" w:color="auto" w:fill="auto"/>
            <w:noWrap/>
            <w:vAlign w:val="bottom"/>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600" w:type="dxa"/>
            <w:tcBorders>
              <w:top w:val="nil"/>
              <w:left w:val="nil"/>
              <w:bottom w:val="nil"/>
              <w:right w:val="nil"/>
            </w:tcBorders>
            <w:shd w:val="clear" w:color="auto" w:fill="auto"/>
            <w:noWrap/>
            <w:vAlign w:val="bottom"/>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247" w:type="dxa"/>
            <w:tcBorders>
              <w:top w:val="nil"/>
              <w:left w:val="nil"/>
              <w:bottom w:val="nil"/>
              <w:right w:val="nil"/>
            </w:tcBorders>
            <w:shd w:val="clear" w:color="auto" w:fill="auto"/>
            <w:noWrap/>
            <w:vAlign w:val="bottom"/>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3379" w:type="dxa"/>
            <w:gridSpan w:val="2"/>
            <w:tcBorders>
              <w:top w:val="nil"/>
              <w:left w:val="nil"/>
              <w:bottom w:val="nil"/>
              <w:right w:val="nil"/>
            </w:tcBorders>
            <w:shd w:val="clear" w:color="auto" w:fill="auto"/>
            <w:noWrap/>
            <w:vAlign w:val="bottom"/>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right"/>
              <w:rPr>
                <w:b/>
                <w:bCs/>
                <w:sz w:val="24"/>
                <w:szCs w:val="24"/>
              </w:rPr>
            </w:pPr>
            <w:r w:rsidRPr="00287968">
              <w:rPr>
                <w:b/>
                <w:bCs/>
                <w:sz w:val="24"/>
                <w:szCs w:val="24"/>
              </w:rPr>
              <w:t>Biểu số 01</w:t>
            </w:r>
          </w:p>
        </w:tc>
      </w:tr>
      <w:tr w:rsidR="00287968" w:rsidRPr="00287968" w:rsidTr="00257B61">
        <w:trPr>
          <w:trHeight w:val="390"/>
        </w:trPr>
        <w:tc>
          <w:tcPr>
            <w:tcW w:w="14884" w:type="dxa"/>
            <w:gridSpan w:val="9"/>
            <w:tcBorders>
              <w:top w:val="nil"/>
              <w:left w:val="nil"/>
              <w:bottom w:val="nil"/>
              <w:right w:val="nil"/>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b/>
                <w:bCs/>
              </w:rPr>
            </w:pPr>
            <w:r w:rsidRPr="00287968">
              <w:rPr>
                <w:b/>
                <w:bCs/>
              </w:rPr>
              <w:t>BIỂU TỔNG HỢP</w:t>
            </w:r>
          </w:p>
        </w:tc>
      </w:tr>
      <w:tr w:rsidR="00287968" w:rsidRPr="00287968" w:rsidTr="00257B61">
        <w:trPr>
          <w:trHeight w:val="390"/>
        </w:trPr>
        <w:tc>
          <w:tcPr>
            <w:tcW w:w="14884" w:type="dxa"/>
            <w:gridSpan w:val="9"/>
            <w:tcBorders>
              <w:top w:val="nil"/>
              <w:left w:val="nil"/>
              <w:bottom w:val="nil"/>
              <w:right w:val="nil"/>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b/>
                <w:bCs/>
              </w:rPr>
            </w:pPr>
            <w:r w:rsidRPr="00287968">
              <w:rPr>
                <w:b/>
                <w:bCs/>
              </w:rPr>
              <w:t>Cơ cấu nhân lực trong các ngành kinh tế giai đoạn 2021-2025, định hướng đến năm 2030</w:t>
            </w:r>
          </w:p>
        </w:tc>
      </w:tr>
      <w:tr w:rsidR="00287968" w:rsidRPr="00287968" w:rsidTr="00257B61">
        <w:trPr>
          <w:trHeight w:val="450"/>
        </w:trPr>
        <w:tc>
          <w:tcPr>
            <w:tcW w:w="14884" w:type="dxa"/>
            <w:gridSpan w:val="9"/>
            <w:tcBorders>
              <w:top w:val="nil"/>
              <w:left w:val="nil"/>
              <w:bottom w:val="nil"/>
              <w:right w:val="nil"/>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(Kèm theo Quyết định số 474/QĐ-UBND ngày 12/8/2021 của Ủy ban nhân dân tỉnh)</w:t>
            </w:r>
          </w:p>
        </w:tc>
      </w:tr>
      <w:tr w:rsidR="00287968" w:rsidRPr="00287968" w:rsidTr="00257B61">
        <w:trPr>
          <w:trHeight w:val="450"/>
        </w:trPr>
        <w:tc>
          <w:tcPr>
            <w:tcW w:w="1678" w:type="dxa"/>
            <w:tcBorders>
              <w:top w:val="nil"/>
              <w:left w:val="nil"/>
              <w:bottom w:val="single" w:sz="4" w:space="0" w:color="auto"/>
              <w:right w:val="nil"/>
            </w:tcBorders>
            <w:shd w:val="clear" w:color="auto" w:fill="auto"/>
            <w:noWrap/>
            <w:vAlign w:val="bottom"/>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287968">
              <w:rPr>
                <w:sz w:val="24"/>
                <w:szCs w:val="24"/>
              </w:rPr>
              <w:t> </w:t>
            </w:r>
          </w:p>
        </w:tc>
        <w:tc>
          <w:tcPr>
            <w:tcW w:w="2160" w:type="dxa"/>
            <w:tcBorders>
              <w:top w:val="nil"/>
              <w:left w:val="nil"/>
              <w:bottom w:val="single" w:sz="4" w:space="0" w:color="auto"/>
              <w:right w:val="nil"/>
            </w:tcBorders>
            <w:shd w:val="clear" w:color="auto" w:fill="auto"/>
            <w:noWrap/>
            <w:vAlign w:val="bottom"/>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287968">
              <w:rPr>
                <w:sz w:val="24"/>
                <w:szCs w:val="24"/>
              </w:rPr>
              <w:t> </w:t>
            </w:r>
          </w:p>
        </w:tc>
        <w:tc>
          <w:tcPr>
            <w:tcW w:w="1720" w:type="dxa"/>
            <w:tcBorders>
              <w:top w:val="nil"/>
              <w:left w:val="nil"/>
              <w:bottom w:val="single" w:sz="4" w:space="0" w:color="auto"/>
              <w:right w:val="nil"/>
            </w:tcBorders>
            <w:shd w:val="clear" w:color="auto" w:fill="auto"/>
            <w:noWrap/>
            <w:vAlign w:val="bottom"/>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287968">
              <w:rPr>
                <w:sz w:val="24"/>
                <w:szCs w:val="24"/>
              </w:rPr>
              <w:t> </w:t>
            </w:r>
          </w:p>
        </w:tc>
        <w:tc>
          <w:tcPr>
            <w:tcW w:w="1460" w:type="dxa"/>
            <w:tcBorders>
              <w:top w:val="nil"/>
              <w:left w:val="nil"/>
              <w:bottom w:val="single" w:sz="4" w:space="0" w:color="auto"/>
              <w:right w:val="nil"/>
            </w:tcBorders>
            <w:shd w:val="clear" w:color="auto" w:fill="auto"/>
            <w:noWrap/>
            <w:vAlign w:val="bottom"/>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287968">
              <w:rPr>
                <w:sz w:val="24"/>
                <w:szCs w:val="24"/>
              </w:rPr>
              <w:t> </w:t>
            </w:r>
          </w:p>
        </w:tc>
        <w:tc>
          <w:tcPr>
            <w:tcW w:w="1640" w:type="dxa"/>
            <w:tcBorders>
              <w:top w:val="nil"/>
              <w:left w:val="nil"/>
              <w:bottom w:val="single" w:sz="4" w:space="0" w:color="auto"/>
              <w:right w:val="nil"/>
            </w:tcBorders>
            <w:shd w:val="clear" w:color="auto" w:fill="auto"/>
            <w:noWrap/>
            <w:vAlign w:val="bottom"/>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287968">
              <w:rPr>
                <w:sz w:val="24"/>
                <w:szCs w:val="24"/>
              </w:rPr>
              <w:t> </w:t>
            </w:r>
          </w:p>
        </w:tc>
        <w:tc>
          <w:tcPr>
            <w:tcW w:w="1600" w:type="dxa"/>
            <w:tcBorders>
              <w:top w:val="nil"/>
              <w:left w:val="nil"/>
              <w:bottom w:val="single" w:sz="4" w:space="0" w:color="auto"/>
              <w:right w:val="nil"/>
            </w:tcBorders>
            <w:shd w:val="clear" w:color="auto" w:fill="auto"/>
            <w:noWrap/>
            <w:vAlign w:val="bottom"/>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287968">
              <w:rPr>
                <w:sz w:val="24"/>
                <w:szCs w:val="24"/>
              </w:rPr>
              <w:t> </w:t>
            </w:r>
          </w:p>
        </w:tc>
        <w:tc>
          <w:tcPr>
            <w:tcW w:w="1247" w:type="dxa"/>
            <w:tcBorders>
              <w:top w:val="nil"/>
              <w:left w:val="nil"/>
              <w:bottom w:val="single" w:sz="4" w:space="0" w:color="auto"/>
              <w:right w:val="nil"/>
            </w:tcBorders>
            <w:shd w:val="clear" w:color="auto" w:fill="auto"/>
            <w:noWrap/>
            <w:vAlign w:val="bottom"/>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287968">
              <w:rPr>
                <w:sz w:val="24"/>
                <w:szCs w:val="24"/>
              </w:rPr>
              <w:t> </w:t>
            </w:r>
          </w:p>
        </w:tc>
        <w:tc>
          <w:tcPr>
            <w:tcW w:w="3379" w:type="dxa"/>
            <w:gridSpan w:val="2"/>
            <w:tcBorders>
              <w:top w:val="nil"/>
              <w:left w:val="nil"/>
              <w:bottom w:val="single" w:sz="4" w:space="0" w:color="auto"/>
              <w:right w:val="nil"/>
            </w:tcBorders>
            <w:shd w:val="clear" w:color="auto" w:fill="auto"/>
            <w:noWrap/>
            <w:vAlign w:val="bottom"/>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287968">
              <w:rPr>
                <w:sz w:val="24"/>
                <w:szCs w:val="24"/>
              </w:rPr>
              <w:t> </w:t>
            </w:r>
          </w:p>
        </w:tc>
      </w:tr>
      <w:tr w:rsidR="00287968" w:rsidRPr="00287968" w:rsidTr="00257B61">
        <w:trPr>
          <w:trHeight w:val="840"/>
        </w:trPr>
        <w:tc>
          <w:tcPr>
            <w:tcW w:w="1678" w:type="dxa"/>
            <w:vMerge w:val="restart"/>
            <w:tcBorders>
              <w:top w:val="nil"/>
              <w:left w:val="single" w:sz="4" w:space="0" w:color="auto"/>
              <w:bottom w:val="single" w:sz="4" w:space="0" w:color="000000"/>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287968">
              <w:rPr>
                <w:b/>
                <w:bCs/>
                <w:sz w:val="24"/>
                <w:szCs w:val="24"/>
              </w:rPr>
              <w:t>Năm</w:t>
            </w:r>
          </w:p>
        </w:tc>
        <w:tc>
          <w:tcPr>
            <w:tcW w:w="2160" w:type="dxa"/>
            <w:vMerge w:val="restart"/>
            <w:tcBorders>
              <w:top w:val="nil"/>
              <w:left w:val="single" w:sz="4" w:space="0" w:color="auto"/>
              <w:bottom w:val="single" w:sz="4" w:space="0" w:color="000000"/>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287968">
              <w:rPr>
                <w:b/>
                <w:bCs/>
                <w:sz w:val="24"/>
                <w:szCs w:val="24"/>
              </w:rPr>
              <w:t>Tổng số nhân lực</w:t>
            </w:r>
          </w:p>
        </w:tc>
        <w:tc>
          <w:tcPr>
            <w:tcW w:w="3180" w:type="dxa"/>
            <w:gridSpan w:val="2"/>
            <w:tcBorders>
              <w:top w:val="single" w:sz="4" w:space="0" w:color="auto"/>
              <w:left w:val="nil"/>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287968">
              <w:rPr>
                <w:b/>
                <w:bCs/>
                <w:sz w:val="24"/>
                <w:szCs w:val="24"/>
              </w:rPr>
              <w:t xml:space="preserve">Ngành Nông, Lâm nghiệp, </w:t>
            </w:r>
            <w:r w:rsidRPr="00287968">
              <w:rPr>
                <w:b/>
                <w:bCs/>
                <w:sz w:val="24"/>
                <w:szCs w:val="24"/>
              </w:rPr>
              <w:br/>
              <w:t>Thủy sản</w:t>
            </w:r>
          </w:p>
        </w:tc>
        <w:tc>
          <w:tcPr>
            <w:tcW w:w="3240" w:type="dxa"/>
            <w:gridSpan w:val="2"/>
            <w:tcBorders>
              <w:top w:val="single" w:sz="4" w:space="0" w:color="auto"/>
              <w:left w:val="nil"/>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287968">
              <w:rPr>
                <w:b/>
                <w:bCs/>
                <w:sz w:val="24"/>
                <w:szCs w:val="24"/>
              </w:rPr>
              <w:t>Ngành Công nghiệp</w:t>
            </w:r>
            <w:r w:rsidRPr="00287968">
              <w:rPr>
                <w:b/>
                <w:bCs/>
                <w:sz w:val="24"/>
                <w:szCs w:val="24"/>
              </w:rPr>
              <w:br/>
              <w:t>- Xây dựng</w:t>
            </w:r>
          </w:p>
        </w:tc>
        <w:tc>
          <w:tcPr>
            <w:tcW w:w="4626" w:type="dxa"/>
            <w:gridSpan w:val="3"/>
            <w:tcBorders>
              <w:top w:val="single" w:sz="4" w:space="0" w:color="auto"/>
              <w:left w:val="nil"/>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287968">
              <w:rPr>
                <w:b/>
                <w:bCs/>
                <w:sz w:val="24"/>
                <w:szCs w:val="24"/>
              </w:rPr>
              <w:t xml:space="preserve">Ngành Dịch vụ, </w:t>
            </w:r>
            <w:r w:rsidRPr="00287968">
              <w:rPr>
                <w:b/>
                <w:bCs/>
                <w:sz w:val="24"/>
                <w:szCs w:val="24"/>
              </w:rPr>
              <w:br/>
              <w:t>Thương mại</w:t>
            </w:r>
          </w:p>
        </w:tc>
      </w:tr>
      <w:tr w:rsidR="00287968" w:rsidRPr="00287968" w:rsidTr="00257B61">
        <w:trPr>
          <w:trHeight w:val="630"/>
        </w:trPr>
        <w:tc>
          <w:tcPr>
            <w:tcW w:w="1678" w:type="dxa"/>
            <w:vMerge/>
            <w:tcBorders>
              <w:top w:val="nil"/>
              <w:left w:val="single" w:sz="4" w:space="0" w:color="auto"/>
              <w:bottom w:val="single" w:sz="4" w:space="0" w:color="000000"/>
              <w:right w:val="single" w:sz="4" w:space="0" w:color="auto"/>
            </w:tcBorders>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2160" w:type="dxa"/>
            <w:vMerge/>
            <w:tcBorders>
              <w:top w:val="nil"/>
              <w:left w:val="single" w:sz="4" w:space="0" w:color="auto"/>
              <w:bottom w:val="single" w:sz="4" w:space="0" w:color="000000"/>
              <w:right w:val="single" w:sz="4" w:space="0" w:color="auto"/>
            </w:tcBorders>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1720" w:type="dxa"/>
            <w:tcBorders>
              <w:top w:val="nil"/>
              <w:left w:val="nil"/>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287968">
              <w:rPr>
                <w:b/>
                <w:bCs/>
                <w:sz w:val="24"/>
                <w:szCs w:val="24"/>
              </w:rPr>
              <w:t>Số lượng</w:t>
            </w:r>
          </w:p>
        </w:tc>
        <w:tc>
          <w:tcPr>
            <w:tcW w:w="1460" w:type="dxa"/>
            <w:tcBorders>
              <w:top w:val="nil"/>
              <w:left w:val="nil"/>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287968">
              <w:rPr>
                <w:b/>
                <w:bCs/>
                <w:sz w:val="24"/>
                <w:szCs w:val="24"/>
              </w:rPr>
              <w:t xml:space="preserve">Tỷ lệ </w:t>
            </w:r>
            <w:r w:rsidRPr="00287968">
              <w:rPr>
                <w:sz w:val="24"/>
                <w:szCs w:val="24"/>
              </w:rPr>
              <w:t>(%)</w:t>
            </w:r>
          </w:p>
        </w:tc>
        <w:tc>
          <w:tcPr>
            <w:tcW w:w="1640" w:type="dxa"/>
            <w:tcBorders>
              <w:top w:val="nil"/>
              <w:left w:val="nil"/>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287968">
              <w:rPr>
                <w:b/>
                <w:bCs/>
                <w:sz w:val="24"/>
                <w:szCs w:val="24"/>
              </w:rPr>
              <w:t>Số lượng</w:t>
            </w:r>
          </w:p>
        </w:tc>
        <w:tc>
          <w:tcPr>
            <w:tcW w:w="1600" w:type="dxa"/>
            <w:tcBorders>
              <w:top w:val="nil"/>
              <w:left w:val="nil"/>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287968">
              <w:rPr>
                <w:b/>
                <w:bCs/>
                <w:sz w:val="24"/>
                <w:szCs w:val="24"/>
              </w:rPr>
              <w:t xml:space="preserve">Tỷ lệ </w:t>
            </w:r>
            <w:r w:rsidRPr="00287968">
              <w:rPr>
                <w:sz w:val="24"/>
                <w:szCs w:val="24"/>
              </w:rPr>
              <w:t>(%)</w:t>
            </w:r>
          </w:p>
        </w:tc>
        <w:tc>
          <w:tcPr>
            <w:tcW w:w="2642" w:type="dxa"/>
            <w:gridSpan w:val="2"/>
            <w:tcBorders>
              <w:top w:val="nil"/>
              <w:left w:val="nil"/>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287968">
              <w:rPr>
                <w:b/>
                <w:bCs/>
                <w:sz w:val="24"/>
                <w:szCs w:val="24"/>
              </w:rPr>
              <w:t>Số lượng</w:t>
            </w:r>
          </w:p>
        </w:tc>
        <w:tc>
          <w:tcPr>
            <w:tcW w:w="1984" w:type="dxa"/>
            <w:tcBorders>
              <w:top w:val="nil"/>
              <w:left w:val="nil"/>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287968">
              <w:rPr>
                <w:b/>
                <w:bCs/>
                <w:sz w:val="24"/>
                <w:szCs w:val="24"/>
              </w:rPr>
              <w:t xml:space="preserve">Tỷ lệ </w:t>
            </w:r>
            <w:r w:rsidRPr="00287968">
              <w:rPr>
                <w:sz w:val="24"/>
                <w:szCs w:val="24"/>
              </w:rPr>
              <w:t>(%)</w:t>
            </w:r>
          </w:p>
        </w:tc>
      </w:tr>
      <w:tr w:rsidR="00287968" w:rsidRPr="00287968" w:rsidTr="00257B61">
        <w:trPr>
          <w:trHeight w:val="735"/>
        </w:trPr>
        <w:tc>
          <w:tcPr>
            <w:tcW w:w="1678" w:type="dxa"/>
            <w:tcBorders>
              <w:top w:val="nil"/>
              <w:left w:val="single" w:sz="4" w:space="0" w:color="auto"/>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287968">
              <w:rPr>
                <w:sz w:val="24"/>
                <w:szCs w:val="24"/>
              </w:rPr>
              <w:t>2021</w:t>
            </w:r>
          </w:p>
        </w:tc>
        <w:tc>
          <w:tcPr>
            <w:tcW w:w="2160" w:type="dxa"/>
            <w:tcBorders>
              <w:top w:val="nil"/>
              <w:left w:val="nil"/>
              <w:bottom w:val="nil"/>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518.261</w:t>
            </w:r>
          </w:p>
        </w:tc>
        <w:tc>
          <w:tcPr>
            <w:tcW w:w="1720" w:type="dxa"/>
            <w:tcBorders>
              <w:top w:val="nil"/>
              <w:left w:val="nil"/>
              <w:bottom w:val="nil"/>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247.210</w:t>
            </w:r>
          </w:p>
        </w:tc>
        <w:tc>
          <w:tcPr>
            <w:tcW w:w="1460" w:type="dxa"/>
            <w:tcBorders>
              <w:top w:val="nil"/>
              <w:left w:val="nil"/>
              <w:bottom w:val="nil"/>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47,70</w:t>
            </w:r>
          </w:p>
        </w:tc>
        <w:tc>
          <w:tcPr>
            <w:tcW w:w="1640" w:type="dxa"/>
            <w:tcBorders>
              <w:top w:val="nil"/>
              <w:left w:val="nil"/>
              <w:bottom w:val="nil"/>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117.127</w:t>
            </w:r>
          </w:p>
        </w:tc>
        <w:tc>
          <w:tcPr>
            <w:tcW w:w="1600" w:type="dxa"/>
            <w:tcBorders>
              <w:top w:val="nil"/>
              <w:left w:val="nil"/>
              <w:bottom w:val="nil"/>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22,60</w:t>
            </w:r>
          </w:p>
        </w:tc>
        <w:tc>
          <w:tcPr>
            <w:tcW w:w="2642" w:type="dxa"/>
            <w:gridSpan w:val="2"/>
            <w:tcBorders>
              <w:top w:val="nil"/>
              <w:left w:val="nil"/>
              <w:bottom w:val="nil"/>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153.924</w:t>
            </w:r>
          </w:p>
        </w:tc>
        <w:tc>
          <w:tcPr>
            <w:tcW w:w="1984" w:type="dxa"/>
            <w:tcBorders>
              <w:top w:val="nil"/>
              <w:left w:val="nil"/>
              <w:bottom w:val="nil"/>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29,70</w:t>
            </w:r>
          </w:p>
        </w:tc>
      </w:tr>
      <w:tr w:rsidR="00287968" w:rsidRPr="00287968" w:rsidTr="00257B61">
        <w:trPr>
          <w:trHeight w:val="735"/>
        </w:trPr>
        <w:tc>
          <w:tcPr>
            <w:tcW w:w="1678" w:type="dxa"/>
            <w:tcBorders>
              <w:top w:val="nil"/>
              <w:left w:val="single" w:sz="4" w:space="0" w:color="auto"/>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287968">
              <w:rPr>
                <w:sz w:val="24"/>
                <w:szCs w:val="24"/>
              </w:rPr>
              <w:t>2022</w:t>
            </w:r>
          </w:p>
        </w:tc>
        <w:tc>
          <w:tcPr>
            <w:tcW w:w="2160" w:type="dxa"/>
            <w:tcBorders>
              <w:top w:val="dotted" w:sz="4" w:space="0" w:color="auto"/>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523.052</w:t>
            </w:r>
          </w:p>
        </w:tc>
        <w:tc>
          <w:tcPr>
            <w:tcW w:w="1720" w:type="dxa"/>
            <w:tcBorders>
              <w:top w:val="dotted" w:sz="4" w:space="0" w:color="auto"/>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242.696</w:t>
            </w:r>
          </w:p>
        </w:tc>
        <w:tc>
          <w:tcPr>
            <w:tcW w:w="1460" w:type="dxa"/>
            <w:tcBorders>
              <w:top w:val="dotted" w:sz="4" w:space="0" w:color="auto"/>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46,40</w:t>
            </w:r>
          </w:p>
        </w:tc>
        <w:tc>
          <w:tcPr>
            <w:tcW w:w="1640" w:type="dxa"/>
            <w:tcBorders>
              <w:top w:val="dotted" w:sz="4" w:space="0" w:color="auto"/>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122.917</w:t>
            </w:r>
          </w:p>
        </w:tc>
        <w:tc>
          <w:tcPr>
            <w:tcW w:w="1600" w:type="dxa"/>
            <w:tcBorders>
              <w:top w:val="dotted" w:sz="4" w:space="0" w:color="auto"/>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23,50</w:t>
            </w:r>
          </w:p>
        </w:tc>
        <w:tc>
          <w:tcPr>
            <w:tcW w:w="2642" w:type="dxa"/>
            <w:gridSpan w:val="2"/>
            <w:tcBorders>
              <w:top w:val="dotted" w:sz="4" w:space="0" w:color="auto"/>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157.439</w:t>
            </w:r>
          </w:p>
        </w:tc>
        <w:tc>
          <w:tcPr>
            <w:tcW w:w="1984" w:type="dxa"/>
            <w:tcBorders>
              <w:top w:val="dotted" w:sz="4" w:space="0" w:color="auto"/>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30,10</w:t>
            </w:r>
          </w:p>
        </w:tc>
      </w:tr>
      <w:tr w:rsidR="00287968" w:rsidRPr="00287968" w:rsidTr="00257B61">
        <w:trPr>
          <w:trHeight w:val="735"/>
        </w:trPr>
        <w:tc>
          <w:tcPr>
            <w:tcW w:w="1678" w:type="dxa"/>
            <w:tcBorders>
              <w:top w:val="nil"/>
              <w:left w:val="single" w:sz="4" w:space="0" w:color="auto"/>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287968">
              <w:rPr>
                <w:sz w:val="24"/>
                <w:szCs w:val="24"/>
              </w:rPr>
              <w:t>2023</w:t>
            </w:r>
          </w:p>
        </w:tc>
        <w:tc>
          <w:tcPr>
            <w:tcW w:w="2160"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527.882</w:t>
            </w:r>
          </w:p>
        </w:tc>
        <w:tc>
          <w:tcPr>
            <w:tcW w:w="1720"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238.075</w:t>
            </w:r>
          </w:p>
        </w:tc>
        <w:tc>
          <w:tcPr>
            <w:tcW w:w="1460"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45,10</w:t>
            </w:r>
          </w:p>
        </w:tc>
        <w:tc>
          <w:tcPr>
            <w:tcW w:w="1640"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127.747</w:t>
            </w:r>
          </w:p>
        </w:tc>
        <w:tc>
          <w:tcPr>
            <w:tcW w:w="1600"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24,20</w:t>
            </w:r>
          </w:p>
        </w:tc>
        <w:tc>
          <w:tcPr>
            <w:tcW w:w="2642" w:type="dxa"/>
            <w:gridSpan w:val="2"/>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162.060</w:t>
            </w:r>
          </w:p>
        </w:tc>
        <w:tc>
          <w:tcPr>
            <w:tcW w:w="1984"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30,70</w:t>
            </w:r>
          </w:p>
        </w:tc>
      </w:tr>
      <w:tr w:rsidR="00287968" w:rsidRPr="00287968" w:rsidTr="00257B61">
        <w:trPr>
          <w:trHeight w:val="735"/>
        </w:trPr>
        <w:tc>
          <w:tcPr>
            <w:tcW w:w="1678" w:type="dxa"/>
            <w:tcBorders>
              <w:top w:val="nil"/>
              <w:left w:val="single" w:sz="4" w:space="0" w:color="auto"/>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287968">
              <w:rPr>
                <w:sz w:val="24"/>
                <w:szCs w:val="24"/>
              </w:rPr>
              <w:t>2024</w:t>
            </w:r>
          </w:p>
        </w:tc>
        <w:tc>
          <w:tcPr>
            <w:tcW w:w="2160"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532.667</w:t>
            </w:r>
          </w:p>
        </w:tc>
        <w:tc>
          <w:tcPr>
            <w:tcW w:w="1720"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232.775</w:t>
            </w:r>
          </w:p>
        </w:tc>
        <w:tc>
          <w:tcPr>
            <w:tcW w:w="1460"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43,70</w:t>
            </w:r>
          </w:p>
        </w:tc>
        <w:tc>
          <w:tcPr>
            <w:tcW w:w="1640"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133.167</w:t>
            </w:r>
          </w:p>
        </w:tc>
        <w:tc>
          <w:tcPr>
            <w:tcW w:w="1600"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25,00</w:t>
            </w:r>
          </w:p>
        </w:tc>
        <w:tc>
          <w:tcPr>
            <w:tcW w:w="2642" w:type="dxa"/>
            <w:gridSpan w:val="2"/>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166.725</w:t>
            </w:r>
          </w:p>
        </w:tc>
        <w:tc>
          <w:tcPr>
            <w:tcW w:w="1984"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31,30</w:t>
            </w:r>
          </w:p>
        </w:tc>
      </w:tr>
      <w:tr w:rsidR="00287968" w:rsidRPr="00287968" w:rsidTr="00257B61">
        <w:trPr>
          <w:trHeight w:val="735"/>
        </w:trPr>
        <w:tc>
          <w:tcPr>
            <w:tcW w:w="1678" w:type="dxa"/>
            <w:tcBorders>
              <w:top w:val="nil"/>
              <w:left w:val="single" w:sz="4" w:space="0" w:color="auto"/>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287968">
              <w:rPr>
                <w:sz w:val="24"/>
                <w:szCs w:val="24"/>
              </w:rPr>
              <w:t>2025</w:t>
            </w:r>
          </w:p>
        </w:tc>
        <w:tc>
          <w:tcPr>
            <w:tcW w:w="2160"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537.682</w:t>
            </w:r>
          </w:p>
        </w:tc>
        <w:tc>
          <w:tcPr>
            <w:tcW w:w="1720"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225.826</w:t>
            </w:r>
          </w:p>
        </w:tc>
        <w:tc>
          <w:tcPr>
            <w:tcW w:w="1460"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42,00</w:t>
            </w:r>
          </w:p>
        </w:tc>
        <w:tc>
          <w:tcPr>
            <w:tcW w:w="1640"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138.722</w:t>
            </w:r>
          </w:p>
        </w:tc>
        <w:tc>
          <w:tcPr>
            <w:tcW w:w="1600"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25,80</w:t>
            </w:r>
          </w:p>
        </w:tc>
        <w:tc>
          <w:tcPr>
            <w:tcW w:w="2642" w:type="dxa"/>
            <w:gridSpan w:val="2"/>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173.134</w:t>
            </w:r>
          </w:p>
        </w:tc>
        <w:tc>
          <w:tcPr>
            <w:tcW w:w="1984" w:type="dxa"/>
            <w:tcBorders>
              <w:top w:val="nil"/>
              <w:left w:val="nil"/>
              <w:bottom w:val="dotted"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32,20</w:t>
            </w:r>
          </w:p>
        </w:tc>
      </w:tr>
      <w:tr w:rsidR="00287968" w:rsidRPr="00287968" w:rsidTr="00257B61">
        <w:trPr>
          <w:trHeight w:val="735"/>
        </w:trPr>
        <w:tc>
          <w:tcPr>
            <w:tcW w:w="1678" w:type="dxa"/>
            <w:tcBorders>
              <w:top w:val="nil"/>
              <w:left w:val="single" w:sz="4" w:space="0" w:color="auto"/>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287968">
              <w:rPr>
                <w:sz w:val="24"/>
                <w:szCs w:val="24"/>
              </w:rPr>
              <w:t>Đinh hướng đến năm 2030</w:t>
            </w:r>
          </w:p>
        </w:tc>
        <w:tc>
          <w:tcPr>
            <w:tcW w:w="2160" w:type="dxa"/>
            <w:tcBorders>
              <w:top w:val="nil"/>
              <w:left w:val="nil"/>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563.336</w:t>
            </w:r>
          </w:p>
        </w:tc>
        <w:tc>
          <w:tcPr>
            <w:tcW w:w="1720" w:type="dxa"/>
            <w:tcBorders>
              <w:top w:val="nil"/>
              <w:left w:val="nil"/>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199.984</w:t>
            </w:r>
          </w:p>
        </w:tc>
        <w:tc>
          <w:tcPr>
            <w:tcW w:w="1460" w:type="dxa"/>
            <w:tcBorders>
              <w:top w:val="nil"/>
              <w:left w:val="nil"/>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35,50</w:t>
            </w:r>
          </w:p>
        </w:tc>
        <w:tc>
          <w:tcPr>
            <w:tcW w:w="1640" w:type="dxa"/>
            <w:tcBorders>
              <w:top w:val="nil"/>
              <w:left w:val="nil"/>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167.311</w:t>
            </w:r>
          </w:p>
        </w:tc>
        <w:tc>
          <w:tcPr>
            <w:tcW w:w="1600" w:type="dxa"/>
            <w:tcBorders>
              <w:top w:val="nil"/>
              <w:left w:val="nil"/>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29,70</w:t>
            </w:r>
          </w:p>
        </w:tc>
        <w:tc>
          <w:tcPr>
            <w:tcW w:w="2642" w:type="dxa"/>
            <w:gridSpan w:val="2"/>
            <w:tcBorders>
              <w:top w:val="nil"/>
              <w:left w:val="nil"/>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87968">
              <w:rPr>
                <w:sz w:val="26"/>
                <w:szCs w:val="26"/>
              </w:rPr>
              <w:t>196.041</w:t>
            </w:r>
          </w:p>
        </w:tc>
        <w:tc>
          <w:tcPr>
            <w:tcW w:w="1984" w:type="dxa"/>
            <w:tcBorders>
              <w:top w:val="nil"/>
              <w:left w:val="nil"/>
              <w:bottom w:val="single" w:sz="4" w:space="0" w:color="auto"/>
              <w:right w:val="single" w:sz="4" w:space="0" w:color="auto"/>
            </w:tcBorders>
            <w:shd w:val="clear" w:color="auto" w:fill="auto"/>
            <w:vAlign w:val="center"/>
            <w:hideMark/>
          </w:tcPr>
          <w:p w:rsidR="00287968" w:rsidRPr="00287968" w:rsidRDefault="00287968" w:rsidP="00287968">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287968">
              <w:rPr>
                <w:i/>
                <w:iCs/>
                <w:sz w:val="24"/>
                <w:szCs w:val="24"/>
              </w:rPr>
              <w:t>34,80</w:t>
            </w:r>
          </w:p>
        </w:tc>
      </w:tr>
    </w:tbl>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893167" w:rsidRDefault="00893167">
      <w:pPr>
        <w:rPr>
          <w:color w:val="000000" w:themeColor="text1"/>
        </w:rPr>
      </w:pPr>
    </w:p>
    <w:p w:rsidR="00287968" w:rsidRPr="00287968" w:rsidRDefault="00287968">
      <w:pPr>
        <w:rPr>
          <w:color w:val="000000" w:themeColor="text1"/>
          <w:sz w:val="20"/>
          <w:szCs w:val="20"/>
        </w:rPr>
      </w:pPr>
    </w:p>
    <w:tbl>
      <w:tblPr>
        <w:tblW w:w="15524" w:type="dxa"/>
        <w:tblInd w:w="250" w:type="dxa"/>
        <w:tblLook w:val="04A0"/>
      </w:tblPr>
      <w:tblGrid>
        <w:gridCol w:w="430"/>
        <w:gridCol w:w="1143"/>
        <w:gridCol w:w="665"/>
        <w:gridCol w:w="640"/>
        <w:gridCol w:w="580"/>
        <w:gridCol w:w="640"/>
        <w:gridCol w:w="496"/>
        <w:gridCol w:w="615"/>
        <w:gridCol w:w="640"/>
        <w:gridCol w:w="660"/>
        <w:gridCol w:w="600"/>
        <w:gridCol w:w="680"/>
        <w:gridCol w:w="600"/>
        <w:gridCol w:w="660"/>
        <w:gridCol w:w="580"/>
        <w:gridCol w:w="720"/>
        <w:gridCol w:w="660"/>
        <w:gridCol w:w="580"/>
        <w:gridCol w:w="640"/>
        <w:gridCol w:w="680"/>
        <w:gridCol w:w="660"/>
        <w:gridCol w:w="660"/>
        <w:gridCol w:w="615"/>
        <w:gridCol w:w="680"/>
      </w:tblGrid>
      <w:tr w:rsidR="00DD0F7B" w:rsidRPr="00DD0F7B" w:rsidTr="00EC3AA3">
        <w:trPr>
          <w:trHeight w:val="315"/>
        </w:trPr>
        <w:tc>
          <w:tcPr>
            <w:tcW w:w="2238" w:type="dxa"/>
            <w:gridSpan w:val="3"/>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64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58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4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496"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15"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4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6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0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0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6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58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72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6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58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4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6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60" w:type="dxa"/>
            <w:tcBorders>
              <w:top w:val="nil"/>
              <w:left w:val="nil"/>
              <w:bottom w:val="nil"/>
              <w:right w:val="nil"/>
            </w:tcBorders>
            <w:shd w:val="clear" w:color="auto" w:fill="auto"/>
            <w:noWrap/>
            <w:vAlign w:val="bottom"/>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295" w:type="dxa"/>
            <w:gridSpan w:val="2"/>
            <w:tcBorders>
              <w:top w:val="nil"/>
              <w:left w:val="nil"/>
              <w:bottom w:val="nil"/>
              <w:right w:val="nil"/>
            </w:tcBorders>
            <w:shd w:val="clear" w:color="auto" w:fill="auto"/>
            <w:noWrap/>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right"/>
              <w:rPr>
                <w:b/>
                <w:bCs/>
                <w:color w:val="000000"/>
                <w:sz w:val="20"/>
                <w:szCs w:val="20"/>
              </w:rPr>
            </w:pPr>
            <w:r w:rsidRPr="00DD0F7B">
              <w:rPr>
                <w:b/>
                <w:bCs/>
                <w:color w:val="000000"/>
                <w:sz w:val="20"/>
                <w:szCs w:val="20"/>
              </w:rPr>
              <w:t>Biểu số 02</w:t>
            </w:r>
          </w:p>
        </w:tc>
      </w:tr>
      <w:tr w:rsidR="00DD0F7B" w:rsidRPr="00DD0F7B" w:rsidTr="00EC3AA3">
        <w:trPr>
          <w:trHeight w:val="450"/>
        </w:trPr>
        <w:tc>
          <w:tcPr>
            <w:tcW w:w="15524" w:type="dxa"/>
            <w:gridSpan w:val="24"/>
            <w:tcBorders>
              <w:top w:val="nil"/>
              <w:left w:val="nil"/>
              <w:bottom w:val="nil"/>
              <w:right w:val="nil"/>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D0F7B">
              <w:rPr>
                <w:b/>
                <w:bCs/>
                <w:color w:val="000000"/>
                <w:sz w:val="24"/>
                <w:szCs w:val="24"/>
              </w:rPr>
              <w:t xml:space="preserve"> TỔNG HỢP  TRÌNH ĐỘ CHUYÊN MÔN,</w:t>
            </w:r>
          </w:p>
        </w:tc>
      </w:tr>
      <w:tr w:rsidR="00DD0F7B" w:rsidRPr="00DD0F7B" w:rsidTr="00EC3AA3">
        <w:trPr>
          <w:trHeight w:val="840"/>
        </w:trPr>
        <w:tc>
          <w:tcPr>
            <w:tcW w:w="15524" w:type="dxa"/>
            <w:gridSpan w:val="24"/>
            <w:tcBorders>
              <w:top w:val="nil"/>
              <w:left w:val="nil"/>
              <w:bottom w:val="nil"/>
              <w:right w:val="nil"/>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D0F7B">
              <w:rPr>
                <w:b/>
                <w:bCs/>
                <w:color w:val="000000"/>
                <w:sz w:val="24"/>
                <w:szCs w:val="24"/>
              </w:rPr>
              <w:t xml:space="preserve">TRÌNH ĐỘ LÝ LUẬN CHÍNH TRỊ CỦA CÁN BỘ, CÔNG CHỨC XÃ, PHƯỜNG, THỊ TRẤN </w:t>
            </w:r>
            <w:r w:rsidRPr="00DD0F7B">
              <w:rPr>
                <w:b/>
                <w:bCs/>
                <w:color w:val="000000"/>
                <w:sz w:val="24"/>
                <w:szCs w:val="24"/>
              </w:rPr>
              <w:br/>
              <w:t>GIAI ĐOẠN 2021-2025, ĐỊNH HƯỚNG ĐẾN NĂM 2030</w:t>
            </w:r>
          </w:p>
        </w:tc>
      </w:tr>
      <w:tr w:rsidR="00DD0F7B" w:rsidRPr="00DD0F7B" w:rsidTr="00EC3AA3">
        <w:trPr>
          <w:trHeight w:val="450"/>
        </w:trPr>
        <w:tc>
          <w:tcPr>
            <w:tcW w:w="15524" w:type="dxa"/>
            <w:gridSpan w:val="24"/>
            <w:tcBorders>
              <w:top w:val="nil"/>
              <w:left w:val="nil"/>
              <w:bottom w:val="nil"/>
              <w:right w:val="nil"/>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DD0F7B">
              <w:rPr>
                <w:i/>
                <w:iCs/>
                <w:color w:val="000000"/>
                <w:sz w:val="24"/>
                <w:szCs w:val="24"/>
              </w:rPr>
              <w:t>(Kèm theo Quyết định số 474/QĐ-UBND ngày 12/8/2021 của Ủy ban nhân dân tỉnh)</w:t>
            </w:r>
          </w:p>
        </w:tc>
      </w:tr>
      <w:tr w:rsidR="00DD0F7B" w:rsidRPr="00DD0F7B" w:rsidTr="00EC3AA3">
        <w:trPr>
          <w:trHeight w:val="525"/>
        </w:trPr>
        <w:tc>
          <w:tcPr>
            <w:tcW w:w="3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TT</w:t>
            </w:r>
          </w:p>
        </w:tc>
        <w:tc>
          <w:tcPr>
            <w:tcW w:w="11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Năm</w:t>
            </w:r>
          </w:p>
        </w:tc>
        <w:tc>
          <w:tcPr>
            <w:tcW w:w="8111" w:type="dxa"/>
            <w:gridSpan w:val="13"/>
            <w:tcBorders>
              <w:top w:val="single" w:sz="4" w:space="0" w:color="auto"/>
              <w:left w:val="nil"/>
              <w:bottom w:val="single" w:sz="4" w:space="0" w:color="auto"/>
              <w:right w:val="single" w:sz="4" w:space="0" w:color="000000"/>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Trình độ chuyên môn</w:t>
            </w:r>
          </w:p>
        </w:tc>
        <w:tc>
          <w:tcPr>
            <w:tcW w:w="5895" w:type="dxa"/>
            <w:gridSpan w:val="9"/>
            <w:tcBorders>
              <w:top w:val="single"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Trình độ lý luận chính trị</w:t>
            </w:r>
          </w:p>
        </w:tc>
      </w:tr>
      <w:tr w:rsidR="00DD0F7B" w:rsidRPr="00DD0F7B" w:rsidTr="00EC3AA3">
        <w:trPr>
          <w:trHeight w:val="915"/>
        </w:trPr>
        <w:tc>
          <w:tcPr>
            <w:tcW w:w="323" w:type="dxa"/>
            <w:vMerge/>
            <w:tcBorders>
              <w:top w:val="single" w:sz="4" w:space="0" w:color="auto"/>
              <w:left w:val="single" w:sz="4" w:space="0" w:color="auto"/>
              <w:bottom w:val="single" w:sz="4" w:space="0" w:color="auto"/>
              <w:right w:val="single" w:sz="4" w:space="0" w:color="auto"/>
            </w:tcBorders>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b/>
                <w:bCs/>
                <w:color w:val="000000"/>
                <w:sz w:val="16"/>
                <w:szCs w:val="16"/>
              </w:rPr>
            </w:pPr>
          </w:p>
        </w:tc>
        <w:tc>
          <w:tcPr>
            <w:tcW w:w="1195" w:type="dxa"/>
            <w:vMerge/>
            <w:tcBorders>
              <w:top w:val="single" w:sz="4" w:space="0" w:color="auto"/>
              <w:left w:val="single" w:sz="4" w:space="0" w:color="auto"/>
              <w:bottom w:val="single" w:sz="4" w:space="0" w:color="auto"/>
              <w:right w:val="single" w:sz="4" w:space="0" w:color="auto"/>
            </w:tcBorders>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b/>
                <w:bCs/>
                <w:color w:val="000000"/>
                <w:sz w:val="16"/>
                <w:szCs w:val="16"/>
              </w:rPr>
            </w:pPr>
          </w:p>
        </w:tc>
        <w:tc>
          <w:tcPr>
            <w:tcW w:w="720" w:type="dxa"/>
            <w:vMerge w:val="restart"/>
            <w:tcBorders>
              <w:top w:val="nil"/>
              <w:left w:val="single" w:sz="4" w:space="0" w:color="auto"/>
              <w:bottom w:val="single" w:sz="4" w:space="0" w:color="000000"/>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Tổng số cán bộ, công chức</w:t>
            </w:r>
          </w:p>
        </w:tc>
        <w:tc>
          <w:tcPr>
            <w:tcW w:w="1220" w:type="dxa"/>
            <w:gridSpan w:val="2"/>
            <w:tcBorders>
              <w:top w:val="single"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Chưa qua đào tạo</w:t>
            </w:r>
          </w:p>
        </w:tc>
        <w:tc>
          <w:tcPr>
            <w:tcW w:w="1136" w:type="dxa"/>
            <w:gridSpan w:val="2"/>
            <w:tcBorders>
              <w:top w:val="single"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Sơ cấp</w:t>
            </w:r>
          </w:p>
        </w:tc>
        <w:tc>
          <w:tcPr>
            <w:tcW w:w="1255" w:type="dxa"/>
            <w:gridSpan w:val="2"/>
            <w:tcBorders>
              <w:top w:val="single"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Trung cấp</w:t>
            </w:r>
          </w:p>
        </w:tc>
        <w:tc>
          <w:tcPr>
            <w:tcW w:w="1260" w:type="dxa"/>
            <w:gridSpan w:val="2"/>
            <w:tcBorders>
              <w:top w:val="single"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Cao đẳng</w:t>
            </w:r>
          </w:p>
        </w:tc>
        <w:tc>
          <w:tcPr>
            <w:tcW w:w="1280" w:type="dxa"/>
            <w:gridSpan w:val="2"/>
            <w:tcBorders>
              <w:top w:val="single"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Đại học</w:t>
            </w:r>
          </w:p>
        </w:tc>
        <w:tc>
          <w:tcPr>
            <w:tcW w:w="1240" w:type="dxa"/>
            <w:gridSpan w:val="2"/>
            <w:tcBorders>
              <w:top w:val="single"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Trên đại học</w:t>
            </w:r>
          </w:p>
        </w:tc>
        <w:tc>
          <w:tcPr>
            <w:tcW w:w="720" w:type="dxa"/>
            <w:vMerge w:val="restart"/>
            <w:tcBorders>
              <w:top w:val="nil"/>
              <w:left w:val="single" w:sz="4" w:space="0" w:color="auto"/>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Tổng số đảng viên</w:t>
            </w:r>
          </w:p>
        </w:tc>
        <w:tc>
          <w:tcPr>
            <w:tcW w:w="1240" w:type="dxa"/>
            <w:gridSpan w:val="2"/>
            <w:tcBorders>
              <w:top w:val="single"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Chưa qua đào tạo</w:t>
            </w:r>
          </w:p>
        </w:tc>
        <w:tc>
          <w:tcPr>
            <w:tcW w:w="1320" w:type="dxa"/>
            <w:gridSpan w:val="2"/>
            <w:tcBorders>
              <w:top w:val="single"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Sơ cấp</w:t>
            </w:r>
          </w:p>
        </w:tc>
        <w:tc>
          <w:tcPr>
            <w:tcW w:w="1320" w:type="dxa"/>
            <w:gridSpan w:val="2"/>
            <w:tcBorders>
              <w:top w:val="single"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Trung cấp</w:t>
            </w:r>
          </w:p>
        </w:tc>
        <w:tc>
          <w:tcPr>
            <w:tcW w:w="1295" w:type="dxa"/>
            <w:gridSpan w:val="2"/>
            <w:tcBorders>
              <w:top w:val="single"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Cao cấp, cử nhân</w:t>
            </w:r>
          </w:p>
        </w:tc>
      </w:tr>
      <w:tr w:rsidR="00EC3AA3" w:rsidRPr="00DD0F7B" w:rsidTr="00EC3AA3">
        <w:trPr>
          <w:trHeight w:val="1170"/>
        </w:trPr>
        <w:tc>
          <w:tcPr>
            <w:tcW w:w="323" w:type="dxa"/>
            <w:vMerge/>
            <w:tcBorders>
              <w:top w:val="single" w:sz="4" w:space="0" w:color="auto"/>
              <w:left w:val="single" w:sz="4" w:space="0" w:color="auto"/>
              <w:bottom w:val="single" w:sz="4" w:space="0" w:color="auto"/>
              <w:right w:val="single" w:sz="4" w:space="0" w:color="auto"/>
            </w:tcBorders>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b/>
                <w:bCs/>
                <w:color w:val="000000"/>
                <w:sz w:val="16"/>
                <w:szCs w:val="16"/>
              </w:rPr>
            </w:pPr>
          </w:p>
        </w:tc>
        <w:tc>
          <w:tcPr>
            <w:tcW w:w="1195" w:type="dxa"/>
            <w:vMerge/>
            <w:tcBorders>
              <w:top w:val="single" w:sz="4" w:space="0" w:color="auto"/>
              <w:left w:val="single" w:sz="4" w:space="0" w:color="auto"/>
              <w:bottom w:val="single" w:sz="4" w:space="0" w:color="auto"/>
              <w:right w:val="single" w:sz="4" w:space="0" w:color="auto"/>
            </w:tcBorders>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b/>
                <w:bCs/>
                <w:color w:val="000000"/>
                <w:sz w:val="16"/>
                <w:szCs w:val="16"/>
              </w:rPr>
            </w:pPr>
          </w:p>
        </w:tc>
        <w:tc>
          <w:tcPr>
            <w:tcW w:w="720" w:type="dxa"/>
            <w:vMerge/>
            <w:tcBorders>
              <w:top w:val="nil"/>
              <w:left w:val="single" w:sz="4" w:space="0" w:color="auto"/>
              <w:bottom w:val="single" w:sz="4" w:space="0" w:color="000000"/>
              <w:right w:val="single" w:sz="4" w:space="0" w:color="auto"/>
            </w:tcBorders>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b/>
                <w:bCs/>
                <w:color w:val="000000"/>
                <w:sz w:val="16"/>
                <w:szCs w:val="16"/>
              </w:rPr>
            </w:pPr>
          </w:p>
        </w:tc>
        <w:tc>
          <w:tcPr>
            <w:tcW w:w="64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Số lượng</w:t>
            </w:r>
          </w:p>
        </w:tc>
        <w:tc>
          <w:tcPr>
            <w:tcW w:w="58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Tỷ lệ %</w:t>
            </w:r>
          </w:p>
        </w:tc>
        <w:tc>
          <w:tcPr>
            <w:tcW w:w="64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Số lượng</w:t>
            </w:r>
          </w:p>
        </w:tc>
        <w:tc>
          <w:tcPr>
            <w:tcW w:w="496"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Tỷ lệ %</w:t>
            </w:r>
          </w:p>
        </w:tc>
        <w:tc>
          <w:tcPr>
            <w:tcW w:w="615"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Số lượng</w:t>
            </w:r>
          </w:p>
        </w:tc>
        <w:tc>
          <w:tcPr>
            <w:tcW w:w="64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Tỷ lệ %</w:t>
            </w:r>
          </w:p>
        </w:tc>
        <w:tc>
          <w:tcPr>
            <w:tcW w:w="66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Số lượng</w:t>
            </w:r>
          </w:p>
        </w:tc>
        <w:tc>
          <w:tcPr>
            <w:tcW w:w="60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Tỷ lệ %</w:t>
            </w:r>
          </w:p>
        </w:tc>
        <w:tc>
          <w:tcPr>
            <w:tcW w:w="68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Số lượng</w:t>
            </w:r>
          </w:p>
        </w:tc>
        <w:tc>
          <w:tcPr>
            <w:tcW w:w="60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Tỷ lệ %</w:t>
            </w:r>
          </w:p>
        </w:tc>
        <w:tc>
          <w:tcPr>
            <w:tcW w:w="66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Số lượng</w:t>
            </w:r>
          </w:p>
        </w:tc>
        <w:tc>
          <w:tcPr>
            <w:tcW w:w="58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Tỷ lệ %</w:t>
            </w:r>
          </w:p>
        </w:tc>
        <w:tc>
          <w:tcPr>
            <w:tcW w:w="720" w:type="dxa"/>
            <w:vMerge/>
            <w:tcBorders>
              <w:top w:val="nil"/>
              <w:left w:val="single" w:sz="4" w:space="0" w:color="auto"/>
              <w:bottom w:val="single" w:sz="4" w:space="0" w:color="auto"/>
              <w:right w:val="single" w:sz="4" w:space="0" w:color="auto"/>
            </w:tcBorders>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rPr>
                <w:b/>
                <w:bCs/>
                <w:color w:val="000000"/>
                <w:sz w:val="16"/>
                <w:szCs w:val="16"/>
              </w:rPr>
            </w:pPr>
          </w:p>
        </w:tc>
        <w:tc>
          <w:tcPr>
            <w:tcW w:w="66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Số lượng</w:t>
            </w:r>
          </w:p>
        </w:tc>
        <w:tc>
          <w:tcPr>
            <w:tcW w:w="58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Tỷ lệ %</w:t>
            </w:r>
          </w:p>
        </w:tc>
        <w:tc>
          <w:tcPr>
            <w:tcW w:w="64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Số lượng</w:t>
            </w:r>
          </w:p>
        </w:tc>
        <w:tc>
          <w:tcPr>
            <w:tcW w:w="68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Tỷ lệ %</w:t>
            </w:r>
          </w:p>
        </w:tc>
        <w:tc>
          <w:tcPr>
            <w:tcW w:w="66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Số lượng</w:t>
            </w:r>
          </w:p>
        </w:tc>
        <w:tc>
          <w:tcPr>
            <w:tcW w:w="66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Tỷ lệ %</w:t>
            </w:r>
          </w:p>
        </w:tc>
        <w:tc>
          <w:tcPr>
            <w:tcW w:w="615"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Số lượng</w:t>
            </w:r>
          </w:p>
        </w:tc>
        <w:tc>
          <w:tcPr>
            <w:tcW w:w="68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Tỷ lệ %</w:t>
            </w:r>
          </w:p>
        </w:tc>
      </w:tr>
      <w:tr w:rsidR="00EC3AA3" w:rsidRPr="00DD0F7B" w:rsidTr="00EC3AA3">
        <w:trPr>
          <w:trHeight w:val="540"/>
        </w:trPr>
        <w:tc>
          <w:tcPr>
            <w:tcW w:w="323" w:type="dxa"/>
            <w:tcBorders>
              <w:top w:val="nil"/>
              <w:left w:val="single" w:sz="4" w:space="0" w:color="auto"/>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w:t>
            </w:r>
          </w:p>
        </w:tc>
        <w:tc>
          <w:tcPr>
            <w:tcW w:w="1195"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2021</w:t>
            </w:r>
          </w:p>
        </w:tc>
        <w:tc>
          <w:tcPr>
            <w:tcW w:w="72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DD0F7B">
              <w:rPr>
                <w:b/>
                <w:bCs/>
                <w:sz w:val="16"/>
                <w:szCs w:val="16"/>
              </w:rPr>
              <w:t>2.752</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11</w:t>
            </w:r>
          </w:p>
        </w:tc>
        <w:tc>
          <w:tcPr>
            <w:tcW w:w="5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0,40</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3</w:t>
            </w:r>
          </w:p>
        </w:tc>
        <w:tc>
          <w:tcPr>
            <w:tcW w:w="496"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0,11</w:t>
            </w:r>
          </w:p>
        </w:tc>
        <w:tc>
          <w:tcPr>
            <w:tcW w:w="615"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458</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16,64</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101</w:t>
            </w:r>
          </w:p>
        </w:tc>
        <w:tc>
          <w:tcPr>
            <w:tcW w:w="60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3,67</w:t>
            </w:r>
          </w:p>
        </w:tc>
        <w:tc>
          <w:tcPr>
            <w:tcW w:w="6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2.148</w:t>
            </w:r>
          </w:p>
        </w:tc>
        <w:tc>
          <w:tcPr>
            <w:tcW w:w="60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78,05</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31</w:t>
            </w:r>
          </w:p>
        </w:tc>
        <w:tc>
          <w:tcPr>
            <w:tcW w:w="5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1,13</w:t>
            </w:r>
          </w:p>
        </w:tc>
        <w:tc>
          <w:tcPr>
            <w:tcW w:w="72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DD0F7B">
              <w:rPr>
                <w:b/>
                <w:bCs/>
                <w:sz w:val="16"/>
                <w:szCs w:val="16"/>
              </w:rPr>
              <w:t>2.635</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122</w:t>
            </w:r>
          </w:p>
        </w:tc>
        <w:tc>
          <w:tcPr>
            <w:tcW w:w="5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xml:space="preserve">   4,63 </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74</w:t>
            </w:r>
          </w:p>
        </w:tc>
        <w:tc>
          <w:tcPr>
            <w:tcW w:w="6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2,81</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2.409</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91,423</w:t>
            </w:r>
          </w:p>
        </w:tc>
        <w:tc>
          <w:tcPr>
            <w:tcW w:w="615"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30</w:t>
            </w:r>
          </w:p>
        </w:tc>
        <w:tc>
          <w:tcPr>
            <w:tcW w:w="6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1,14</w:t>
            </w:r>
          </w:p>
        </w:tc>
      </w:tr>
      <w:tr w:rsidR="00EC3AA3" w:rsidRPr="00DD0F7B" w:rsidTr="00EC3AA3">
        <w:trPr>
          <w:trHeight w:val="540"/>
        </w:trPr>
        <w:tc>
          <w:tcPr>
            <w:tcW w:w="323" w:type="dxa"/>
            <w:tcBorders>
              <w:top w:val="nil"/>
              <w:left w:val="single" w:sz="4" w:space="0" w:color="auto"/>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w:t>
            </w:r>
          </w:p>
        </w:tc>
        <w:tc>
          <w:tcPr>
            <w:tcW w:w="1195"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2022</w:t>
            </w:r>
          </w:p>
        </w:tc>
        <w:tc>
          <w:tcPr>
            <w:tcW w:w="72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DD0F7B">
              <w:rPr>
                <w:b/>
                <w:bCs/>
                <w:sz w:val="16"/>
                <w:szCs w:val="16"/>
              </w:rPr>
              <w:t>2.799</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11</w:t>
            </w:r>
          </w:p>
        </w:tc>
        <w:tc>
          <w:tcPr>
            <w:tcW w:w="5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0,39</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w:t>
            </w:r>
          </w:p>
        </w:tc>
        <w:tc>
          <w:tcPr>
            <w:tcW w:w="496"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w:t>
            </w:r>
          </w:p>
        </w:tc>
        <w:tc>
          <w:tcPr>
            <w:tcW w:w="615"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394</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14,08</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95</w:t>
            </w:r>
          </w:p>
        </w:tc>
        <w:tc>
          <w:tcPr>
            <w:tcW w:w="60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3,39</w:t>
            </w:r>
          </w:p>
        </w:tc>
        <w:tc>
          <w:tcPr>
            <w:tcW w:w="6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2.266</w:t>
            </w:r>
          </w:p>
        </w:tc>
        <w:tc>
          <w:tcPr>
            <w:tcW w:w="60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80,96</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33</w:t>
            </w:r>
          </w:p>
        </w:tc>
        <w:tc>
          <w:tcPr>
            <w:tcW w:w="5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1,18</w:t>
            </w:r>
          </w:p>
        </w:tc>
        <w:tc>
          <w:tcPr>
            <w:tcW w:w="72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DD0F7B">
              <w:rPr>
                <w:b/>
                <w:bCs/>
                <w:sz w:val="16"/>
                <w:szCs w:val="16"/>
              </w:rPr>
              <w:t>2.705</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106</w:t>
            </w:r>
          </w:p>
        </w:tc>
        <w:tc>
          <w:tcPr>
            <w:tcW w:w="5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xml:space="preserve">   3,92 </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78</w:t>
            </w:r>
          </w:p>
        </w:tc>
        <w:tc>
          <w:tcPr>
            <w:tcW w:w="6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2,88</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2.488</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91,978</w:t>
            </w:r>
          </w:p>
        </w:tc>
        <w:tc>
          <w:tcPr>
            <w:tcW w:w="615"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33</w:t>
            </w:r>
          </w:p>
        </w:tc>
        <w:tc>
          <w:tcPr>
            <w:tcW w:w="6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1,22</w:t>
            </w:r>
          </w:p>
        </w:tc>
      </w:tr>
      <w:tr w:rsidR="00EC3AA3" w:rsidRPr="00DD0F7B" w:rsidTr="00EC3AA3">
        <w:trPr>
          <w:trHeight w:val="540"/>
        </w:trPr>
        <w:tc>
          <w:tcPr>
            <w:tcW w:w="323" w:type="dxa"/>
            <w:tcBorders>
              <w:top w:val="nil"/>
              <w:left w:val="single" w:sz="4" w:space="0" w:color="auto"/>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3</w:t>
            </w:r>
          </w:p>
        </w:tc>
        <w:tc>
          <w:tcPr>
            <w:tcW w:w="1195"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2023</w:t>
            </w:r>
          </w:p>
        </w:tc>
        <w:tc>
          <w:tcPr>
            <w:tcW w:w="72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DD0F7B">
              <w:rPr>
                <w:b/>
                <w:bCs/>
                <w:sz w:val="16"/>
                <w:szCs w:val="16"/>
              </w:rPr>
              <w:t>2.803</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8</w:t>
            </w:r>
          </w:p>
        </w:tc>
        <w:tc>
          <w:tcPr>
            <w:tcW w:w="5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0,29</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w:t>
            </w:r>
          </w:p>
        </w:tc>
        <w:tc>
          <w:tcPr>
            <w:tcW w:w="496"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w:t>
            </w:r>
          </w:p>
        </w:tc>
        <w:tc>
          <w:tcPr>
            <w:tcW w:w="615"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324</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11,56</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82</w:t>
            </w:r>
          </w:p>
        </w:tc>
        <w:tc>
          <w:tcPr>
            <w:tcW w:w="60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2,93</w:t>
            </w:r>
          </w:p>
        </w:tc>
        <w:tc>
          <w:tcPr>
            <w:tcW w:w="6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2.355</w:t>
            </w:r>
          </w:p>
        </w:tc>
        <w:tc>
          <w:tcPr>
            <w:tcW w:w="60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84,02</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34</w:t>
            </w:r>
          </w:p>
        </w:tc>
        <w:tc>
          <w:tcPr>
            <w:tcW w:w="5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1,21</w:t>
            </w:r>
          </w:p>
        </w:tc>
        <w:tc>
          <w:tcPr>
            <w:tcW w:w="72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DD0F7B">
              <w:rPr>
                <w:b/>
                <w:bCs/>
                <w:sz w:val="16"/>
                <w:szCs w:val="16"/>
              </w:rPr>
              <w:t>2.730</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74</w:t>
            </w:r>
          </w:p>
        </w:tc>
        <w:tc>
          <w:tcPr>
            <w:tcW w:w="5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xml:space="preserve">   2,71 </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76</w:t>
            </w:r>
          </w:p>
        </w:tc>
        <w:tc>
          <w:tcPr>
            <w:tcW w:w="6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2,78</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2.542</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93,114</w:t>
            </w:r>
          </w:p>
        </w:tc>
        <w:tc>
          <w:tcPr>
            <w:tcW w:w="615"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38</w:t>
            </w:r>
          </w:p>
        </w:tc>
        <w:tc>
          <w:tcPr>
            <w:tcW w:w="6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1,39</w:t>
            </w:r>
          </w:p>
        </w:tc>
      </w:tr>
      <w:tr w:rsidR="00EC3AA3" w:rsidRPr="00DD0F7B" w:rsidTr="00EC3AA3">
        <w:trPr>
          <w:trHeight w:val="540"/>
        </w:trPr>
        <w:tc>
          <w:tcPr>
            <w:tcW w:w="323" w:type="dxa"/>
            <w:tcBorders>
              <w:top w:val="nil"/>
              <w:left w:val="single" w:sz="4" w:space="0" w:color="auto"/>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4</w:t>
            </w:r>
          </w:p>
        </w:tc>
        <w:tc>
          <w:tcPr>
            <w:tcW w:w="1195"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2024</w:t>
            </w:r>
          </w:p>
        </w:tc>
        <w:tc>
          <w:tcPr>
            <w:tcW w:w="72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DD0F7B">
              <w:rPr>
                <w:b/>
                <w:bCs/>
                <w:sz w:val="16"/>
                <w:szCs w:val="16"/>
              </w:rPr>
              <w:t>2.807</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5</w:t>
            </w:r>
          </w:p>
        </w:tc>
        <w:tc>
          <w:tcPr>
            <w:tcW w:w="5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0,18</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w:t>
            </w:r>
          </w:p>
        </w:tc>
        <w:tc>
          <w:tcPr>
            <w:tcW w:w="496"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w:t>
            </w:r>
          </w:p>
        </w:tc>
        <w:tc>
          <w:tcPr>
            <w:tcW w:w="615"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268</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9,55</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73</w:t>
            </w:r>
          </w:p>
        </w:tc>
        <w:tc>
          <w:tcPr>
            <w:tcW w:w="60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2,60</w:t>
            </w:r>
          </w:p>
        </w:tc>
        <w:tc>
          <w:tcPr>
            <w:tcW w:w="6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2.422</w:t>
            </w:r>
          </w:p>
        </w:tc>
        <w:tc>
          <w:tcPr>
            <w:tcW w:w="60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86,28</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39</w:t>
            </w:r>
          </w:p>
        </w:tc>
        <w:tc>
          <w:tcPr>
            <w:tcW w:w="5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1,39</w:t>
            </w:r>
          </w:p>
        </w:tc>
        <w:tc>
          <w:tcPr>
            <w:tcW w:w="72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DD0F7B">
              <w:rPr>
                <w:b/>
                <w:bCs/>
                <w:sz w:val="16"/>
                <w:szCs w:val="16"/>
              </w:rPr>
              <w:t>2.756</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58</w:t>
            </w:r>
          </w:p>
        </w:tc>
        <w:tc>
          <w:tcPr>
            <w:tcW w:w="5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xml:space="preserve">   2,10 </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64</w:t>
            </w:r>
          </w:p>
        </w:tc>
        <w:tc>
          <w:tcPr>
            <w:tcW w:w="6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2,32</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2.589</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93,94</w:t>
            </w:r>
          </w:p>
        </w:tc>
        <w:tc>
          <w:tcPr>
            <w:tcW w:w="615"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45</w:t>
            </w:r>
          </w:p>
        </w:tc>
        <w:tc>
          <w:tcPr>
            <w:tcW w:w="6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1,63</w:t>
            </w:r>
          </w:p>
        </w:tc>
      </w:tr>
      <w:tr w:rsidR="00EC3AA3" w:rsidRPr="00DD0F7B" w:rsidTr="00EC3AA3">
        <w:trPr>
          <w:trHeight w:val="540"/>
        </w:trPr>
        <w:tc>
          <w:tcPr>
            <w:tcW w:w="323" w:type="dxa"/>
            <w:tcBorders>
              <w:top w:val="nil"/>
              <w:left w:val="single" w:sz="4" w:space="0" w:color="auto"/>
              <w:bottom w:val="nil"/>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5</w:t>
            </w:r>
          </w:p>
        </w:tc>
        <w:tc>
          <w:tcPr>
            <w:tcW w:w="1195" w:type="dxa"/>
            <w:tcBorders>
              <w:top w:val="nil"/>
              <w:left w:val="nil"/>
              <w:bottom w:val="nil"/>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2025</w:t>
            </w:r>
          </w:p>
        </w:tc>
        <w:tc>
          <w:tcPr>
            <w:tcW w:w="72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DD0F7B">
              <w:rPr>
                <w:b/>
                <w:bCs/>
                <w:sz w:val="16"/>
                <w:szCs w:val="16"/>
              </w:rPr>
              <w:t>2.807</w:t>
            </w:r>
          </w:p>
        </w:tc>
        <w:tc>
          <w:tcPr>
            <w:tcW w:w="640" w:type="dxa"/>
            <w:tcBorders>
              <w:top w:val="nil"/>
              <w:left w:val="nil"/>
              <w:bottom w:val="nil"/>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4</w:t>
            </w:r>
          </w:p>
        </w:tc>
        <w:tc>
          <w:tcPr>
            <w:tcW w:w="5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0,14</w:t>
            </w:r>
          </w:p>
        </w:tc>
        <w:tc>
          <w:tcPr>
            <w:tcW w:w="640" w:type="dxa"/>
            <w:tcBorders>
              <w:top w:val="nil"/>
              <w:left w:val="nil"/>
              <w:bottom w:val="nil"/>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w:t>
            </w:r>
          </w:p>
        </w:tc>
        <w:tc>
          <w:tcPr>
            <w:tcW w:w="496"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w:t>
            </w:r>
          </w:p>
        </w:tc>
        <w:tc>
          <w:tcPr>
            <w:tcW w:w="615" w:type="dxa"/>
            <w:tcBorders>
              <w:top w:val="nil"/>
              <w:left w:val="nil"/>
              <w:bottom w:val="nil"/>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208</w:t>
            </w:r>
          </w:p>
        </w:tc>
        <w:tc>
          <w:tcPr>
            <w:tcW w:w="64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7,41</w:t>
            </w:r>
          </w:p>
        </w:tc>
        <w:tc>
          <w:tcPr>
            <w:tcW w:w="660" w:type="dxa"/>
            <w:tcBorders>
              <w:top w:val="nil"/>
              <w:left w:val="nil"/>
              <w:bottom w:val="nil"/>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53</w:t>
            </w:r>
          </w:p>
        </w:tc>
        <w:tc>
          <w:tcPr>
            <w:tcW w:w="60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1,89</w:t>
            </w:r>
          </w:p>
        </w:tc>
        <w:tc>
          <w:tcPr>
            <w:tcW w:w="680" w:type="dxa"/>
            <w:tcBorders>
              <w:top w:val="nil"/>
              <w:left w:val="nil"/>
              <w:bottom w:val="nil"/>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2.498</w:t>
            </w:r>
          </w:p>
        </w:tc>
        <w:tc>
          <w:tcPr>
            <w:tcW w:w="60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88,99</w:t>
            </w:r>
          </w:p>
        </w:tc>
        <w:tc>
          <w:tcPr>
            <w:tcW w:w="660" w:type="dxa"/>
            <w:tcBorders>
              <w:top w:val="nil"/>
              <w:left w:val="nil"/>
              <w:bottom w:val="nil"/>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44</w:t>
            </w:r>
          </w:p>
        </w:tc>
        <w:tc>
          <w:tcPr>
            <w:tcW w:w="5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1,57</w:t>
            </w:r>
          </w:p>
        </w:tc>
        <w:tc>
          <w:tcPr>
            <w:tcW w:w="72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DD0F7B">
              <w:rPr>
                <w:b/>
                <w:bCs/>
                <w:sz w:val="16"/>
                <w:szCs w:val="16"/>
              </w:rPr>
              <w:t>2.773</w:t>
            </w:r>
          </w:p>
        </w:tc>
        <w:tc>
          <w:tcPr>
            <w:tcW w:w="660" w:type="dxa"/>
            <w:tcBorders>
              <w:top w:val="nil"/>
              <w:left w:val="nil"/>
              <w:bottom w:val="nil"/>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39</w:t>
            </w:r>
          </w:p>
        </w:tc>
        <w:tc>
          <w:tcPr>
            <w:tcW w:w="5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xml:space="preserve">   1,41 </w:t>
            </w:r>
          </w:p>
        </w:tc>
        <w:tc>
          <w:tcPr>
            <w:tcW w:w="640" w:type="dxa"/>
            <w:tcBorders>
              <w:top w:val="nil"/>
              <w:left w:val="nil"/>
              <w:bottom w:val="nil"/>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43</w:t>
            </w:r>
          </w:p>
        </w:tc>
        <w:tc>
          <w:tcPr>
            <w:tcW w:w="6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1,55</w:t>
            </w:r>
          </w:p>
        </w:tc>
        <w:tc>
          <w:tcPr>
            <w:tcW w:w="660" w:type="dxa"/>
            <w:tcBorders>
              <w:top w:val="nil"/>
              <w:left w:val="nil"/>
              <w:bottom w:val="nil"/>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2.640</w:t>
            </w:r>
          </w:p>
        </w:tc>
        <w:tc>
          <w:tcPr>
            <w:tcW w:w="66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95,204</w:t>
            </w:r>
          </w:p>
        </w:tc>
        <w:tc>
          <w:tcPr>
            <w:tcW w:w="615" w:type="dxa"/>
            <w:tcBorders>
              <w:top w:val="nil"/>
              <w:left w:val="nil"/>
              <w:bottom w:val="nil"/>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51</w:t>
            </w:r>
          </w:p>
        </w:tc>
        <w:tc>
          <w:tcPr>
            <w:tcW w:w="680" w:type="dxa"/>
            <w:tcBorders>
              <w:top w:val="nil"/>
              <w:left w:val="nil"/>
              <w:bottom w:val="dotted"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1,84</w:t>
            </w:r>
          </w:p>
        </w:tc>
      </w:tr>
      <w:tr w:rsidR="00EC3AA3" w:rsidRPr="00DD0F7B" w:rsidTr="00EC3AA3">
        <w:trPr>
          <w:trHeight w:val="1005"/>
        </w:trPr>
        <w:tc>
          <w:tcPr>
            <w:tcW w:w="323" w:type="dxa"/>
            <w:tcBorders>
              <w:top w:val="dotted" w:sz="4" w:space="0" w:color="auto"/>
              <w:left w:val="single" w:sz="4" w:space="0" w:color="auto"/>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6</w:t>
            </w:r>
          </w:p>
        </w:tc>
        <w:tc>
          <w:tcPr>
            <w:tcW w:w="1195" w:type="dxa"/>
            <w:tcBorders>
              <w:top w:val="dotted"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Định hướng đến năm 2030</w:t>
            </w:r>
          </w:p>
        </w:tc>
        <w:tc>
          <w:tcPr>
            <w:tcW w:w="72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DD0F7B">
              <w:rPr>
                <w:b/>
                <w:bCs/>
                <w:sz w:val="16"/>
                <w:szCs w:val="16"/>
              </w:rPr>
              <w:t>2.807</w:t>
            </w:r>
          </w:p>
        </w:tc>
        <w:tc>
          <w:tcPr>
            <w:tcW w:w="640" w:type="dxa"/>
            <w:tcBorders>
              <w:top w:val="dotted"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w:t>
            </w:r>
          </w:p>
        </w:tc>
        <w:tc>
          <w:tcPr>
            <w:tcW w:w="58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w:t>
            </w:r>
          </w:p>
        </w:tc>
        <w:tc>
          <w:tcPr>
            <w:tcW w:w="640" w:type="dxa"/>
            <w:tcBorders>
              <w:top w:val="dotted"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w:t>
            </w:r>
          </w:p>
        </w:tc>
        <w:tc>
          <w:tcPr>
            <w:tcW w:w="496"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w:t>
            </w:r>
          </w:p>
        </w:tc>
        <w:tc>
          <w:tcPr>
            <w:tcW w:w="615" w:type="dxa"/>
            <w:tcBorders>
              <w:top w:val="dotted"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w:t>
            </w:r>
          </w:p>
        </w:tc>
        <w:tc>
          <w:tcPr>
            <w:tcW w:w="64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w:t>
            </w:r>
          </w:p>
        </w:tc>
        <w:tc>
          <w:tcPr>
            <w:tcW w:w="660" w:type="dxa"/>
            <w:tcBorders>
              <w:top w:val="dotted"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w:t>
            </w:r>
          </w:p>
        </w:tc>
        <w:tc>
          <w:tcPr>
            <w:tcW w:w="60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w:t>
            </w:r>
          </w:p>
        </w:tc>
        <w:tc>
          <w:tcPr>
            <w:tcW w:w="680" w:type="dxa"/>
            <w:tcBorders>
              <w:top w:val="dotted"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2.747</w:t>
            </w:r>
          </w:p>
        </w:tc>
        <w:tc>
          <w:tcPr>
            <w:tcW w:w="60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97,86</w:t>
            </w:r>
          </w:p>
        </w:tc>
        <w:tc>
          <w:tcPr>
            <w:tcW w:w="660" w:type="dxa"/>
            <w:tcBorders>
              <w:top w:val="dotted"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60</w:t>
            </w:r>
          </w:p>
        </w:tc>
        <w:tc>
          <w:tcPr>
            <w:tcW w:w="58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2,14</w:t>
            </w:r>
          </w:p>
        </w:tc>
        <w:tc>
          <w:tcPr>
            <w:tcW w:w="72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DD0F7B">
              <w:rPr>
                <w:b/>
                <w:bCs/>
                <w:color w:val="000000"/>
                <w:sz w:val="16"/>
                <w:szCs w:val="16"/>
              </w:rPr>
              <w:t>2.796</w:t>
            </w:r>
          </w:p>
        </w:tc>
        <w:tc>
          <w:tcPr>
            <w:tcW w:w="660" w:type="dxa"/>
            <w:tcBorders>
              <w:top w:val="dotted"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15</w:t>
            </w:r>
          </w:p>
        </w:tc>
        <w:tc>
          <w:tcPr>
            <w:tcW w:w="58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 xml:space="preserve">   0,54 </w:t>
            </w:r>
          </w:p>
        </w:tc>
        <w:tc>
          <w:tcPr>
            <w:tcW w:w="640" w:type="dxa"/>
            <w:tcBorders>
              <w:top w:val="dotted"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5</w:t>
            </w:r>
          </w:p>
        </w:tc>
        <w:tc>
          <w:tcPr>
            <w:tcW w:w="68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0,18</w:t>
            </w:r>
          </w:p>
        </w:tc>
        <w:tc>
          <w:tcPr>
            <w:tcW w:w="660" w:type="dxa"/>
            <w:tcBorders>
              <w:top w:val="dotted"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2.715</w:t>
            </w:r>
          </w:p>
        </w:tc>
        <w:tc>
          <w:tcPr>
            <w:tcW w:w="66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97,103</w:t>
            </w:r>
          </w:p>
        </w:tc>
        <w:tc>
          <w:tcPr>
            <w:tcW w:w="615" w:type="dxa"/>
            <w:tcBorders>
              <w:top w:val="dotted" w:sz="4" w:space="0" w:color="auto"/>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61</w:t>
            </w:r>
          </w:p>
        </w:tc>
        <w:tc>
          <w:tcPr>
            <w:tcW w:w="680" w:type="dxa"/>
            <w:tcBorders>
              <w:top w:val="nil"/>
              <w:left w:val="nil"/>
              <w:bottom w:val="single" w:sz="4" w:space="0" w:color="auto"/>
              <w:right w:val="single" w:sz="4" w:space="0" w:color="auto"/>
            </w:tcBorders>
            <w:shd w:val="clear" w:color="auto" w:fill="auto"/>
            <w:vAlign w:val="center"/>
            <w:hideMark/>
          </w:tcPr>
          <w:p w:rsidR="00DD0F7B" w:rsidRPr="00DD0F7B" w:rsidRDefault="00DD0F7B" w:rsidP="00DD0F7B">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DD0F7B">
              <w:rPr>
                <w:sz w:val="16"/>
                <w:szCs w:val="16"/>
              </w:rPr>
              <w:t>2,18</w:t>
            </w:r>
          </w:p>
        </w:tc>
      </w:tr>
    </w:tbl>
    <w:p w:rsidR="00287968" w:rsidRDefault="00287968">
      <w:pPr>
        <w:rPr>
          <w:color w:val="000000" w:themeColor="text1"/>
        </w:rPr>
      </w:pPr>
    </w:p>
    <w:p w:rsidR="00287968" w:rsidRDefault="00287968">
      <w:pPr>
        <w:rPr>
          <w:color w:val="000000" w:themeColor="text1"/>
        </w:rPr>
      </w:pPr>
    </w:p>
    <w:p w:rsidR="00287968" w:rsidRDefault="00287968">
      <w:pPr>
        <w:rPr>
          <w:color w:val="000000" w:themeColor="text1"/>
        </w:rPr>
      </w:pPr>
    </w:p>
    <w:p w:rsidR="00DD0F7B" w:rsidRDefault="00DD0F7B">
      <w:pPr>
        <w:rPr>
          <w:color w:val="000000" w:themeColor="text1"/>
        </w:rPr>
      </w:pPr>
    </w:p>
    <w:tbl>
      <w:tblPr>
        <w:tblW w:w="16458" w:type="dxa"/>
        <w:tblInd w:w="93" w:type="dxa"/>
        <w:tblLayout w:type="fixed"/>
        <w:tblLook w:val="04A0"/>
      </w:tblPr>
      <w:tblGrid>
        <w:gridCol w:w="510"/>
        <w:gridCol w:w="900"/>
        <w:gridCol w:w="873"/>
        <w:gridCol w:w="626"/>
        <w:gridCol w:w="680"/>
        <w:gridCol w:w="740"/>
        <w:gridCol w:w="760"/>
        <w:gridCol w:w="733"/>
        <w:gridCol w:w="711"/>
        <w:gridCol w:w="706"/>
        <w:gridCol w:w="733"/>
        <w:gridCol w:w="680"/>
        <w:gridCol w:w="733"/>
        <w:gridCol w:w="720"/>
        <w:gridCol w:w="733"/>
        <w:gridCol w:w="711"/>
        <w:gridCol w:w="706"/>
        <w:gridCol w:w="733"/>
        <w:gridCol w:w="601"/>
        <w:gridCol w:w="780"/>
        <w:gridCol w:w="720"/>
        <w:gridCol w:w="733"/>
        <w:gridCol w:w="636"/>
      </w:tblGrid>
      <w:tr w:rsidR="000B29AF" w:rsidRPr="000B29AF" w:rsidTr="00EC3AA3">
        <w:trPr>
          <w:trHeight w:val="690"/>
        </w:trPr>
        <w:tc>
          <w:tcPr>
            <w:tcW w:w="16458" w:type="dxa"/>
            <w:gridSpan w:val="23"/>
            <w:tcBorders>
              <w:top w:val="nil"/>
              <w:left w:val="nil"/>
              <w:bottom w:val="nil"/>
              <w:right w:val="nil"/>
            </w:tcBorders>
            <w:shd w:val="clear" w:color="auto" w:fill="auto"/>
            <w:noWrap/>
            <w:vAlign w:val="center"/>
            <w:hideMark/>
          </w:tcPr>
          <w:p w:rsid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0B29AF">
              <w:rPr>
                <w:b/>
                <w:bCs/>
                <w:color w:val="000000"/>
                <w:sz w:val="24"/>
                <w:szCs w:val="24"/>
              </w:rPr>
              <w:t>TỔNG HỢP  TRÌNH ĐỘ CHUYÊN MÔN</w:t>
            </w:r>
          </w:p>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0B29AF">
              <w:rPr>
                <w:b/>
                <w:bCs/>
                <w:color w:val="000000"/>
                <w:sz w:val="24"/>
                <w:szCs w:val="24"/>
              </w:rPr>
              <w:t>CỦA CÁN BỘ, CÔNG CHỨC THAM MƯU, NGHIÊN CỨU TỔNG HỢP</w:t>
            </w:r>
            <w:r w:rsidRPr="000B29AF">
              <w:rPr>
                <w:b/>
                <w:bCs/>
                <w:color w:val="000000"/>
                <w:sz w:val="24"/>
                <w:szCs w:val="24"/>
              </w:rPr>
              <w:br/>
              <w:t xml:space="preserve"> GIAI ĐOẠN 2021-2025, ĐỊNH HƯỚNG ĐẾN NĂM 2030</w:t>
            </w:r>
          </w:p>
        </w:tc>
      </w:tr>
      <w:tr w:rsidR="000B29AF" w:rsidRPr="000B29AF" w:rsidTr="00EC3AA3">
        <w:trPr>
          <w:trHeight w:val="409"/>
        </w:trPr>
        <w:tc>
          <w:tcPr>
            <w:tcW w:w="16458" w:type="dxa"/>
            <w:gridSpan w:val="23"/>
            <w:tcBorders>
              <w:top w:val="nil"/>
              <w:left w:val="nil"/>
              <w:bottom w:val="nil"/>
              <w:right w:val="nil"/>
            </w:tcBorders>
            <w:shd w:val="clear" w:color="auto" w:fill="auto"/>
            <w:noWrap/>
            <w:vAlign w:val="center"/>
            <w:hideMark/>
          </w:tcPr>
          <w:p w:rsidR="000B29AF" w:rsidRPr="000B29AF" w:rsidRDefault="000B29AF" w:rsidP="00D305E5">
            <w:pPr>
              <w:pBdr>
                <w:top w:val="none" w:sz="0" w:space="0" w:color="auto"/>
                <w:left w:val="none" w:sz="0" w:space="0" w:color="auto"/>
                <w:bottom w:val="none" w:sz="0" w:space="0" w:color="auto"/>
                <w:right w:val="none" w:sz="0" w:space="0" w:color="auto"/>
                <w:between w:val="none" w:sz="0" w:space="0" w:color="auto"/>
              </w:pBdr>
              <w:jc w:val="right"/>
              <w:rPr>
                <w:i/>
                <w:iCs/>
                <w:color w:val="000000"/>
                <w:sz w:val="24"/>
                <w:szCs w:val="24"/>
              </w:rPr>
            </w:pPr>
            <w:r w:rsidRPr="000B29AF">
              <w:rPr>
                <w:i/>
                <w:iCs/>
                <w:color w:val="000000"/>
                <w:sz w:val="24"/>
                <w:szCs w:val="24"/>
              </w:rPr>
              <w:t>(Kèm theo Quyết định số 474/QĐ-UBND ngày 12/8/2021 của Ủy ban nhân dân tỉnh)</w:t>
            </w:r>
            <w:r w:rsidR="00D305E5">
              <w:rPr>
                <w:i/>
                <w:iCs/>
                <w:color w:val="000000"/>
                <w:sz w:val="24"/>
                <w:szCs w:val="24"/>
              </w:rPr>
              <w:t xml:space="preserve">                                                </w:t>
            </w:r>
            <w:r w:rsidR="00D305E5" w:rsidRPr="000B29AF">
              <w:rPr>
                <w:b/>
                <w:bCs/>
                <w:color w:val="000000"/>
                <w:sz w:val="24"/>
                <w:szCs w:val="24"/>
              </w:rPr>
              <w:t>Biểu số 03</w:t>
            </w:r>
          </w:p>
        </w:tc>
      </w:tr>
      <w:tr w:rsidR="000B29AF" w:rsidRPr="000B29AF" w:rsidTr="00EC3AA3">
        <w:trPr>
          <w:trHeight w:val="750"/>
        </w:trPr>
        <w:tc>
          <w:tcPr>
            <w:tcW w:w="5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0B29AF">
              <w:rPr>
                <w:b/>
                <w:bCs/>
                <w:color w:val="000000"/>
                <w:sz w:val="22"/>
                <w:szCs w:val="22"/>
              </w:rPr>
              <w:t>TT</w:t>
            </w:r>
          </w:p>
        </w:tc>
        <w:tc>
          <w:tcPr>
            <w:tcW w:w="9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0B29AF">
              <w:rPr>
                <w:b/>
                <w:bCs/>
                <w:color w:val="000000"/>
                <w:sz w:val="22"/>
                <w:szCs w:val="22"/>
              </w:rPr>
              <w:t>Năm</w:t>
            </w:r>
          </w:p>
        </w:tc>
        <w:tc>
          <w:tcPr>
            <w:tcW w:w="5123" w:type="dxa"/>
            <w:gridSpan w:val="7"/>
            <w:tcBorders>
              <w:top w:val="single" w:sz="4" w:space="0" w:color="auto"/>
              <w:left w:val="nil"/>
              <w:bottom w:val="nil"/>
              <w:right w:val="single" w:sz="4" w:space="0" w:color="000000"/>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0B29AF">
              <w:rPr>
                <w:b/>
                <w:bCs/>
                <w:color w:val="000000"/>
                <w:sz w:val="22"/>
                <w:szCs w:val="22"/>
              </w:rPr>
              <w:t>Cán bộ công chức tham mưu, nghiên cứu tổng hợp toàn tỉnh</w:t>
            </w:r>
          </w:p>
        </w:tc>
        <w:tc>
          <w:tcPr>
            <w:tcW w:w="5016" w:type="dxa"/>
            <w:gridSpan w:val="7"/>
            <w:tcBorders>
              <w:top w:val="single" w:sz="4" w:space="0" w:color="auto"/>
              <w:left w:val="nil"/>
              <w:bottom w:val="nil"/>
              <w:right w:val="single" w:sz="4" w:space="0" w:color="000000"/>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0B29AF">
              <w:rPr>
                <w:b/>
                <w:bCs/>
                <w:color w:val="000000"/>
                <w:sz w:val="22"/>
                <w:szCs w:val="22"/>
              </w:rPr>
              <w:t>Cấp tỉnh (khối chính quyền)</w:t>
            </w:r>
          </w:p>
        </w:tc>
        <w:tc>
          <w:tcPr>
            <w:tcW w:w="4909" w:type="dxa"/>
            <w:gridSpan w:val="7"/>
            <w:tcBorders>
              <w:top w:val="single" w:sz="4" w:space="0" w:color="auto"/>
              <w:left w:val="nil"/>
              <w:bottom w:val="single" w:sz="4" w:space="0" w:color="auto"/>
              <w:right w:val="single" w:sz="4" w:space="0" w:color="000000"/>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0B29AF">
              <w:rPr>
                <w:b/>
                <w:bCs/>
                <w:sz w:val="22"/>
                <w:szCs w:val="22"/>
              </w:rPr>
              <w:t>Cấp huyện (khối chính quyền)</w:t>
            </w:r>
          </w:p>
        </w:tc>
      </w:tr>
      <w:tr w:rsidR="000B29AF" w:rsidRPr="000B29AF" w:rsidTr="00EC3AA3">
        <w:trPr>
          <w:trHeight w:val="743"/>
        </w:trPr>
        <w:tc>
          <w:tcPr>
            <w:tcW w:w="510" w:type="dxa"/>
            <w:vMerge/>
            <w:tcBorders>
              <w:top w:val="single" w:sz="4" w:space="0" w:color="auto"/>
              <w:left w:val="single" w:sz="4" w:space="0" w:color="auto"/>
              <w:bottom w:val="single" w:sz="4" w:space="0" w:color="000000"/>
              <w:right w:val="single" w:sz="4" w:space="0" w:color="auto"/>
            </w:tcBorders>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8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0B29AF">
              <w:rPr>
                <w:b/>
                <w:bCs/>
                <w:color w:val="000000"/>
                <w:sz w:val="22"/>
                <w:szCs w:val="22"/>
              </w:rPr>
              <w:t>Tổng số</w:t>
            </w:r>
          </w:p>
        </w:tc>
        <w:tc>
          <w:tcPr>
            <w:tcW w:w="1306" w:type="dxa"/>
            <w:gridSpan w:val="2"/>
            <w:tcBorders>
              <w:top w:val="single" w:sz="4" w:space="0" w:color="auto"/>
              <w:left w:val="nil"/>
              <w:bottom w:val="single" w:sz="4" w:space="0" w:color="auto"/>
              <w:right w:val="single" w:sz="4" w:space="0" w:color="000000"/>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0B29AF">
              <w:rPr>
                <w:b/>
                <w:bCs/>
                <w:color w:val="000000"/>
                <w:sz w:val="22"/>
                <w:szCs w:val="22"/>
              </w:rPr>
              <w:t>Trung cấp, cao đẳng</w:t>
            </w:r>
          </w:p>
        </w:tc>
        <w:tc>
          <w:tcPr>
            <w:tcW w:w="1500" w:type="dxa"/>
            <w:gridSpan w:val="2"/>
            <w:tcBorders>
              <w:top w:val="single" w:sz="4" w:space="0" w:color="auto"/>
              <w:left w:val="nil"/>
              <w:bottom w:val="single" w:sz="4" w:space="0" w:color="auto"/>
              <w:right w:val="single" w:sz="4" w:space="0" w:color="000000"/>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0B29AF">
              <w:rPr>
                <w:b/>
                <w:bCs/>
                <w:color w:val="000000"/>
                <w:sz w:val="22"/>
                <w:szCs w:val="22"/>
              </w:rPr>
              <w:t>Đại học</w:t>
            </w:r>
          </w:p>
        </w:tc>
        <w:tc>
          <w:tcPr>
            <w:tcW w:w="1444" w:type="dxa"/>
            <w:gridSpan w:val="2"/>
            <w:tcBorders>
              <w:top w:val="single" w:sz="4" w:space="0" w:color="auto"/>
              <w:left w:val="nil"/>
              <w:bottom w:val="single" w:sz="4" w:space="0" w:color="auto"/>
              <w:right w:val="single" w:sz="4" w:space="0" w:color="000000"/>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0B29AF">
              <w:rPr>
                <w:b/>
                <w:bCs/>
                <w:color w:val="000000"/>
                <w:sz w:val="22"/>
                <w:szCs w:val="22"/>
              </w:rPr>
              <w:t>Trên đại học</w:t>
            </w:r>
          </w:p>
        </w:tc>
        <w:tc>
          <w:tcPr>
            <w:tcW w:w="7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0B29AF">
              <w:rPr>
                <w:b/>
                <w:bCs/>
                <w:color w:val="000000"/>
                <w:sz w:val="22"/>
                <w:szCs w:val="22"/>
              </w:rPr>
              <w:t>Tổng số</w:t>
            </w:r>
          </w:p>
        </w:tc>
        <w:tc>
          <w:tcPr>
            <w:tcW w:w="1413" w:type="dxa"/>
            <w:gridSpan w:val="2"/>
            <w:tcBorders>
              <w:top w:val="single" w:sz="4" w:space="0" w:color="auto"/>
              <w:left w:val="nil"/>
              <w:bottom w:val="single" w:sz="4" w:space="0" w:color="auto"/>
              <w:right w:val="single" w:sz="4" w:space="0" w:color="000000"/>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0B29AF">
              <w:rPr>
                <w:b/>
                <w:bCs/>
                <w:color w:val="000000"/>
                <w:sz w:val="22"/>
                <w:szCs w:val="22"/>
              </w:rPr>
              <w:t>Trung cấp, cao đẳng</w:t>
            </w:r>
          </w:p>
        </w:tc>
        <w:tc>
          <w:tcPr>
            <w:tcW w:w="1453" w:type="dxa"/>
            <w:gridSpan w:val="2"/>
            <w:tcBorders>
              <w:top w:val="single" w:sz="4" w:space="0" w:color="auto"/>
              <w:left w:val="nil"/>
              <w:bottom w:val="single" w:sz="4" w:space="0" w:color="auto"/>
              <w:right w:val="single" w:sz="4" w:space="0" w:color="000000"/>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0B29AF">
              <w:rPr>
                <w:b/>
                <w:bCs/>
                <w:color w:val="000000"/>
                <w:sz w:val="22"/>
                <w:szCs w:val="22"/>
              </w:rPr>
              <w:t>Đại học</w:t>
            </w:r>
          </w:p>
        </w:tc>
        <w:tc>
          <w:tcPr>
            <w:tcW w:w="1444" w:type="dxa"/>
            <w:gridSpan w:val="2"/>
            <w:tcBorders>
              <w:top w:val="single" w:sz="4" w:space="0" w:color="auto"/>
              <w:left w:val="nil"/>
              <w:bottom w:val="single" w:sz="4" w:space="0" w:color="auto"/>
              <w:right w:val="single" w:sz="4" w:space="0" w:color="000000"/>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0B29AF">
              <w:rPr>
                <w:b/>
                <w:bCs/>
                <w:color w:val="000000"/>
                <w:sz w:val="22"/>
                <w:szCs w:val="22"/>
              </w:rPr>
              <w:t>Trên đại học</w:t>
            </w:r>
          </w:p>
        </w:tc>
        <w:tc>
          <w:tcPr>
            <w:tcW w:w="706" w:type="dxa"/>
            <w:vMerge w:val="restart"/>
            <w:tcBorders>
              <w:top w:val="nil"/>
              <w:left w:val="single" w:sz="4" w:space="0" w:color="auto"/>
              <w:bottom w:val="single" w:sz="4" w:space="0" w:color="000000"/>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0B29AF">
              <w:rPr>
                <w:b/>
                <w:bCs/>
                <w:color w:val="000000"/>
                <w:sz w:val="22"/>
                <w:szCs w:val="22"/>
              </w:rPr>
              <w:t>Tổng số</w:t>
            </w:r>
          </w:p>
        </w:tc>
        <w:tc>
          <w:tcPr>
            <w:tcW w:w="1334" w:type="dxa"/>
            <w:gridSpan w:val="2"/>
            <w:tcBorders>
              <w:top w:val="single" w:sz="4" w:space="0" w:color="auto"/>
              <w:left w:val="nil"/>
              <w:bottom w:val="single" w:sz="4" w:space="0" w:color="auto"/>
              <w:right w:val="single" w:sz="4" w:space="0" w:color="000000"/>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0B29AF">
              <w:rPr>
                <w:b/>
                <w:bCs/>
                <w:color w:val="000000"/>
                <w:sz w:val="22"/>
                <w:szCs w:val="22"/>
              </w:rPr>
              <w:t>Trung cấp, cao đẳng</w:t>
            </w:r>
          </w:p>
        </w:tc>
        <w:tc>
          <w:tcPr>
            <w:tcW w:w="1500" w:type="dxa"/>
            <w:gridSpan w:val="2"/>
            <w:tcBorders>
              <w:top w:val="single" w:sz="4" w:space="0" w:color="auto"/>
              <w:left w:val="nil"/>
              <w:bottom w:val="single" w:sz="4" w:space="0" w:color="auto"/>
              <w:right w:val="single" w:sz="4" w:space="0" w:color="000000"/>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0B29AF">
              <w:rPr>
                <w:b/>
                <w:bCs/>
                <w:color w:val="000000"/>
                <w:sz w:val="22"/>
                <w:szCs w:val="22"/>
              </w:rPr>
              <w:t>Đại học</w:t>
            </w:r>
          </w:p>
        </w:tc>
        <w:tc>
          <w:tcPr>
            <w:tcW w:w="1369" w:type="dxa"/>
            <w:gridSpan w:val="2"/>
            <w:tcBorders>
              <w:top w:val="single" w:sz="4" w:space="0" w:color="auto"/>
              <w:left w:val="nil"/>
              <w:bottom w:val="single" w:sz="4" w:space="0" w:color="auto"/>
              <w:right w:val="single" w:sz="4" w:space="0" w:color="000000"/>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0B29AF">
              <w:rPr>
                <w:b/>
                <w:bCs/>
                <w:color w:val="000000"/>
                <w:sz w:val="22"/>
                <w:szCs w:val="22"/>
              </w:rPr>
              <w:t>Trên đại học</w:t>
            </w:r>
          </w:p>
        </w:tc>
      </w:tr>
      <w:tr w:rsidR="000B29AF" w:rsidRPr="000B29AF" w:rsidTr="00EC3AA3">
        <w:trPr>
          <w:trHeight w:val="870"/>
        </w:trPr>
        <w:tc>
          <w:tcPr>
            <w:tcW w:w="510" w:type="dxa"/>
            <w:vMerge/>
            <w:tcBorders>
              <w:top w:val="single" w:sz="4" w:space="0" w:color="auto"/>
              <w:left w:val="single" w:sz="4" w:space="0" w:color="auto"/>
              <w:bottom w:val="single" w:sz="4" w:space="0" w:color="000000"/>
              <w:right w:val="single" w:sz="4" w:space="0" w:color="auto"/>
            </w:tcBorders>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873" w:type="dxa"/>
            <w:vMerge/>
            <w:tcBorders>
              <w:top w:val="single" w:sz="4" w:space="0" w:color="auto"/>
              <w:left w:val="single" w:sz="4" w:space="0" w:color="auto"/>
              <w:bottom w:val="single" w:sz="4" w:space="0" w:color="auto"/>
              <w:right w:val="single" w:sz="4" w:space="0" w:color="auto"/>
            </w:tcBorders>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626"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Số lượng</w:t>
            </w:r>
          </w:p>
        </w:tc>
        <w:tc>
          <w:tcPr>
            <w:tcW w:w="680"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Tỷ lệ %</w:t>
            </w:r>
          </w:p>
        </w:tc>
        <w:tc>
          <w:tcPr>
            <w:tcW w:w="740"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Số lượng</w:t>
            </w:r>
          </w:p>
        </w:tc>
        <w:tc>
          <w:tcPr>
            <w:tcW w:w="760"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Tỷ lệ %</w:t>
            </w:r>
          </w:p>
        </w:tc>
        <w:tc>
          <w:tcPr>
            <w:tcW w:w="733"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Số lượng</w:t>
            </w:r>
          </w:p>
        </w:tc>
        <w:tc>
          <w:tcPr>
            <w:tcW w:w="711"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Tỷ lệ %</w:t>
            </w:r>
          </w:p>
        </w:tc>
        <w:tc>
          <w:tcPr>
            <w:tcW w:w="706" w:type="dxa"/>
            <w:vMerge/>
            <w:tcBorders>
              <w:top w:val="single" w:sz="4" w:space="0" w:color="auto"/>
              <w:left w:val="single" w:sz="4" w:space="0" w:color="auto"/>
              <w:bottom w:val="single" w:sz="4" w:space="0" w:color="auto"/>
              <w:right w:val="single" w:sz="4" w:space="0" w:color="auto"/>
            </w:tcBorders>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733"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Số lượng</w:t>
            </w:r>
          </w:p>
        </w:tc>
        <w:tc>
          <w:tcPr>
            <w:tcW w:w="680"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Tỷ lệ %</w:t>
            </w:r>
          </w:p>
        </w:tc>
        <w:tc>
          <w:tcPr>
            <w:tcW w:w="733"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Số lượng</w:t>
            </w:r>
          </w:p>
        </w:tc>
        <w:tc>
          <w:tcPr>
            <w:tcW w:w="720"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Tỷ lệ %</w:t>
            </w:r>
          </w:p>
        </w:tc>
        <w:tc>
          <w:tcPr>
            <w:tcW w:w="733"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Số lượng</w:t>
            </w:r>
          </w:p>
        </w:tc>
        <w:tc>
          <w:tcPr>
            <w:tcW w:w="711"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Tỷ lệ %</w:t>
            </w:r>
          </w:p>
        </w:tc>
        <w:tc>
          <w:tcPr>
            <w:tcW w:w="706" w:type="dxa"/>
            <w:vMerge/>
            <w:tcBorders>
              <w:top w:val="nil"/>
              <w:left w:val="single" w:sz="4" w:space="0" w:color="auto"/>
              <w:bottom w:val="single" w:sz="4" w:space="0" w:color="000000"/>
              <w:right w:val="single" w:sz="4" w:space="0" w:color="auto"/>
            </w:tcBorders>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733"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Số lượng</w:t>
            </w:r>
          </w:p>
        </w:tc>
        <w:tc>
          <w:tcPr>
            <w:tcW w:w="601"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Tỷ lệ %</w:t>
            </w:r>
          </w:p>
        </w:tc>
        <w:tc>
          <w:tcPr>
            <w:tcW w:w="780"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Số lượng</w:t>
            </w:r>
          </w:p>
        </w:tc>
        <w:tc>
          <w:tcPr>
            <w:tcW w:w="720"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Tỷ lệ %</w:t>
            </w:r>
          </w:p>
        </w:tc>
        <w:tc>
          <w:tcPr>
            <w:tcW w:w="733"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Số lượng</w:t>
            </w:r>
          </w:p>
        </w:tc>
        <w:tc>
          <w:tcPr>
            <w:tcW w:w="636" w:type="dxa"/>
            <w:tcBorders>
              <w:top w:val="nil"/>
              <w:left w:val="nil"/>
              <w:bottom w:val="single"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0B29AF">
              <w:rPr>
                <w:color w:val="000000"/>
                <w:sz w:val="22"/>
                <w:szCs w:val="22"/>
              </w:rPr>
              <w:t>Tỷ lệ %</w:t>
            </w:r>
          </w:p>
        </w:tc>
      </w:tr>
      <w:tr w:rsidR="000B29AF" w:rsidRPr="000B29AF" w:rsidTr="00EC3AA3">
        <w:trPr>
          <w:trHeight w:val="589"/>
        </w:trPr>
        <w:tc>
          <w:tcPr>
            <w:tcW w:w="510" w:type="dxa"/>
            <w:tcBorders>
              <w:top w:val="nil"/>
              <w:left w:val="single" w:sz="4" w:space="0" w:color="auto"/>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1</w:t>
            </w:r>
          </w:p>
        </w:tc>
        <w:tc>
          <w:tcPr>
            <w:tcW w:w="90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2021</w:t>
            </w:r>
          </w:p>
        </w:tc>
        <w:tc>
          <w:tcPr>
            <w:tcW w:w="873" w:type="dxa"/>
            <w:tcBorders>
              <w:top w:val="nil"/>
              <w:left w:val="nil"/>
              <w:bottom w:val="dotted" w:sz="4" w:space="0" w:color="auto"/>
              <w:right w:val="single" w:sz="4" w:space="0" w:color="auto"/>
            </w:tcBorders>
            <w:shd w:val="clear" w:color="auto" w:fill="auto"/>
            <w:vAlign w:val="center"/>
            <w:hideMark/>
          </w:tcPr>
          <w:p w:rsidR="000B29AF" w:rsidRPr="000B29AF" w:rsidRDefault="000B29AF">
            <w:pPr>
              <w:jc w:val="center"/>
              <w:rPr>
                <w:b/>
                <w:bCs/>
                <w:color w:val="000000"/>
                <w:sz w:val="20"/>
                <w:szCs w:val="20"/>
              </w:rPr>
            </w:pPr>
            <w:r>
              <w:rPr>
                <w:b/>
                <w:bCs/>
                <w:color w:val="000000"/>
                <w:sz w:val="20"/>
                <w:szCs w:val="20"/>
              </w:rPr>
              <w:t>1.382</w:t>
            </w:r>
          </w:p>
        </w:tc>
        <w:tc>
          <w:tcPr>
            <w:tcW w:w="62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1</w:t>
            </w:r>
          </w:p>
        </w:tc>
        <w:tc>
          <w:tcPr>
            <w:tcW w:w="6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0,07 </w:t>
            </w:r>
          </w:p>
        </w:tc>
        <w:tc>
          <w:tcPr>
            <w:tcW w:w="74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1.073 </w:t>
            </w:r>
          </w:p>
        </w:tc>
        <w:tc>
          <w:tcPr>
            <w:tcW w:w="76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77,64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308</w:t>
            </w:r>
          </w:p>
        </w:tc>
        <w:tc>
          <w:tcPr>
            <w:tcW w:w="71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22,29 </w:t>
            </w:r>
          </w:p>
        </w:tc>
        <w:tc>
          <w:tcPr>
            <w:tcW w:w="70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b/>
                <w:bCs/>
                <w:color w:val="000000"/>
                <w:sz w:val="18"/>
                <w:szCs w:val="18"/>
              </w:rPr>
            </w:pPr>
            <w:r w:rsidRPr="000B29AF">
              <w:rPr>
                <w:b/>
                <w:bCs/>
                <w:color w:val="000000"/>
                <w:sz w:val="18"/>
                <w:szCs w:val="18"/>
              </w:rPr>
              <w:t>839</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6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601</w:t>
            </w:r>
          </w:p>
        </w:tc>
        <w:tc>
          <w:tcPr>
            <w:tcW w:w="72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71,63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238</w:t>
            </w:r>
          </w:p>
        </w:tc>
        <w:tc>
          <w:tcPr>
            <w:tcW w:w="71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28,37 </w:t>
            </w:r>
          </w:p>
        </w:tc>
        <w:tc>
          <w:tcPr>
            <w:tcW w:w="70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b/>
                <w:bCs/>
                <w:color w:val="000000"/>
                <w:sz w:val="18"/>
                <w:szCs w:val="18"/>
              </w:rPr>
            </w:pPr>
            <w:r w:rsidRPr="000B29AF">
              <w:rPr>
                <w:b/>
                <w:bCs/>
                <w:color w:val="000000"/>
                <w:sz w:val="18"/>
                <w:szCs w:val="18"/>
              </w:rPr>
              <w:t>543</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1</w:t>
            </w:r>
          </w:p>
        </w:tc>
        <w:tc>
          <w:tcPr>
            <w:tcW w:w="60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0,18 </w:t>
            </w:r>
          </w:p>
        </w:tc>
        <w:tc>
          <w:tcPr>
            <w:tcW w:w="7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472</w:t>
            </w:r>
          </w:p>
        </w:tc>
        <w:tc>
          <w:tcPr>
            <w:tcW w:w="72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86,92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70</w:t>
            </w:r>
          </w:p>
        </w:tc>
        <w:tc>
          <w:tcPr>
            <w:tcW w:w="63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12,89 </w:t>
            </w:r>
          </w:p>
        </w:tc>
      </w:tr>
      <w:tr w:rsidR="000B29AF" w:rsidRPr="000B29AF" w:rsidTr="00EC3AA3">
        <w:trPr>
          <w:trHeight w:val="589"/>
        </w:trPr>
        <w:tc>
          <w:tcPr>
            <w:tcW w:w="510" w:type="dxa"/>
            <w:tcBorders>
              <w:top w:val="nil"/>
              <w:left w:val="single" w:sz="4" w:space="0" w:color="auto"/>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2</w:t>
            </w:r>
          </w:p>
        </w:tc>
        <w:tc>
          <w:tcPr>
            <w:tcW w:w="90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2022</w:t>
            </w:r>
          </w:p>
        </w:tc>
        <w:tc>
          <w:tcPr>
            <w:tcW w:w="873" w:type="dxa"/>
            <w:tcBorders>
              <w:top w:val="nil"/>
              <w:left w:val="nil"/>
              <w:bottom w:val="dotted" w:sz="4" w:space="0" w:color="auto"/>
              <w:right w:val="single" w:sz="4" w:space="0" w:color="auto"/>
            </w:tcBorders>
            <w:shd w:val="clear" w:color="auto" w:fill="auto"/>
            <w:vAlign w:val="center"/>
            <w:hideMark/>
          </w:tcPr>
          <w:p w:rsidR="000B29AF" w:rsidRPr="000B29AF" w:rsidRDefault="000B29AF">
            <w:pPr>
              <w:jc w:val="center"/>
              <w:rPr>
                <w:b/>
                <w:bCs/>
                <w:color w:val="000000"/>
                <w:sz w:val="20"/>
                <w:szCs w:val="20"/>
              </w:rPr>
            </w:pPr>
            <w:r>
              <w:rPr>
                <w:b/>
                <w:bCs/>
                <w:color w:val="000000"/>
                <w:sz w:val="20"/>
                <w:szCs w:val="20"/>
              </w:rPr>
              <w:t>1.417</w:t>
            </w:r>
          </w:p>
        </w:tc>
        <w:tc>
          <w:tcPr>
            <w:tcW w:w="62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1</w:t>
            </w:r>
          </w:p>
        </w:tc>
        <w:tc>
          <w:tcPr>
            <w:tcW w:w="6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0,07 </w:t>
            </w:r>
          </w:p>
        </w:tc>
        <w:tc>
          <w:tcPr>
            <w:tcW w:w="74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1.073 </w:t>
            </w:r>
          </w:p>
        </w:tc>
        <w:tc>
          <w:tcPr>
            <w:tcW w:w="76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75,72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343</w:t>
            </w:r>
          </w:p>
        </w:tc>
        <w:tc>
          <w:tcPr>
            <w:tcW w:w="71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24,21 </w:t>
            </w:r>
          </w:p>
        </w:tc>
        <w:tc>
          <w:tcPr>
            <w:tcW w:w="70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b/>
                <w:bCs/>
                <w:color w:val="000000"/>
                <w:sz w:val="18"/>
                <w:szCs w:val="18"/>
              </w:rPr>
            </w:pPr>
            <w:r w:rsidRPr="000B29AF">
              <w:rPr>
                <w:b/>
                <w:bCs/>
                <w:color w:val="000000"/>
                <w:sz w:val="18"/>
                <w:szCs w:val="18"/>
              </w:rPr>
              <w:t>856</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6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596</w:t>
            </w:r>
          </w:p>
        </w:tc>
        <w:tc>
          <w:tcPr>
            <w:tcW w:w="72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69,63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260</w:t>
            </w:r>
          </w:p>
        </w:tc>
        <w:tc>
          <w:tcPr>
            <w:tcW w:w="71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30,37 </w:t>
            </w:r>
          </w:p>
        </w:tc>
        <w:tc>
          <w:tcPr>
            <w:tcW w:w="70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b/>
                <w:bCs/>
                <w:color w:val="000000"/>
                <w:sz w:val="18"/>
                <w:szCs w:val="18"/>
              </w:rPr>
            </w:pPr>
            <w:r w:rsidRPr="000B29AF">
              <w:rPr>
                <w:b/>
                <w:bCs/>
                <w:color w:val="000000"/>
                <w:sz w:val="18"/>
                <w:szCs w:val="18"/>
              </w:rPr>
              <w:t>561</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1</w:t>
            </w:r>
          </w:p>
        </w:tc>
        <w:tc>
          <w:tcPr>
            <w:tcW w:w="60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0,18 </w:t>
            </w:r>
          </w:p>
        </w:tc>
        <w:tc>
          <w:tcPr>
            <w:tcW w:w="7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477</w:t>
            </w:r>
          </w:p>
        </w:tc>
        <w:tc>
          <w:tcPr>
            <w:tcW w:w="72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85,03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83</w:t>
            </w:r>
          </w:p>
        </w:tc>
        <w:tc>
          <w:tcPr>
            <w:tcW w:w="63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14,80 </w:t>
            </w:r>
          </w:p>
        </w:tc>
      </w:tr>
      <w:tr w:rsidR="000B29AF" w:rsidRPr="000B29AF" w:rsidTr="00EC3AA3">
        <w:trPr>
          <w:trHeight w:val="589"/>
        </w:trPr>
        <w:tc>
          <w:tcPr>
            <w:tcW w:w="510" w:type="dxa"/>
            <w:tcBorders>
              <w:top w:val="nil"/>
              <w:left w:val="single" w:sz="4" w:space="0" w:color="auto"/>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3</w:t>
            </w:r>
          </w:p>
        </w:tc>
        <w:tc>
          <w:tcPr>
            <w:tcW w:w="90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2023</w:t>
            </w:r>
          </w:p>
        </w:tc>
        <w:tc>
          <w:tcPr>
            <w:tcW w:w="873" w:type="dxa"/>
            <w:tcBorders>
              <w:top w:val="nil"/>
              <w:left w:val="nil"/>
              <w:bottom w:val="dotted" w:sz="4" w:space="0" w:color="auto"/>
              <w:right w:val="single" w:sz="4" w:space="0" w:color="auto"/>
            </w:tcBorders>
            <w:shd w:val="clear" w:color="auto" w:fill="auto"/>
            <w:vAlign w:val="center"/>
            <w:hideMark/>
          </w:tcPr>
          <w:p w:rsidR="000B29AF" w:rsidRPr="000B29AF" w:rsidRDefault="000B29AF">
            <w:pPr>
              <w:jc w:val="center"/>
              <w:rPr>
                <w:b/>
                <w:bCs/>
                <w:color w:val="000000"/>
                <w:sz w:val="20"/>
                <w:szCs w:val="20"/>
              </w:rPr>
            </w:pPr>
            <w:r>
              <w:rPr>
                <w:b/>
                <w:bCs/>
                <w:color w:val="000000"/>
                <w:sz w:val="20"/>
                <w:szCs w:val="20"/>
              </w:rPr>
              <w:t>1.420</w:t>
            </w:r>
          </w:p>
        </w:tc>
        <w:tc>
          <w:tcPr>
            <w:tcW w:w="62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w:t>
            </w:r>
          </w:p>
        </w:tc>
        <w:tc>
          <w:tcPr>
            <w:tcW w:w="6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w:t>
            </w:r>
          </w:p>
        </w:tc>
        <w:tc>
          <w:tcPr>
            <w:tcW w:w="74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1.045 </w:t>
            </w:r>
          </w:p>
        </w:tc>
        <w:tc>
          <w:tcPr>
            <w:tcW w:w="76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73,59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375</w:t>
            </w:r>
          </w:p>
        </w:tc>
        <w:tc>
          <w:tcPr>
            <w:tcW w:w="71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26,41 </w:t>
            </w:r>
          </w:p>
        </w:tc>
        <w:tc>
          <w:tcPr>
            <w:tcW w:w="70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b/>
                <w:bCs/>
                <w:color w:val="000000"/>
                <w:sz w:val="18"/>
                <w:szCs w:val="18"/>
              </w:rPr>
            </w:pPr>
            <w:r w:rsidRPr="000B29AF">
              <w:rPr>
                <w:b/>
                <w:bCs/>
                <w:color w:val="000000"/>
                <w:sz w:val="18"/>
                <w:szCs w:val="18"/>
              </w:rPr>
              <w:t>859</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6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580</w:t>
            </w:r>
          </w:p>
        </w:tc>
        <w:tc>
          <w:tcPr>
            <w:tcW w:w="72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67,52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279</w:t>
            </w:r>
          </w:p>
        </w:tc>
        <w:tc>
          <w:tcPr>
            <w:tcW w:w="71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32,48 </w:t>
            </w:r>
          </w:p>
        </w:tc>
        <w:tc>
          <w:tcPr>
            <w:tcW w:w="70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b/>
                <w:bCs/>
                <w:color w:val="000000"/>
                <w:sz w:val="18"/>
                <w:szCs w:val="18"/>
              </w:rPr>
            </w:pPr>
            <w:r w:rsidRPr="000B29AF">
              <w:rPr>
                <w:b/>
                <w:bCs/>
                <w:color w:val="000000"/>
                <w:sz w:val="18"/>
                <w:szCs w:val="18"/>
              </w:rPr>
              <w:t>561</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60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7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465</w:t>
            </w:r>
          </w:p>
        </w:tc>
        <w:tc>
          <w:tcPr>
            <w:tcW w:w="72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82,89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96</w:t>
            </w:r>
          </w:p>
        </w:tc>
        <w:tc>
          <w:tcPr>
            <w:tcW w:w="63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17,11 </w:t>
            </w:r>
          </w:p>
        </w:tc>
      </w:tr>
      <w:tr w:rsidR="000B29AF" w:rsidRPr="000B29AF" w:rsidTr="00EC3AA3">
        <w:trPr>
          <w:trHeight w:val="589"/>
        </w:trPr>
        <w:tc>
          <w:tcPr>
            <w:tcW w:w="510" w:type="dxa"/>
            <w:tcBorders>
              <w:top w:val="nil"/>
              <w:left w:val="single" w:sz="4" w:space="0" w:color="auto"/>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4</w:t>
            </w:r>
          </w:p>
        </w:tc>
        <w:tc>
          <w:tcPr>
            <w:tcW w:w="90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Pr>
                <w:color w:val="000000"/>
                <w:sz w:val="18"/>
                <w:szCs w:val="18"/>
              </w:rPr>
              <w:t>1.420</w:t>
            </w:r>
          </w:p>
        </w:tc>
        <w:tc>
          <w:tcPr>
            <w:tcW w:w="873" w:type="dxa"/>
            <w:tcBorders>
              <w:top w:val="nil"/>
              <w:left w:val="nil"/>
              <w:bottom w:val="dotted" w:sz="4" w:space="0" w:color="auto"/>
              <w:right w:val="single" w:sz="4" w:space="0" w:color="auto"/>
            </w:tcBorders>
            <w:shd w:val="clear" w:color="auto" w:fill="auto"/>
            <w:vAlign w:val="center"/>
            <w:hideMark/>
          </w:tcPr>
          <w:p w:rsidR="000B29AF" w:rsidRPr="000B29AF" w:rsidRDefault="000B29AF">
            <w:pPr>
              <w:jc w:val="center"/>
              <w:rPr>
                <w:b/>
                <w:bCs/>
                <w:color w:val="000000"/>
                <w:sz w:val="20"/>
                <w:szCs w:val="20"/>
              </w:rPr>
            </w:pPr>
            <w:r>
              <w:rPr>
                <w:b/>
                <w:bCs/>
                <w:color w:val="000000"/>
                <w:sz w:val="20"/>
                <w:szCs w:val="20"/>
              </w:rPr>
              <w:t>1.424</w:t>
            </w:r>
          </w:p>
        </w:tc>
        <w:tc>
          <w:tcPr>
            <w:tcW w:w="62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w:t>
            </w:r>
          </w:p>
        </w:tc>
        <w:tc>
          <w:tcPr>
            <w:tcW w:w="6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w:t>
            </w:r>
          </w:p>
        </w:tc>
        <w:tc>
          <w:tcPr>
            <w:tcW w:w="74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1.014 </w:t>
            </w:r>
          </w:p>
        </w:tc>
        <w:tc>
          <w:tcPr>
            <w:tcW w:w="76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71,21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410</w:t>
            </w:r>
          </w:p>
        </w:tc>
        <w:tc>
          <w:tcPr>
            <w:tcW w:w="71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28,79 </w:t>
            </w:r>
          </w:p>
        </w:tc>
        <w:tc>
          <w:tcPr>
            <w:tcW w:w="70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b/>
                <w:bCs/>
                <w:color w:val="000000"/>
                <w:sz w:val="18"/>
                <w:szCs w:val="18"/>
              </w:rPr>
            </w:pPr>
            <w:r w:rsidRPr="000B29AF">
              <w:rPr>
                <w:b/>
                <w:bCs/>
                <w:color w:val="000000"/>
                <w:sz w:val="18"/>
                <w:szCs w:val="18"/>
              </w:rPr>
              <w:t>863</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6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568</w:t>
            </w:r>
          </w:p>
        </w:tc>
        <w:tc>
          <w:tcPr>
            <w:tcW w:w="72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65,82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295</w:t>
            </w:r>
          </w:p>
        </w:tc>
        <w:tc>
          <w:tcPr>
            <w:tcW w:w="71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34,18 </w:t>
            </w:r>
          </w:p>
        </w:tc>
        <w:tc>
          <w:tcPr>
            <w:tcW w:w="70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b/>
                <w:bCs/>
                <w:color w:val="000000"/>
                <w:sz w:val="18"/>
                <w:szCs w:val="18"/>
              </w:rPr>
            </w:pPr>
            <w:r w:rsidRPr="000B29AF">
              <w:rPr>
                <w:b/>
                <w:bCs/>
                <w:color w:val="000000"/>
                <w:sz w:val="18"/>
                <w:szCs w:val="18"/>
              </w:rPr>
              <w:t>561</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60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7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446</w:t>
            </w:r>
          </w:p>
        </w:tc>
        <w:tc>
          <w:tcPr>
            <w:tcW w:w="72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79,50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115</w:t>
            </w:r>
          </w:p>
        </w:tc>
        <w:tc>
          <w:tcPr>
            <w:tcW w:w="63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20,50 </w:t>
            </w:r>
          </w:p>
        </w:tc>
      </w:tr>
      <w:tr w:rsidR="000B29AF" w:rsidRPr="000B29AF" w:rsidTr="00EC3AA3">
        <w:trPr>
          <w:trHeight w:val="600"/>
        </w:trPr>
        <w:tc>
          <w:tcPr>
            <w:tcW w:w="510" w:type="dxa"/>
            <w:tcBorders>
              <w:top w:val="nil"/>
              <w:left w:val="single" w:sz="4" w:space="0" w:color="auto"/>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5</w:t>
            </w:r>
          </w:p>
        </w:tc>
        <w:tc>
          <w:tcPr>
            <w:tcW w:w="90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2025</w:t>
            </w:r>
          </w:p>
        </w:tc>
        <w:tc>
          <w:tcPr>
            <w:tcW w:w="873" w:type="dxa"/>
            <w:tcBorders>
              <w:top w:val="nil"/>
              <w:left w:val="nil"/>
              <w:bottom w:val="dotted" w:sz="4" w:space="0" w:color="auto"/>
              <w:right w:val="single" w:sz="4" w:space="0" w:color="auto"/>
            </w:tcBorders>
            <w:shd w:val="clear" w:color="auto" w:fill="auto"/>
            <w:vAlign w:val="center"/>
            <w:hideMark/>
          </w:tcPr>
          <w:p w:rsidR="000B29AF" w:rsidRPr="000B29AF" w:rsidRDefault="000B29AF">
            <w:pPr>
              <w:jc w:val="center"/>
              <w:rPr>
                <w:b/>
                <w:bCs/>
                <w:color w:val="000000"/>
                <w:sz w:val="20"/>
                <w:szCs w:val="20"/>
              </w:rPr>
            </w:pPr>
            <w:r>
              <w:rPr>
                <w:b/>
                <w:bCs/>
                <w:color w:val="000000"/>
                <w:sz w:val="20"/>
                <w:szCs w:val="20"/>
              </w:rPr>
              <w:t>1.429</w:t>
            </w:r>
          </w:p>
        </w:tc>
        <w:tc>
          <w:tcPr>
            <w:tcW w:w="62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w:t>
            </w:r>
          </w:p>
        </w:tc>
        <w:tc>
          <w:tcPr>
            <w:tcW w:w="6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w:t>
            </w:r>
          </w:p>
        </w:tc>
        <w:tc>
          <w:tcPr>
            <w:tcW w:w="74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985</w:t>
            </w:r>
          </w:p>
        </w:tc>
        <w:tc>
          <w:tcPr>
            <w:tcW w:w="76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68,93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444</w:t>
            </w:r>
          </w:p>
        </w:tc>
        <w:tc>
          <w:tcPr>
            <w:tcW w:w="71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31,07 </w:t>
            </w:r>
          </w:p>
        </w:tc>
        <w:tc>
          <w:tcPr>
            <w:tcW w:w="70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b/>
                <w:bCs/>
                <w:color w:val="000000"/>
                <w:sz w:val="18"/>
                <w:szCs w:val="18"/>
              </w:rPr>
            </w:pPr>
            <w:r w:rsidRPr="000B29AF">
              <w:rPr>
                <w:b/>
                <w:bCs/>
                <w:color w:val="000000"/>
                <w:sz w:val="18"/>
                <w:szCs w:val="18"/>
              </w:rPr>
              <w:t>868</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6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551</w:t>
            </w:r>
          </w:p>
        </w:tc>
        <w:tc>
          <w:tcPr>
            <w:tcW w:w="72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63,48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317</w:t>
            </w:r>
          </w:p>
        </w:tc>
        <w:tc>
          <w:tcPr>
            <w:tcW w:w="71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36,52 </w:t>
            </w:r>
          </w:p>
        </w:tc>
        <w:tc>
          <w:tcPr>
            <w:tcW w:w="70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b/>
                <w:bCs/>
                <w:color w:val="000000"/>
                <w:sz w:val="18"/>
                <w:szCs w:val="18"/>
              </w:rPr>
            </w:pPr>
            <w:r w:rsidRPr="000B29AF">
              <w:rPr>
                <w:b/>
                <w:bCs/>
                <w:color w:val="000000"/>
                <w:sz w:val="18"/>
                <w:szCs w:val="18"/>
              </w:rPr>
              <w:t>561</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60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7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434</w:t>
            </w:r>
          </w:p>
        </w:tc>
        <w:tc>
          <w:tcPr>
            <w:tcW w:w="72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77,36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127</w:t>
            </w:r>
          </w:p>
        </w:tc>
        <w:tc>
          <w:tcPr>
            <w:tcW w:w="63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22,64 </w:t>
            </w:r>
          </w:p>
        </w:tc>
      </w:tr>
      <w:tr w:rsidR="000B29AF" w:rsidRPr="000B29AF" w:rsidTr="00EC3AA3">
        <w:trPr>
          <w:trHeight w:val="1335"/>
        </w:trPr>
        <w:tc>
          <w:tcPr>
            <w:tcW w:w="510" w:type="dxa"/>
            <w:tcBorders>
              <w:top w:val="nil"/>
              <w:left w:val="single" w:sz="4" w:space="0" w:color="auto"/>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6</w:t>
            </w:r>
          </w:p>
        </w:tc>
        <w:tc>
          <w:tcPr>
            <w:tcW w:w="90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Định hướng đến năm 2030</w:t>
            </w:r>
          </w:p>
        </w:tc>
        <w:tc>
          <w:tcPr>
            <w:tcW w:w="873" w:type="dxa"/>
            <w:tcBorders>
              <w:top w:val="nil"/>
              <w:left w:val="nil"/>
              <w:bottom w:val="dotted" w:sz="4" w:space="0" w:color="auto"/>
              <w:right w:val="single" w:sz="4" w:space="0" w:color="auto"/>
            </w:tcBorders>
            <w:shd w:val="clear" w:color="auto" w:fill="auto"/>
            <w:vAlign w:val="center"/>
            <w:hideMark/>
          </w:tcPr>
          <w:p w:rsidR="000B29AF" w:rsidRPr="000B29AF" w:rsidRDefault="000B29AF">
            <w:pPr>
              <w:jc w:val="center"/>
              <w:rPr>
                <w:b/>
                <w:bCs/>
                <w:color w:val="000000"/>
                <w:sz w:val="20"/>
                <w:szCs w:val="20"/>
              </w:rPr>
            </w:pPr>
            <w:r>
              <w:rPr>
                <w:b/>
                <w:bCs/>
                <w:color w:val="000000"/>
                <w:sz w:val="20"/>
                <w:szCs w:val="20"/>
              </w:rPr>
              <w:t>1.444</w:t>
            </w:r>
          </w:p>
        </w:tc>
        <w:tc>
          <w:tcPr>
            <w:tcW w:w="62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w:t>
            </w:r>
          </w:p>
        </w:tc>
        <w:tc>
          <w:tcPr>
            <w:tcW w:w="6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w:t>
            </w:r>
          </w:p>
        </w:tc>
        <w:tc>
          <w:tcPr>
            <w:tcW w:w="74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928</w:t>
            </w:r>
          </w:p>
        </w:tc>
        <w:tc>
          <w:tcPr>
            <w:tcW w:w="76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64,27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516</w:t>
            </w:r>
          </w:p>
        </w:tc>
        <w:tc>
          <w:tcPr>
            <w:tcW w:w="71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center"/>
              <w:rPr>
                <w:color w:val="000000"/>
                <w:sz w:val="18"/>
                <w:szCs w:val="18"/>
              </w:rPr>
            </w:pPr>
            <w:r w:rsidRPr="000B29AF">
              <w:rPr>
                <w:color w:val="000000"/>
                <w:sz w:val="18"/>
                <w:szCs w:val="18"/>
              </w:rPr>
              <w:t xml:space="preserve"> 35,73 </w:t>
            </w:r>
          </w:p>
        </w:tc>
        <w:tc>
          <w:tcPr>
            <w:tcW w:w="70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b/>
                <w:bCs/>
                <w:color w:val="000000"/>
                <w:sz w:val="18"/>
                <w:szCs w:val="18"/>
              </w:rPr>
            </w:pPr>
            <w:r w:rsidRPr="000B29AF">
              <w:rPr>
                <w:b/>
                <w:bCs/>
                <w:color w:val="000000"/>
                <w:sz w:val="18"/>
                <w:szCs w:val="18"/>
              </w:rPr>
              <w:t>883</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6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512</w:t>
            </w:r>
          </w:p>
        </w:tc>
        <w:tc>
          <w:tcPr>
            <w:tcW w:w="72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57,98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371</w:t>
            </w:r>
          </w:p>
        </w:tc>
        <w:tc>
          <w:tcPr>
            <w:tcW w:w="71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42,02 </w:t>
            </w:r>
          </w:p>
        </w:tc>
        <w:tc>
          <w:tcPr>
            <w:tcW w:w="70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b/>
                <w:bCs/>
                <w:color w:val="000000"/>
                <w:sz w:val="18"/>
                <w:szCs w:val="18"/>
              </w:rPr>
            </w:pPr>
            <w:r w:rsidRPr="000B29AF">
              <w:rPr>
                <w:b/>
                <w:bCs/>
                <w:color w:val="000000"/>
                <w:sz w:val="18"/>
                <w:szCs w:val="18"/>
              </w:rPr>
              <w:t>561</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601"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w:t>
            </w:r>
          </w:p>
        </w:tc>
        <w:tc>
          <w:tcPr>
            <w:tcW w:w="78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416</w:t>
            </w:r>
          </w:p>
        </w:tc>
        <w:tc>
          <w:tcPr>
            <w:tcW w:w="720"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74,15 </w:t>
            </w:r>
          </w:p>
        </w:tc>
        <w:tc>
          <w:tcPr>
            <w:tcW w:w="733"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145</w:t>
            </w:r>
          </w:p>
        </w:tc>
        <w:tc>
          <w:tcPr>
            <w:tcW w:w="636" w:type="dxa"/>
            <w:tcBorders>
              <w:top w:val="nil"/>
              <w:left w:val="nil"/>
              <w:bottom w:val="dotted" w:sz="4" w:space="0" w:color="auto"/>
              <w:right w:val="single" w:sz="4" w:space="0" w:color="auto"/>
            </w:tcBorders>
            <w:shd w:val="clear" w:color="auto" w:fill="auto"/>
            <w:vAlign w:val="center"/>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jc w:val="right"/>
              <w:rPr>
                <w:color w:val="000000"/>
                <w:sz w:val="18"/>
                <w:szCs w:val="18"/>
              </w:rPr>
            </w:pPr>
            <w:r w:rsidRPr="000B29AF">
              <w:rPr>
                <w:color w:val="000000"/>
                <w:sz w:val="18"/>
                <w:szCs w:val="18"/>
              </w:rPr>
              <w:t xml:space="preserve">    25,85 </w:t>
            </w:r>
          </w:p>
        </w:tc>
      </w:tr>
      <w:tr w:rsidR="000B29AF" w:rsidRPr="000B29AF" w:rsidTr="00EC3AA3">
        <w:trPr>
          <w:trHeight w:val="338"/>
        </w:trPr>
        <w:tc>
          <w:tcPr>
            <w:tcW w:w="510" w:type="dxa"/>
            <w:tcBorders>
              <w:top w:val="nil"/>
              <w:left w:val="single" w:sz="4" w:space="0" w:color="auto"/>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4"/>
                <w:szCs w:val="24"/>
              </w:rPr>
            </w:pPr>
            <w:r w:rsidRPr="000B29AF">
              <w:rPr>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873"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626"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680"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740"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760"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733"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711"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706"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733"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680"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733"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720"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733"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711"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706"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733"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601"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780"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720"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733"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c>
          <w:tcPr>
            <w:tcW w:w="636" w:type="dxa"/>
            <w:tcBorders>
              <w:top w:val="nil"/>
              <w:left w:val="nil"/>
              <w:bottom w:val="single" w:sz="4" w:space="0" w:color="auto"/>
              <w:right w:val="single" w:sz="4" w:space="0" w:color="auto"/>
            </w:tcBorders>
            <w:shd w:val="clear" w:color="auto" w:fill="auto"/>
            <w:noWrap/>
            <w:vAlign w:val="bottom"/>
            <w:hideMark/>
          </w:tcPr>
          <w:p w:rsidR="000B29AF" w:rsidRPr="000B29AF" w:rsidRDefault="000B29AF" w:rsidP="000B29AF">
            <w:pPr>
              <w:pBdr>
                <w:top w:val="none" w:sz="0" w:space="0" w:color="auto"/>
                <w:left w:val="none" w:sz="0" w:space="0" w:color="auto"/>
                <w:bottom w:val="none" w:sz="0" w:space="0" w:color="auto"/>
                <w:right w:val="none" w:sz="0" w:space="0" w:color="auto"/>
                <w:between w:val="none" w:sz="0" w:space="0" w:color="auto"/>
              </w:pBdr>
              <w:rPr>
                <w:sz w:val="22"/>
                <w:szCs w:val="22"/>
              </w:rPr>
            </w:pPr>
            <w:r w:rsidRPr="000B29AF">
              <w:rPr>
                <w:sz w:val="22"/>
                <w:szCs w:val="22"/>
              </w:rPr>
              <w:t> </w:t>
            </w:r>
          </w:p>
        </w:tc>
      </w:tr>
    </w:tbl>
    <w:p w:rsidR="00DD0F7B" w:rsidRDefault="00DD0F7B" w:rsidP="000B29AF">
      <w:pPr>
        <w:ind w:left="-142"/>
        <w:rPr>
          <w:color w:val="000000" w:themeColor="text1"/>
        </w:rPr>
      </w:pPr>
    </w:p>
    <w:tbl>
      <w:tblPr>
        <w:tblW w:w="16400" w:type="dxa"/>
        <w:tblInd w:w="-34" w:type="dxa"/>
        <w:tblLook w:val="04A0"/>
      </w:tblPr>
      <w:tblGrid>
        <w:gridCol w:w="129"/>
        <w:gridCol w:w="453"/>
        <w:gridCol w:w="709"/>
        <w:gridCol w:w="572"/>
        <w:gridCol w:w="640"/>
        <w:gridCol w:w="489"/>
        <w:gridCol w:w="720"/>
        <w:gridCol w:w="640"/>
        <w:gridCol w:w="640"/>
        <w:gridCol w:w="693"/>
        <w:gridCol w:w="709"/>
        <w:gridCol w:w="700"/>
        <w:gridCol w:w="576"/>
        <w:gridCol w:w="700"/>
        <w:gridCol w:w="593"/>
        <w:gridCol w:w="700"/>
        <w:gridCol w:w="576"/>
        <w:gridCol w:w="691"/>
        <w:gridCol w:w="640"/>
        <w:gridCol w:w="640"/>
        <w:gridCol w:w="640"/>
        <w:gridCol w:w="490"/>
        <w:gridCol w:w="660"/>
        <w:gridCol w:w="600"/>
        <w:gridCol w:w="600"/>
        <w:gridCol w:w="600"/>
        <w:gridCol w:w="600"/>
      </w:tblGrid>
      <w:tr w:rsidR="00893167" w:rsidRPr="00893167" w:rsidTr="00893167">
        <w:trPr>
          <w:gridBefore w:val="1"/>
          <w:wBefore w:w="129" w:type="dxa"/>
          <w:trHeight w:val="405"/>
        </w:trPr>
        <w:tc>
          <w:tcPr>
            <w:tcW w:w="16271" w:type="dxa"/>
            <w:gridSpan w:val="26"/>
            <w:tcBorders>
              <w:top w:val="nil"/>
              <w:left w:val="nil"/>
              <w:bottom w:val="nil"/>
              <w:right w:val="nil"/>
            </w:tcBorders>
            <w:shd w:val="clear" w:color="auto" w:fill="auto"/>
            <w:noWrap/>
            <w:vAlign w:val="center"/>
            <w:hideMark/>
          </w:tcPr>
          <w:p w:rsid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p>
          <w:p w:rsid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p>
          <w:p w:rsid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p>
          <w:p w:rsid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p>
          <w:p w:rsid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p>
          <w:p w:rsid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p>
          <w:p w:rsid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 xml:space="preserve">TỔNG HỢP TRÌNH ĐỘ CHUYÊN MÔN </w:t>
            </w:r>
          </w:p>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CỦA VIÊN CHỨC TOÀN TỈNH GIAI ĐOẠN 2021-2025, ĐỊNH HƯỚNG ĐẾN NĂM 2030</w:t>
            </w:r>
          </w:p>
        </w:tc>
      </w:tr>
      <w:tr w:rsidR="00893167" w:rsidRPr="00893167" w:rsidTr="00893167">
        <w:trPr>
          <w:gridBefore w:val="1"/>
          <w:wBefore w:w="129" w:type="dxa"/>
          <w:trHeight w:val="225"/>
        </w:trPr>
        <w:tc>
          <w:tcPr>
            <w:tcW w:w="16271" w:type="dxa"/>
            <w:gridSpan w:val="26"/>
            <w:tcBorders>
              <w:top w:val="nil"/>
              <w:left w:val="nil"/>
              <w:bottom w:val="nil"/>
              <w:right w:val="nil"/>
            </w:tcBorders>
            <w:shd w:val="clear" w:color="auto" w:fill="auto"/>
            <w:noWrap/>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Pr>
                <w:i/>
                <w:iCs/>
                <w:color w:val="000000"/>
                <w:sz w:val="16"/>
                <w:szCs w:val="16"/>
              </w:rPr>
              <w:t xml:space="preserve">                                                                     </w:t>
            </w:r>
            <w:r w:rsidRPr="00893167">
              <w:rPr>
                <w:i/>
                <w:iCs/>
                <w:color w:val="000000"/>
                <w:sz w:val="16"/>
                <w:szCs w:val="16"/>
              </w:rPr>
              <w:t>(Kèm theo Quyết định số 474/QĐ-UBND ngày 12/8/2021 của Ủy ban nhân dân tỉnh)</w:t>
            </w:r>
            <w:r>
              <w:rPr>
                <w:i/>
                <w:iCs/>
                <w:color w:val="000000"/>
                <w:sz w:val="16"/>
                <w:szCs w:val="16"/>
              </w:rPr>
              <w:t xml:space="preserve">                                                   </w:t>
            </w:r>
            <w:r w:rsidRPr="000B29AF">
              <w:rPr>
                <w:b/>
                <w:bCs/>
                <w:color w:val="000000"/>
                <w:sz w:val="18"/>
                <w:szCs w:val="18"/>
              </w:rPr>
              <w:t>Biểu số 0</w:t>
            </w:r>
            <w:r w:rsidRPr="00893167">
              <w:rPr>
                <w:b/>
                <w:bCs/>
                <w:color w:val="000000"/>
                <w:sz w:val="18"/>
                <w:szCs w:val="18"/>
              </w:rPr>
              <w:t>4</w:t>
            </w:r>
          </w:p>
        </w:tc>
      </w:tr>
      <w:tr w:rsidR="00893167" w:rsidRPr="00893167" w:rsidTr="00893167">
        <w:trPr>
          <w:trHeight w:val="465"/>
        </w:trPr>
        <w:tc>
          <w:tcPr>
            <w:tcW w:w="582"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TT</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Năm</w:t>
            </w:r>
          </w:p>
        </w:tc>
        <w:tc>
          <w:tcPr>
            <w:tcW w:w="4394" w:type="dxa"/>
            <w:gridSpan w:val="7"/>
            <w:tcBorders>
              <w:top w:val="single" w:sz="4" w:space="0" w:color="auto"/>
              <w:left w:val="nil"/>
              <w:bottom w:val="nil"/>
              <w:right w:val="single" w:sz="4" w:space="0" w:color="000000"/>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Viên chức toàn tỉnh</w:t>
            </w:r>
          </w:p>
        </w:tc>
        <w:tc>
          <w:tcPr>
            <w:tcW w:w="4554" w:type="dxa"/>
            <w:gridSpan w:val="7"/>
            <w:tcBorders>
              <w:top w:val="single" w:sz="4" w:space="0" w:color="auto"/>
              <w:left w:val="nil"/>
              <w:bottom w:val="nil"/>
              <w:right w:val="single" w:sz="4" w:space="0" w:color="000000"/>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Ngành giáo dục và đào tạo</w:t>
            </w:r>
          </w:p>
        </w:tc>
        <w:tc>
          <w:tcPr>
            <w:tcW w:w="3101" w:type="dxa"/>
            <w:gridSpan w:val="5"/>
            <w:tcBorders>
              <w:top w:val="single" w:sz="4" w:space="0" w:color="auto"/>
              <w:left w:val="nil"/>
              <w:bottom w:val="single" w:sz="4" w:space="0" w:color="auto"/>
              <w:right w:val="single" w:sz="4" w:space="0" w:color="000000"/>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Ngành Y tế</w:t>
            </w:r>
          </w:p>
        </w:tc>
        <w:tc>
          <w:tcPr>
            <w:tcW w:w="3060" w:type="dxa"/>
            <w:gridSpan w:val="5"/>
            <w:tcBorders>
              <w:top w:val="single" w:sz="4" w:space="0" w:color="auto"/>
              <w:left w:val="nil"/>
              <w:bottom w:val="single" w:sz="4" w:space="0" w:color="auto"/>
              <w:right w:val="single" w:sz="4" w:space="0" w:color="000000"/>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Các ngành khác</w:t>
            </w:r>
          </w:p>
        </w:tc>
      </w:tr>
      <w:tr w:rsidR="00893167" w:rsidRPr="00893167" w:rsidTr="00893167">
        <w:trPr>
          <w:trHeight w:val="1425"/>
        </w:trPr>
        <w:tc>
          <w:tcPr>
            <w:tcW w:w="582" w:type="dxa"/>
            <w:gridSpan w:val="2"/>
            <w:vMerge/>
            <w:tcBorders>
              <w:top w:val="single" w:sz="4" w:space="0" w:color="auto"/>
              <w:left w:val="single" w:sz="4" w:space="0" w:color="auto"/>
              <w:bottom w:val="single" w:sz="4" w:space="0" w:color="000000"/>
              <w:right w:val="single" w:sz="4" w:space="0" w:color="auto"/>
            </w:tcBorders>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rPr>
                <w:b/>
                <w:bCs/>
                <w:color w:val="000000"/>
                <w:sz w:val="16"/>
                <w:szCs w:val="16"/>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rPr>
                <w:b/>
                <w:bCs/>
                <w:color w:val="000000"/>
                <w:sz w:val="16"/>
                <w:szCs w:val="16"/>
              </w:rPr>
            </w:pPr>
          </w:p>
        </w:tc>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Tổng số viên chức</w:t>
            </w:r>
          </w:p>
        </w:tc>
        <w:tc>
          <w:tcPr>
            <w:tcW w:w="1129" w:type="dxa"/>
            <w:gridSpan w:val="2"/>
            <w:tcBorders>
              <w:top w:val="single" w:sz="4" w:space="0" w:color="auto"/>
              <w:left w:val="nil"/>
              <w:bottom w:val="single" w:sz="4" w:space="0" w:color="auto"/>
              <w:right w:val="single" w:sz="4" w:space="0" w:color="000000"/>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 xml:space="preserve">Chưa đạt chuẩn về trình độ chuyên môn </w:t>
            </w:r>
          </w:p>
        </w:tc>
        <w:tc>
          <w:tcPr>
            <w:tcW w:w="1360" w:type="dxa"/>
            <w:gridSpan w:val="2"/>
            <w:tcBorders>
              <w:top w:val="single" w:sz="4" w:space="0" w:color="auto"/>
              <w:left w:val="nil"/>
              <w:bottom w:val="single" w:sz="4" w:space="0" w:color="auto"/>
              <w:right w:val="single" w:sz="4" w:space="0" w:color="000000"/>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Đạt chuẩn về trình độ chuyên môn</w:t>
            </w:r>
          </w:p>
        </w:tc>
        <w:tc>
          <w:tcPr>
            <w:tcW w:w="1333" w:type="dxa"/>
            <w:gridSpan w:val="2"/>
            <w:tcBorders>
              <w:top w:val="single" w:sz="4" w:space="0" w:color="auto"/>
              <w:left w:val="nil"/>
              <w:bottom w:val="single" w:sz="4" w:space="0" w:color="auto"/>
              <w:right w:val="single" w:sz="4" w:space="0" w:color="000000"/>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Đạt trên chuẩn về trình độ chuyên môn</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Tổng số viên chức</w:t>
            </w:r>
          </w:p>
        </w:tc>
        <w:tc>
          <w:tcPr>
            <w:tcW w:w="1276" w:type="dxa"/>
            <w:gridSpan w:val="2"/>
            <w:tcBorders>
              <w:top w:val="single" w:sz="4" w:space="0" w:color="auto"/>
              <w:left w:val="nil"/>
              <w:bottom w:val="single" w:sz="4" w:space="0" w:color="auto"/>
              <w:right w:val="single" w:sz="4" w:space="0" w:color="000000"/>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 xml:space="preserve">Chưa đạt chuẩn về trình độ chuyên môn </w:t>
            </w:r>
          </w:p>
        </w:tc>
        <w:tc>
          <w:tcPr>
            <w:tcW w:w="1293" w:type="dxa"/>
            <w:gridSpan w:val="2"/>
            <w:tcBorders>
              <w:top w:val="single" w:sz="4" w:space="0" w:color="auto"/>
              <w:left w:val="nil"/>
              <w:bottom w:val="single" w:sz="4" w:space="0" w:color="auto"/>
              <w:right w:val="single" w:sz="4" w:space="0" w:color="000000"/>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Đạt chuẩn về trình độ chuyên môn</w:t>
            </w:r>
          </w:p>
        </w:tc>
        <w:tc>
          <w:tcPr>
            <w:tcW w:w="1276" w:type="dxa"/>
            <w:gridSpan w:val="2"/>
            <w:tcBorders>
              <w:top w:val="single" w:sz="4" w:space="0" w:color="auto"/>
              <w:left w:val="nil"/>
              <w:bottom w:val="single" w:sz="4" w:space="0" w:color="auto"/>
              <w:right w:val="single" w:sz="4" w:space="0" w:color="000000"/>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Đạt trên chuẩn về trình độ chuyên môn</w:t>
            </w:r>
          </w:p>
        </w:tc>
        <w:tc>
          <w:tcPr>
            <w:tcW w:w="691" w:type="dxa"/>
            <w:vMerge w:val="restart"/>
            <w:tcBorders>
              <w:top w:val="nil"/>
              <w:left w:val="single" w:sz="4" w:space="0" w:color="auto"/>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Tổng số viên chức</w:t>
            </w:r>
          </w:p>
        </w:tc>
        <w:tc>
          <w:tcPr>
            <w:tcW w:w="1280" w:type="dxa"/>
            <w:gridSpan w:val="2"/>
            <w:tcBorders>
              <w:top w:val="single" w:sz="4" w:space="0" w:color="auto"/>
              <w:left w:val="nil"/>
              <w:bottom w:val="single" w:sz="4" w:space="0" w:color="auto"/>
              <w:right w:val="single" w:sz="4" w:space="0" w:color="000000"/>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Đạt chuẩn về trình độ chuyên môn</w:t>
            </w:r>
          </w:p>
        </w:tc>
        <w:tc>
          <w:tcPr>
            <w:tcW w:w="1130" w:type="dxa"/>
            <w:gridSpan w:val="2"/>
            <w:tcBorders>
              <w:top w:val="single" w:sz="4" w:space="0" w:color="auto"/>
              <w:left w:val="nil"/>
              <w:bottom w:val="single" w:sz="4" w:space="0" w:color="auto"/>
              <w:right w:val="single" w:sz="4" w:space="0" w:color="000000"/>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Đạt trên chuẩn về trình độ chuyên môn</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Tổng số viên chức</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Đạt chuẩn về trình độ chuyên môn</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b/>
                <w:bCs/>
                <w:color w:val="000000"/>
                <w:sz w:val="16"/>
                <w:szCs w:val="16"/>
              </w:rPr>
            </w:pPr>
            <w:r w:rsidRPr="00893167">
              <w:rPr>
                <w:b/>
                <w:bCs/>
                <w:color w:val="000000"/>
                <w:sz w:val="16"/>
                <w:szCs w:val="16"/>
              </w:rPr>
              <w:t>Đạt trên chuẩn về trình độ chuyên môn</w:t>
            </w:r>
          </w:p>
        </w:tc>
      </w:tr>
      <w:tr w:rsidR="00893167" w:rsidRPr="00893167" w:rsidTr="00893167">
        <w:trPr>
          <w:trHeight w:val="855"/>
        </w:trPr>
        <w:tc>
          <w:tcPr>
            <w:tcW w:w="582" w:type="dxa"/>
            <w:gridSpan w:val="2"/>
            <w:vMerge/>
            <w:tcBorders>
              <w:top w:val="single" w:sz="4" w:space="0" w:color="auto"/>
              <w:left w:val="single" w:sz="4" w:space="0" w:color="auto"/>
              <w:bottom w:val="single" w:sz="4" w:space="0" w:color="auto"/>
              <w:right w:val="single" w:sz="4" w:space="0" w:color="auto"/>
            </w:tcBorders>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rPr>
                <w:b/>
                <w:bCs/>
                <w:color w:val="000000"/>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rPr>
                <w:b/>
                <w:bCs/>
                <w:color w:val="000000"/>
                <w:sz w:val="16"/>
                <w:szCs w:val="16"/>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rPr>
                <w:b/>
                <w:bCs/>
                <w:color w:val="000000"/>
                <w:sz w:val="16"/>
                <w:szCs w:val="16"/>
              </w:rPr>
            </w:pPr>
          </w:p>
        </w:tc>
        <w:tc>
          <w:tcPr>
            <w:tcW w:w="640"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Số lượng</w:t>
            </w:r>
          </w:p>
        </w:tc>
        <w:tc>
          <w:tcPr>
            <w:tcW w:w="489"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Tỷ lệ %</w:t>
            </w:r>
          </w:p>
        </w:tc>
        <w:tc>
          <w:tcPr>
            <w:tcW w:w="720"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Số lượng</w:t>
            </w:r>
          </w:p>
        </w:tc>
        <w:tc>
          <w:tcPr>
            <w:tcW w:w="640"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Tỷ lệ %</w:t>
            </w:r>
          </w:p>
        </w:tc>
        <w:tc>
          <w:tcPr>
            <w:tcW w:w="640"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Số lượng</w:t>
            </w:r>
          </w:p>
        </w:tc>
        <w:tc>
          <w:tcPr>
            <w:tcW w:w="693"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Tỷ lệ %</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rPr>
                <w:b/>
                <w:bCs/>
                <w:color w:val="000000"/>
                <w:sz w:val="16"/>
                <w:szCs w:val="16"/>
              </w:rPr>
            </w:pPr>
          </w:p>
        </w:tc>
        <w:tc>
          <w:tcPr>
            <w:tcW w:w="700"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Số lượng</w:t>
            </w:r>
          </w:p>
        </w:tc>
        <w:tc>
          <w:tcPr>
            <w:tcW w:w="576"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Tỷ lệ %</w:t>
            </w:r>
          </w:p>
        </w:tc>
        <w:tc>
          <w:tcPr>
            <w:tcW w:w="700"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Số lượng</w:t>
            </w:r>
          </w:p>
        </w:tc>
        <w:tc>
          <w:tcPr>
            <w:tcW w:w="593"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Tỷ lệ %</w:t>
            </w:r>
          </w:p>
        </w:tc>
        <w:tc>
          <w:tcPr>
            <w:tcW w:w="700"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Số lượng</w:t>
            </w:r>
          </w:p>
        </w:tc>
        <w:tc>
          <w:tcPr>
            <w:tcW w:w="576"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Tỷ lệ %</w:t>
            </w:r>
          </w:p>
        </w:tc>
        <w:tc>
          <w:tcPr>
            <w:tcW w:w="691" w:type="dxa"/>
            <w:vMerge/>
            <w:tcBorders>
              <w:top w:val="nil"/>
              <w:left w:val="single" w:sz="4" w:space="0" w:color="auto"/>
              <w:bottom w:val="single" w:sz="4" w:space="0" w:color="auto"/>
              <w:right w:val="single" w:sz="4" w:space="0" w:color="auto"/>
            </w:tcBorders>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rPr>
                <w:b/>
                <w:bCs/>
                <w:color w:val="000000"/>
                <w:sz w:val="16"/>
                <w:szCs w:val="16"/>
              </w:rPr>
            </w:pPr>
          </w:p>
        </w:tc>
        <w:tc>
          <w:tcPr>
            <w:tcW w:w="640"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Số lượng</w:t>
            </w:r>
          </w:p>
        </w:tc>
        <w:tc>
          <w:tcPr>
            <w:tcW w:w="640"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Tỷ lệ %</w:t>
            </w:r>
          </w:p>
        </w:tc>
        <w:tc>
          <w:tcPr>
            <w:tcW w:w="640"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Số lượng</w:t>
            </w:r>
          </w:p>
        </w:tc>
        <w:tc>
          <w:tcPr>
            <w:tcW w:w="490"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Tỷ lệ %</w:t>
            </w:r>
          </w:p>
        </w:tc>
        <w:tc>
          <w:tcPr>
            <w:tcW w:w="660" w:type="dxa"/>
            <w:vMerge/>
            <w:tcBorders>
              <w:top w:val="nil"/>
              <w:left w:val="single" w:sz="4" w:space="0" w:color="auto"/>
              <w:bottom w:val="single" w:sz="4" w:space="0" w:color="auto"/>
              <w:right w:val="single" w:sz="4" w:space="0" w:color="auto"/>
            </w:tcBorders>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rPr>
                <w:b/>
                <w:bCs/>
                <w:color w:val="000000"/>
                <w:sz w:val="16"/>
                <w:szCs w:val="16"/>
              </w:rPr>
            </w:pPr>
          </w:p>
        </w:tc>
        <w:tc>
          <w:tcPr>
            <w:tcW w:w="600"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Số lượng</w:t>
            </w:r>
          </w:p>
        </w:tc>
        <w:tc>
          <w:tcPr>
            <w:tcW w:w="600"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Tỷ lệ %</w:t>
            </w:r>
          </w:p>
        </w:tc>
        <w:tc>
          <w:tcPr>
            <w:tcW w:w="600"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Số lượng</w:t>
            </w:r>
          </w:p>
        </w:tc>
        <w:tc>
          <w:tcPr>
            <w:tcW w:w="600" w:type="dxa"/>
            <w:tcBorders>
              <w:top w:val="nil"/>
              <w:left w:val="nil"/>
              <w:bottom w:val="single" w:sz="4" w:space="0" w:color="auto"/>
              <w:right w:val="single" w:sz="4" w:space="0" w:color="auto"/>
            </w:tcBorders>
            <w:shd w:val="clear" w:color="auto" w:fill="auto"/>
            <w:vAlign w:val="center"/>
            <w:hideMark/>
          </w:tcPr>
          <w:p w:rsidR="00893167" w:rsidRPr="00893167" w:rsidRDefault="00893167" w:rsidP="00893167">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893167">
              <w:rPr>
                <w:color w:val="000000"/>
                <w:sz w:val="16"/>
                <w:szCs w:val="16"/>
              </w:rPr>
              <w:t>Tỷ lệ %</w:t>
            </w:r>
          </w:p>
        </w:tc>
      </w:tr>
      <w:tr w:rsidR="00893167" w:rsidRPr="00893167" w:rsidTr="00893167">
        <w:trPr>
          <w:trHeight w:val="855"/>
        </w:trPr>
        <w:tc>
          <w:tcPr>
            <w:tcW w:w="582" w:type="dxa"/>
            <w:gridSpan w:val="2"/>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color w:val="000000"/>
                <w:sz w:val="12"/>
                <w:szCs w:val="12"/>
              </w:rPr>
            </w:pPr>
            <w:r w:rsidRPr="00893167">
              <w:rPr>
                <w:color w:val="000000"/>
                <w:sz w:val="12"/>
                <w:szCs w:val="12"/>
              </w:rPr>
              <w:t>1</w:t>
            </w:r>
          </w:p>
        </w:tc>
        <w:tc>
          <w:tcPr>
            <w:tcW w:w="709"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color w:val="000000"/>
                <w:sz w:val="12"/>
                <w:szCs w:val="12"/>
              </w:rPr>
            </w:pPr>
            <w:r w:rsidRPr="00893167">
              <w:rPr>
                <w:color w:val="000000"/>
                <w:sz w:val="12"/>
                <w:szCs w:val="12"/>
              </w:rPr>
              <w:t>2021</w:t>
            </w:r>
          </w:p>
        </w:tc>
        <w:tc>
          <w:tcPr>
            <w:tcW w:w="572"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14.969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1.774 </w:t>
            </w:r>
          </w:p>
        </w:tc>
        <w:tc>
          <w:tcPr>
            <w:tcW w:w="489"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11,85 </w:t>
            </w:r>
          </w:p>
        </w:tc>
        <w:tc>
          <w:tcPr>
            <w:tcW w:w="72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9.786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65,38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right"/>
              <w:rPr>
                <w:color w:val="000000"/>
                <w:sz w:val="12"/>
                <w:szCs w:val="12"/>
              </w:rPr>
            </w:pPr>
            <w:r w:rsidRPr="00893167">
              <w:rPr>
                <w:color w:val="000000"/>
                <w:sz w:val="12"/>
                <w:szCs w:val="12"/>
              </w:rPr>
              <w:t>3.409</w:t>
            </w:r>
          </w:p>
        </w:tc>
        <w:tc>
          <w:tcPr>
            <w:tcW w:w="693"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22,77 </w:t>
            </w:r>
          </w:p>
        </w:tc>
        <w:tc>
          <w:tcPr>
            <w:tcW w:w="709"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12.054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1.774</w:t>
            </w:r>
          </w:p>
        </w:tc>
        <w:tc>
          <w:tcPr>
            <w:tcW w:w="576"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14,72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7.831</w:t>
            </w:r>
          </w:p>
        </w:tc>
        <w:tc>
          <w:tcPr>
            <w:tcW w:w="593"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64,97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2.449</w:t>
            </w:r>
          </w:p>
        </w:tc>
        <w:tc>
          <w:tcPr>
            <w:tcW w:w="576"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20,32 </w:t>
            </w:r>
          </w:p>
        </w:tc>
        <w:tc>
          <w:tcPr>
            <w:tcW w:w="691"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1.859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1.084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58,31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775</w:t>
            </w:r>
          </w:p>
        </w:tc>
        <w:tc>
          <w:tcPr>
            <w:tcW w:w="49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41,69 </w:t>
            </w:r>
          </w:p>
        </w:tc>
        <w:tc>
          <w:tcPr>
            <w:tcW w:w="660"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1.056</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871</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82,48 </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185</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17,52 </w:t>
            </w:r>
          </w:p>
        </w:tc>
      </w:tr>
      <w:tr w:rsidR="00893167" w:rsidRPr="00893167" w:rsidTr="00893167">
        <w:trPr>
          <w:trHeight w:val="855"/>
        </w:trPr>
        <w:tc>
          <w:tcPr>
            <w:tcW w:w="582" w:type="dxa"/>
            <w:gridSpan w:val="2"/>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color w:val="000000"/>
                <w:sz w:val="12"/>
                <w:szCs w:val="12"/>
              </w:rPr>
            </w:pPr>
            <w:r w:rsidRPr="00893167">
              <w:rPr>
                <w:color w:val="000000"/>
                <w:sz w:val="12"/>
                <w:szCs w:val="12"/>
              </w:rPr>
              <w:t>2</w:t>
            </w:r>
          </w:p>
        </w:tc>
        <w:tc>
          <w:tcPr>
            <w:tcW w:w="709"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color w:val="000000"/>
                <w:sz w:val="12"/>
                <w:szCs w:val="12"/>
              </w:rPr>
            </w:pPr>
            <w:r w:rsidRPr="00893167">
              <w:rPr>
                <w:color w:val="000000"/>
                <w:sz w:val="12"/>
                <w:szCs w:val="12"/>
              </w:rPr>
              <w:t>2022</w:t>
            </w:r>
          </w:p>
        </w:tc>
        <w:tc>
          <w:tcPr>
            <w:tcW w:w="572"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15.572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1.670 </w:t>
            </w:r>
          </w:p>
        </w:tc>
        <w:tc>
          <w:tcPr>
            <w:tcW w:w="489"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10,72 </w:t>
            </w:r>
          </w:p>
        </w:tc>
        <w:tc>
          <w:tcPr>
            <w:tcW w:w="72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10.079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64,73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right"/>
              <w:rPr>
                <w:color w:val="000000"/>
                <w:sz w:val="12"/>
                <w:szCs w:val="12"/>
              </w:rPr>
            </w:pPr>
            <w:r w:rsidRPr="00893167">
              <w:rPr>
                <w:color w:val="000000"/>
                <w:sz w:val="12"/>
                <w:szCs w:val="12"/>
              </w:rPr>
              <w:t>3.823</w:t>
            </w:r>
          </w:p>
        </w:tc>
        <w:tc>
          <w:tcPr>
            <w:tcW w:w="693"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24,55 </w:t>
            </w:r>
          </w:p>
        </w:tc>
        <w:tc>
          <w:tcPr>
            <w:tcW w:w="709"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12.226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1.670</w:t>
            </w:r>
          </w:p>
        </w:tc>
        <w:tc>
          <w:tcPr>
            <w:tcW w:w="576"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13,66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7.822</w:t>
            </w:r>
          </w:p>
        </w:tc>
        <w:tc>
          <w:tcPr>
            <w:tcW w:w="593"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63,98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2.734</w:t>
            </w:r>
          </w:p>
        </w:tc>
        <w:tc>
          <w:tcPr>
            <w:tcW w:w="576"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22,36 </w:t>
            </w:r>
          </w:p>
        </w:tc>
        <w:tc>
          <w:tcPr>
            <w:tcW w:w="691"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2.227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1.337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60,04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890</w:t>
            </w:r>
          </w:p>
        </w:tc>
        <w:tc>
          <w:tcPr>
            <w:tcW w:w="49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39,96 </w:t>
            </w:r>
          </w:p>
        </w:tc>
        <w:tc>
          <w:tcPr>
            <w:tcW w:w="660"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1.119</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920</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82,22 </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199</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17,78 </w:t>
            </w:r>
          </w:p>
        </w:tc>
      </w:tr>
      <w:tr w:rsidR="00893167" w:rsidRPr="00893167" w:rsidTr="00893167">
        <w:trPr>
          <w:trHeight w:val="855"/>
        </w:trPr>
        <w:tc>
          <w:tcPr>
            <w:tcW w:w="582" w:type="dxa"/>
            <w:gridSpan w:val="2"/>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color w:val="000000"/>
                <w:sz w:val="12"/>
                <w:szCs w:val="12"/>
              </w:rPr>
            </w:pPr>
            <w:r w:rsidRPr="00893167">
              <w:rPr>
                <w:color w:val="000000"/>
                <w:sz w:val="12"/>
                <w:szCs w:val="12"/>
              </w:rPr>
              <w:t>3</w:t>
            </w:r>
          </w:p>
        </w:tc>
        <w:tc>
          <w:tcPr>
            <w:tcW w:w="709"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color w:val="000000"/>
                <w:sz w:val="12"/>
                <w:szCs w:val="12"/>
              </w:rPr>
            </w:pPr>
            <w:r w:rsidRPr="00893167">
              <w:rPr>
                <w:color w:val="000000"/>
                <w:sz w:val="12"/>
                <w:szCs w:val="12"/>
              </w:rPr>
              <w:t>2023</w:t>
            </w:r>
          </w:p>
        </w:tc>
        <w:tc>
          <w:tcPr>
            <w:tcW w:w="572"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15.823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1.530 </w:t>
            </w:r>
          </w:p>
        </w:tc>
        <w:tc>
          <w:tcPr>
            <w:tcW w:w="489"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9,67 </w:t>
            </w:r>
          </w:p>
        </w:tc>
        <w:tc>
          <w:tcPr>
            <w:tcW w:w="72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10.193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64,42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right"/>
              <w:rPr>
                <w:color w:val="000000"/>
                <w:sz w:val="12"/>
                <w:szCs w:val="12"/>
              </w:rPr>
            </w:pPr>
            <w:r w:rsidRPr="00893167">
              <w:rPr>
                <w:color w:val="000000"/>
                <w:sz w:val="12"/>
                <w:szCs w:val="12"/>
              </w:rPr>
              <w:t>4.100</w:t>
            </w:r>
          </w:p>
        </w:tc>
        <w:tc>
          <w:tcPr>
            <w:tcW w:w="693"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25,91 </w:t>
            </w:r>
          </w:p>
        </w:tc>
        <w:tc>
          <w:tcPr>
            <w:tcW w:w="709"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12.341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1.530</w:t>
            </w:r>
          </w:p>
        </w:tc>
        <w:tc>
          <w:tcPr>
            <w:tcW w:w="576"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12,40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7.938</w:t>
            </w:r>
          </w:p>
        </w:tc>
        <w:tc>
          <w:tcPr>
            <w:tcW w:w="593"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64,32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2.873</w:t>
            </w:r>
          </w:p>
        </w:tc>
        <w:tc>
          <w:tcPr>
            <w:tcW w:w="576"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23,28 </w:t>
            </w:r>
          </w:p>
        </w:tc>
        <w:tc>
          <w:tcPr>
            <w:tcW w:w="691"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2.351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1.340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57,00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1011</w:t>
            </w:r>
          </w:p>
        </w:tc>
        <w:tc>
          <w:tcPr>
            <w:tcW w:w="49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43,00 </w:t>
            </w:r>
          </w:p>
        </w:tc>
        <w:tc>
          <w:tcPr>
            <w:tcW w:w="660"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1.131</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915</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80,90 </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216</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19,10 </w:t>
            </w:r>
          </w:p>
        </w:tc>
      </w:tr>
      <w:tr w:rsidR="00893167" w:rsidRPr="00893167" w:rsidTr="00893167">
        <w:trPr>
          <w:trHeight w:val="855"/>
        </w:trPr>
        <w:tc>
          <w:tcPr>
            <w:tcW w:w="582" w:type="dxa"/>
            <w:gridSpan w:val="2"/>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color w:val="000000"/>
                <w:sz w:val="12"/>
                <w:szCs w:val="12"/>
              </w:rPr>
            </w:pPr>
            <w:r w:rsidRPr="00893167">
              <w:rPr>
                <w:color w:val="000000"/>
                <w:sz w:val="12"/>
                <w:szCs w:val="12"/>
              </w:rPr>
              <w:t>4</w:t>
            </w:r>
          </w:p>
        </w:tc>
        <w:tc>
          <w:tcPr>
            <w:tcW w:w="709"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color w:val="000000"/>
                <w:sz w:val="12"/>
                <w:szCs w:val="12"/>
              </w:rPr>
            </w:pPr>
            <w:r w:rsidRPr="00893167">
              <w:rPr>
                <w:color w:val="000000"/>
                <w:sz w:val="12"/>
                <w:szCs w:val="12"/>
              </w:rPr>
              <w:t>2024</w:t>
            </w:r>
          </w:p>
        </w:tc>
        <w:tc>
          <w:tcPr>
            <w:tcW w:w="572"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15.912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1.222 </w:t>
            </w:r>
          </w:p>
        </w:tc>
        <w:tc>
          <w:tcPr>
            <w:tcW w:w="489"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7,68 </w:t>
            </w:r>
          </w:p>
        </w:tc>
        <w:tc>
          <w:tcPr>
            <w:tcW w:w="72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10.233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64,31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right"/>
              <w:rPr>
                <w:color w:val="000000"/>
                <w:sz w:val="12"/>
                <w:szCs w:val="12"/>
              </w:rPr>
            </w:pPr>
            <w:r w:rsidRPr="00893167">
              <w:rPr>
                <w:color w:val="000000"/>
                <w:sz w:val="12"/>
                <w:szCs w:val="12"/>
              </w:rPr>
              <w:t>4.457</w:t>
            </w:r>
          </w:p>
        </w:tc>
        <w:tc>
          <w:tcPr>
            <w:tcW w:w="693"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28,01 </w:t>
            </w:r>
          </w:p>
        </w:tc>
        <w:tc>
          <w:tcPr>
            <w:tcW w:w="709"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12.222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1.222</w:t>
            </w:r>
          </w:p>
        </w:tc>
        <w:tc>
          <w:tcPr>
            <w:tcW w:w="576"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10,00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7.910</w:t>
            </w:r>
          </w:p>
        </w:tc>
        <w:tc>
          <w:tcPr>
            <w:tcW w:w="593"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64,72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3.090</w:t>
            </w:r>
          </w:p>
        </w:tc>
        <w:tc>
          <w:tcPr>
            <w:tcW w:w="576"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25,28 </w:t>
            </w:r>
          </w:p>
        </w:tc>
        <w:tc>
          <w:tcPr>
            <w:tcW w:w="691"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2.555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1.419</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55,54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1.136</w:t>
            </w:r>
          </w:p>
        </w:tc>
        <w:tc>
          <w:tcPr>
            <w:tcW w:w="49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44,46 </w:t>
            </w:r>
          </w:p>
        </w:tc>
        <w:tc>
          <w:tcPr>
            <w:tcW w:w="660"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1.135</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904</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79,65 </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231</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20,35 </w:t>
            </w:r>
          </w:p>
        </w:tc>
      </w:tr>
      <w:tr w:rsidR="00893167" w:rsidRPr="00893167" w:rsidTr="00893167">
        <w:trPr>
          <w:trHeight w:val="855"/>
        </w:trPr>
        <w:tc>
          <w:tcPr>
            <w:tcW w:w="582" w:type="dxa"/>
            <w:gridSpan w:val="2"/>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color w:val="000000"/>
                <w:sz w:val="12"/>
                <w:szCs w:val="12"/>
              </w:rPr>
            </w:pPr>
            <w:r w:rsidRPr="00893167">
              <w:rPr>
                <w:color w:val="000000"/>
                <w:sz w:val="12"/>
                <w:szCs w:val="12"/>
              </w:rPr>
              <w:t>5</w:t>
            </w:r>
          </w:p>
        </w:tc>
        <w:tc>
          <w:tcPr>
            <w:tcW w:w="709"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color w:val="000000"/>
                <w:sz w:val="12"/>
                <w:szCs w:val="12"/>
              </w:rPr>
            </w:pPr>
            <w:r w:rsidRPr="00893167">
              <w:rPr>
                <w:color w:val="000000"/>
                <w:sz w:val="12"/>
                <w:szCs w:val="12"/>
              </w:rPr>
              <w:t>2025</w:t>
            </w:r>
          </w:p>
        </w:tc>
        <w:tc>
          <w:tcPr>
            <w:tcW w:w="572"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16.148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1.038 </w:t>
            </w:r>
          </w:p>
        </w:tc>
        <w:tc>
          <w:tcPr>
            <w:tcW w:w="489"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6,43 </w:t>
            </w:r>
          </w:p>
        </w:tc>
        <w:tc>
          <w:tcPr>
            <w:tcW w:w="72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10.249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63,47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right"/>
              <w:rPr>
                <w:color w:val="000000"/>
                <w:sz w:val="12"/>
                <w:szCs w:val="12"/>
              </w:rPr>
            </w:pPr>
            <w:r w:rsidRPr="00893167">
              <w:rPr>
                <w:color w:val="000000"/>
                <w:sz w:val="12"/>
                <w:szCs w:val="12"/>
              </w:rPr>
              <w:t>4.861</w:t>
            </w:r>
          </w:p>
        </w:tc>
        <w:tc>
          <w:tcPr>
            <w:tcW w:w="693"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30,10 </w:t>
            </w:r>
          </w:p>
        </w:tc>
        <w:tc>
          <w:tcPr>
            <w:tcW w:w="709"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12.225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1.038</w:t>
            </w:r>
          </w:p>
        </w:tc>
        <w:tc>
          <w:tcPr>
            <w:tcW w:w="576"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8,49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7.866</w:t>
            </w:r>
          </w:p>
        </w:tc>
        <w:tc>
          <w:tcPr>
            <w:tcW w:w="593"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64,34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3.321</w:t>
            </w:r>
          </w:p>
        </w:tc>
        <w:tc>
          <w:tcPr>
            <w:tcW w:w="576"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27,17 </w:t>
            </w:r>
          </w:p>
        </w:tc>
        <w:tc>
          <w:tcPr>
            <w:tcW w:w="691"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2.785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1.495</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53,68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1.290</w:t>
            </w:r>
          </w:p>
        </w:tc>
        <w:tc>
          <w:tcPr>
            <w:tcW w:w="49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46,32 </w:t>
            </w:r>
          </w:p>
        </w:tc>
        <w:tc>
          <w:tcPr>
            <w:tcW w:w="660"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1.138</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888</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78,03 </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250</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21,97 </w:t>
            </w:r>
          </w:p>
        </w:tc>
      </w:tr>
      <w:tr w:rsidR="00893167" w:rsidRPr="00893167" w:rsidTr="00893167">
        <w:trPr>
          <w:trHeight w:val="855"/>
        </w:trPr>
        <w:tc>
          <w:tcPr>
            <w:tcW w:w="582" w:type="dxa"/>
            <w:gridSpan w:val="2"/>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color w:val="000000"/>
                <w:sz w:val="12"/>
                <w:szCs w:val="12"/>
              </w:rPr>
            </w:pPr>
            <w:r w:rsidRPr="00893167">
              <w:rPr>
                <w:color w:val="000000"/>
                <w:sz w:val="12"/>
                <w:szCs w:val="12"/>
              </w:rPr>
              <w:t>6</w:t>
            </w:r>
          </w:p>
        </w:tc>
        <w:tc>
          <w:tcPr>
            <w:tcW w:w="709"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color w:val="000000"/>
                <w:sz w:val="12"/>
                <w:szCs w:val="12"/>
              </w:rPr>
            </w:pPr>
            <w:r w:rsidRPr="00893167">
              <w:rPr>
                <w:color w:val="000000"/>
                <w:sz w:val="12"/>
                <w:szCs w:val="12"/>
              </w:rPr>
              <w:t>Định hướng đến năm 2030</w:t>
            </w:r>
          </w:p>
        </w:tc>
        <w:tc>
          <w:tcPr>
            <w:tcW w:w="572"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17.624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b/>
                <w:bCs/>
                <w:color w:val="000000"/>
                <w:sz w:val="12"/>
                <w:szCs w:val="12"/>
              </w:rPr>
            </w:pPr>
            <w:r w:rsidRPr="00893167">
              <w:rPr>
                <w:b/>
                <w:bCs/>
                <w:color w:val="000000"/>
                <w:sz w:val="12"/>
                <w:szCs w:val="12"/>
              </w:rPr>
              <w:t> </w:t>
            </w:r>
          </w:p>
        </w:tc>
        <w:tc>
          <w:tcPr>
            <w:tcW w:w="489"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b/>
                <w:bCs/>
                <w:color w:val="000000"/>
                <w:sz w:val="12"/>
                <w:szCs w:val="12"/>
              </w:rPr>
            </w:pPr>
            <w:r w:rsidRPr="00893167">
              <w:rPr>
                <w:b/>
                <w:bCs/>
                <w:color w:val="000000"/>
                <w:sz w:val="12"/>
                <w:szCs w:val="12"/>
              </w:rPr>
              <w:t> </w:t>
            </w:r>
          </w:p>
        </w:tc>
        <w:tc>
          <w:tcPr>
            <w:tcW w:w="72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11.704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66,41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right"/>
              <w:rPr>
                <w:color w:val="000000"/>
                <w:sz w:val="12"/>
                <w:szCs w:val="12"/>
              </w:rPr>
            </w:pPr>
            <w:r w:rsidRPr="00893167">
              <w:rPr>
                <w:color w:val="000000"/>
                <w:sz w:val="12"/>
                <w:szCs w:val="12"/>
              </w:rPr>
              <w:t>5.920</w:t>
            </w:r>
          </w:p>
        </w:tc>
        <w:tc>
          <w:tcPr>
            <w:tcW w:w="693"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33,59 </w:t>
            </w:r>
          </w:p>
        </w:tc>
        <w:tc>
          <w:tcPr>
            <w:tcW w:w="709"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13.043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w:t>
            </w:r>
          </w:p>
        </w:tc>
        <w:tc>
          <w:tcPr>
            <w:tcW w:w="576"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9.031</w:t>
            </w:r>
          </w:p>
        </w:tc>
        <w:tc>
          <w:tcPr>
            <w:tcW w:w="593"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69,24 </w:t>
            </w:r>
          </w:p>
        </w:tc>
        <w:tc>
          <w:tcPr>
            <w:tcW w:w="7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4.012</w:t>
            </w:r>
          </w:p>
        </w:tc>
        <w:tc>
          <w:tcPr>
            <w:tcW w:w="576"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30,76 </w:t>
            </w:r>
          </w:p>
        </w:tc>
        <w:tc>
          <w:tcPr>
            <w:tcW w:w="691"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 xml:space="preserve">     3.424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1.840</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53,74 </w:t>
            </w:r>
          </w:p>
        </w:tc>
        <w:tc>
          <w:tcPr>
            <w:tcW w:w="64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1.584</w:t>
            </w:r>
          </w:p>
        </w:tc>
        <w:tc>
          <w:tcPr>
            <w:tcW w:w="49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46,26 </w:t>
            </w:r>
          </w:p>
        </w:tc>
        <w:tc>
          <w:tcPr>
            <w:tcW w:w="660" w:type="dxa"/>
            <w:tcBorders>
              <w:top w:val="single" w:sz="4" w:space="0" w:color="auto"/>
              <w:left w:val="single" w:sz="4" w:space="0" w:color="auto"/>
              <w:bottom w:val="single" w:sz="4" w:space="0" w:color="auto"/>
              <w:right w:val="single" w:sz="4" w:space="0" w:color="auto"/>
            </w:tcBorders>
            <w:vAlign w:val="center"/>
          </w:tcPr>
          <w:p w:rsidR="00893167" w:rsidRPr="00893167" w:rsidRDefault="00893167">
            <w:pPr>
              <w:jc w:val="center"/>
              <w:rPr>
                <w:b/>
                <w:bCs/>
                <w:color w:val="000000"/>
                <w:sz w:val="12"/>
                <w:szCs w:val="12"/>
              </w:rPr>
            </w:pPr>
            <w:r w:rsidRPr="00893167">
              <w:rPr>
                <w:b/>
                <w:bCs/>
                <w:color w:val="000000"/>
                <w:sz w:val="12"/>
                <w:szCs w:val="12"/>
              </w:rPr>
              <w:t>1.157</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833</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72,00 </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324</w:t>
            </w:r>
          </w:p>
        </w:tc>
        <w:tc>
          <w:tcPr>
            <w:tcW w:w="600" w:type="dxa"/>
            <w:tcBorders>
              <w:top w:val="single" w:sz="4" w:space="0" w:color="auto"/>
              <w:left w:val="nil"/>
              <w:bottom w:val="single" w:sz="4" w:space="0" w:color="auto"/>
              <w:right w:val="single" w:sz="4" w:space="0" w:color="auto"/>
            </w:tcBorders>
            <w:shd w:val="clear" w:color="auto" w:fill="auto"/>
            <w:vAlign w:val="center"/>
          </w:tcPr>
          <w:p w:rsidR="00893167" w:rsidRPr="00893167" w:rsidRDefault="00893167">
            <w:pPr>
              <w:jc w:val="center"/>
              <w:rPr>
                <w:color w:val="000000"/>
                <w:sz w:val="12"/>
                <w:szCs w:val="12"/>
              </w:rPr>
            </w:pPr>
            <w:r w:rsidRPr="00893167">
              <w:rPr>
                <w:color w:val="000000"/>
                <w:sz w:val="12"/>
                <w:szCs w:val="12"/>
              </w:rPr>
              <w:t xml:space="preserve"> 28,00 </w:t>
            </w:r>
          </w:p>
        </w:tc>
      </w:tr>
    </w:tbl>
    <w:p w:rsidR="00893167" w:rsidRDefault="00893167">
      <w:pPr>
        <w:rPr>
          <w:color w:val="000000" w:themeColor="text1"/>
        </w:rPr>
      </w:pPr>
    </w:p>
    <w:p w:rsidR="00893167" w:rsidRDefault="00893167">
      <w:pPr>
        <w:rPr>
          <w:color w:val="000000" w:themeColor="text1"/>
        </w:rPr>
      </w:pPr>
    </w:p>
    <w:p w:rsidR="00E649A0" w:rsidRDefault="00E649A0">
      <w:pPr>
        <w:rPr>
          <w:color w:val="000000" w:themeColor="text1"/>
        </w:rPr>
      </w:pPr>
    </w:p>
    <w:tbl>
      <w:tblPr>
        <w:tblW w:w="15309" w:type="dxa"/>
        <w:tblInd w:w="534" w:type="dxa"/>
        <w:tblLook w:val="04A0"/>
      </w:tblPr>
      <w:tblGrid>
        <w:gridCol w:w="2126"/>
        <w:gridCol w:w="1835"/>
        <w:gridCol w:w="433"/>
        <w:gridCol w:w="1287"/>
        <w:gridCol w:w="697"/>
        <w:gridCol w:w="1843"/>
        <w:gridCol w:w="292"/>
        <w:gridCol w:w="1360"/>
        <w:gridCol w:w="1480"/>
        <w:gridCol w:w="1280"/>
        <w:gridCol w:w="1247"/>
        <w:gridCol w:w="1429"/>
      </w:tblGrid>
      <w:tr w:rsidR="00E649A0" w:rsidRPr="00E649A0" w:rsidTr="00A329F8">
        <w:trPr>
          <w:trHeight w:val="398"/>
        </w:trPr>
        <w:tc>
          <w:tcPr>
            <w:tcW w:w="3961" w:type="dxa"/>
            <w:gridSpan w:val="2"/>
            <w:tcBorders>
              <w:top w:val="nil"/>
              <w:left w:val="nil"/>
              <w:bottom w:val="nil"/>
              <w:right w:val="nil"/>
            </w:tcBorders>
            <w:shd w:val="clear" w:color="auto" w:fill="auto"/>
            <w:noWrap/>
            <w:vAlign w:val="bottom"/>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b/>
                <w:bCs/>
                <w:sz w:val="26"/>
                <w:szCs w:val="26"/>
              </w:rPr>
            </w:pPr>
          </w:p>
        </w:tc>
        <w:tc>
          <w:tcPr>
            <w:tcW w:w="1720" w:type="dxa"/>
            <w:gridSpan w:val="2"/>
            <w:tcBorders>
              <w:top w:val="nil"/>
              <w:left w:val="nil"/>
              <w:bottom w:val="nil"/>
              <w:right w:val="nil"/>
            </w:tcBorders>
            <w:shd w:val="clear" w:color="auto" w:fill="auto"/>
            <w:noWrap/>
            <w:vAlign w:val="bottom"/>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2832" w:type="dxa"/>
            <w:gridSpan w:val="3"/>
            <w:tcBorders>
              <w:top w:val="nil"/>
              <w:left w:val="nil"/>
              <w:bottom w:val="nil"/>
              <w:right w:val="nil"/>
            </w:tcBorders>
            <w:shd w:val="clear" w:color="auto" w:fill="auto"/>
            <w:noWrap/>
            <w:vAlign w:val="bottom"/>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360" w:type="dxa"/>
            <w:tcBorders>
              <w:top w:val="nil"/>
              <w:left w:val="nil"/>
              <w:bottom w:val="nil"/>
              <w:right w:val="nil"/>
            </w:tcBorders>
            <w:shd w:val="clear" w:color="auto" w:fill="auto"/>
            <w:noWrap/>
            <w:vAlign w:val="bottom"/>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480" w:type="dxa"/>
            <w:tcBorders>
              <w:top w:val="nil"/>
              <w:left w:val="nil"/>
              <w:bottom w:val="nil"/>
              <w:right w:val="nil"/>
            </w:tcBorders>
            <w:shd w:val="clear" w:color="auto" w:fill="auto"/>
            <w:noWrap/>
            <w:vAlign w:val="bottom"/>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280" w:type="dxa"/>
            <w:tcBorders>
              <w:top w:val="nil"/>
              <w:left w:val="nil"/>
              <w:bottom w:val="nil"/>
              <w:right w:val="nil"/>
            </w:tcBorders>
            <w:shd w:val="clear" w:color="auto" w:fill="auto"/>
            <w:noWrap/>
            <w:vAlign w:val="bottom"/>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2676" w:type="dxa"/>
            <w:gridSpan w:val="2"/>
            <w:tcBorders>
              <w:top w:val="nil"/>
              <w:left w:val="nil"/>
              <w:bottom w:val="nil"/>
              <w:right w:val="nil"/>
            </w:tcBorders>
            <w:shd w:val="clear" w:color="auto" w:fill="auto"/>
            <w:noWrap/>
            <w:vAlign w:val="bottom"/>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b/>
                <w:bCs/>
                <w:sz w:val="24"/>
                <w:szCs w:val="24"/>
              </w:rPr>
            </w:pPr>
            <w:r w:rsidRPr="00E649A0">
              <w:rPr>
                <w:b/>
                <w:bCs/>
                <w:sz w:val="24"/>
                <w:szCs w:val="24"/>
              </w:rPr>
              <w:t>Biểu số 05</w:t>
            </w:r>
          </w:p>
        </w:tc>
      </w:tr>
      <w:tr w:rsidR="00E649A0" w:rsidRPr="00E649A0" w:rsidTr="00A329F8">
        <w:trPr>
          <w:trHeight w:val="420"/>
        </w:trPr>
        <w:tc>
          <w:tcPr>
            <w:tcW w:w="15309" w:type="dxa"/>
            <w:gridSpan w:val="12"/>
            <w:tcBorders>
              <w:top w:val="nil"/>
              <w:left w:val="nil"/>
              <w:bottom w:val="nil"/>
              <w:right w:val="nil"/>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b/>
                <w:bCs/>
              </w:rPr>
            </w:pPr>
            <w:r w:rsidRPr="00E649A0">
              <w:rPr>
                <w:b/>
                <w:bCs/>
              </w:rPr>
              <w:t>BIỂU TỔNG HỢP</w:t>
            </w:r>
          </w:p>
        </w:tc>
      </w:tr>
      <w:tr w:rsidR="00E649A0" w:rsidRPr="00E649A0" w:rsidTr="00A329F8">
        <w:trPr>
          <w:trHeight w:val="420"/>
        </w:trPr>
        <w:tc>
          <w:tcPr>
            <w:tcW w:w="15309" w:type="dxa"/>
            <w:gridSpan w:val="12"/>
            <w:tcBorders>
              <w:top w:val="nil"/>
              <w:left w:val="nil"/>
              <w:bottom w:val="nil"/>
              <w:right w:val="nil"/>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b/>
                <w:bCs/>
              </w:rPr>
            </w:pPr>
            <w:r w:rsidRPr="00E649A0">
              <w:rPr>
                <w:b/>
                <w:bCs/>
              </w:rPr>
              <w:t>Tạo việc làm cho người lao động giai đoạn 2021-2025, định hướng đến năm 2030</w:t>
            </w:r>
          </w:p>
        </w:tc>
      </w:tr>
      <w:tr w:rsidR="00E649A0" w:rsidRPr="00E649A0" w:rsidTr="00A329F8">
        <w:trPr>
          <w:trHeight w:val="420"/>
        </w:trPr>
        <w:tc>
          <w:tcPr>
            <w:tcW w:w="15309" w:type="dxa"/>
            <w:gridSpan w:val="12"/>
            <w:tcBorders>
              <w:top w:val="nil"/>
              <w:left w:val="nil"/>
              <w:bottom w:val="nil"/>
              <w:right w:val="nil"/>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i/>
                <w:iCs/>
              </w:rPr>
            </w:pPr>
            <w:r w:rsidRPr="00E649A0">
              <w:rPr>
                <w:i/>
                <w:iCs/>
              </w:rPr>
              <w:t>(Kèm theo Quyết định số 474/QĐ-UBND ngày 12/8/2021 của Ủy ban nhân dân tỉnh)</w:t>
            </w:r>
          </w:p>
        </w:tc>
      </w:tr>
      <w:tr w:rsidR="00E649A0" w:rsidRPr="00E649A0" w:rsidTr="00A329F8">
        <w:trPr>
          <w:trHeight w:val="480"/>
        </w:trPr>
        <w:tc>
          <w:tcPr>
            <w:tcW w:w="2126" w:type="dxa"/>
            <w:tcBorders>
              <w:top w:val="nil"/>
              <w:left w:val="nil"/>
              <w:bottom w:val="nil"/>
              <w:right w:val="nil"/>
            </w:tcBorders>
            <w:shd w:val="clear" w:color="auto" w:fill="auto"/>
            <w:noWrap/>
            <w:vAlign w:val="bottom"/>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2268" w:type="dxa"/>
            <w:gridSpan w:val="2"/>
            <w:tcBorders>
              <w:top w:val="nil"/>
              <w:left w:val="nil"/>
              <w:bottom w:val="nil"/>
              <w:right w:val="nil"/>
            </w:tcBorders>
            <w:shd w:val="clear" w:color="auto" w:fill="auto"/>
            <w:noWrap/>
            <w:vAlign w:val="bottom"/>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984" w:type="dxa"/>
            <w:gridSpan w:val="2"/>
            <w:tcBorders>
              <w:top w:val="nil"/>
              <w:left w:val="nil"/>
              <w:bottom w:val="nil"/>
              <w:right w:val="nil"/>
            </w:tcBorders>
            <w:shd w:val="clear" w:color="auto" w:fill="auto"/>
            <w:noWrap/>
            <w:vAlign w:val="bottom"/>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2135" w:type="dxa"/>
            <w:gridSpan w:val="2"/>
            <w:tcBorders>
              <w:top w:val="nil"/>
              <w:left w:val="nil"/>
              <w:bottom w:val="nil"/>
              <w:right w:val="nil"/>
            </w:tcBorders>
            <w:shd w:val="clear" w:color="auto" w:fill="auto"/>
            <w:noWrap/>
            <w:vAlign w:val="bottom"/>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360" w:type="dxa"/>
            <w:tcBorders>
              <w:top w:val="nil"/>
              <w:left w:val="nil"/>
              <w:bottom w:val="nil"/>
              <w:right w:val="nil"/>
            </w:tcBorders>
            <w:shd w:val="clear" w:color="auto" w:fill="auto"/>
            <w:noWrap/>
            <w:vAlign w:val="bottom"/>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480" w:type="dxa"/>
            <w:tcBorders>
              <w:top w:val="nil"/>
              <w:left w:val="nil"/>
              <w:bottom w:val="nil"/>
              <w:right w:val="nil"/>
            </w:tcBorders>
            <w:shd w:val="clear" w:color="auto" w:fill="auto"/>
            <w:noWrap/>
            <w:vAlign w:val="bottom"/>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280" w:type="dxa"/>
            <w:tcBorders>
              <w:top w:val="nil"/>
              <w:left w:val="nil"/>
              <w:bottom w:val="nil"/>
              <w:right w:val="nil"/>
            </w:tcBorders>
            <w:shd w:val="clear" w:color="auto" w:fill="auto"/>
            <w:noWrap/>
            <w:vAlign w:val="bottom"/>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247" w:type="dxa"/>
            <w:tcBorders>
              <w:top w:val="nil"/>
              <w:left w:val="nil"/>
              <w:bottom w:val="nil"/>
              <w:right w:val="nil"/>
            </w:tcBorders>
            <w:shd w:val="clear" w:color="auto" w:fill="auto"/>
            <w:noWrap/>
            <w:vAlign w:val="bottom"/>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429" w:type="dxa"/>
            <w:tcBorders>
              <w:top w:val="nil"/>
              <w:left w:val="nil"/>
              <w:bottom w:val="nil"/>
              <w:right w:val="nil"/>
            </w:tcBorders>
            <w:shd w:val="clear" w:color="auto" w:fill="auto"/>
            <w:noWrap/>
            <w:vAlign w:val="bottom"/>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sz w:val="24"/>
                <w:szCs w:val="24"/>
              </w:rPr>
            </w:pPr>
          </w:p>
        </w:tc>
      </w:tr>
      <w:tr w:rsidR="00E649A0" w:rsidRPr="00E649A0" w:rsidTr="00A329F8">
        <w:trPr>
          <w:trHeight w:val="510"/>
        </w:trPr>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E649A0">
              <w:rPr>
                <w:b/>
                <w:bCs/>
                <w:sz w:val="24"/>
                <w:szCs w:val="24"/>
              </w:rPr>
              <w:t>Năm</w:t>
            </w:r>
          </w:p>
        </w:tc>
        <w:tc>
          <w:tcPr>
            <w:tcW w:w="226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E649A0">
              <w:rPr>
                <w:b/>
                <w:bCs/>
                <w:sz w:val="24"/>
                <w:szCs w:val="24"/>
              </w:rPr>
              <w:t>Tổng số nhân lực</w:t>
            </w:r>
          </w:p>
        </w:tc>
        <w:tc>
          <w:tcPr>
            <w:tcW w:w="198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E649A0">
              <w:rPr>
                <w:b/>
                <w:bCs/>
                <w:sz w:val="24"/>
                <w:szCs w:val="24"/>
              </w:rPr>
              <w:t>Số lao động được tạo việc làm</w:t>
            </w:r>
          </w:p>
        </w:tc>
        <w:tc>
          <w:tcPr>
            <w:tcW w:w="8931" w:type="dxa"/>
            <w:gridSpan w:val="7"/>
            <w:tcBorders>
              <w:top w:val="single" w:sz="4" w:space="0" w:color="auto"/>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E649A0">
              <w:rPr>
                <w:b/>
                <w:bCs/>
                <w:sz w:val="24"/>
                <w:szCs w:val="24"/>
              </w:rPr>
              <w:t>Trong đó</w:t>
            </w:r>
          </w:p>
        </w:tc>
      </w:tr>
      <w:tr w:rsidR="00E649A0" w:rsidRPr="00E649A0" w:rsidTr="00A329F8">
        <w:trPr>
          <w:trHeight w:val="1110"/>
        </w:trPr>
        <w:tc>
          <w:tcPr>
            <w:tcW w:w="2126" w:type="dxa"/>
            <w:vMerge/>
            <w:tcBorders>
              <w:top w:val="single" w:sz="4" w:space="0" w:color="auto"/>
              <w:left w:val="single" w:sz="4" w:space="0" w:color="auto"/>
              <w:bottom w:val="single" w:sz="4" w:space="0" w:color="auto"/>
              <w:right w:val="single" w:sz="4" w:space="0" w:color="auto"/>
            </w:tcBorders>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1984" w:type="dxa"/>
            <w:gridSpan w:val="2"/>
            <w:vMerge/>
            <w:tcBorders>
              <w:top w:val="single" w:sz="4" w:space="0" w:color="auto"/>
              <w:left w:val="single" w:sz="4" w:space="0" w:color="auto"/>
              <w:bottom w:val="single" w:sz="4" w:space="0" w:color="000000"/>
              <w:right w:val="single" w:sz="4" w:space="0" w:color="auto"/>
            </w:tcBorders>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3495" w:type="dxa"/>
            <w:gridSpan w:val="3"/>
            <w:tcBorders>
              <w:top w:val="single" w:sz="4" w:space="0" w:color="auto"/>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E649A0">
              <w:rPr>
                <w:b/>
                <w:bCs/>
                <w:sz w:val="24"/>
                <w:szCs w:val="24"/>
              </w:rPr>
              <w:t>Lao động làm việc trong các ngành kinh tế tại tỉnh</w:t>
            </w:r>
          </w:p>
        </w:tc>
        <w:tc>
          <w:tcPr>
            <w:tcW w:w="2760" w:type="dxa"/>
            <w:gridSpan w:val="2"/>
            <w:tcBorders>
              <w:top w:val="single" w:sz="4" w:space="0" w:color="auto"/>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E649A0">
              <w:rPr>
                <w:b/>
                <w:bCs/>
                <w:sz w:val="24"/>
                <w:szCs w:val="24"/>
              </w:rPr>
              <w:t>Lao động đi làm việc tại các tỉnh, thành phố khác trong nước</w:t>
            </w:r>
          </w:p>
        </w:tc>
        <w:tc>
          <w:tcPr>
            <w:tcW w:w="2676" w:type="dxa"/>
            <w:gridSpan w:val="2"/>
            <w:tcBorders>
              <w:top w:val="single" w:sz="4" w:space="0" w:color="auto"/>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E649A0">
              <w:rPr>
                <w:b/>
                <w:bCs/>
                <w:sz w:val="24"/>
                <w:szCs w:val="24"/>
              </w:rPr>
              <w:t>Lao động đi làm việc ở nước ngoài</w:t>
            </w:r>
          </w:p>
        </w:tc>
      </w:tr>
      <w:tr w:rsidR="00E649A0" w:rsidRPr="00E649A0" w:rsidTr="00A329F8">
        <w:trPr>
          <w:trHeight w:val="570"/>
        </w:trPr>
        <w:tc>
          <w:tcPr>
            <w:tcW w:w="2126" w:type="dxa"/>
            <w:vMerge/>
            <w:tcBorders>
              <w:top w:val="single" w:sz="4" w:space="0" w:color="auto"/>
              <w:left w:val="single" w:sz="4" w:space="0" w:color="auto"/>
              <w:bottom w:val="single" w:sz="4" w:space="0" w:color="auto"/>
              <w:right w:val="single" w:sz="4" w:space="0" w:color="auto"/>
            </w:tcBorders>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1984" w:type="dxa"/>
            <w:gridSpan w:val="2"/>
            <w:vMerge/>
            <w:tcBorders>
              <w:top w:val="single" w:sz="4" w:space="0" w:color="auto"/>
              <w:left w:val="single" w:sz="4" w:space="0" w:color="auto"/>
              <w:bottom w:val="single" w:sz="4" w:space="0" w:color="000000"/>
              <w:right w:val="single" w:sz="4" w:space="0" w:color="auto"/>
            </w:tcBorders>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1843" w:type="dxa"/>
            <w:tcBorders>
              <w:top w:val="nil"/>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E649A0">
              <w:rPr>
                <w:b/>
                <w:bCs/>
                <w:sz w:val="24"/>
                <w:szCs w:val="24"/>
              </w:rPr>
              <w:t>Số lượng</w:t>
            </w:r>
          </w:p>
        </w:tc>
        <w:tc>
          <w:tcPr>
            <w:tcW w:w="1652" w:type="dxa"/>
            <w:gridSpan w:val="2"/>
            <w:tcBorders>
              <w:top w:val="nil"/>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E649A0">
              <w:rPr>
                <w:b/>
                <w:bCs/>
                <w:sz w:val="24"/>
                <w:szCs w:val="24"/>
              </w:rPr>
              <w:t>Tỷ lệ %</w:t>
            </w:r>
          </w:p>
        </w:tc>
        <w:tc>
          <w:tcPr>
            <w:tcW w:w="1480" w:type="dxa"/>
            <w:tcBorders>
              <w:top w:val="nil"/>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E649A0">
              <w:rPr>
                <w:b/>
                <w:bCs/>
                <w:sz w:val="24"/>
                <w:szCs w:val="24"/>
              </w:rPr>
              <w:t>Số lượng</w:t>
            </w:r>
          </w:p>
        </w:tc>
        <w:tc>
          <w:tcPr>
            <w:tcW w:w="1280" w:type="dxa"/>
            <w:tcBorders>
              <w:top w:val="nil"/>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E649A0">
              <w:rPr>
                <w:b/>
                <w:bCs/>
                <w:sz w:val="24"/>
                <w:szCs w:val="24"/>
              </w:rPr>
              <w:t>Tỷ lệ %</w:t>
            </w:r>
          </w:p>
        </w:tc>
        <w:tc>
          <w:tcPr>
            <w:tcW w:w="1247" w:type="dxa"/>
            <w:tcBorders>
              <w:top w:val="nil"/>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E649A0">
              <w:rPr>
                <w:b/>
                <w:bCs/>
                <w:sz w:val="24"/>
                <w:szCs w:val="24"/>
              </w:rPr>
              <w:t>Số lượng</w:t>
            </w:r>
          </w:p>
        </w:tc>
        <w:tc>
          <w:tcPr>
            <w:tcW w:w="1429" w:type="dxa"/>
            <w:tcBorders>
              <w:top w:val="nil"/>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E649A0">
              <w:rPr>
                <w:b/>
                <w:bCs/>
                <w:sz w:val="24"/>
                <w:szCs w:val="24"/>
              </w:rPr>
              <w:t>Tỷ lệ %</w:t>
            </w:r>
          </w:p>
        </w:tc>
      </w:tr>
      <w:tr w:rsidR="00E649A0" w:rsidRPr="00E649A0" w:rsidTr="00A329F8">
        <w:trPr>
          <w:trHeight w:val="615"/>
        </w:trPr>
        <w:tc>
          <w:tcPr>
            <w:tcW w:w="2126" w:type="dxa"/>
            <w:tcBorders>
              <w:top w:val="nil"/>
              <w:left w:val="single" w:sz="4" w:space="0" w:color="auto"/>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E649A0">
              <w:rPr>
                <w:sz w:val="26"/>
                <w:szCs w:val="26"/>
              </w:rPr>
              <w:t>2021</w:t>
            </w:r>
          </w:p>
        </w:tc>
        <w:tc>
          <w:tcPr>
            <w:tcW w:w="2268" w:type="dxa"/>
            <w:gridSpan w:val="2"/>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518.261</w:t>
            </w:r>
          </w:p>
        </w:tc>
        <w:tc>
          <w:tcPr>
            <w:tcW w:w="1984" w:type="dxa"/>
            <w:gridSpan w:val="2"/>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21.000</w:t>
            </w:r>
          </w:p>
        </w:tc>
        <w:tc>
          <w:tcPr>
            <w:tcW w:w="1843"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14.640</w:t>
            </w:r>
          </w:p>
        </w:tc>
        <w:tc>
          <w:tcPr>
            <w:tcW w:w="1652" w:type="dxa"/>
            <w:gridSpan w:val="2"/>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69,7</w:t>
            </w:r>
          </w:p>
        </w:tc>
        <w:tc>
          <w:tcPr>
            <w:tcW w:w="1480"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6.000</w:t>
            </w:r>
          </w:p>
        </w:tc>
        <w:tc>
          <w:tcPr>
            <w:tcW w:w="1280"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28,6</w:t>
            </w:r>
          </w:p>
        </w:tc>
        <w:tc>
          <w:tcPr>
            <w:tcW w:w="1247"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360</w:t>
            </w:r>
          </w:p>
        </w:tc>
        <w:tc>
          <w:tcPr>
            <w:tcW w:w="1429"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1,7</w:t>
            </w:r>
          </w:p>
        </w:tc>
      </w:tr>
      <w:tr w:rsidR="00E649A0" w:rsidRPr="00E649A0" w:rsidTr="00A329F8">
        <w:trPr>
          <w:trHeight w:val="615"/>
        </w:trPr>
        <w:tc>
          <w:tcPr>
            <w:tcW w:w="2126" w:type="dxa"/>
            <w:tcBorders>
              <w:top w:val="nil"/>
              <w:left w:val="single" w:sz="4" w:space="0" w:color="auto"/>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E649A0">
              <w:rPr>
                <w:sz w:val="26"/>
                <w:szCs w:val="26"/>
              </w:rPr>
              <w:t>2022</w:t>
            </w:r>
          </w:p>
        </w:tc>
        <w:tc>
          <w:tcPr>
            <w:tcW w:w="2268" w:type="dxa"/>
            <w:gridSpan w:val="2"/>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523.052</w:t>
            </w:r>
          </w:p>
        </w:tc>
        <w:tc>
          <w:tcPr>
            <w:tcW w:w="1984" w:type="dxa"/>
            <w:gridSpan w:val="2"/>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21.500</w:t>
            </w:r>
          </w:p>
        </w:tc>
        <w:tc>
          <w:tcPr>
            <w:tcW w:w="1843"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14.860</w:t>
            </w:r>
          </w:p>
        </w:tc>
        <w:tc>
          <w:tcPr>
            <w:tcW w:w="1652" w:type="dxa"/>
            <w:gridSpan w:val="2"/>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69,1</w:t>
            </w:r>
          </w:p>
        </w:tc>
        <w:tc>
          <w:tcPr>
            <w:tcW w:w="1480"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6.240</w:t>
            </w:r>
          </w:p>
        </w:tc>
        <w:tc>
          <w:tcPr>
            <w:tcW w:w="1280"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29,0</w:t>
            </w:r>
          </w:p>
        </w:tc>
        <w:tc>
          <w:tcPr>
            <w:tcW w:w="1247"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400</w:t>
            </w:r>
          </w:p>
        </w:tc>
        <w:tc>
          <w:tcPr>
            <w:tcW w:w="1429"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1,9</w:t>
            </w:r>
          </w:p>
        </w:tc>
      </w:tr>
      <w:tr w:rsidR="00E649A0" w:rsidRPr="00E649A0" w:rsidTr="00A329F8">
        <w:trPr>
          <w:trHeight w:val="615"/>
        </w:trPr>
        <w:tc>
          <w:tcPr>
            <w:tcW w:w="2126" w:type="dxa"/>
            <w:tcBorders>
              <w:top w:val="nil"/>
              <w:left w:val="single" w:sz="4" w:space="0" w:color="auto"/>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E649A0">
              <w:rPr>
                <w:sz w:val="26"/>
                <w:szCs w:val="26"/>
              </w:rPr>
              <w:t>2023</w:t>
            </w:r>
          </w:p>
        </w:tc>
        <w:tc>
          <w:tcPr>
            <w:tcW w:w="2268" w:type="dxa"/>
            <w:gridSpan w:val="2"/>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527.882</w:t>
            </w:r>
          </w:p>
        </w:tc>
        <w:tc>
          <w:tcPr>
            <w:tcW w:w="1984" w:type="dxa"/>
            <w:gridSpan w:val="2"/>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22.000</w:t>
            </w:r>
          </w:p>
        </w:tc>
        <w:tc>
          <w:tcPr>
            <w:tcW w:w="1843"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15.170</w:t>
            </w:r>
          </w:p>
        </w:tc>
        <w:tc>
          <w:tcPr>
            <w:tcW w:w="1652" w:type="dxa"/>
            <w:gridSpan w:val="2"/>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69,0</w:t>
            </w:r>
          </w:p>
        </w:tc>
        <w:tc>
          <w:tcPr>
            <w:tcW w:w="1480"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6.420</w:t>
            </w:r>
          </w:p>
        </w:tc>
        <w:tc>
          <w:tcPr>
            <w:tcW w:w="1280"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29,2</w:t>
            </w:r>
          </w:p>
        </w:tc>
        <w:tc>
          <w:tcPr>
            <w:tcW w:w="1247"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410</w:t>
            </w:r>
          </w:p>
        </w:tc>
        <w:tc>
          <w:tcPr>
            <w:tcW w:w="1429"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1,9</w:t>
            </w:r>
          </w:p>
        </w:tc>
      </w:tr>
      <w:tr w:rsidR="00E649A0" w:rsidRPr="00E649A0" w:rsidTr="00A329F8">
        <w:trPr>
          <w:trHeight w:val="615"/>
        </w:trPr>
        <w:tc>
          <w:tcPr>
            <w:tcW w:w="2126" w:type="dxa"/>
            <w:tcBorders>
              <w:top w:val="nil"/>
              <w:left w:val="single" w:sz="4" w:space="0" w:color="auto"/>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E649A0">
              <w:rPr>
                <w:sz w:val="26"/>
                <w:szCs w:val="26"/>
              </w:rPr>
              <w:t>2024</w:t>
            </w:r>
          </w:p>
        </w:tc>
        <w:tc>
          <w:tcPr>
            <w:tcW w:w="2268" w:type="dxa"/>
            <w:gridSpan w:val="2"/>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532.667</w:t>
            </w:r>
          </w:p>
        </w:tc>
        <w:tc>
          <w:tcPr>
            <w:tcW w:w="1984" w:type="dxa"/>
            <w:gridSpan w:val="2"/>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22.500</w:t>
            </w:r>
          </w:p>
        </w:tc>
        <w:tc>
          <w:tcPr>
            <w:tcW w:w="1843"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15.500</w:t>
            </w:r>
          </w:p>
        </w:tc>
        <w:tc>
          <w:tcPr>
            <w:tcW w:w="1652" w:type="dxa"/>
            <w:gridSpan w:val="2"/>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68,9</w:t>
            </w:r>
          </w:p>
        </w:tc>
        <w:tc>
          <w:tcPr>
            <w:tcW w:w="1480"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6.590</w:t>
            </w:r>
          </w:p>
        </w:tc>
        <w:tc>
          <w:tcPr>
            <w:tcW w:w="1280"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29,3</w:t>
            </w:r>
          </w:p>
        </w:tc>
        <w:tc>
          <w:tcPr>
            <w:tcW w:w="1247"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410</w:t>
            </w:r>
          </w:p>
        </w:tc>
        <w:tc>
          <w:tcPr>
            <w:tcW w:w="1429"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1,8</w:t>
            </w:r>
          </w:p>
        </w:tc>
      </w:tr>
      <w:tr w:rsidR="00E649A0" w:rsidRPr="00E649A0" w:rsidTr="00A329F8">
        <w:trPr>
          <w:trHeight w:val="615"/>
        </w:trPr>
        <w:tc>
          <w:tcPr>
            <w:tcW w:w="2126" w:type="dxa"/>
            <w:tcBorders>
              <w:top w:val="nil"/>
              <w:left w:val="single" w:sz="4" w:space="0" w:color="auto"/>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E649A0">
              <w:rPr>
                <w:sz w:val="26"/>
                <w:szCs w:val="26"/>
              </w:rPr>
              <w:t>2025</w:t>
            </w:r>
          </w:p>
        </w:tc>
        <w:tc>
          <w:tcPr>
            <w:tcW w:w="2268" w:type="dxa"/>
            <w:gridSpan w:val="2"/>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537.682</w:t>
            </w:r>
          </w:p>
        </w:tc>
        <w:tc>
          <w:tcPr>
            <w:tcW w:w="1984" w:type="dxa"/>
            <w:gridSpan w:val="2"/>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23.000</w:t>
            </w:r>
          </w:p>
        </w:tc>
        <w:tc>
          <w:tcPr>
            <w:tcW w:w="1843"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15.780</w:t>
            </w:r>
          </w:p>
        </w:tc>
        <w:tc>
          <w:tcPr>
            <w:tcW w:w="1652" w:type="dxa"/>
            <w:gridSpan w:val="2"/>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68,6</w:t>
            </w:r>
          </w:p>
        </w:tc>
        <w:tc>
          <w:tcPr>
            <w:tcW w:w="1480"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6.800</w:t>
            </w:r>
          </w:p>
        </w:tc>
        <w:tc>
          <w:tcPr>
            <w:tcW w:w="1280"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29,6</w:t>
            </w:r>
          </w:p>
        </w:tc>
        <w:tc>
          <w:tcPr>
            <w:tcW w:w="1247"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420</w:t>
            </w:r>
          </w:p>
        </w:tc>
        <w:tc>
          <w:tcPr>
            <w:tcW w:w="1429" w:type="dxa"/>
            <w:tcBorders>
              <w:top w:val="nil"/>
              <w:left w:val="nil"/>
              <w:bottom w:val="dotted"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1,8</w:t>
            </w:r>
          </w:p>
        </w:tc>
      </w:tr>
      <w:tr w:rsidR="00E649A0" w:rsidRPr="00E649A0" w:rsidTr="00A329F8">
        <w:trPr>
          <w:trHeight w:val="840"/>
        </w:trPr>
        <w:tc>
          <w:tcPr>
            <w:tcW w:w="2126" w:type="dxa"/>
            <w:tcBorders>
              <w:top w:val="nil"/>
              <w:left w:val="single" w:sz="4" w:space="0" w:color="auto"/>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E649A0">
              <w:rPr>
                <w:sz w:val="26"/>
                <w:szCs w:val="26"/>
              </w:rPr>
              <w:t>Định hướng đến năm 2030</w:t>
            </w:r>
          </w:p>
        </w:tc>
        <w:tc>
          <w:tcPr>
            <w:tcW w:w="2268" w:type="dxa"/>
            <w:gridSpan w:val="2"/>
            <w:tcBorders>
              <w:top w:val="nil"/>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563.336</w:t>
            </w:r>
          </w:p>
        </w:tc>
        <w:tc>
          <w:tcPr>
            <w:tcW w:w="1984" w:type="dxa"/>
            <w:gridSpan w:val="2"/>
            <w:tcBorders>
              <w:top w:val="nil"/>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120.000</w:t>
            </w:r>
          </w:p>
        </w:tc>
        <w:tc>
          <w:tcPr>
            <w:tcW w:w="1843" w:type="dxa"/>
            <w:tcBorders>
              <w:top w:val="nil"/>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80.000</w:t>
            </w:r>
          </w:p>
        </w:tc>
        <w:tc>
          <w:tcPr>
            <w:tcW w:w="1652" w:type="dxa"/>
            <w:gridSpan w:val="2"/>
            <w:tcBorders>
              <w:top w:val="nil"/>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66,7</w:t>
            </w:r>
          </w:p>
        </w:tc>
        <w:tc>
          <w:tcPr>
            <w:tcW w:w="1480" w:type="dxa"/>
            <w:tcBorders>
              <w:top w:val="nil"/>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37.500</w:t>
            </w:r>
          </w:p>
        </w:tc>
        <w:tc>
          <w:tcPr>
            <w:tcW w:w="1280" w:type="dxa"/>
            <w:tcBorders>
              <w:top w:val="nil"/>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31,3</w:t>
            </w:r>
          </w:p>
        </w:tc>
        <w:tc>
          <w:tcPr>
            <w:tcW w:w="1247" w:type="dxa"/>
            <w:tcBorders>
              <w:top w:val="nil"/>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E649A0">
              <w:rPr>
                <w:sz w:val="26"/>
                <w:szCs w:val="26"/>
              </w:rPr>
              <w:t>2.500</w:t>
            </w:r>
          </w:p>
        </w:tc>
        <w:tc>
          <w:tcPr>
            <w:tcW w:w="1429" w:type="dxa"/>
            <w:tcBorders>
              <w:top w:val="nil"/>
              <w:left w:val="nil"/>
              <w:bottom w:val="single" w:sz="4" w:space="0" w:color="auto"/>
              <w:right w:val="single" w:sz="4" w:space="0" w:color="auto"/>
            </w:tcBorders>
            <w:shd w:val="clear" w:color="auto" w:fill="auto"/>
            <w:vAlign w:val="center"/>
            <w:hideMark/>
          </w:tcPr>
          <w:p w:rsidR="00E649A0" w:rsidRPr="00E649A0" w:rsidRDefault="00E649A0" w:rsidP="00E649A0">
            <w:pPr>
              <w:pBdr>
                <w:top w:val="none" w:sz="0" w:space="0" w:color="auto"/>
                <w:left w:val="none" w:sz="0" w:space="0" w:color="auto"/>
                <w:bottom w:val="none" w:sz="0" w:space="0" w:color="auto"/>
                <w:right w:val="none" w:sz="0" w:space="0" w:color="auto"/>
                <w:between w:val="none" w:sz="0" w:space="0" w:color="auto"/>
              </w:pBdr>
              <w:jc w:val="right"/>
              <w:rPr>
                <w:i/>
                <w:iCs/>
                <w:sz w:val="26"/>
                <w:szCs w:val="26"/>
              </w:rPr>
            </w:pPr>
            <w:r w:rsidRPr="00E649A0">
              <w:rPr>
                <w:i/>
                <w:iCs/>
                <w:sz w:val="26"/>
                <w:szCs w:val="26"/>
              </w:rPr>
              <w:t>2,1</w:t>
            </w:r>
          </w:p>
        </w:tc>
      </w:tr>
    </w:tbl>
    <w:p w:rsidR="00E649A0" w:rsidRDefault="00E649A0">
      <w:pPr>
        <w:rPr>
          <w:color w:val="000000" w:themeColor="text1"/>
        </w:rPr>
      </w:pPr>
    </w:p>
    <w:p w:rsidR="00E649A0" w:rsidRDefault="00E649A0">
      <w:pPr>
        <w:rPr>
          <w:color w:val="000000" w:themeColor="text1"/>
        </w:rPr>
      </w:pPr>
    </w:p>
    <w:p w:rsidR="00D47A40" w:rsidRDefault="00D47A40">
      <w:pPr>
        <w:rPr>
          <w:color w:val="000000" w:themeColor="text1"/>
        </w:rPr>
      </w:pPr>
    </w:p>
    <w:p w:rsidR="00D47A40" w:rsidRDefault="00D47A40">
      <w:pPr>
        <w:rPr>
          <w:color w:val="000000" w:themeColor="text1"/>
        </w:rPr>
      </w:pPr>
    </w:p>
    <w:tbl>
      <w:tblPr>
        <w:tblW w:w="16802" w:type="dxa"/>
        <w:tblInd w:w="97" w:type="dxa"/>
        <w:tblLook w:val="04A0"/>
      </w:tblPr>
      <w:tblGrid>
        <w:gridCol w:w="578"/>
        <w:gridCol w:w="1521"/>
        <w:gridCol w:w="1241"/>
        <w:gridCol w:w="219"/>
        <w:gridCol w:w="421"/>
        <w:gridCol w:w="720"/>
        <w:gridCol w:w="59"/>
        <w:gridCol w:w="501"/>
        <w:gridCol w:w="599"/>
        <w:gridCol w:w="101"/>
        <w:gridCol w:w="700"/>
        <w:gridCol w:w="459"/>
        <w:gridCol w:w="181"/>
        <w:gridCol w:w="640"/>
        <w:gridCol w:w="239"/>
        <w:gridCol w:w="341"/>
        <w:gridCol w:w="640"/>
        <w:gridCol w:w="199"/>
        <w:gridCol w:w="441"/>
        <w:gridCol w:w="640"/>
        <w:gridCol w:w="640"/>
        <w:gridCol w:w="580"/>
        <w:gridCol w:w="60"/>
        <w:gridCol w:w="520"/>
        <w:gridCol w:w="540"/>
        <w:gridCol w:w="78"/>
        <w:gridCol w:w="195"/>
        <w:gridCol w:w="423"/>
        <w:gridCol w:w="544"/>
        <w:gridCol w:w="74"/>
        <w:gridCol w:w="376"/>
        <w:gridCol w:w="242"/>
        <w:gridCol w:w="618"/>
        <w:gridCol w:w="274"/>
        <w:gridCol w:w="344"/>
        <w:gridCol w:w="223"/>
        <w:gridCol w:w="395"/>
        <w:gridCol w:w="236"/>
      </w:tblGrid>
      <w:tr w:rsidR="00D47A40" w:rsidRPr="00D47A40" w:rsidTr="00BD7F68">
        <w:trPr>
          <w:gridBefore w:val="1"/>
          <w:gridAfter w:val="4"/>
          <w:wBefore w:w="578" w:type="dxa"/>
          <w:wAfter w:w="1198" w:type="dxa"/>
          <w:trHeight w:val="315"/>
        </w:trPr>
        <w:tc>
          <w:tcPr>
            <w:tcW w:w="5281" w:type="dxa"/>
            <w:gridSpan w:val="8"/>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1260" w:type="dxa"/>
            <w:gridSpan w:val="3"/>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060" w:type="dxa"/>
            <w:gridSpan w:val="3"/>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180" w:type="dxa"/>
            <w:gridSpan w:val="3"/>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081" w:type="dxa"/>
            <w:gridSpan w:val="2"/>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220" w:type="dxa"/>
            <w:gridSpan w:val="2"/>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120" w:type="dxa"/>
            <w:gridSpan w:val="3"/>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2824" w:type="dxa"/>
            <w:gridSpan w:val="9"/>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D47A40">
              <w:rPr>
                <w:b/>
                <w:bCs/>
                <w:color w:val="000000"/>
                <w:sz w:val="24"/>
                <w:szCs w:val="24"/>
              </w:rPr>
              <w:t>Biểu số 06</w:t>
            </w:r>
          </w:p>
        </w:tc>
      </w:tr>
      <w:tr w:rsidR="00D47A40" w:rsidRPr="00D47A40" w:rsidTr="00BD7F68">
        <w:trPr>
          <w:gridBefore w:val="1"/>
          <w:gridAfter w:val="4"/>
          <w:wBefore w:w="578" w:type="dxa"/>
          <w:wAfter w:w="1198" w:type="dxa"/>
          <w:trHeight w:val="570"/>
        </w:trPr>
        <w:tc>
          <w:tcPr>
            <w:tcW w:w="15026" w:type="dxa"/>
            <w:gridSpan w:val="33"/>
            <w:tcBorders>
              <w:top w:val="nil"/>
              <w:left w:val="nil"/>
              <w:bottom w:val="nil"/>
              <w:right w:val="nil"/>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D47A40">
              <w:rPr>
                <w:b/>
                <w:bCs/>
                <w:color w:val="000000"/>
              </w:rPr>
              <w:t>BIỂU TỔNG HỢP</w:t>
            </w:r>
          </w:p>
        </w:tc>
      </w:tr>
      <w:tr w:rsidR="00D47A40" w:rsidRPr="00D47A40" w:rsidTr="00BD7F68">
        <w:trPr>
          <w:gridBefore w:val="1"/>
          <w:gridAfter w:val="4"/>
          <w:wBefore w:w="578" w:type="dxa"/>
          <w:wAfter w:w="1198" w:type="dxa"/>
          <w:trHeight w:val="570"/>
        </w:trPr>
        <w:tc>
          <w:tcPr>
            <w:tcW w:w="15026" w:type="dxa"/>
            <w:gridSpan w:val="33"/>
            <w:tcBorders>
              <w:top w:val="nil"/>
              <w:left w:val="nil"/>
              <w:bottom w:val="nil"/>
              <w:right w:val="nil"/>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D47A40">
              <w:rPr>
                <w:b/>
                <w:bCs/>
                <w:color w:val="000000"/>
              </w:rPr>
              <w:t>Tỷ lệ lao động đã qua đào tạo trong toàn tỉnh giai đoạn 2021-2025, định hướng đến năm 2030</w:t>
            </w:r>
          </w:p>
        </w:tc>
      </w:tr>
      <w:tr w:rsidR="00D47A40" w:rsidRPr="00D47A40" w:rsidTr="00BD7F68">
        <w:trPr>
          <w:gridBefore w:val="1"/>
          <w:gridAfter w:val="4"/>
          <w:wBefore w:w="578" w:type="dxa"/>
          <w:wAfter w:w="1198" w:type="dxa"/>
          <w:trHeight w:val="495"/>
        </w:trPr>
        <w:tc>
          <w:tcPr>
            <w:tcW w:w="15026" w:type="dxa"/>
            <w:gridSpan w:val="33"/>
            <w:tcBorders>
              <w:top w:val="nil"/>
              <w:left w:val="nil"/>
              <w:bottom w:val="nil"/>
              <w:right w:val="nil"/>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i/>
                <w:iCs/>
                <w:color w:val="000000"/>
                <w:sz w:val="26"/>
                <w:szCs w:val="26"/>
              </w:rPr>
            </w:pPr>
            <w:r w:rsidRPr="00D47A40">
              <w:rPr>
                <w:i/>
                <w:iCs/>
                <w:color w:val="000000"/>
                <w:sz w:val="26"/>
                <w:szCs w:val="26"/>
              </w:rPr>
              <w:t>(Kèm theo Quyết định số 474/QĐ-UBND ngày 12/8/2021 của Ủy ban nhân dân tỉnh)</w:t>
            </w:r>
          </w:p>
        </w:tc>
      </w:tr>
      <w:tr w:rsidR="00D47A40" w:rsidRPr="00D47A40" w:rsidTr="00BD7F68">
        <w:trPr>
          <w:gridBefore w:val="1"/>
          <w:gridAfter w:val="4"/>
          <w:wBefore w:w="578" w:type="dxa"/>
          <w:wAfter w:w="1198" w:type="dxa"/>
          <w:trHeight w:val="503"/>
        </w:trPr>
        <w:tc>
          <w:tcPr>
            <w:tcW w:w="1521" w:type="dxa"/>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460" w:type="dxa"/>
            <w:gridSpan w:val="2"/>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200" w:type="dxa"/>
            <w:gridSpan w:val="3"/>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100" w:type="dxa"/>
            <w:gridSpan w:val="2"/>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260" w:type="dxa"/>
            <w:gridSpan w:val="3"/>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060" w:type="dxa"/>
            <w:gridSpan w:val="3"/>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180" w:type="dxa"/>
            <w:gridSpan w:val="3"/>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081" w:type="dxa"/>
            <w:gridSpan w:val="2"/>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220" w:type="dxa"/>
            <w:gridSpan w:val="2"/>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120" w:type="dxa"/>
            <w:gridSpan w:val="3"/>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240" w:type="dxa"/>
            <w:gridSpan w:val="4"/>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584" w:type="dxa"/>
            <w:gridSpan w:val="5"/>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r>
      <w:tr w:rsidR="00D47A40" w:rsidRPr="00D47A40" w:rsidTr="00BD7F68">
        <w:trPr>
          <w:gridBefore w:val="1"/>
          <w:gridAfter w:val="4"/>
          <w:wBefore w:w="578" w:type="dxa"/>
          <w:wAfter w:w="1198" w:type="dxa"/>
          <w:trHeight w:val="458"/>
        </w:trPr>
        <w:tc>
          <w:tcPr>
            <w:tcW w:w="15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Năm</w:t>
            </w:r>
          </w:p>
        </w:tc>
        <w:tc>
          <w:tcPr>
            <w:tcW w:w="146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Tổng số nhân lực</w:t>
            </w:r>
          </w:p>
        </w:tc>
        <w:tc>
          <w:tcPr>
            <w:tcW w:w="2300" w:type="dxa"/>
            <w:gridSpan w:val="5"/>
            <w:vMerge w:val="restart"/>
            <w:tcBorders>
              <w:top w:val="single" w:sz="4" w:space="0" w:color="auto"/>
              <w:left w:val="single" w:sz="4" w:space="0" w:color="auto"/>
              <w:bottom w:val="single" w:sz="4" w:space="0" w:color="000000"/>
              <w:right w:val="nil"/>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 xml:space="preserve">Số lao động </w:t>
            </w:r>
            <w:r w:rsidRPr="00D47A40">
              <w:rPr>
                <w:b/>
                <w:bCs/>
                <w:color w:val="000000"/>
                <w:sz w:val="24"/>
                <w:szCs w:val="24"/>
              </w:rPr>
              <w:br/>
              <w:t>đã qua đào tạo</w:t>
            </w:r>
          </w:p>
        </w:tc>
        <w:tc>
          <w:tcPr>
            <w:tcW w:w="232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 xml:space="preserve">Số lao động đã qua </w:t>
            </w:r>
            <w:r w:rsidRPr="00D47A40">
              <w:rPr>
                <w:b/>
                <w:bCs/>
                <w:color w:val="000000"/>
                <w:sz w:val="24"/>
                <w:szCs w:val="24"/>
              </w:rPr>
              <w:br/>
              <w:t>đào tạo có bằng, chứng chỉ (*)</w:t>
            </w:r>
          </w:p>
        </w:tc>
        <w:tc>
          <w:tcPr>
            <w:tcW w:w="7425" w:type="dxa"/>
            <w:gridSpan w:val="19"/>
            <w:tcBorders>
              <w:top w:val="single" w:sz="4" w:space="0" w:color="auto"/>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Cơ cấu đào tạo</w:t>
            </w:r>
          </w:p>
        </w:tc>
      </w:tr>
      <w:tr w:rsidR="00D47A40" w:rsidRPr="00D47A40" w:rsidTr="00BD7F68">
        <w:trPr>
          <w:gridBefore w:val="1"/>
          <w:gridAfter w:val="4"/>
          <w:wBefore w:w="578" w:type="dxa"/>
          <w:wAfter w:w="1198" w:type="dxa"/>
          <w:trHeight w:val="709"/>
        </w:trPr>
        <w:tc>
          <w:tcPr>
            <w:tcW w:w="1521" w:type="dxa"/>
            <w:vMerge/>
            <w:tcBorders>
              <w:top w:val="single" w:sz="4" w:space="0" w:color="auto"/>
              <w:left w:val="single" w:sz="4" w:space="0" w:color="auto"/>
              <w:bottom w:val="single" w:sz="4" w:space="0" w:color="auto"/>
              <w:right w:val="single" w:sz="4" w:space="0" w:color="auto"/>
            </w:tcBorders>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1460" w:type="dxa"/>
            <w:gridSpan w:val="2"/>
            <w:vMerge/>
            <w:tcBorders>
              <w:top w:val="single" w:sz="4" w:space="0" w:color="auto"/>
              <w:left w:val="single" w:sz="4" w:space="0" w:color="auto"/>
              <w:bottom w:val="single" w:sz="4" w:space="0" w:color="000000"/>
              <w:right w:val="single" w:sz="4" w:space="0" w:color="auto"/>
            </w:tcBorders>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2300" w:type="dxa"/>
            <w:gridSpan w:val="5"/>
            <w:vMerge/>
            <w:tcBorders>
              <w:top w:val="single" w:sz="4" w:space="0" w:color="auto"/>
              <w:left w:val="single" w:sz="4" w:space="0" w:color="auto"/>
              <w:bottom w:val="single" w:sz="4" w:space="0" w:color="000000"/>
              <w:right w:val="nil"/>
            </w:tcBorders>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2320" w:type="dxa"/>
            <w:gridSpan w:val="6"/>
            <w:vMerge/>
            <w:tcBorders>
              <w:top w:val="single" w:sz="4" w:space="0" w:color="auto"/>
              <w:left w:val="single" w:sz="4" w:space="0" w:color="auto"/>
              <w:bottom w:val="single" w:sz="4" w:space="0" w:color="auto"/>
              <w:right w:val="single" w:sz="4" w:space="0" w:color="auto"/>
            </w:tcBorders>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2261" w:type="dxa"/>
            <w:gridSpan w:val="5"/>
            <w:tcBorders>
              <w:top w:val="single" w:sz="4" w:space="0" w:color="auto"/>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Ngành nông, lâm, thủy sản</w:t>
            </w:r>
          </w:p>
        </w:tc>
        <w:tc>
          <w:tcPr>
            <w:tcW w:w="2613" w:type="dxa"/>
            <w:gridSpan w:val="7"/>
            <w:tcBorders>
              <w:top w:val="single" w:sz="4" w:space="0" w:color="auto"/>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Ngành công nghiệp,</w:t>
            </w:r>
            <w:r w:rsidRPr="00D47A40">
              <w:rPr>
                <w:b/>
                <w:bCs/>
                <w:color w:val="000000"/>
                <w:sz w:val="24"/>
                <w:szCs w:val="24"/>
              </w:rPr>
              <w:br/>
              <w:t>xây dựng</w:t>
            </w:r>
          </w:p>
        </w:tc>
        <w:tc>
          <w:tcPr>
            <w:tcW w:w="2551" w:type="dxa"/>
            <w:gridSpan w:val="7"/>
            <w:tcBorders>
              <w:top w:val="single" w:sz="4" w:space="0" w:color="auto"/>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Ngành Thương mại,</w:t>
            </w:r>
            <w:r w:rsidRPr="00D47A40">
              <w:rPr>
                <w:b/>
                <w:bCs/>
                <w:color w:val="000000"/>
                <w:sz w:val="24"/>
                <w:szCs w:val="24"/>
              </w:rPr>
              <w:br/>
              <w:t>Dịch vụ, Du lịch</w:t>
            </w:r>
          </w:p>
        </w:tc>
      </w:tr>
      <w:tr w:rsidR="00D47A40" w:rsidRPr="00D47A40" w:rsidTr="00BD7F68">
        <w:trPr>
          <w:gridBefore w:val="1"/>
          <w:gridAfter w:val="4"/>
          <w:wBefore w:w="578" w:type="dxa"/>
          <w:wAfter w:w="1198" w:type="dxa"/>
          <w:trHeight w:val="780"/>
        </w:trPr>
        <w:tc>
          <w:tcPr>
            <w:tcW w:w="1521" w:type="dxa"/>
            <w:vMerge/>
            <w:tcBorders>
              <w:top w:val="single" w:sz="4" w:space="0" w:color="auto"/>
              <w:left w:val="single" w:sz="4" w:space="0" w:color="auto"/>
              <w:bottom w:val="single" w:sz="4" w:space="0" w:color="auto"/>
              <w:right w:val="single" w:sz="4" w:space="0" w:color="auto"/>
            </w:tcBorders>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1460" w:type="dxa"/>
            <w:gridSpan w:val="2"/>
            <w:vMerge/>
            <w:tcBorders>
              <w:top w:val="single" w:sz="4" w:space="0" w:color="auto"/>
              <w:left w:val="single" w:sz="4" w:space="0" w:color="auto"/>
              <w:bottom w:val="single" w:sz="4" w:space="0" w:color="000000"/>
              <w:right w:val="single" w:sz="4" w:space="0" w:color="auto"/>
            </w:tcBorders>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1200" w:type="dxa"/>
            <w:gridSpan w:val="3"/>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Số lượng (người)</w:t>
            </w:r>
          </w:p>
        </w:tc>
        <w:tc>
          <w:tcPr>
            <w:tcW w:w="1100" w:type="dxa"/>
            <w:gridSpan w:val="2"/>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Tỷ lệ %</w:t>
            </w:r>
          </w:p>
        </w:tc>
        <w:tc>
          <w:tcPr>
            <w:tcW w:w="1260" w:type="dxa"/>
            <w:gridSpan w:val="3"/>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Số lượng (người)</w:t>
            </w:r>
          </w:p>
        </w:tc>
        <w:tc>
          <w:tcPr>
            <w:tcW w:w="1060" w:type="dxa"/>
            <w:gridSpan w:val="3"/>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Tỷ lệ %</w:t>
            </w:r>
          </w:p>
        </w:tc>
        <w:tc>
          <w:tcPr>
            <w:tcW w:w="1180" w:type="dxa"/>
            <w:gridSpan w:val="3"/>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Số lượng (người)</w:t>
            </w:r>
          </w:p>
        </w:tc>
        <w:tc>
          <w:tcPr>
            <w:tcW w:w="1081" w:type="dxa"/>
            <w:gridSpan w:val="2"/>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Tỷ lệ %</w:t>
            </w:r>
          </w:p>
        </w:tc>
        <w:tc>
          <w:tcPr>
            <w:tcW w:w="1220" w:type="dxa"/>
            <w:gridSpan w:val="2"/>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Số lượng (người)</w:t>
            </w:r>
          </w:p>
        </w:tc>
        <w:tc>
          <w:tcPr>
            <w:tcW w:w="1393" w:type="dxa"/>
            <w:gridSpan w:val="5"/>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Tỷ lệ %</w:t>
            </w:r>
          </w:p>
        </w:tc>
        <w:tc>
          <w:tcPr>
            <w:tcW w:w="1417" w:type="dxa"/>
            <w:gridSpan w:val="4"/>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Số lượng (người)</w:t>
            </w:r>
          </w:p>
        </w:tc>
        <w:tc>
          <w:tcPr>
            <w:tcW w:w="1134" w:type="dxa"/>
            <w:gridSpan w:val="3"/>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D47A40">
              <w:rPr>
                <w:b/>
                <w:bCs/>
                <w:color w:val="000000"/>
                <w:sz w:val="24"/>
                <w:szCs w:val="24"/>
              </w:rPr>
              <w:t>Tỷ lệ %</w:t>
            </w:r>
          </w:p>
        </w:tc>
      </w:tr>
      <w:tr w:rsidR="00D47A40" w:rsidRPr="00D47A40" w:rsidTr="00BD7F68">
        <w:trPr>
          <w:gridBefore w:val="1"/>
          <w:gridAfter w:val="4"/>
          <w:wBefore w:w="578" w:type="dxa"/>
          <w:wAfter w:w="1198" w:type="dxa"/>
          <w:trHeight w:val="405"/>
        </w:trPr>
        <w:tc>
          <w:tcPr>
            <w:tcW w:w="1521" w:type="dxa"/>
            <w:tcBorders>
              <w:top w:val="nil"/>
              <w:left w:val="single" w:sz="4" w:space="0" w:color="auto"/>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D47A40">
              <w:rPr>
                <w:i/>
                <w:iCs/>
                <w:color w:val="000000"/>
                <w:sz w:val="24"/>
                <w:szCs w:val="24"/>
              </w:rPr>
              <w:t>1</w:t>
            </w:r>
          </w:p>
        </w:tc>
        <w:tc>
          <w:tcPr>
            <w:tcW w:w="146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D47A40">
              <w:rPr>
                <w:i/>
                <w:iCs/>
                <w:color w:val="000000"/>
                <w:sz w:val="24"/>
                <w:szCs w:val="24"/>
              </w:rPr>
              <w:t>2</w:t>
            </w:r>
          </w:p>
        </w:tc>
        <w:tc>
          <w:tcPr>
            <w:tcW w:w="120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D47A40">
              <w:rPr>
                <w:i/>
                <w:iCs/>
                <w:color w:val="000000"/>
                <w:sz w:val="24"/>
                <w:szCs w:val="24"/>
              </w:rPr>
              <w:t>3</w:t>
            </w:r>
          </w:p>
        </w:tc>
        <w:tc>
          <w:tcPr>
            <w:tcW w:w="110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D47A40">
              <w:rPr>
                <w:i/>
                <w:iCs/>
                <w:color w:val="000000"/>
                <w:sz w:val="24"/>
                <w:szCs w:val="24"/>
              </w:rPr>
              <w:t>4=3/2</w:t>
            </w:r>
          </w:p>
        </w:tc>
        <w:tc>
          <w:tcPr>
            <w:tcW w:w="126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D47A40">
              <w:rPr>
                <w:i/>
                <w:iCs/>
                <w:color w:val="000000"/>
                <w:sz w:val="24"/>
                <w:szCs w:val="24"/>
              </w:rPr>
              <w:t>5</w:t>
            </w:r>
          </w:p>
        </w:tc>
        <w:tc>
          <w:tcPr>
            <w:tcW w:w="106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D47A40">
              <w:rPr>
                <w:i/>
                <w:iCs/>
                <w:color w:val="000000"/>
                <w:sz w:val="24"/>
                <w:szCs w:val="24"/>
              </w:rPr>
              <w:t>6=5/2</w:t>
            </w:r>
          </w:p>
        </w:tc>
        <w:tc>
          <w:tcPr>
            <w:tcW w:w="118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D47A40">
              <w:rPr>
                <w:i/>
                <w:iCs/>
                <w:color w:val="000000"/>
                <w:sz w:val="24"/>
                <w:szCs w:val="24"/>
              </w:rPr>
              <w:t>7</w:t>
            </w:r>
          </w:p>
        </w:tc>
        <w:tc>
          <w:tcPr>
            <w:tcW w:w="1081"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D47A40">
              <w:rPr>
                <w:i/>
                <w:iCs/>
                <w:color w:val="000000"/>
                <w:sz w:val="24"/>
                <w:szCs w:val="24"/>
              </w:rPr>
              <w:t>8=7/2</w:t>
            </w:r>
          </w:p>
        </w:tc>
        <w:tc>
          <w:tcPr>
            <w:tcW w:w="122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D47A40">
              <w:rPr>
                <w:i/>
                <w:iCs/>
                <w:color w:val="000000"/>
                <w:sz w:val="24"/>
                <w:szCs w:val="24"/>
              </w:rPr>
              <w:t>9</w:t>
            </w:r>
          </w:p>
        </w:tc>
        <w:tc>
          <w:tcPr>
            <w:tcW w:w="1393" w:type="dxa"/>
            <w:gridSpan w:val="5"/>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D47A40">
              <w:rPr>
                <w:i/>
                <w:iCs/>
                <w:color w:val="000000"/>
                <w:sz w:val="24"/>
                <w:szCs w:val="24"/>
              </w:rPr>
              <w:t>10=9/2</w:t>
            </w:r>
          </w:p>
        </w:tc>
        <w:tc>
          <w:tcPr>
            <w:tcW w:w="1417" w:type="dxa"/>
            <w:gridSpan w:val="4"/>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D47A40">
              <w:rPr>
                <w:i/>
                <w:iCs/>
                <w:color w:val="000000"/>
                <w:sz w:val="24"/>
                <w:szCs w:val="24"/>
              </w:rPr>
              <w:t>11</w:t>
            </w:r>
          </w:p>
        </w:tc>
        <w:tc>
          <w:tcPr>
            <w:tcW w:w="1134"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D47A40">
              <w:rPr>
                <w:i/>
                <w:iCs/>
                <w:color w:val="000000"/>
                <w:sz w:val="24"/>
                <w:szCs w:val="24"/>
              </w:rPr>
              <w:t>12=11/2</w:t>
            </w:r>
          </w:p>
        </w:tc>
      </w:tr>
      <w:tr w:rsidR="00D47A40" w:rsidRPr="00D47A40" w:rsidTr="00BD7F68">
        <w:trPr>
          <w:gridBefore w:val="1"/>
          <w:gridAfter w:val="4"/>
          <w:wBefore w:w="578" w:type="dxa"/>
          <w:wAfter w:w="1198" w:type="dxa"/>
          <w:trHeight w:val="615"/>
        </w:trPr>
        <w:tc>
          <w:tcPr>
            <w:tcW w:w="1521" w:type="dxa"/>
            <w:tcBorders>
              <w:top w:val="nil"/>
              <w:left w:val="single" w:sz="4" w:space="0" w:color="auto"/>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D47A40">
              <w:rPr>
                <w:color w:val="000000"/>
                <w:sz w:val="26"/>
                <w:szCs w:val="26"/>
              </w:rPr>
              <w:t>2021</w:t>
            </w:r>
          </w:p>
        </w:tc>
        <w:tc>
          <w:tcPr>
            <w:tcW w:w="146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D47A40">
              <w:rPr>
                <w:sz w:val="26"/>
                <w:szCs w:val="26"/>
              </w:rPr>
              <w:t>518.261</w:t>
            </w:r>
          </w:p>
        </w:tc>
        <w:tc>
          <w:tcPr>
            <w:tcW w:w="120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D47A40">
              <w:rPr>
                <w:color w:val="000000"/>
                <w:sz w:val="26"/>
                <w:szCs w:val="26"/>
              </w:rPr>
              <w:t>323.913</w:t>
            </w:r>
          </w:p>
        </w:tc>
        <w:tc>
          <w:tcPr>
            <w:tcW w:w="110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62,5</w:t>
            </w:r>
          </w:p>
        </w:tc>
        <w:tc>
          <w:tcPr>
            <w:tcW w:w="126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D47A40">
              <w:rPr>
                <w:color w:val="000000"/>
                <w:sz w:val="26"/>
                <w:szCs w:val="26"/>
              </w:rPr>
              <w:t>114.017</w:t>
            </w:r>
          </w:p>
        </w:tc>
        <w:tc>
          <w:tcPr>
            <w:tcW w:w="106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22,0</w:t>
            </w:r>
          </w:p>
        </w:tc>
        <w:tc>
          <w:tcPr>
            <w:tcW w:w="118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200.049 </w:t>
            </w:r>
          </w:p>
        </w:tc>
        <w:tc>
          <w:tcPr>
            <w:tcW w:w="1081"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38,6</w:t>
            </w:r>
          </w:p>
        </w:tc>
        <w:tc>
          <w:tcPr>
            <w:tcW w:w="122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65.301 </w:t>
            </w:r>
          </w:p>
        </w:tc>
        <w:tc>
          <w:tcPr>
            <w:tcW w:w="1393" w:type="dxa"/>
            <w:gridSpan w:val="5"/>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12,6</w:t>
            </w:r>
          </w:p>
        </w:tc>
        <w:tc>
          <w:tcPr>
            <w:tcW w:w="1417" w:type="dxa"/>
            <w:gridSpan w:val="4"/>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58.563 </w:t>
            </w:r>
          </w:p>
        </w:tc>
        <w:tc>
          <w:tcPr>
            <w:tcW w:w="1134"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11,3</w:t>
            </w:r>
          </w:p>
        </w:tc>
      </w:tr>
      <w:tr w:rsidR="00D47A40" w:rsidRPr="00D47A40" w:rsidTr="00BD7F68">
        <w:trPr>
          <w:gridBefore w:val="1"/>
          <w:gridAfter w:val="4"/>
          <w:wBefore w:w="578" w:type="dxa"/>
          <w:wAfter w:w="1198" w:type="dxa"/>
          <w:trHeight w:val="615"/>
        </w:trPr>
        <w:tc>
          <w:tcPr>
            <w:tcW w:w="1521" w:type="dxa"/>
            <w:tcBorders>
              <w:top w:val="nil"/>
              <w:left w:val="single" w:sz="4" w:space="0" w:color="auto"/>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D47A40">
              <w:rPr>
                <w:color w:val="000000"/>
                <w:sz w:val="26"/>
                <w:szCs w:val="26"/>
              </w:rPr>
              <w:t>2022</w:t>
            </w:r>
          </w:p>
        </w:tc>
        <w:tc>
          <w:tcPr>
            <w:tcW w:w="146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D47A40">
              <w:rPr>
                <w:sz w:val="26"/>
                <w:szCs w:val="26"/>
              </w:rPr>
              <w:t>523.052</w:t>
            </w:r>
          </w:p>
        </w:tc>
        <w:tc>
          <w:tcPr>
            <w:tcW w:w="120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D47A40">
              <w:rPr>
                <w:color w:val="000000"/>
                <w:sz w:val="26"/>
                <w:szCs w:val="26"/>
              </w:rPr>
              <w:t>339.984</w:t>
            </w:r>
          </w:p>
        </w:tc>
        <w:tc>
          <w:tcPr>
            <w:tcW w:w="110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65,0</w:t>
            </w:r>
          </w:p>
        </w:tc>
        <w:tc>
          <w:tcPr>
            <w:tcW w:w="126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D47A40">
              <w:rPr>
                <w:color w:val="000000"/>
                <w:sz w:val="26"/>
                <w:szCs w:val="26"/>
              </w:rPr>
              <w:t>125.532</w:t>
            </w:r>
          </w:p>
        </w:tc>
        <w:tc>
          <w:tcPr>
            <w:tcW w:w="106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24,0</w:t>
            </w:r>
          </w:p>
        </w:tc>
        <w:tc>
          <w:tcPr>
            <w:tcW w:w="118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200.606 </w:t>
            </w:r>
          </w:p>
        </w:tc>
        <w:tc>
          <w:tcPr>
            <w:tcW w:w="1081"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38,4</w:t>
            </w:r>
          </w:p>
        </w:tc>
        <w:tc>
          <w:tcPr>
            <w:tcW w:w="122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70.612 </w:t>
            </w:r>
          </w:p>
        </w:tc>
        <w:tc>
          <w:tcPr>
            <w:tcW w:w="1393" w:type="dxa"/>
            <w:gridSpan w:val="5"/>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13,5</w:t>
            </w:r>
          </w:p>
        </w:tc>
        <w:tc>
          <w:tcPr>
            <w:tcW w:w="1417" w:type="dxa"/>
            <w:gridSpan w:val="4"/>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62.766 </w:t>
            </w:r>
          </w:p>
        </w:tc>
        <w:tc>
          <w:tcPr>
            <w:tcW w:w="1134"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12,0</w:t>
            </w:r>
          </w:p>
        </w:tc>
      </w:tr>
      <w:tr w:rsidR="00D47A40" w:rsidRPr="00D47A40" w:rsidTr="00BD7F68">
        <w:trPr>
          <w:gridBefore w:val="1"/>
          <w:gridAfter w:val="4"/>
          <w:wBefore w:w="578" w:type="dxa"/>
          <w:wAfter w:w="1198" w:type="dxa"/>
          <w:trHeight w:val="615"/>
        </w:trPr>
        <w:tc>
          <w:tcPr>
            <w:tcW w:w="1521" w:type="dxa"/>
            <w:tcBorders>
              <w:top w:val="nil"/>
              <w:left w:val="single" w:sz="4" w:space="0" w:color="auto"/>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D47A40">
              <w:rPr>
                <w:color w:val="000000"/>
                <w:sz w:val="26"/>
                <w:szCs w:val="26"/>
              </w:rPr>
              <w:t>2023</w:t>
            </w:r>
          </w:p>
        </w:tc>
        <w:tc>
          <w:tcPr>
            <w:tcW w:w="146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D47A40">
              <w:rPr>
                <w:sz w:val="26"/>
                <w:szCs w:val="26"/>
              </w:rPr>
              <w:t>527.882</w:t>
            </w:r>
          </w:p>
        </w:tc>
        <w:tc>
          <w:tcPr>
            <w:tcW w:w="120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D47A40">
              <w:rPr>
                <w:color w:val="000000"/>
                <w:sz w:val="26"/>
                <w:szCs w:val="26"/>
              </w:rPr>
              <w:t>353.681</w:t>
            </w:r>
          </w:p>
        </w:tc>
        <w:tc>
          <w:tcPr>
            <w:tcW w:w="110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67,0</w:t>
            </w:r>
          </w:p>
        </w:tc>
        <w:tc>
          <w:tcPr>
            <w:tcW w:w="126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D47A40">
              <w:rPr>
                <w:color w:val="000000"/>
                <w:sz w:val="26"/>
                <w:szCs w:val="26"/>
              </w:rPr>
              <w:t>137.249</w:t>
            </w:r>
          </w:p>
        </w:tc>
        <w:tc>
          <w:tcPr>
            <w:tcW w:w="106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26,0</w:t>
            </w:r>
          </w:p>
        </w:tc>
        <w:tc>
          <w:tcPr>
            <w:tcW w:w="118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212.209 </w:t>
            </w:r>
          </w:p>
        </w:tc>
        <w:tc>
          <w:tcPr>
            <w:tcW w:w="1081"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40,2</w:t>
            </w:r>
          </w:p>
        </w:tc>
        <w:tc>
          <w:tcPr>
            <w:tcW w:w="122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74.959 </w:t>
            </w:r>
          </w:p>
        </w:tc>
        <w:tc>
          <w:tcPr>
            <w:tcW w:w="1393" w:type="dxa"/>
            <w:gridSpan w:val="5"/>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14,2</w:t>
            </w:r>
          </w:p>
        </w:tc>
        <w:tc>
          <w:tcPr>
            <w:tcW w:w="1417" w:type="dxa"/>
            <w:gridSpan w:val="4"/>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66.513 </w:t>
            </w:r>
          </w:p>
        </w:tc>
        <w:tc>
          <w:tcPr>
            <w:tcW w:w="1134"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12,6</w:t>
            </w:r>
          </w:p>
        </w:tc>
      </w:tr>
      <w:tr w:rsidR="00D47A40" w:rsidRPr="00D47A40" w:rsidTr="00BD7F68">
        <w:trPr>
          <w:gridBefore w:val="1"/>
          <w:gridAfter w:val="4"/>
          <w:wBefore w:w="578" w:type="dxa"/>
          <w:wAfter w:w="1198" w:type="dxa"/>
          <w:trHeight w:val="615"/>
        </w:trPr>
        <w:tc>
          <w:tcPr>
            <w:tcW w:w="1521" w:type="dxa"/>
            <w:tcBorders>
              <w:top w:val="nil"/>
              <w:left w:val="single" w:sz="4" w:space="0" w:color="auto"/>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D47A40">
              <w:rPr>
                <w:color w:val="000000"/>
                <w:sz w:val="26"/>
                <w:szCs w:val="26"/>
              </w:rPr>
              <w:t>2024</w:t>
            </w:r>
          </w:p>
        </w:tc>
        <w:tc>
          <w:tcPr>
            <w:tcW w:w="146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D47A40">
              <w:rPr>
                <w:sz w:val="26"/>
                <w:szCs w:val="26"/>
              </w:rPr>
              <w:t>532.667</w:t>
            </w:r>
          </w:p>
        </w:tc>
        <w:tc>
          <w:tcPr>
            <w:tcW w:w="120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D47A40">
              <w:rPr>
                <w:color w:val="000000"/>
                <w:sz w:val="26"/>
                <w:szCs w:val="26"/>
              </w:rPr>
              <w:t>370.203</w:t>
            </w:r>
          </w:p>
        </w:tc>
        <w:tc>
          <w:tcPr>
            <w:tcW w:w="110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69,5</w:t>
            </w:r>
          </w:p>
        </w:tc>
        <w:tc>
          <w:tcPr>
            <w:tcW w:w="126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D47A40">
              <w:rPr>
                <w:color w:val="000000"/>
                <w:sz w:val="26"/>
                <w:szCs w:val="26"/>
              </w:rPr>
              <w:t>149.147</w:t>
            </w:r>
          </w:p>
        </w:tc>
        <w:tc>
          <w:tcPr>
            <w:tcW w:w="106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28,0</w:t>
            </w:r>
          </w:p>
        </w:tc>
        <w:tc>
          <w:tcPr>
            <w:tcW w:w="118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218.393 </w:t>
            </w:r>
          </w:p>
        </w:tc>
        <w:tc>
          <w:tcPr>
            <w:tcW w:w="1081"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41,0</w:t>
            </w:r>
          </w:p>
        </w:tc>
        <w:tc>
          <w:tcPr>
            <w:tcW w:w="122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80.965 </w:t>
            </w:r>
          </w:p>
        </w:tc>
        <w:tc>
          <w:tcPr>
            <w:tcW w:w="1393" w:type="dxa"/>
            <w:gridSpan w:val="5"/>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15,2</w:t>
            </w:r>
          </w:p>
        </w:tc>
        <w:tc>
          <w:tcPr>
            <w:tcW w:w="1417" w:type="dxa"/>
            <w:gridSpan w:val="4"/>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70.845 </w:t>
            </w:r>
          </w:p>
        </w:tc>
        <w:tc>
          <w:tcPr>
            <w:tcW w:w="1134"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13,3</w:t>
            </w:r>
          </w:p>
        </w:tc>
      </w:tr>
      <w:tr w:rsidR="00D47A40" w:rsidRPr="00D47A40" w:rsidTr="00BD7F68">
        <w:trPr>
          <w:gridBefore w:val="1"/>
          <w:gridAfter w:val="4"/>
          <w:wBefore w:w="578" w:type="dxa"/>
          <w:wAfter w:w="1198" w:type="dxa"/>
          <w:trHeight w:val="615"/>
        </w:trPr>
        <w:tc>
          <w:tcPr>
            <w:tcW w:w="1521" w:type="dxa"/>
            <w:tcBorders>
              <w:top w:val="nil"/>
              <w:left w:val="single" w:sz="4" w:space="0" w:color="auto"/>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D47A40">
              <w:rPr>
                <w:color w:val="000000"/>
                <w:sz w:val="26"/>
                <w:szCs w:val="26"/>
              </w:rPr>
              <w:t>2025</w:t>
            </w:r>
          </w:p>
        </w:tc>
        <w:tc>
          <w:tcPr>
            <w:tcW w:w="146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D47A40">
              <w:rPr>
                <w:sz w:val="26"/>
                <w:szCs w:val="26"/>
              </w:rPr>
              <w:t>537.682</w:t>
            </w:r>
          </w:p>
        </w:tc>
        <w:tc>
          <w:tcPr>
            <w:tcW w:w="120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D47A40">
              <w:rPr>
                <w:color w:val="000000"/>
                <w:sz w:val="26"/>
                <w:szCs w:val="26"/>
              </w:rPr>
              <w:t>387.131</w:t>
            </w:r>
          </w:p>
        </w:tc>
        <w:tc>
          <w:tcPr>
            <w:tcW w:w="110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72,0</w:t>
            </w:r>
          </w:p>
        </w:tc>
        <w:tc>
          <w:tcPr>
            <w:tcW w:w="126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D47A40">
              <w:rPr>
                <w:color w:val="000000"/>
                <w:sz w:val="26"/>
                <w:szCs w:val="26"/>
              </w:rPr>
              <w:t>161.305</w:t>
            </w:r>
          </w:p>
        </w:tc>
        <w:tc>
          <w:tcPr>
            <w:tcW w:w="106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30,0</w:t>
            </w:r>
          </w:p>
        </w:tc>
        <w:tc>
          <w:tcPr>
            <w:tcW w:w="1180"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225.826 </w:t>
            </w:r>
          </w:p>
        </w:tc>
        <w:tc>
          <w:tcPr>
            <w:tcW w:w="1081"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42,0</w:t>
            </w:r>
          </w:p>
        </w:tc>
        <w:tc>
          <w:tcPr>
            <w:tcW w:w="1220" w:type="dxa"/>
            <w:gridSpan w:val="2"/>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86.029 </w:t>
            </w:r>
          </w:p>
        </w:tc>
        <w:tc>
          <w:tcPr>
            <w:tcW w:w="1393" w:type="dxa"/>
            <w:gridSpan w:val="5"/>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16,0</w:t>
            </w:r>
          </w:p>
        </w:tc>
        <w:tc>
          <w:tcPr>
            <w:tcW w:w="1417" w:type="dxa"/>
            <w:gridSpan w:val="4"/>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75.275 </w:t>
            </w:r>
          </w:p>
        </w:tc>
        <w:tc>
          <w:tcPr>
            <w:tcW w:w="1134" w:type="dxa"/>
            <w:gridSpan w:val="3"/>
            <w:tcBorders>
              <w:top w:val="nil"/>
              <w:left w:val="nil"/>
              <w:bottom w:val="dotted"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14,0</w:t>
            </w:r>
          </w:p>
        </w:tc>
      </w:tr>
      <w:tr w:rsidR="00D47A40" w:rsidRPr="00D47A40" w:rsidTr="00BD7F68">
        <w:trPr>
          <w:gridBefore w:val="1"/>
          <w:gridAfter w:val="4"/>
          <w:wBefore w:w="578" w:type="dxa"/>
          <w:wAfter w:w="1198" w:type="dxa"/>
          <w:trHeight w:val="750"/>
        </w:trPr>
        <w:tc>
          <w:tcPr>
            <w:tcW w:w="1521" w:type="dxa"/>
            <w:tcBorders>
              <w:top w:val="nil"/>
              <w:left w:val="single" w:sz="4" w:space="0" w:color="auto"/>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D47A40">
              <w:rPr>
                <w:color w:val="000000"/>
                <w:sz w:val="24"/>
                <w:szCs w:val="24"/>
              </w:rPr>
              <w:t>Định hướng đến năm 2030</w:t>
            </w:r>
          </w:p>
        </w:tc>
        <w:tc>
          <w:tcPr>
            <w:tcW w:w="1460" w:type="dxa"/>
            <w:gridSpan w:val="2"/>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D47A40">
              <w:rPr>
                <w:sz w:val="26"/>
                <w:szCs w:val="26"/>
              </w:rPr>
              <w:t>563.336</w:t>
            </w:r>
          </w:p>
        </w:tc>
        <w:tc>
          <w:tcPr>
            <w:tcW w:w="1200" w:type="dxa"/>
            <w:gridSpan w:val="3"/>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D47A40">
              <w:rPr>
                <w:color w:val="000000"/>
                <w:sz w:val="26"/>
                <w:szCs w:val="26"/>
              </w:rPr>
              <w:t>450.669</w:t>
            </w:r>
          </w:p>
        </w:tc>
        <w:tc>
          <w:tcPr>
            <w:tcW w:w="1100" w:type="dxa"/>
            <w:gridSpan w:val="2"/>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80,0</w:t>
            </w:r>
          </w:p>
        </w:tc>
        <w:tc>
          <w:tcPr>
            <w:tcW w:w="1260" w:type="dxa"/>
            <w:gridSpan w:val="3"/>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D47A40">
              <w:rPr>
                <w:color w:val="000000"/>
                <w:sz w:val="26"/>
                <w:szCs w:val="26"/>
              </w:rPr>
              <w:t>225.334</w:t>
            </w:r>
          </w:p>
        </w:tc>
        <w:tc>
          <w:tcPr>
            <w:tcW w:w="1060" w:type="dxa"/>
            <w:gridSpan w:val="3"/>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40,0</w:t>
            </w:r>
          </w:p>
        </w:tc>
        <w:tc>
          <w:tcPr>
            <w:tcW w:w="1180" w:type="dxa"/>
            <w:gridSpan w:val="3"/>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253.501 </w:t>
            </w:r>
          </w:p>
        </w:tc>
        <w:tc>
          <w:tcPr>
            <w:tcW w:w="1081" w:type="dxa"/>
            <w:gridSpan w:val="2"/>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45,0</w:t>
            </w:r>
          </w:p>
        </w:tc>
        <w:tc>
          <w:tcPr>
            <w:tcW w:w="1220" w:type="dxa"/>
            <w:gridSpan w:val="2"/>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101.400 </w:t>
            </w:r>
          </w:p>
        </w:tc>
        <w:tc>
          <w:tcPr>
            <w:tcW w:w="1393" w:type="dxa"/>
            <w:gridSpan w:val="5"/>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18,0</w:t>
            </w:r>
          </w:p>
        </w:tc>
        <w:tc>
          <w:tcPr>
            <w:tcW w:w="1417" w:type="dxa"/>
            <w:gridSpan w:val="4"/>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D47A40">
              <w:rPr>
                <w:color w:val="000000"/>
                <w:sz w:val="26"/>
                <w:szCs w:val="26"/>
              </w:rPr>
              <w:t xml:space="preserve">     95.767 </w:t>
            </w:r>
          </w:p>
        </w:tc>
        <w:tc>
          <w:tcPr>
            <w:tcW w:w="1134" w:type="dxa"/>
            <w:gridSpan w:val="3"/>
            <w:tcBorders>
              <w:top w:val="nil"/>
              <w:left w:val="nil"/>
              <w:bottom w:val="single" w:sz="4" w:space="0" w:color="auto"/>
              <w:right w:val="single" w:sz="4" w:space="0" w:color="auto"/>
            </w:tcBorders>
            <w:shd w:val="clear" w:color="auto" w:fill="auto"/>
            <w:vAlign w:val="center"/>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D47A40">
              <w:rPr>
                <w:i/>
                <w:iCs/>
                <w:color w:val="000000"/>
                <w:sz w:val="26"/>
                <w:szCs w:val="26"/>
              </w:rPr>
              <w:t>17,0</w:t>
            </w:r>
          </w:p>
        </w:tc>
      </w:tr>
      <w:tr w:rsidR="00D47A40" w:rsidRPr="00D47A40" w:rsidTr="00BD7F68">
        <w:trPr>
          <w:gridBefore w:val="1"/>
          <w:gridAfter w:val="4"/>
          <w:wBefore w:w="578" w:type="dxa"/>
          <w:wAfter w:w="1198" w:type="dxa"/>
          <w:trHeight w:val="315"/>
        </w:trPr>
        <w:tc>
          <w:tcPr>
            <w:tcW w:w="1521" w:type="dxa"/>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460" w:type="dxa"/>
            <w:gridSpan w:val="2"/>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200" w:type="dxa"/>
            <w:gridSpan w:val="3"/>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100" w:type="dxa"/>
            <w:gridSpan w:val="2"/>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260" w:type="dxa"/>
            <w:gridSpan w:val="3"/>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060" w:type="dxa"/>
            <w:gridSpan w:val="3"/>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180" w:type="dxa"/>
            <w:gridSpan w:val="3"/>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081" w:type="dxa"/>
            <w:gridSpan w:val="2"/>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220" w:type="dxa"/>
            <w:gridSpan w:val="2"/>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393" w:type="dxa"/>
            <w:gridSpan w:val="5"/>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417" w:type="dxa"/>
            <w:gridSpan w:val="4"/>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134" w:type="dxa"/>
            <w:gridSpan w:val="3"/>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r>
      <w:tr w:rsidR="00D47A40" w:rsidRPr="00D47A40" w:rsidTr="00BD7F68">
        <w:trPr>
          <w:gridBefore w:val="1"/>
          <w:gridAfter w:val="4"/>
          <w:wBefore w:w="578" w:type="dxa"/>
          <w:wAfter w:w="1198" w:type="dxa"/>
          <w:trHeight w:val="315"/>
        </w:trPr>
        <w:tc>
          <w:tcPr>
            <w:tcW w:w="15026" w:type="dxa"/>
            <w:gridSpan w:val="33"/>
            <w:tcBorders>
              <w:top w:val="nil"/>
              <w:left w:val="nil"/>
              <w:bottom w:val="nil"/>
              <w:right w:val="nil"/>
            </w:tcBorders>
            <w:shd w:val="clear" w:color="auto" w:fill="auto"/>
            <w:noWrap/>
            <w:vAlign w:val="bottom"/>
            <w:hideMark/>
          </w:tcPr>
          <w:p w:rsidR="00D47A40" w:rsidRPr="00D47A40" w:rsidRDefault="00D47A40" w:rsidP="00D47A40">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D47A40">
              <w:rPr>
                <w:color w:val="000000"/>
                <w:sz w:val="24"/>
                <w:szCs w:val="24"/>
              </w:rPr>
              <w:t>(*) Chỉ tiêu theo Nghị quyết Đại hội Đảng bộ tỉnh lần thứ XVII nhiệm kỳ 2020-2025</w:t>
            </w:r>
          </w:p>
        </w:tc>
      </w:tr>
      <w:tr w:rsidR="00BD7F68" w:rsidRPr="00BD7F68" w:rsidTr="00BD7F68">
        <w:trPr>
          <w:gridAfter w:val="2"/>
          <w:wAfter w:w="631" w:type="dxa"/>
          <w:trHeight w:val="540"/>
        </w:trPr>
        <w:tc>
          <w:tcPr>
            <w:tcW w:w="3340" w:type="dxa"/>
            <w:gridSpan w:val="3"/>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FF0000"/>
                <w:sz w:val="24"/>
                <w:szCs w:val="24"/>
              </w:rPr>
            </w:pPr>
          </w:p>
        </w:tc>
        <w:tc>
          <w:tcPr>
            <w:tcW w:w="640"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720" w:type="dxa"/>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560"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700"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700" w:type="dxa"/>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40"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40" w:type="dxa"/>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580"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40" w:type="dxa"/>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40"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40" w:type="dxa"/>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40" w:type="dxa"/>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40"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520" w:type="dxa"/>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3931" w:type="dxa"/>
            <w:gridSpan w:val="1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BD7F68">
              <w:rPr>
                <w:b/>
                <w:bCs/>
                <w:color w:val="000000"/>
                <w:sz w:val="24"/>
                <w:szCs w:val="24"/>
              </w:rPr>
              <w:t>Biểu số 07</w:t>
            </w:r>
          </w:p>
        </w:tc>
      </w:tr>
      <w:tr w:rsidR="00BD7F68" w:rsidRPr="00BD7F68" w:rsidTr="00BD7F68">
        <w:trPr>
          <w:gridAfter w:val="2"/>
          <w:wAfter w:w="631" w:type="dxa"/>
          <w:trHeight w:val="585"/>
        </w:trPr>
        <w:tc>
          <w:tcPr>
            <w:tcW w:w="16171" w:type="dxa"/>
            <w:gridSpan w:val="36"/>
            <w:tcBorders>
              <w:top w:val="nil"/>
              <w:left w:val="nil"/>
              <w:bottom w:val="nil"/>
              <w:right w:val="nil"/>
            </w:tcBorders>
            <w:shd w:val="clear" w:color="auto" w:fill="auto"/>
            <w:vAlign w:val="center"/>
            <w:hideMark/>
          </w:tcPr>
          <w:p w:rsid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BD7F68">
              <w:rPr>
                <w:b/>
                <w:bCs/>
                <w:color w:val="000000"/>
                <w:sz w:val="24"/>
                <w:szCs w:val="24"/>
              </w:rPr>
              <w:t>BIỂU TỔNG HỢP</w:t>
            </w:r>
          </w:p>
          <w:p w:rsid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BD7F68">
              <w:rPr>
                <w:b/>
                <w:bCs/>
                <w:color w:val="000000"/>
                <w:sz w:val="24"/>
                <w:szCs w:val="24"/>
              </w:rPr>
              <w:t>Duy trì và nâng cao chất lượng giáo dục giai đoạn 2021-2025, định hướng đến năm 2030</w:t>
            </w:r>
          </w:p>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BD7F68">
              <w:rPr>
                <w:i/>
                <w:iCs/>
                <w:color w:val="000000"/>
                <w:sz w:val="24"/>
                <w:szCs w:val="24"/>
              </w:rPr>
              <w:t>(Kèm theo Quyết định số 474/QĐ-UBND ngày 12/8/2021 của Ủy ban nhân dân tỉnh)</w:t>
            </w:r>
          </w:p>
        </w:tc>
      </w:tr>
      <w:tr w:rsidR="00BD7F68" w:rsidRPr="00BD7F68" w:rsidTr="00BD7F68">
        <w:trPr>
          <w:trHeight w:val="570"/>
        </w:trPr>
        <w:tc>
          <w:tcPr>
            <w:tcW w:w="6660" w:type="dxa"/>
            <w:gridSpan w:val="11"/>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r w:rsidRPr="00BD7F68">
              <w:rPr>
                <w:b/>
                <w:bCs/>
                <w:color w:val="000000"/>
                <w:sz w:val="24"/>
                <w:szCs w:val="24"/>
              </w:rPr>
              <w:t xml:space="preserve">I. Huy động học sinh đi học </w:t>
            </w:r>
          </w:p>
        </w:tc>
        <w:tc>
          <w:tcPr>
            <w:tcW w:w="640"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16"/>
                <w:szCs w:val="16"/>
              </w:rPr>
            </w:pPr>
          </w:p>
        </w:tc>
        <w:tc>
          <w:tcPr>
            <w:tcW w:w="640" w:type="dxa"/>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i/>
                <w:iCs/>
                <w:color w:val="000000"/>
                <w:sz w:val="16"/>
                <w:szCs w:val="16"/>
              </w:rPr>
            </w:pPr>
          </w:p>
        </w:tc>
        <w:tc>
          <w:tcPr>
            <w:tcW w:w="580"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i/>
                <w:iCs/>
                <w:color w:val="000000"/>
                <w:sz w:val="16"/>
                <w:szCs w:val="16"/>
              </w:rPr>
            </w:pPr>
          </w:p>
        </w:tc>
        <w:tc>
          <w:tcPr>
            <w:tcW w:w="640" w:type="dxa"/>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i/>
                <w:iCs/>
                <w:color w:val="000000"/>
                <w:sz w:val="16"/>
                <w:szCs w:val="16"/>
              </w:rPr>
            </w:pPr>
          </w:p>
        </w:tc>
        <w:tc>
          <w:tcPr>
            <w:tcW w:w="640"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i/>
                <w:iCs/>
                <w:color w:val="000000"/>
                <w:sz w:val="16"/>
                <w:szCs w:val="16"/>
              </w:rPr>
            </w:pPr>
          </w:p>
        </w:tc>
        <w:tc>
          <w:tcPr>
            <w:tcW w:w="640" w:type="dxa"/>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i/>
                <w:iCs/>
                <w:color w:val="000000"/>
                <w:sz w:val="16"/>
                <w:szCs w:val="16"/>
              </w:rPr>
            </w:pPr>
          </w:p>
        </w:tc>
        <w:tc>
          <w:tcPr>
            <w:tcW w:w="640" w:type="dxa"/>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i/>
                <w:iCs/>
                <w:color w:val="000000"/>
                <w:sz w:val="16"/>
                <w:szCs w:val="16"/>
              </w:rPr>
            </w:pPr>
          </w:p>
        </w:tc>
        <w:tc>
          <w:tcPr>
            <w:tcW w:w="640"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i/>
                <w:iCs/>
                <w:color w:val="000000"/>
                <w:sz w:val="16"/>
                <w:szCs w:val="16"/>
              </w:rPr>
            </w:pPr>
          </w:p>
        </w:tc>
        <w:tc>
          <w:tcPr>
            <w:tcW w:w="520" w:type="dxa"/>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i/>
                <w:iCs/>
                <w:color w:val="000000"/>
                <w:sz w:val="16"/>
                <w:szCs w:val="16"/>
              </w:rPr>
            </w:pPr>
          </w:p>
        </w:tc>
        <w:tc>
          <w:tcPr>
            <w:tcW w:w="618"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i/>
                <w:iCs/>
                <w:color w:val="000000"/>
                <w:sz w:val="16"/>
                <w:szCs w:val="16"/>
              </w:rPr>
            </w:pPr>
          </w:p>
        </w:tc>
        <w:tc>
          <w:tcPr>
            <w:tcW w:w="618"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i/>
                <w:iCs/>
                <w:color w:val="000000"/>
                <w:sz w:val="16"/>
                <w:szCs w:val="16"/>
              </w:rPr>
            </w:pPr>
          </w:p>
        </w:tc>
        <w:tc>
          <w:tcPr>
            <w:tcW w:w="618"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i/>
                <w:iCs/>
                <w:color w:val="000000"/>
                <w:sz w:val="16"/>
                <w:szCs w:val="16"/>
              </w:rPr>
            </w:pPr>
          </w:p>
        </w:tc>
        <w:tc>
          <w:tcPr>
            <w:tcW w:w="618"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i/>
                <w:iCs/>
                <w:color w:val="000000"/>
                <w:sz w:val="16"/>
                <w:szCs w:val="16"/>
              </w:rPr>
            </w:pPr>
          </w:p>
        </w:tc>
        <w:tc>
          <w:tcPr>
            <w:tcW w:w="618" w:type="dxa"/>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i/>
                <w:iCs/>
                <w:color w:val="000000"/>
                <w:sz w:val="16"/>
                <w:szCs w:val="16"/>
              </w:rPr>
            </w:pPr>
          </w:p>
        </w:tc>
        <w:tc>
          <w:tcPr>
            <w:tcW w:w="618"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16"/>
                <w:szCs w:val="16"/>
              </w:rPr>
            </w:pPr>
          </w:p>
        </w:tc>
        <w:tc>
          <w:tcPr>
            <w:tcW w:w="618" w:type="dxa"/>
            <w:gridSpan w:val="2"/>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16"/>
                <w:szCs w:val="16"/>
              </w:rPr>
            </w:pPr>
          </w:p>
        </w:tc>
        <w:tc>
          <w:tcPr>
            <w:tcW w:w="236" w:type="dxa"/>
            <w:tcBorders>
              <w:top w:val="nil"/>
              <w:left w:val="nil"/>
              <w:bottom w:val="nil"/>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16"/>
                <w:szCs w:val="16"/>
              </w:rPr>
            </w:pPr>
          </w:p>
        </w:tc>
      </w:tr>
    </w:tbl>
    <w:p w:rsidR="00D47A40" w:rsidRDefault="00D47A40">
      <w:pPr>
        <w:rPr>
          <w:color w:val="000000" w:themeColor="text1"/>
        </w:rPr>
      </w:pPr>
    </w:p>
    <w:tbl>
      <w:tblPr>
        <w:tblW w:w="16176" w:type="dxa"/>
        <w:tblInd w:w="93" w:type="dxa"/>
        <w:tblLayout w:type="fixed"/>
        <w:tblLook w:val="04A0"/>
      </w:tblPr>
      <w:tblGrid>
        <w:gridCol w:w="439"/>
        <w:gridCol w:w="563"/>
        <w:gridCol w:w="690"/>
        <w:gridCol w:w="615"/>
        <w:gridCol w:w="614"/>
        <w:gridCol w:w="691"/>
        <w:gridCol w:w="615"/>
        <w:gridCol w:w="614"/>
        <w:gridCol w:w="567"/>
        <w:gridCol w:w="708"/>
        <w:gridCol w:w="562"/>
        <w:gridCol w:w="567"/>
        <w:gridCol w:w="708"/>
        <w:gridCol w:w="709"/>
        <w:gridCol w:w="709"/>
        <w:gridCol w:w="714"/>
        <w:gridCol w:w="709"/>
        <w:gridCol w:w="615"/>
        <w:gridCol w:w="519"/>
        <w:gridCol w:w="561"/>
        <w:gridCol w:w="567"/>
        <w:gridCol w:w="567"/>
        <w:gridCol w:w="567"/>
        <w:gridCol w:w="567"/>
        <w:gridCol w:w="426"/>
        <w:gridCol w:w="567"/>
        <w:gridCol w:w="426"/>
      </w:tblGrid>
      <w:tr w:rsidR="00BD7F68" w:rsidRPr="00D47A40" w:rsidTr="00BD7F68">
        <w:trPr>
          <w:trHeight w:val="525"/>
        </w:trPr>
        <w:tc>
          <w:tcPr>
            <w:tcW w:w="4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7F68" w:rsidRPr="00D47A40" w:rsidRDefault="00BD7F68"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TT</w:t>
            </w:r>
          </w:p>
        </w:tc>
        <w:tc>
          <w:tcPr>
            <w:tcW w:w="5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7F68" w:rsidRPr="00D47A40" w:rsidRDefault="00BD7F68"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Năm học</w:t>
            </w:r>
          </w:p>
        </w:tc>
        <w:tc>
          <w:tcPr>
            <w:tcW w:w="1919" w:type="dxa"/>
            <w:gridSpan w:val="3"/>
            <w:tcBorders>
              <w:top w:val="single" w:sz="4" w:space="0" w:color="auto"/>
              <w:left w:val="nil"/>
              <w:bottom w:val="single" w:sz="4" w:space="0" w:color="auto"/>
              <w:right w:val="single" w:sz="4" w:space="0" w:color="auto"/>
            </w:tcBorders>
            <w:shd w:val="clear" w:color="auto" w:fill="auto"/>
            <w:vAlign w:val="center"/>
            <w:hideMark/>
          </w:tcPr>
          <w:p w:rsidR="00BD7F68" w:rsidRPr="00D47A40" w:rsidRDefault="00BD7F68"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Trẻ em trong độ tuổi đi nhà trẻ</w:t>
            </w:r>
          </w:p>
        </w:tc>
        <w:tc>
          <w:tcPr>
            <w:tcW w:w="1920" w:type="dxa"/>
            <w:gridSpan w:val="3"/>
            <w:tcBorders>
              <w:top w:val="single" w:sz="4" w:space="0" w:color="auto"/>
              <w:left w:val="nil"/>
              <w:bottom w:val="single" w:sz="4" w:space="0" w:color="auto"/>
              <w:right w:val="single" w:sz="4" w:space="0" w:color="auto"/>
            </w:tcBorders>
            <w:shd w:val="clear" w:color="auto" w:fill="auto"/>
            <w:vAlign w:val="center"/>
            <w:hideMark/>
          </w:tcPr>
          <w:p w:rsidR="00BD7F68" w:rsidRPr="00D47A40" w:rsidRDefault="00BD7F68"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Trẻ em trong độ tuổi đi mẫu giáo</w:t>
            </w:r>
          </w:p>
        </w:tc>
        <w:tc>
          <w:tcPr>
            <w:tcW w:w="11335" w:type="dxa"/>
            <w:gridSpan w:val="19"/>
            <w:tcBorders>
              <w:top w:val="single" w:sz="4" w:space="0" w:color="auto"/>
              <w:left w:val="nil"/>
              <w:bottom w:val="single" w:sz="4" w:space="0" w:color="auto"/>
              <w:right w:val="single" w:sz="4" w:space="0" w:color="auto"/>
            </w:tcBorders>
            <w:vAlign w:val="center"/>
          </w:tcPr>
          <w:p w:rsidR="00BD7F68" w:rsidRPr="00D47A40"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Học sinh phổ thông đi học đúng độ tuổi</w:t>
            </w:r>
          </w:p>
        </w:tc>
      </w:tr>
      <w:tr w:rsidR="00BD7F68" w:rsidRPr="00F60D05" w:rsidTr="00BD7F68">
        <w:trPr>
          <w:trHeight w:val="525"/>
        </w:trPr>
        <w:tc>
          <w:tcPr>
            <w:tcW w:w="439" w:type="dxa"/>
            <w:vMerge/>
            <w:tcBorders>
              <w:top w:val="single" w:sz="4" w:space="0" w:color="auto"/>
              <w:left w:val="single" w:sz="4" w:space="0" w:color="auto"/>
              <w:bottom w:val="single" w:sz="4" w:space="0" w:color="auto"/>
              <w:right w:val="single" w:sz="4" w:space="0" w:color="auto"/>
            </w:tcBorders>
            <w:vAlign w:val="center"/>
            <w:hideMark/>
          </w:tcPr>
          <w:p w:rsidR="00BD7F68" w:rsidRPr="00D47A40" w:rsidRDefault="00BD7F68"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563" w:type="dxa"/>
            <w:vMerge/>
            <w:tcBorders>
              <w:top w:val="single" w:sz="4" w:space="0" w:color="auto"/>
              <w:left w:val="single" w:sz="4" w:space="0" w:color="auto"/>
              <w:bottom w:val="single" w:sz="4" w:space="0" w:color="auto"/>
              <w:right w:val="single" w:sz="4" w:space="0" w:color="auto"/>
            </w:tcBorders>
            <w:vAlign w:val="center"/>
            <w:hideMark/>
          </w:tcPr>
          <w:p w:rsidR="00BD7F68" w:rsidRPr="00D47A40" w:rsidRDefault="00BD7F68"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690" w:type="dxa"/>
            <w:vMerge w:val="restart"/>
            <w:tcBorders>
              <w:top w:val="nil"/>
              <w:left w:val="single" w:sz="4" w:space="0" w:color="auto"/>
              <w:bottom w:val="single" w:sz="4" w:space="0" w:color="auto"/>
              <w:right w:val="single" w:sz="4" w:space="0" w:color="auto"/>
            </w:tcBorders>
            <w:shd w:val="clear" w:color="auto" w:fill="auto"/>
            <w:vAlign w:val="center"/>
            <w:hideMark/>
          </w:tcPr>
          <w:p w:rsidR="00BD7F68" w:rsidRPr="00D47A40" w:rsidRDefault="00BD7F68"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Tổng số trẻ từ 3-36 tháng tuổi</w:t>
            </w:r>
          </w:p>
        </w:tc>
        <w:tc>
          <w:tcPr>
            <w:tcW w:w="1229" w:type="dxa"/>
            <w:gridSpan w:val="2"/>
            <w:tcBorders>
              <w:top w:val="single" w:sz="4" w:space="0" w:color="auto"/>
              <w:left w:val="nil"/>
              <w:bottom w:val="single" w:sz="4" w:space="0" w:color="auto"/>
              <w:right w:val="single" w:sz="4" w:space="0" w:color="000000"/>
            </w:tcBorders>
            <w:shd w:val="clear" w:color="auto" w:fill="auto"/>
            <w:vAlign w:val="center"/>
            <w:hideMark/>
          </w:tcPr>
          <w:p w:rsidR="00BD7F68" w:rsidRPr="00D47A40" w:rsidRDefault="00BD7F68"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Số trẻ đi nhà trẻ</w:t>
            </w:r>
          </w:p>
        </w:tc>
        <w:tc>
          <w:tcPr>
            <w:tcW w:w="691" w:type="dxa"/>
            <w:vMerge w:val="restart"/>
            <w:tcBorders>
              <w:top w:val="nil"/>
              <w:left w:val="single" w:sz="4" w:space="0" w:color="auto"/>
              <w:bottom w:val="single" w:sz="4" w:space="0" w:color="auto"/>
              <w:right w:val="single" w:sz="4" w:space="0" w:color="auto"/>
            </w:tcBorders>
            <w:shd w:val="clear" w:color="auto" w:fill="auto"/>
            <w:vAlign w:val="center"/>
            <w:hideMark/>
          </w:tcPr>
          <w:p w:rsidR="00BD7F68" w:rsidRPr="00D47A40" w:rsidRDefault="00BD7F68"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Tổng số trẻ từ 37-72 tháng tuổi</w:t>
            </w:r>
          </w:p>
        </w:tc>
        <w:tc>
          <w:tcPr>
            <w:tcW w:w="1229" w:type="dxa"/>
            <w:gridSpan w:val="2"/>
            <w:tcBorders>
              <w:top w:val="single" w:sz="4" w:space="0" w:color="auto"/>
              <w:left w:val="nil"/>
              <w:bottom w:val="single" w:sz="4" w:space="0" w:color="auto"/>
              <w:right w:val="single" w:sz="4" w:space="0" w:color="000000"/>
            </w:tcBorders>
            <w:shd w:val="clear" w:color="auto" w:fill="auto"/>
            <w:vAlign w:val="center"/>
            <w:hideMark/>
          </w:tcPr>
          <w:p w:rsidR="00BD7F68" w:rsidRPr="00D47A40" w:rsidRDefault="00BD7F68"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Số trẻ đi mẫu giáo</w:t>
            </w:r>
          </w:p>
        </w:tc>
        <w:tc>
          <w:tcPr>
            <w:tcW w:w="3112" w:type="dxa"/>
            <w:gridSpan w:val="5"/>
            <w:tcBorders>
              <w:top w:val="single" w:sz="4" w:space="0" w:color="auto"/>
              <w:left w:val="nil"/>
              <w:bottom w:val="single" w:sz="4" w:space="0" w:color="auto"/>
              <w:right w:val="single" w:sz="4" w:space="0" w:color="000000"/>
            </w:tcBorders>
            <w:shd w:val="clear" w:color="auto" w:fill="auto"/>
            <w:noWrap/>
            <w:vAlign w:val="center"/>
            <w:hideMark/>
          </w:tcPr>
          <w:p w:rsidR="00BD7F68" w:rsidRPr="00D47A40" w:rsidRDefault="00BD7F68"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Tiểu học</w:t>
            </w:r>
          </w:p>
        </w:tc>
        <w:tc>
          <w:tcPr>
            <w:tcW w:w="397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BD7F68" w:rsidRPr="00D47A40" w:rsidRDefault="00BD7F68"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Trung học cơ sở</w:t>
            </w:r>
          </w:p>
        </w:tc>
        <w:tc>
          <w:tcPr>
            <w:tcW w:w="4248" w:type="dxa"/>
            <w:gridSpan w:val="8"/>
            <w:tcBorders>
              <w:top w:val="single" w:sz="4" w:space="0" w:color="auto"/>
              <w:left w:val="nil"/>
              <w:bottom w:val="single" w:sz="4" w:space="0" w:color="auto"/>
              <w:right w:val="single" w:sz="4" w:space="0" w:color="auto"/>
            </w:tcBorders>
            <w:vAlign w:val="center"/>
          </w:tcPr>
          <w:p w:rsidR="00BD7F68" w:rsidRPr="00D47A40"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Trung học phổ thông</w:t>
            </w:r>
          </w:p>
        </w:tc>
      </w:tr>
      <w:tr w:rsidR="00F60D05" w:rsidRPr="00F60D05" w:rsidTr="00F60D05">
        <w:trPr>
          <w:trHeight w:val="930"/>
        </w:trPr>
        <w:tc>
          <w:tcPr>
            <w:tcW w:w="439" w:type="dxa"/>
            <w:vMerge/>
            <w:tcBorders>
              <w:top w:val="single" w:sz="4" w:space="0" w:color="auto"/>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563" w:type="dxa"/>
            <w:vMerge/>
            <w:tcBorders>
              <w:top w:val="single" w:sz="4" w:space="0" w:color="auto"/>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690"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615" w:type="dxa"/>
            <w:vMerge w:val="restart"/>
            <w:tcBorders>
              <w:top w:val="nil"/>
              <w:left w:val="single" w:sz="4" w:space="0" w:color="auto"/>
              <w:bottom w:val="single" w:sz="4" w:space="0" w:color="auto"/>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Số lượng</w:t>
            </w:r>
          </w:p>
        </w:tc>
        <w:tc>
          <w:tcPr>
            <w:tcW w:w="614" w:type="dxa"/>
            <w:vMerge w:val="restart"/>
            <w:tcBorders>
              <w:top w:val="nil"/>
              <w:left w:val="single" w:sz="4" w:space="0" w:color="auto"/>
              <w:bottom w:val="single" w:sz="4" w:space="0" w:color="auto"/>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Tỷ lệ %</w:t>
            </w:r>
          </w:p>
        </w:tc>
        <w:tc>
          <w:tcPr>
            <w:tcW w:w="691"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615" w:type="dxa"/>
            <w:vMerge w:val="restart"/>
            <w:tcBorders>
              <w:top w:val="nil"/>
              <w:left w:val="single" w:sz="4" w:space="0" w:color="auto"/>
              <w:bottom w:val="single" w:sz="4" w:space="0" w:color="auto"/>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Số lượng</w:t>
            </w:r>
          </w:p>
        </w:tc>
        <w:tc>
          <w:tcPr>
            <w:tcW w:w="614" w:type="dxa"/>
            <w:vMerge w:val="restart"/>
            <w:tcBorders>
              <w:top w:val="nil"/>
              <w:left w:val="single" w:sz="4" w:space="0" w:color="auto"/>
              <w:bottom w:val="single" w:sz="4" w:space="0" w:color="auto"/>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Tỷ lệ %</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Số trẻ từ 6-11 tuổi</w:t>
            </w:r>
          </w:p>
        </w:tc>
        <w:tc>
          <w:tcPr>
            <w:tcW w:w="708" w:type="dxa"/>
            <w:vMerge w:val="restart"/>
            <w:tcBorders>
              <w:top w:val="nil"/>
              <w:left w:val="single" w:sz="4" w:space="0" w:color="auto"/>
              <w:bottom w:val="single" w:sz="4" w:space="0" w:color="000000"/>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Số trẻ từ 6-11 tuổi thuộc diện phải phổ cập</w:t>
            </w:r>
          </w:p>
        </w:tc>
        <w:tc>
          <w:tcPr>
            <w:tcW w:w="562" w:type="dxa"/>
            <w:vMerge w:val="restart"/>
            <w:tcBorders>
              <w:top w:val="nil"/>
              <w:left w:val="single" w:sz="4" w:space="0" w:color="auto"/>
              <w:bottom w:val="single" w:sz="4" w:space="0" w:color="000000"/>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 xml:space="preserve">Từ 6 đến 10 tuổi </w:t>
            </w:r>
          </w:p>
        </w:tc>
        <w:tc>
          <w:tcPr>
            <w:tcW w:w="1275" w:type="dxa"/>
            <w:gridSpan w:val="2"/>
            <w:tcBorders>
              <w:top w:val="single" w:sz="4" w:space="0" w:color="auto"/>
              <w:left w:val="nil"/>
              <w:bottom w:val="single" w:sz="4" w:space="0" w:color="auto"/>
              <w:right w:val="single" w:sz="4" w:space="0" w:color="000000"/>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Trong đó, số HS học tiểu học đúng độ tuổi</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Số người từ 11-15 tuổi</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Số người từ 11-15 tốt nghiệp Tiểu học</w:t>
            </w:r>
          </w:p>
        </w:tc>
        <w:tc>
          <w:tcPr>
            <w:tcW w:w="714" w:type="dxa"/>
            <w:vMerge w:val="restart"/>
            <w:tcBorders>
              <w:top w:val="nil"/>
              <w:left w:val="single" w:sz="4" w:space="0" w:color="auto"/>
              <w:bottom w:val="single" w:sz="4" w:space="0" w:color="000000"/>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Từ 11 đến 14 tuổi</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90% độ tuổi từ 11-14 tuổi</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Trong đó, số HS học THCS đúng độ tuổi</w:t>
            </w:r>
          </w:p>
        </w:tc>
        <w:tc>
          <w:tcPr>
            <w:tcW w:w="561" w:type="dxa"/>
            <w:vMerge w:val="restart"/>
            <w:tcBorders>
              <w:top w:val="nil"/>
              <w:left w:val="single" w:sz="4" w:space="0" w:color="auto"/>
              <w:bottom w:val="single" w:sz="4" w:space="0" w:color="auto"/>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Số người từ 15-18 tuổi</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Số người từ 15-18 tuổi tốt nghiệp THCS</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Từ 15 - 17 tuổi</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86% độ tuổi từ 15-17 tuổi</w:t>
            </w:r>
          </w:p>
        </w:tc>
        <w:tc>
          <w:tcPr>
            <w:tcW w:w="1986" w:type="dxa"/>
            <w:gridSpan w:val="4"/>
            <w:tcBorders>
              <w:top w:val="single" w:sz="4" w:space="0" w:color="auto"/>
              <w:left w:val="nil"/>
              <w:bottom w:val="single" w:sz="4" w:space="0" w:color="auto"/>
              <w:right w:val="single" w:sz="4" w:space="0" w:color="000000"/>
            </w:tcBorders>
            <w:vAlign w:val="center"/>
          </w:tcPr>
          <w:p w:rsidR="00F60D05" w:rsidRPr="00D47A40" w:rsidRDefault="00F60D05" w:rsidP="00F60D05">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Trong đó, số HS học THPT đúng độ tuổi</w:t>
            </w:r>
          </w:p>
        </w:tc>
      </w:tr>
      <w:tr w:rsidR="00F60D05" w:rsidRPr="00D47A40" w:rsidTr="00BD7F68">
        <w:trPr>
          <w:trHeight w:val="1050"/>
        </w:trPr>
        <w:tc>
          <w:tcPr>
            <w:tcW w:w="439" w:type="dxa"/>
            <w:vMerge/>
            <w:tcBorders>
              <w:top w:val="single" w:sz="4" w:space="0" w:color="auto"/>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563" w:type="dxa"/>
            <w:vMerge/>
            <w:tcBorders>
              <w:top w:val="single" w:sz="4" w:space="0" w:color="auto"/>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690"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615"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614"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691"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615"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614"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567"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708"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562"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567" w:type="dxa"/>
            <w:tcBorders>
              <w:top w:val="nil"/>
              <w:left w:val="nil"/>
              <w:bottom w:val="single" w:sz="4" w:space="0" w:color="auto"/>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Số lượng</w:t>
            </w:r>
          </w:p>
        </w:tc>
        <w:tc>
          <w:tcPr>
            <w:tcW w:w="708" w:type="dxa"/>
            <w:tcBorders>
              <w:top w:val="nil"/>
              <w:left w:val="nil"/>
              <w:bottom w:val="single" w:sz="4" w:space="0" w:color="auto"/>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Tỷ lệ %</w:t>
            </w:r>
          </w:p>
        </w:tc>
        <w:tc>
          <w:tcPr>
            <w:tcW w:w="709"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714"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615" w:type="dxa"/>
            <w:tcBorders>
              <w:top w:val="nil"/>
              <w:left w:val="nil"/>
              <w:bottom w:val="single" w:sz="4" w:space="0" w:color="auto"/>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Số lượng</w:t>
            </w:r>
          </w:p>
        </w:tc>
        <w:tc>
          <w:tcPr>
            <w:tcW w:w="519" w:type="dxa"/>
            <w:tcBorders>
              <w:top w:val="nil"/>
              <w:left w:val="nil"/>
              <w:bottom w:val="single" w:sz="4" w:space="0" w:color="auto"/>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Tỷ lệ %</w:t>
            </w:r>
          </w:p>
        </w:tc>
        <w:tc>
          <w:tcPr>
            <w:tcW w:w="561"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567"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567"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567" w:type="dxa"/>
            <w:vMerge/>
            <w:tcBorders>
              <w:top w:val="nil"/>
              <w:left w:val="single" w:sz="4" w:space="0" w:color="auto"/>
              <w:bottom w:val="single" w:sz="4" w:space="0" w:color="auto"/>
              <w:right w:val="single" w:sz="4" w:space="0" w:color="auto"/>
            </w:tcBorders>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rPr>
                <w:b/>
                <w:bCs/>
                <w:color w:val="000000"/>
                <w:sz w:val="14"/>
                <w:szCs w:val="14"/>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Số lượng</w:t>
            </w:r>
          </w:p>
        </w:tc>
        <w:tc>
          <w:tcPr>
            <w:tcW w:w="426" w:type="dxa"/>
            <w:tcBorders>
              <w:top w:val="single" w:sz="4" w:space="0" w:color="auto"/>
              <w:left w:val="single" w:sz="4" w:space="0" w:color="auto"/>
              <w:bottom w:val="single" w:sz="4" w:space="0" w:color="auto"/>
              <w:right w:val="single" w:sz="4" w:space="0" w:color="auto"/>
            </w:tcBorders>
            <w:vAlign w:val="center"/>
          </w:tcPr>
          <w:p w:rsidR="00F60D05" w:rsidRPr="00D47A40" w:rsidRDefault="00F60D05"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Tỷ lệ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0D05" w:rsidRPr="00D47A40" w:rsidRDefault="00F60D05"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Số lượng HS tốt nghiệp các năm</w:t>
            </w:r>
          </w:p>
        </w:tc>
        <w:tc>
          <w:tcPr>
            <w:tcW w:w="42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0D05" w:rsidRPr="00D47A40" w:rsidRDefault="00F60D05" w:rsidP="00D47A40">
            <w:pPr>
              <w:pBdr>
                <w:top w:val="none" w:sz="0" w:space="0" w:color="auto"/>
                <w:left w:val="none" w:sz="0" w:space="0" w:color="auto"/>
                <w:bottom w:val="none" w:sz="0" w:space="0" w:color="auto"/>
                <w:right w:val="none" w:sz="0" w:space="0" w:color="auto"/>
                <w:between w:val="none" w:sz="0" w:space="0" w:color="auto"/>
              </w:pBdr>
              <w:jc w:val="center"/>
              <w:rPr>
                <w:b/>
                <w:bCs/>
                <w:color w:val="000000"/>
                <w:sz w:val="14"/>
                <w:szCs w:val="14"/>
              </w:rPr>
            </w:pPr>
            <w:r w:rsidRPr="00D47A40">
              <w:rPr>
                <w:b/>
                <w:bCs/>
                <w:color w:val="000000"/>
                <w:sz w:val="14"/>
                <w:szCs w:val="14"/>
              </w:rPr>
              <w:t>Tỉ lệ %</w:t>
            </w:r>
          </w:p>
        </w:tc>
      </w:tr>
      <w:tr w:rsidR="00BD7F68" w:rsidRPr="00D47A40" w:rsidTr="00BD7F68">
        <w:trPr>
          <w:trHeight w:val="850"/>
        </w:trPr>
        <w:tc>
          <w:tcPr>
            <w:tcW w:w="43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1</w:t>
            </w:r>
          </w:p>
        </w:tc>
        <w:tc>
          <w:tcPr>
            <w:tcW w:w="563"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2</w:t>
            </w:r>
          </w:p>
        </w:tc>
        <w:tc>
          <w:tcPr>
            <w:tcW w:w="690"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3</w:t>
            </w:r>
          </w:p>
        </w:tc>
        <w:tc>
          <w:tcPr>
            <w:tcW w:w="615"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4</w:t>
            </w:r>
          </w:p>
        </w:tc>
        <w:tc>
          <w:tcPr>
            <w:tcW w:w="6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5=4/3</w:t>
            </w:r>
          </w:p>
        </w:tc>
        <w:tc>
          <w:tcPr>
            <w:tcW w:w="691"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6</w:t>
            </w:r>
          </w:p>
        </w:tc>
        <w:tc>
          <w:tcPr>
            <w:tcW w:w="615"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7</w:t>
            </w:r>
          </w:p>
        </w:tc>
        <w:tc>
          <w:tcPr>
            <w:tcW w:w="6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8=7/6</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9</w:t>
            </w:r>
          </w:p>
        </w:tc>
        <w:tc>
          <w:tcPr>
            <w:tcW w:w="708"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10</w:t>
            </w:r>
          </w:p>
        </w:tc>
        <w:tc>
          <w:tcPr>
            <w:tcW w:w="562"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11</w:t>
            </w:r>
          </w:p>
        </w:tc>
        <w:tc>
          <w:tcPr>
            <w:tcW w:w="567"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center"/>
              <w:rPr>
                <w:i/>
                <w:iCs/>
                <w:color w:val="000000"/>
                <w:sz w:val="12"/>
                <w:szCs w:val="12"/>
              </w:rPr>
            </w:pPr>
            <w:r w:rsidRPr="00BD7F68">
              <w:rPr>
                <w:i/>
                <w:iCs/>
                <w:color w:val="000000"/>
                <w:sz w:val="12"/>
                <w:szCs w:val="12"/>
              </w:rPr>
              <w:t>12</w:t>
            </w:r>
          </w:p>
        </w:tc>
        <w:tc>
          <w:tcPr>
            <w:tcW w:w="708"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center"/>
              <w:rPr>
                <w:i/>
                <w:iCs/>
                <w:color w:val="000000"/>
                <w:sz w:val="12"/>
                <w:szCs w:val="12"/>
              </w:rPr>
            </w:pPr>
            <w:r w:rsidRPr="00BD7F68">
              <w:rPr>
                <w:i/>
                <w:iCs/>
                <w:color w:val="000000"/>
                <w:sz w:val="12"/>
                <w:szCs w:val="12"/>
              </w:rPr>
              <w:t>13=12/11</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14</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15</w:t>
            </w:r>
          </w:p>
        </w:tc>
        <w:tc>
          <w:tcPr>
            <w:tcW w:w="7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16</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17</w:t>
            </w:r>
          </w:p>
        </w:tc>
        <w:tc>
          <w:tcPr>
            <w:tcW w:w="615"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center"/>
              <w:rPr>
                <w:i/>
                <w:iCs/>
                <w:color w:val="000000"/>
                <w:sz w:val="12"/>
                <w:szCs w:val="12"/>
              </w:rPr>
            </w:pPr>
            <w:r w:rsidRPr="00BD7F68">
              <w:rPr>
                <w:i/>
                <w:iCs/>
                <w:color w:val="000000"/>
                <w:sz w:val="12"/>
                <w:szCs w:val="12"/>
              </w:rPr>
              <w:t>18</w:t>
            </w:r>
          </w:p>
        </w:tc>
        <w:tc>
          <w:tcPr>
            <w:tcW w:w="519"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center"/>
              <w:rPr>
                <w:i/>
                <w:iCs/>
                <w:color w:val="000000"/>
                <w:sz w:val="12"/>
                <w:szCs w:val="12"/>
              </w:rPr>
            </w:pPr>
            <w:r w:rsidRPr="00BD7F68">
              <w:rPr>
                <w:i/>
                <w:iCs/>
                <w:color w:val="000000"/>
                <w:sz w:val="12"/>
                <w:szCs w:val="12"/>
              </w:rPr>
              <w:t>19=18/17</w:t>
            </w:r>
          </w:p>
        </w:tc>
        <w:tc>
          <w:tcPr>
            <w:tcW w:w="561"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20</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21</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22</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23</w:t>
            </w:r>
          </w:p>
        </w:tc>
        <w:tc>
          <w:tcPr>
            <w:tcW w:w="567"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center"/>
              <w:rPr>
                <w:i/>
                <w:iCs/>
                <w:color w:val="000000"/>
                <w:sz w:val="12"/>
                <w:szCs w:val="12"/>
              </w:rPr>
            </w:pPr>
            <w:r w:rsidRPr="00BD7F68">
              <w:rPr>
                <w:i/>
                <w:iCs/>
                <w:color w:val="000000"/>
                <w:sz w:val="12"/>
                <w:szCs w:val="12"/>
              </w:rPr>
              <w:t>24</w:t>
            </w:r>
          </w:p>
        </w:tc>
        <w:tc>
          <w:tcPr>
            <w:tcW w:w="426"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i/>
                <w:iCs/>
                <w:color w:val="000000"/>
                <w:sz w:val="12"/>
                <w:szCs w:val="12"/>
              </w:rPr>
            </w:pPr>
            <w:r w:rsidRPr="00BD7F68">
              <w:rPr>
                <w:i/>
                <w:iCs/>
                <w:color w:val="000000"/>
                <w:sz w:val="12"/>
                <w:szCs w:val="12"/>
              </w:rPr>
              <w:t>25=24/23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D7F68" w:rsidRPr="00BD7F68" w:rsidRDefault="00BD7F68">
            <w:pPr>
              <w:jc w:val="center"/>
              <w:rPr>
                <w:i/>
                <w:iCs/>
                <w:color w:val="000000"/>
                <w:sz w:val="12"/>
                <w:szCs w:val="12"/>
              </w:rPr>
            </w:pPr>
            <w:r w:rsidRPr="00BD7F68">
              <w:rPr>
                <w:i/>
                <w:iCs/>
                <w:color w:val="000000"/>
                <w:sz w:val="12"/>
                <w:szCs w:val="12"/>
              </w:rPr>
              <w:t>26</w:t>
            </w:r>
          </w:p>
        </w:tc>
        <w:tc>
          <w:tcPr>
            <w:tcW w:w="426" w:type="dxa"/>
            <w:tcBorders>
              <w:top w:val="single" w:sz="4" w:space="0" w:color="auto"/>
              <w:left w:val="single" w:sz="4" w:space="0" w:color="auto"/>
              <w:bottom w:val="single" w:sz="4" w:space="0" w:color="auto"/>
              <w:right w:val="single" w:sz="4" w:space="0" w:color="auto"/>
            </w:tcBorders>
            <w:shd w:val="clear" w:color="000000" w:fill="FFFFFF"/>
            <w:vAlign w:val="center"/>
          </w:tcPr>
          <w:p w:rsidR="00BD7F68" w:rsidRPr="00BD7F68" w:rsidRDefault="00BD7F68">
            <w:pPr>
              <w:jc w:val="center"/>
              <w:rPr>
                <w:i/>
                <w:iCs/>
                <w:color w:val="000000"/>
                <w:sz w:val="12"/>
                <w:szCs w:val="12"/>
              </w:rPr>
            </w:pPr>
            <w:r w:rsidRPr="00BD7F68">
              <w:rPr>
                <w:i/>
                <w:iCs/>
                <w:color w:val="000000"/>
                <w:sz w:val="12"/>
                <w:szCs w:val="12"/>
              </w:rPr>
              <w:t>27</w:t>
            </w:r>
          </w:p>
        </w:tc>
      </w:tr>
      <w:tr w:rsidR="00BD7F68" w:rsidRPr="00D47A40" w:rsidTr="00BD7F68">
        <w:trPr>
          <w:trHeight w:val="850"/>
        </w:trPr>
        <w:tc>
          <w:tcPr>
            <w:tcW w:w="43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color w:val="000000"/>
                <w:sz w:val="12"/>
                <w:szCs w:val="12"/>
              </w:rPr>
            </w:pPr>
            <w:r w:rsidRPr="00BD7F68">
              <w:rPr>
                <w:color w:val="000000"/>
                <w:sz w:val="12"/>
                <w:szCs w:val="12"/>
              </w:rPr>
              <w:t>1</w:t>
            </w:r>
          </w:p>
        </w:tc>
        <w:tc>
          <w:tcPr>
            <w:tcW w:w="563"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color w:val="000000"/>
                <w:sz w:val="12"/>
                <w:szCs w:val="12"/>
              </w:rPr>
            </w:pPr>
            <w:r w:rsidRPr="00BD7F68">
              <w:rPr>
                <w:color w:val="000000"/>
                <w:sz w:val="12"/>
                <w:szCs w:val="12"/>
              </w:rPr>
              <w:t>2021-2022</w:t>
            </w:r>
          </w:p>
        </w:tc>
        <w:tc>
          <w:tcPr>
            <w:tcW w:w="690"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37.525</w:t>
            </w:r>
          </w:p>
        </w:tc>
        <w:tc>
          <w:tcPr>
            <w:tcW w:w="615"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13.803</w:t>
            </w:r>
          </w:p>
        </w:tc>
        <w:tc>
          <w:tcPr>
            <w:tcW w:w="6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i/>
                <w:iCs/>
                <w:color w:val="000000"/>
                <w:sz w:val="12"/>
                <w:szCs w:val="12"/>
              </w:rPr>
            </w:pPr>
            <w:r w:rsidRPr="00BD7F68">
              <w:rPr>
                <w:i/>
                <w:iCs/>
                <w:color w:val="000000"/>
                <w:sz w:val="12"/>
                <w:szCs w:val="12"/>
              </w:rPr>
              <w:t>36,8</w:t>
            </w:r>
          </w:p>
        </w:tc>
        <w:tc>
          <w:tcPr>
            <w:tcW w:w="691"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44.085</w:t>
            </w:r>
          </w:p>
        </w:tc>
        <w:tc>
          <w:tcPr>
            <w:tcW w:w="615"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rPr>
                <w:color w:val="000000"/>
                <w:sz w:val="12"/>
                <w:szCs w:val="12"/>
              </w:rPr>
            </w:pPr>
            <w:r w:rsidRPr="00BD7F68">
              <w:rPr>
                <w:color w:val="000000"/>
                <w:sz w:val="12"/>
                <w:szCs w:val="12"/>
              </w:rPr>
              <w:t xml:space="preserve">  43.909 </w:t>
            </w:r>
          </w:p>
        </w:tc>
        <w:tc>
          <w:tcPr>
            <w:tcW w:w="6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rPr>
                <w:i/>
                <w:iCs/>
                <w:color w:val="000000"/>
                <w:sz w:val="12"/>
                <w:szCs w:val="12"/>
              </w:rPr>
            </w:pPr>
            <w:r w:rsidRPr="00BD7F68">
              <w:rPr>
                <w:i/>
                <w:iCs/>
                <w:color w:val="000000"/>
                <w:sz w:val="12"/>
                <w:szCs w:val="12"/>
              </w:rPr>
              <w:t xml:space="preserve">  99,6 </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0"/>
                <w:szCs w:val="10"/>
              </w:rPr>
            </w:pPr>
            <w:r w:rsidRPr="00BD7F68">
              <w:rPr>
                <w:color w:val="000000"/>
                <w:sz w:val="10"/>
                <w:szCs w:val="10"/>
              </w:rPr>
              <w:t>100.070</w:t>
            </w:r>
          </w:p>
        </w:tc>
        <w:tc>
          <w:tcPr>
            <w:tcW w:w="708"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100.070</w:t>
            </w:r>
          </w:p>
        </w:tc>
        <w:tc>
          <w:tcPr>
            <w:tcW w:w="562"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84.191</w:t>
            </w:r>
          </w:p>
        </w:tc>
        <w:tc>
          <w:tcPr>
            <w:tcW w:w="567"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82.507</w:t>
            </w:r>
          </w:p>
        </w:tc>
        <w:tc>
          <w:tcPr>
            <w:tcW w:w="708"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i/>
                <w:iCs/>
                <w:color w:val="000000"/>
                <w:sz w:val="12"/>
                <w:szCs w:val="12"/>
              </w:rPr>
            </w:pPr>
            <w:r w:rsidRPr="00BD7F68">
              <w:rPr>
                <w:i/>
                <w:iCs/>
                <w:color w:val="000000"/>
                <w:sz w:val="12"/>
                <w:szCs w:val="12"/>
              </w:rPr>
              <w:t>98,0</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69.558</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68.862</w:t>
            </w:r>
          </w:p>
        </w:tc>
        <w:tc>
          <w:tcPr>
            <w:tcW w:w="7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58.134</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52.321</w:t>
            </w:r>
          </w:p>
        </w:tc>
        <w:tc>
          <w:tcPr>
            <w:tcW w:w="615"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51.274</w:t>
            </w:r>
          </w:p>
        </w:tc>
        <w:tc>
          <w:tcPr>
            <w:tcW w:w="519"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i/>
                <w:iCs/>
                <w:color w:val="000000"/>
                <w:sz w:val="12"/>
                <w:szCs w:val="12"/>
              </w:rPr>
            </w:pPr>
            <w:r w:rsidRPr="00BD7F68">
              <w:rPr>
                <w:i/>
                <w:iCs/>
                <w:color w:val="000000"/>
                <w:sz w:val="12"/>
                <w:szCs w:val="12"/>
              </w:rPr>
              <w:t>98,0</w:t>
            </w:r>
          </w:p>
        </w:tc>
        <w:tc>
          <w:tcPr>
            <w:tcW w:w="561"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46.615</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45.217</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34.481</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29.654</w:t>
            </w:r>
          </w:p>
        </w:tc>
        <w:tc>
          <w:tcPr>
            <w:tcW w:w="567"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24.316</w:t>
            </w:r>
          </w:p>
        </w:tc>
        <w:tc>
          <w:tcPr>
            <w:tcW w:w="426"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i/>
                <w:iCs/>
                <w:color w:val="000000"/>
                <w:sz w:val="12"/>
                <w:szCs w:val="12"/>
              </w:rPr>
            </w:pPr>
            <w:r w:rsidRPr="00BD7F68">
              <w:rPr>
                <w:i/>
                <w:iCs/>
                <w:color w:val="000000"/>
                <w:sz w:val="12"/>
                <w:szCs w:val="12"/>
              </w:rPr>
              <w:t>82,0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7.998</w:t>
            </w:r>
          </w:p>
        </w:tc>
        <w:tc>
          <w:tcPr>
            <w:tcW w:w="426" w:type="dxa"/>
            <w:tcBorders>
              <w:top w:val="single" w:sz="4" w:space="0" w:color="auto"/>
              <w:left w:val="single" w:sz="4" w:space="0" w:color="auto"/>
              <w:bottom w:val="single" w:sz="4" w:space="0" w:color="auto"/>
              <w:right w:val="single" w:sz="4" w:space="0" w:color="auto"/>
            </w:tcBorders>
            <w:shd w:val="clear" w:color="000000" w:fill="FFFFFF"/>
            <w:vAlign w:val="center"/>
          </w:tcPr>
          <w:p w:rsidR="00BD7F68" w:rsidRPr="00BD7F68" w:rsidRDefault="00BD7F68">
            <w:pPr>
              <w:jc w:val="right"/>
              <w:rPr>
                <w:i/>
                <w:iCs/>
                <w:sz w:val="12"/>
                <w:szCs w:val="12"/>
              </w:rPr>
            </w:pPr>
            <w:r w:rsidRPr="00BD7F68">
              <w:rPr>
                <w:i/>
                <w:iCs/>
                <w:sz w:val="12"/>
                <w:szCs w:val="12"/>
              </w:rPr>
              <w:t>98,0</w:t>
            </w:r>
          </w:p>
        </w:tc>
      </w:tr>
      <w:tr w:rsidR="00BD7F68" w:rsidRPr="00D47A40" w:rsidTr="00BD7F68">
        <w:trPr>
          <w:trHeight w:val="850"/>
        </w:trPr>
        <w:tc>
          <w:tcPr>
            <w:tcW w:w="43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color w:val="000000"/>
                <w:sz w:val="12"/>
                <w:szCs w:val="12"/>
              </w:rPr>
            </w:pPr>
            <w:r w:rsidRPr="00BD7F68">
              <w:rPr>
                <w:color w:val="000000"/>
                <w:sz w:val="12"/>
                <w:szCs w:val="12"/>
              </w:rPr>
              <w:t>2</w:t>
            </w:r>
          </w:p>
        </w:tc>
        <w:tc>
          <w:tcPr>
            <w:tcW w:w="563"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color w:val="000000"/>
                <w:sz w:val="12"/>
                <w:szCs w:val="12"/>
              </w:rPr>
            </w:pPr>
            <w:r w:rsidRPr="00BD7F68">
              <w:rPr>
                <w:color w:val="000000"/>
                <w:sz w:val="12"/>
                <w:szCs w:val="12"/>
              </w:rPr>
              <w:t>2022-2023</w:t>
            </w:r>
          </w:p>
        </w:tc>
        <w:tc>
          <w:tcPr>
            <w:tcW w:w="690"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37.774</w:t>
            </w:r>
          </w:p>
        </w:tc>
        <w:tc>
          <w:tcPr>
            <w:tcW w:w="615"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14.449</w:t>
            </w:r>
          </w:p>
        </w:tc>
        <w:tc>
          <w:tcPr>
            <w:tcW w:w="6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i/>
                <w:iCs/>
                <w:color w:val="000000"/>
                <w:sz w:val="12"/>
                <w:szCs w:val="12"/>
              </w:rPr>
            </w:pPr>
            <w:r w:rsidRPr="00BD7F68">
              <w:rPr>
                <w:i/>
                <w:iCs/>
                <w:color w:val="000000"/>
                <w:sz w:val="12"/>
                <w:szCs w:val="12"/>
              </w:rPr>
              <w:t>38,3</w:t>
            </w:r>
          </w:p>
        </w:tc>
        <w:tc>
          <w:tcPr>
            <w:tcW w:w="691"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42.910</w:t>
            </w:r>
          </w:p>
        </w:tc>
        <w:tc>
          <w:tcPr>
            <w:tcW w:w="615"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rPr>
                <w:color w:val="000000"/>
                <w:sz w:val="12"/>
                <w:szCs w:val="12"/>
              </w:rPr>
            </w:pPr>
            <w:r w:rsidRPr="00BD7F68">
              <w:rPr>
                <w:color w:val="000000"/>
                <w:sz w:val="12"/>
                <w:szCs w:val="12"/>
              </w:rPr>
              <w:t xml:space="preserve">  42.773 </w:t>
            </w:r>
          </w:p>
        </w:tc>
        <w:tc>
          <w:tcPr>
            <w:tcW w:w="6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rPr>
                <w:i/>
                <w:iCs/>
                <w:color w:val="000000"/>
                <w:sz w:val="12"/>
                <w:szCs w:val="12"/>
              </w:rPr>
            </w:pPr>
            <w:r w:rsidRPr="00BD7F68">
              <w:rPr>
                <w:i/>
                <w:iCs/>
                <w:color w:val="000000"/>
                <w:sz w:val="12"/>
                <w:szCs w:val="12"/>
              </w:rPr>
              <w:t xml:space="preserve">  99,7 </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0"/>
                <w:szCs w:val="10"/>
              </w:rPr>
            </w:pPr>
            <w:r w:rsidRPr="00BD7F68">
              <w:rPr>
                <w:color w:val="000000"/>
                <w:sz w:val="10"/>
                <w:szCs w:val="10"/>
              </w:rPr>
              <w:t>100.511</w:t>
            </w:r>
          </w:p>
        </w:tc>
        <w:tc>
          <w:tcPr>
            <w:tcW w:w="708"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100.511</w:t>
            </w:r>
          </w:p>
        </w:tc>
        <w:tc>
          <w:tcPr>
            <w:tcW w:w="562"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84.674</w:t>
            </w:r>
          </w:p>
        </w:tc>
        <w:tc>
          <w:tcPr>
            <w:tcW w:w="567"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82.981</w:t>
            </w:r>
          </w:p>
        </w:tc>
        <w:tc>
          <w:tcPr>
            <w:tcW w:w="708"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i/>
                <w:iCs/>
                <w:color w:val="000000"/>
                <w:sz w:val="12"/>
                <w:szCs w:val="12"/>
              </w:rPr>
            </w:pPr>
            <w:r w:rsidRPr="00BD7F68">
              <w:rPr>
                <w:i/>
                <w:iCs/>
                <w:color w:val="000000"/>
                <w:sz w:val="12"/>
                <w:szCs w:val="12"/>
              </w:rPr>
              <w:t>98,0</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73.261</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72.528</w:t>
            </w:r>
          </w:p>
        </w:tc>
        <w:tc>
          <w:tcPr>
            <w:tcW w:w="7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60.443</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54.399</w:t>
            </w:r>
          </w:p>
        </w:tc>
        <w:tc>
          <w:tcPr>
            <w:tcW w:w="615"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53.311</w:t>
            </w:r>
          </w:p>
        </w:tc>
        <w:tc>
          <w:tcPr>
            <w:tcW w:w="519"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i/>
                <w:iCs/>
                <w:color w:val="000000"/>
                <w:sz w:val="12"/>
                <w:szCs w:val="12"/>
              </w:rPr>
            </w:pPr>
            <w:r w:rsidRPr="00BD7F68">
              <w:rPr>
                <w:i/>
                <w:iCs/>
                <w:color w:val="000000"/>
                <w:sz w:val="12"/>
                <w:szCs w:val="12"/>
              </w:rPr>
              <w:t>98,0</w:t>
            </w:r>
          </w:p>
        </w:tc>
        <w:tc>
          <w:tcPr>
            <w:tcW w:w="561"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48.240</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46.793</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34.961</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30.066</w:t>
            </w:r>
          </w:p>
        </w:tc>
        <w:tc>
          <w:tcPr>
            <w:tcW w:w="567"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24.654</w:t>
            </w:r>
          </w:p>
        </w:tc>
        <w:tc>
          <w:tcPr>
            <w:tcW w:w="426"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i/>
                <w:iCs/>
                <w:color w:val="000000"/>
                <w:sz w:val="12"/>
                <w:szCs w:val="12"/>
              </w:rPr>
            </w:pPr>
            <w:r w:rsidRPr="00BD7F68">
              <w:rPr>
                <w:i/>
                <w:iCs/>
                <w:color w:val="000000"/>
                <w:sz w:val="12"/>
                <w:szCs w:val="12"/>
              </w:rPr>
              <w:t>82,0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8.075</w:t>
            </w:r>
          </w:p>
        </w:tc>
        <w:tc>
          <w:tcPr>
            <w:tcW w:w="426" w:type="dxa"/>
            <w:tcBorders>
              <w:top w:val="single" w:sz="4" w:space="0" w:color="auto"/>
              <w:left w:val="single" w:sz="4" w:space="0" w:color="auto"/>
              <w:bottom w:val="single" w:sz="4" w:space="0" w:color="auto"/>
              <w:right w:val="single" w:sz="4" w:space="0" w:color="auto"/>
            </w:tcBorders>
            <w:shd w:val="clear" w:color="000000" w:fill="FFFFFF"/>
            <w:vAlign w:val="center"/>
          </w:tcPr>
          <w:p w:rsidR="00BD7F68" w:rsidRPr="00BD7F68" w:rsidRDefault="00BD7F68">
            <w:pPr>
              <w:jc w:val="right"/>
              <w:rPr>
                <w:i/>
                <w:iCs/>
                <w:sz w:val="12"/>
                <w:szCs w:val="12"/>
              </w:rPr>
            </w:pPr>
            <w:r w:rsidRPr="00BD7F68">
              <w:rPr>
                <w:i/>
                <w:iCs/>
                <w:sz w:val="12"/>
                <w:szCs w:val="12"/>
              </w:rPr>
              <w:t>98,0</w:t>
            </w:r>
          </w:p>
        </w:tc>
      </w:tr>
      <w:tr w:rsidR="00BD7F68" w:rsidRPr="00D47A40" w:rsidTr="00BD7F68">
        <w:trPr>
          <w:trHeight w:val="850"/>
        </w:trPr>
        <w:tc>
          <w:tcPr>
            <w:tcW w:w="43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color w:val="000000"/>
                <w:sz w:val="12"/>
                <w:szCs w:val="12"/>
              </w:rPr>
            </w:pPr>
            <w:r w:rsidRPr="00BD7F68">
              <w:rPr>
                <w:color w:val="000000"/>
                <w:sz w:val="12"/>
                <w:szCs w:val="12"/>
              </w:rPr>
              <w:t>3</w:t>
            </w:r>
          </w:p>
        </w:tc>
        <w:tc>
          <w:tcPr>
            <w:tcW w:w="563"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color w:val="000000"/>
                <w:sz w:val="12"/>
                <w:szCs w:val="12"/>
              </w:rPr>
            </w:pPr>
            <w:r w:rsidRPr="00BD7F68">
              <w:rPr>
                <w:color w:val="000000"/>
                <w:sz w:val="12"/>
                <w:szCs w:val="12"/>
              </w:rPr>
              <w:t>2023-2024</w:t>
            </w:r>
          </w:p>
        </w:tc>
        <w:tc>
          <w:tcPr>
            <w:tcW w:w="690"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37.697</w:t>
            </w:r>
          </w:p>
        </w:tc>
        <w:tc>
          <w:tcPr>
            <w:tcW w:w="615"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15.000</w:t>
            </w:r>
          </w:p>
        </w:tc>
        <w:tc>
          <w:tcPr>
            <w:tcW w:w="6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i/>
                <w:iCs/>
                <w:color w:val="000000"/>
                <w:sz w:val="12"/>
                <w:szCs w:val="12"/>
              </w:rPr>
            </w:pPr>
            <w:r w:rsidRPr="00BD7F68">
              <w:rPr>
                <w:i/>
                <w:iCs/>
                <w:color w:val="000000"/>
                <w:sz w:val="12"/>
                <w:szCs w:val="12"/>
              </w:rPr>
              <w:t>39,8</w:t>
            </w:r>
          </w:p>
        </w:tc>
        <w:tc>
          <w:tcPr>
            <w:tcW w:w="691"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42.315</w:t>
            </w:r>
          </w:p>
        </w:tc>
        <w:tc>
          <w:tcPr>
            <w:tcW w:w="615"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rPr>
                <w:color w:val="000000"/>
                <w:sz w:val="12"/>
                <w:szCs w:val="12"/>
              </w:rPr>
            </w:pPr>
            <w:r w:rsidRPr="00BD7F68">
              <w:rPr>
                <w:color w:val="000000"/>
                <w:sz w:val="12"/>
                <w:szCs w:val="12"/>
              </w:rPr>
              <w:t xml:space="preserve">  42.231 </w:t>
            </w:r>
          </w:p>
        </w:tc>
        <w:tc>
          <w:tcPr>
            <w:tcW w:w="6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rPr>
                <w:i/>
                <w:iCs/>
                <w:color w:val="000000"/>
                <w:sz w:val="12"/>
                <w:szCs w:val="12"/>
              </w:rPr>
            </w:pPr>
            <w:r w:rsidRPr="00BD7F68">
              <w:rPr>
                <w:i/>
                <w:iCs/>
                <w:color w:val="000000"/>
                <w:sz w:val="12"/>
                <w:szCs w:val="12"/>
              </w:rPr>
              <w:t xml:space="preserve">  99,8 </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99.048</w:t>
            </w:r>
          </w:p>
        </w:tc>
        <w:tc>
          <w:tcPr>
            <w:tcW w:w="708"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99.048</w:t>
            </w:r>
          </w:p>
        </w:tc>
        <w:tc>
          <w:tcPr>
            <w:tcW w:w="562"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83.617</w:t>
            </w:r>
          </w:p>
        </w:tc>
        <w:tc>
          <w:tcPr>
            <w:tcW w:w="567"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81.945</w:t>
            </w:r>
          </w:p>
        </w:tc>
        <w:tc>
          <w:tcPr>
            <w:tcW w:w="708"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i/>
                <w:iCs/>
                <w:color w:val="000000"/>
                <w:sz w:val="12"/>
                <w:szCs w:val="12"/>
              </w:rPr>
            </w:pPr>
            <w:r w:rsidRPr="00BD7F68">
              <w:rPr>
                <w:i/>
                <w:iCs/>
                <w:color w:val="000000"/>
                <w:sz w:val="12"/>
                <w:szCs w:val="12"/>
              </w:rPr>
              <w:t>98,0</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79.632</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78.836</w:t>
            </w:r>
          </w:p>
        </w:tc>
        <w:tc>
          <w:tcPr>
            <w:tcW w:w="7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66.693</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60.024</w:t>
            </w:r>
          </w:p>
        </w:tc>
        <w:tc>
          <w:tcPr>
            <w:tcW w:w="615"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59.423</w:t>
            </w:r>
          </w:p>
        </w:tc>
        <w:tc>
          <w:tcPr>
            <w:tcW w:w="519"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i/>
                <w:iCs/>
                <w:color w:val="000000"/>
                <w:sz w:val="12"/>
                <w:szCs w:val="12"/>
              </w:rPr>
            </w:pPr>
            <w:r w:rsidRPr="00BD7F68">
              <w:rPr>
                <w:i/>
                <w:iCs/>
                <w:color w:val="000000"/>
                <w:sz w:val="12"/>
                <w:szCs w:val="12"/>
              </w:rPr>
              <w:t>99,0</w:t>
            </w:r>
          </w:p>
        </w:tc>
        <w:tc>
          <w:tcPr>
            <w:tcW w:w="561"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49.974</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48.475</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36.811</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31.657</w:t>
            </w:r>
          </w:p>
        </w:tc>
        <w:tc>
          <w:tcPr>
            <w:tcW w:w="567"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25.959</w:t>
            </w:r>
          </w:p>
        </w:tc>
        <w:tc>
          <w:tcPr>
            <w:tcW w:w="426"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i/>
                <w:iCs/>
                <w:color w:val="000000"/>
                <w:sz w:val="12"/>
                <w:szCs w:val="12"/>
              </w:rPr>
            </w:pPr>
            <w:r w:rsidRPr="00BD7F68">
              <w:rPr>
                <w:i/>
                <w:iCs/>
                <w:color w:val="000000"/>
                <w:sz w:val="12"/>
                <w:szCs w:val="12"/>
              </w:rPr>
              <w:t>82,0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8.587</w:t>
            </w:r>
          </w:p>
        </w:tc>
        <w:tc>
          <w:tcPr>
            <w:tcW w:w="426" w:type="dxa"/>
            <w:tcBorders>
              <w:top w:val="single" w:sz="4" w:space="0" w:color="auto"/>
              <w:left w:val="single" w:sz="4" w:space="0" w:color="auto"/>
              <w:bottom w:val="single" w:sz="4" w:space="0" w:color="auto"/>
              <w:right w:val="single" w:sz="4" w:space="0" w:color="auto"/>
            </w:tcBorders>
            <w:shd w:val="clear" w:color="000000" w:fill="FFFFFF"/>
            <w:vAlign w:val="center"/>
          </w:tcPr>
          <w:p w:rsidR="00BD7F68" w:rsidRPr="00BD7F68" w:rsidRDefault="00BD7F68">
            <w:pPr>
              <w:jc w:val="right"/>
              <w:rPr>
                <w:i/>
                <w:iCs/>
                <w:sz w:val="12"/>
                <w:szCs w:val="12"/>
              </w:rPr>
            </w:pPr>
            <w:r w:rsidRPr="00BD7F68">
              <w:rPr>
                <w:i/>
                <w:iCs/>
                <w:sz w:val="12"/>
                <w:szCs w:val="12"/>
              </w:rPr>
              <w:t>98,0</w:t>
            </w:r>
          </w:p>
        </w:tc>
      </w:tr>
      <w:tr w:rsidR="00BD7F68" w:rsidRPr="00D47A40" w:rsidTr="00BD7F68">
        <w:trPr>
          <w:trHeight w:val="850"/>
        </w:trPr>
        <w:tc>
          <w:tcPr>
            <w:tcW w:w="43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color w:val="000000"/>
                <w:sz w:val="12"/>
                <w:szCs w:val="12"/>
              </w:rPr>
            </w:pPr>
            <w:r w:rsidRPr="00BD7F68">
              <w:rPr>
                <w:color w:val="000000"/>
                <w:sz w:val="12"/>
                <w:szCs w:val="12"/>
              </w:rPr>
              <w:t>4</w:t>
            </w:r>
          </w:p>
        </w:tc>
        <w:tc>
          <w:tcPr>
            <w:tcW w:w="563"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color w:val="000000"/>
                <w:sz w:val="12"/>
                <w:szCs w:val="12"/>
              </w:rPr>
            </w:pPr>
            <w:r w:rsidRPr="00BD7F68">
              <w:rPr>
                <w:color w:val="000000"/>
                <w:sz w:val="12"/>
                <w:szCs w:val="12"/>
              </w:rPr>
              <w:t>2024-2025</w:t>
            </w:r>
          </w:p>
        </w:tc>
        <w:tc>
          <w:tcPr>
            <w:tcW w:w="690"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37.930</w:t>
            </w:r>
          </w:p>
        </w:tc>
        <w:tc>
          <w:tcPr>
            <w:tcW w:w="615"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16.083</w:t>
            </w:r>
          </w:p>
        </w:tc>
        <w:tc>
          <w:tcPr>
            <w:tcW w:w="6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i/>
                <w:iCs/>
                <w:color w:val="000000"/>
                <w:sz w:val="12"/>
                <w:szCs w:val="12"/>
              </w:rPr>
            </w:pPr>
            <w:r w:rsidRPr="00BD7F68">
              <w:rPr>
                <w:i/>
                <w:iCs/>
                <w:color w:val="000000"/>
                <w:sz w:val="12"/>
                <w:szCs w:val="12"/>
              </w:rPr>
              <w:t>42,4</w:t>
            </w:r>
          </w:p>
        </w:tc>
        <w:tc>
          <w:tcPr>
            <w:tcW w:w="691"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43.066</w:t>
            </w:r>
          </w:p>
        </w:tc>
        <w:tc>
          <w:tcPr>
            <w:tcW w:w="615"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rPr>
                <w:color w:val="000000"/>
                <w:sz w:val="12"/>
                <w:szCs w:val="12"/>
              </w:rPr>
            </w:pPr>
            <w:r w:rsidRPr="00BD7F68">
              <w:rPr>
                <w:color w:val="000000"/>
                <w:sz w:val="12"/>
                <w:szCs w:val="12"/>
              </w:rPr>
              <w:t xml:space="preserve">  42.959 </w:t>
            </w:r>
          </w:p>
        </w:tc>
        <w:tc>
          <w:tcPr>
            <w:tcW w:w="6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rPr>
                <w:i/>
                <w:iCs/>
                <w:color w:val="000000"/>
                <w:sz w:val="12"/>
                <w:szCs w:val="12"/>
              </w:rPr>
            </w:pPr>
            <w:r w:rsidRPr="00BD7F68">
              <w:rPr>
                <w:i/>
                <w:iCs/>
                <w:color w:val="000000"/>
                <w:sz w:val="12"/>
                <w:szCs w:val="12"/>
              </w:rPr>
              <w:t xml:space="preserve">  99,8 </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97.527</w:t>
            </w:r>
          </w:p>
        </w:tc>
        <w:tc>
          <w:tcPr>
            <w:tcW w:w="708"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97.527</w:t>
            </w:r>
          </w:p>
        </w:tc>
        <w:tc>
          <w:tcPr>
            <w:tcW w:w="562"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81.772</w:t>
            </w:r>
          </w:p>
        </w:tc>
        <w:tc>
          <w:tcPr>
            <w:tcW w:w="567"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80.137</w:t>
            </w:r>
          </w:p>
        </w:tc>
        <w:tc>
          <w:tcPr>
            <w:tcW w:w="708"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i/>
                <w:iCs/>
                <w:color w:val="000000"/>
                <w:sz w:val="12"/>
                <w:szCs w:val="12"/>
              </w:rPr>
            </w:pPr>
            <w:r w:rsidRPr="00BD7F68">
              <w:rPr>
                <w:i/>
                <w:iCs/>
                <w:color w:val="000000"/>
                <w:sz w:val="12"/>
                <w:szCs w:val="12"/>
              </w:rPr>
              <w:t>98,0</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83.859</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83.020</w:t>
            </w:r>
          </w:p>
        </w:tc>
        <w:tc>
          <w:tcPr>
            <w:tcW w:w="7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67.150</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60.435</w:t>
            </w:r>
          </w:p>
        </w:tc>
        <w:tc>
          <w:tcPr>
            <w:tcW w:w="615"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59.831</w:t>
            </w:r>
          </w:p>
        </w:tc>
        <w:tc>
          <w:tcPr>
            <w:tcW w:w="519"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i/>
                <w:iCs/>
                <w:color w:val="000000"/>
                <w:sz w:val="12"/>
                <w:szCs w:val="12"/>
              </w:rPr>
            </w:pPr>
            <w:r w:rsidRPr="00BD7F68">
              <w:rPr>
                <w:i/>
                <w:iCs/>
                <w:color w:val="000000"/>
                <w:sz w:val="12"/>
                <w:szCs w:val="12"/>
              </w:rPr>
              <w:t>99,0</w:t>
            </w:r>
          </w:p>
        </w:tc>
        <w:tc>
          <w:tcPr>
            <w:tcW w:w="561"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53.679</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52.069</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38.576</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33.175</w:t>
            </w:r>
          </w:p>
        </w:tc>
        <w:tc>
          <w:tcPr>
            <w:tcW w:w="567"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27.204</w:t>
            </w:r>
          </w:p>
        </w:tc>
        <w:tc>
          <w:tcPr>
            <w:tcW w:w="426"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i/>
                <w:iCs/>
                <w:color w:val="000000"/>
                <w:sz w:val="12"/>
                <w:szCs w:val="12"/>
              </w:rPr>
            </w:pPr>
            <w:r w:rsidRPr="00BD7F68">
              <w:rPr>
                <w:i/>
                <w:iCs/>
                <w:color w:val="000000"/>
                <w:sz w:val="12"/>
                <w:szCs w:val="12"/>
              </w:rPr>
              <w:t>82,0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9.245</w:t>
            </w:r>
          </w:p>
        </w:tc>
        <w:tc>
          <w:tcPr>
            <w:tcW w:w="426" w:type="dxa"/>
            <w:tcBorders>
              <w:top w:val="single" w:sz="4" w:space="0" w:color="auto"/>
              <w:left w:val="single" w:sz="4" w:space="0" w:color="auto"/>
              <w:bottom w:val="single" w:sz="4" w:space="0" w:color="auto"/>
              <w:right w:val="single" w:sz="4" w:space="0" w:color="auto"/>
            </w:tcBorders>
            <w:shd w:val="clear" w:color="000000" w:fill="FFFFFF"/>
            <w:vAlign w:val="center"/>
          </w:tcPr>
          <w:p w:rsidR="00BD7F68" w:rsidRPr="00BD7F68" w:rsidRDefault="00BD7F68">
            <w:pPr>
              <w:jc w:val="right"/>
              <w:rPr>
                <w:i/>
                <w:iCs/>
                <w:color w:val="000000"/>
                <w:sz w:val="12"/>
                <w:szCs w:val="12"/>
              </w:rPr>
            </w:pPr>
            <w:r w:rsidRPr="00BD7F68">
              <w:rPr>
                <w:i/>
                <w:iCs/>
                <w:color w:val="000000"/>
                <w:sz w:val="12"/>
                <w:szCs w:val="12"/>
              </w:rPr>
              <w:t>98,0</w:t>
            </w:r>
          </w:p>
        </w:tc>
      </w:tr>
      <w:tr w:rsidR="00BD7F68" w:rsidRPr="00D47A40" w:rsidTr="00BD7F68">
        <w:trPr>
          <w:trHeight w:val="850"/>
        </w:trPr>
        <w:tc>
          <w:tcPr>
            <w:tcW w:w="43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color w:val="000000"/>
                <w:sz w:val="12"/>
                <w:szCs w:val="12"/>
              </w:rPr>
            </w:pPr>
            <w:r w:rsidRPr="00BD7F68">
              <w:rPr>
                <w:color w:val="000000"/>
                <w:sz w:val="12"/>
                <w:szCs w:val="12"/>
              </w:rPr>
              <w:t>5</w:t>
            </w:r>
          </w:p>
        </w:tc>
        <w:tc>
          <w:tcPr>
            <w:tcW w:w="563"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color w:val="000000"/>
                <w:sz w:val="12"/>
                <w:szCs w:val="12"/>
              </w:rPr>
            </w:pPr>
            <w:r w:rsidRPr="00BD7F68">
              <w:rPr>
                <w:color w:val="000000"/>
                <w:sz w:val="12"/>
                <w:szCs w:val="12"/>
              </w:rPr>
              <w:t>2025-2026</w:t>
            </w:r>
          </w:p>
        </w:tc>
        <w:tc>
          <w:tcPr>
            <w:tcW w:w="690"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38.210</w:t>
            </w:r>
          </w:p>
        </w:tc>
        <w:tc>
          <w:tcPr>
            <w:tcW w:w="615"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16.210</w:t>
            </w:r>
          </w:p>
        </w:tc>
        <w:tc>
          <w:tcPr>
            <w:tcW w:w="6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i/>
                <w:iCs/>
                <w:color w:val="000000"/>
                <w:sz w:val="12"/>
                <w:szCs w:val="12"/>
              </w:rPr>
            </w:pPr>
            <w:r w:rsidRPr="00BD7F68">
              <w:rPr>
                <w:i/>
                <w:iCs/>
                <w:color w:val="000000"/>
                <w:sz w:val="12"/>
                <w:szCs w:val="12"/>
              </w:rPr>
              <w:t>42,4</w:t>
            </w:r>
          </w:p>
        </w:tc>
        <w:tc>
          <w:tcPr>
            <w:tcW w:w="691"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43.450</w:t>
            </w:r>
          </w:p>
        </w:tc>
        <w:tc>
          <w:tcPr>
            <w:tcW w:w="615"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rPr>
                <w:color w:val="000000"/>
                <w:sz w:val="12"/>
                <w:szCs w:val="12"/>
              </w:rPr>
            </w:pPr>
            <w:r w:rsidRPr="00BD7F68">
              <w:rPr>
                <w:color w:val="000000"/>
                <w:sz w:val="12"/>
                <w:szCs w:val="12"/>
              </w:rPr>
              <w:t xml:space="preserve">  43.102 </w:t>
            </w:r>
          </w:p>
        </w:tc>
        <w:tc>
          <w:tcPr>
            <w:tcW w:w="6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rPr>
                <w:i/>
                <w:iCs/>
                <w:color w:val="000000"/>
                <w:sz w:val="12"/>
                <w:szCs w:val="12"/>
              </w:rPr>
            </w:pPr>
            <w:r w:rsidRPr="00BD7F68">
              <w:rPr>
                <w:i/>
                <w:iCs/>
                <w:color w:val="000000"/>
                <w:sz w:val="12"/>
                <w:szCs w:val="12"/>
              </w:rPr>
              <w:t xml:space="preserve">  99,2 </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93.985</w:t>
            </w:r>
          </w:p>
        </w:tc>
        <w:tc>
          <w:tcPr>
            <w:tcW w:w="708"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93.985</w:t>
            </w:r>
          </w:p>
        </w:tc>
        <w:tc>
          <w:tcPr>
            <w:tcW w:w="562"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82.054</w:t>
            </w:r>
          </w:p>
        </w:tc>
        <w:tc>
          <w:tcPr>
            <w:tcW w:w="567"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80.413</w:t>
            </w:r>
          </w:p>
        </w:tc>
        <w:tc>
          <w:tcPr>
            <w:tcW w:w="708"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i/>
                <w:iCs/>
                <w:color w:val="000000"/>
                <w:sz w:val="12"/>
                <w:szCs w:val="12"/>
              </w:rPr>
            </w:pPr>
            <w:r w:rsidRPr="00BD7F68">
              <w:rPr>
                <w:i/>
                <w:iCs/>
                <w:color w:val="000000"/>
                <w:sz w:val="12"/>
                <w:szCs w:val="12"/>
              </w:rPr>
              <w:t>98,0</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86.680</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85.813</w:t>
            </w:r>
          </w:p>
        </w:tc>
        <w:tc>
          <w:tcPr>
            <w:tcW w:w="7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67.613</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60.852</w:t>
            </w:r>
          </w:p>
        </w:tc>
        <w:tc>
          <w:tcPr>
            <w:tcW w:w="615"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60.852</w:t>
            </w:r>
          </w:p>
        </w:tc>
        <w:tc>
          <w:tcPr>
            <w:tcW w:w="519"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i/>
                <w:iCs/>
                <w:color w:val="000000"/>
                <w:sz w:val="12"/>
                <w:szCs w:val="12"/>
              </w:rPr>
            </w:pPr>
            <w:r w:rsidRPr="00BD7F68">
              <w:rPr>
                <w:i/>
                <w:iCs/>
                <w:color w:val="000000"/>
                <w:sz w:val="12"/>
                <w:szCs w:val="12"/>
              </w:rPr>
              <w:t>99,0</w:t>
            </w:r>
          </w:p>
        </w:tc>
        <w:tc>
          <w:tcPr>
            <w:tcW w:w="561"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57.424</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56.276</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41.353</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35.564</w:t>
            </w:r>
          </w:p>
        </w:tc>
        <w:tc>
          <w:tcPr>
            <w:tcW w:w="567"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29.162</w:t>
            </w:r>
          </w:p>
        </w:tc>
        <w:tc>
          <w:tcPr>
            <w:tcW w:w="426"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i/>
                <w:iCs/>
                <w:color w:val="000000"/>
                <w:sz w:val="12"/>
                <w:szCs w:val="12"/>
              </w:rPr>
            </w:pPr>
            <w:r w:rsidRPr="00BD7F68">
              <w:rPr>
                <w:i/>
                <w:iCs/>
                <w:color w:val="000000"/>
                <w:sz w:val="12"/>
                <w:szCs w:val="12"/>
              </w:rPr>
              <w:t>82,0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D7F68" w:rsidRPr="00BD7F68" w:rsidRDefault="00BD7F68">
            <w:pPr>
              <w:rPr>
                <w:color w:val="000000"/>
                <w:sz w:val="12"/>
                <w:szCs w:val="12"/>
              </w:rPr>
            </w:pPr>
            <w:r w:rsidRPr="00BD7F68">
              <w:rPr>
                <w:color w:val="000000"/>
                <w:sz w:val="12"/>
                <w:szCs w:val="12"/>
              </w:rPr>
              <w:t xml:space="preserve"> 10.279 </w:t>
            </w:r>
          </w:p>
        </w:tc>
        <w:tc>
          <w:tcPr>
            <w:tcW w:w="426" w:type="dxa"/>
            <w:tcBorders>
              <w:top w:val="single" w:sz="4" w:space="0" w:color="auto"/>
              <w:left w:val="single" w:sz="4" w:space="0" w:color="auto"/>
              <w:bottom w:val="single" w:sz="4" w:space="0" w:color="auto"/>
              <w:right w:val="single" w:sz="4" w:space="0" w:color="auto"/>
            </w:tcBorders>
            <w:shd w:val="clear" w:color="000000" w:fill="FFFFFF"/>
            <w:vAlign w:val="center"/>
          </w:tcPr>
          <w:p w:rsidR="00BD7F68" w:rsidRPr="00BD7F68" w:rsidRDefault="00BD7F68">
            <w:pPr>
              <w:jc w:val="right"/>
              <w:rPr>
                <w:i/>
                <w:iCs/>
                <w:color w:val="000000"/>
                <w:sz w:val="12"/>
                <w:szCs w:val="12"/>
              </w:rPr>
            </w:pPr>
            <w:r w:rsidRPr="00BD7F68">
              <w:rPr>
                <w:i/>
                <w:iCs/>
                <w:color w:val="000000"/>
                <w:sz w:val="12"/>
                <w:szCs w:val="12"/>
              </w:rPr>
              <w:t>98,0</w:t>
            </w:r>
          </w:p>
        </w:tc>
      </w:tr>
      <w:tr w:rsidR="00BD7F68" w:rsidRPr="00D47A40" w:rsidTr="00BD7F68">
        <w:trPr>
          <w:trHeight w:val="850"/>
        </w:trPr>
        <w:tc>
          <w:tcPr>
            <w:tcW w:w="43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color w:val="000000"/>
                <w:sz w:val="12"/>
                <w:szCs w:val="12"/>
              </w:rPr>
            </w:pPr>
            <w:r w:rsidRPr="00BD7F68">
              <w:rPr>
                <w:color w:val="000000"/>
                <w:sz w:val="12"/>
                <w:szCs w:val="12"/>
              </w:rPr>
              <w:t>6</w:t>
            </w:r>
          </w:p>
        </w:tc>
        <w:tc>
          <w:tcPr>
            <w:tcW w:w="563"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center"/>
              <w:rPr>
                <w:color w:val="000000"/>
                <w:sz w:val="12"/>
                <w:szCs w:val="12"/>
              </w:rPr>
            </w:pPr>
            <w:r w:rsidRPr="00BD7F68">
              <w:rPr>
                <w:color w:val="000000"/>
                <w:sz w:val="12"/>
                <w:szCs w:val="12"/>
              </w:rPr>
              <w:t>Định hướng đến năm 2030-2031</w:t>
            </w:r>
          </w:p>
        </w:tc>
        <w:tc>
          <w:tcPr>
            <w:tcW w:w="690"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33.012</w:t>
            </w:r>
          </w:p>
        </w:tc>
        <w:tc>
          <w:tcPr>
            <w:tcW w:w="615"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15.867</w:t>
            </w:r>
          </w:p>
        </w:tc>
        <w:tc>
          <w:tcPr>
            <w:tcW w:w="6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i/>
                <w:iCs/>
                <w:color w:val="000000"/>
                <w:sz w:val="12"/>
                <w:szCs w:val="12"/>
              </w:rPr>
            </w:pPr>
            <w:r w:rsidRPr="00BD7F68">
              <w:rPr>
                <w:i/>
                <w:iCs/>
                <w:color w:val="000000"/>
                <w:sz w:val="12"/>
                <w:szCs w:val="12"/>
              </w:rPr>
              <w:t>48,1</w:t>
            </w:r>
          </w:p>
        </w:tc>
        <w:tc>
          <w:tcPr>
            <w:tcW w:w="691"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33.521</w:t>
            </w:r>
          </w:p>
        </w:tc>
        <w:tc>
          <w:tcPr>
            <w:tcW w:w="615"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rPr>
                <w:color w:val="000000"/>
                <w:sz w:val="12"/>
                <w:szCs w:val="12"/>
              </w:rPr>
            </w:pPr>
            <w:r w:rsidRPr="00BD7F68">
              <w:rPr>
                <w:color w:val="000000"/>
                <w:sz w:val="12"/>
                <w:szCs w:val="12"/>
              </w:rPr>
              <w:t xml:space="preserve">  33.250 </w:t>
            </w:r>
          </w:p>
        </w:tc>
        <w:tc>
          <w:tcPr>
            <w:tcW w:w="6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rPr>
                <w:i/>
                <w:iCs/>
                <w:color w:val="000000"/>
                <w:sz w:val="12"/>
                <w:szCs w:val="12"/>
              </w:rPr>
            </w:pPr>
            <w:r w:rsidRPr="00BD7F68">
              <w:rPr>
                <w:i/>
                <w:iCs/>
                <w:color w:val="000000"/>
                <w:sz w:val="12"/>
                <w:szCs w:val="12"/>
              </w:rPr>
              <w:t xml:space="preserve">  99,2 </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89.713</w:t>
            </w:r>
          </w:p>
        </w:tc>
        <w:tc>
          <w:tcPr>
            <w:tcW w:w="708"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89.713</w:t>
            </w:r>
          </w:p>
        </w:tc>
        <w:tc>
          <w:tcPr>
            <w:tcW w:w="562"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79.580</w:t>
            </w:r>
          </w:p>
        </w:tc>
        <w:tc>
          <w:tcPr>
            <w:tcW w:w="567"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77.988</w:t>
            </w:r>
          </w:p>
        </w:tc>
        <w:tc>
          <w:tcPr>
            <w:tcW w:w="708"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i/>
                <w:iCs/>
                <w:color w:val="000000"/>
                <w:sz w:val="12"/>
                <w:szCs w:val="12"/>
              </w:rPr>
            </w:pPr>
            <w:r w:rsidRPr="00BD7F68">
              <w:rPr>
                <w:i/>
                <w:iCs/>
                <w:color w:val="000000"/>
                <w:sz w:val="12"/>
                <w:szCs w:val="12"/>
              </w:rPr>
              <w:t>98,0</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78.707</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77.920</w:t>
            </w:r>
          </w:p>
        </w:tc>
        <w:tc>
          <w:tcPr>
            <w:tcW w:w="714"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58.119</w:t>
            </w:r>
          </w:p>
        </w:tc>
        <w:tc>
          <w:tcPr>
            <w:tcW w:w="709"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52.307</w:t>
            </w:r>
          </w:p>
        </w:tc>
        <w:tc>
          <w:tcPr>
            <w:tcW w:w="615"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52.307</w:t>
            </w:r>
          </w:p>
        </w:tc>
        <w:tc>
          <w:tcPr>
            <w:tcW w:w="519"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i/>
                <w:iCs/>
                <w:color w:val="000000"/>
                <w:sz w:val="12"/>
                <w:szCs w:val="12"/>
              </w:rPr>
            </w:pPr>
            <w:r w:rsidRPr="00BD7F68">
              <w:rPr>
                <w:i/>
                <w:iCs/>
                <w:color w:val="000000"/>
                <w:sz w:val="12"/>
                <w:szCs w:val="12"/>
              </w:rPr>
              <w:t>100,0</w:t>
            </w:r>
          </w:p>
        </w:tc>
        <w:tc>
          <w:tcPr>
            <w:tcW w:w="561"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72.598</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71.872</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55.150</w:t>
            </w:r>
          </w:p>
        </w:tc>
        <w:tc>
          <w:tcPr>
            <w:tcW w:w="567"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color w:val="000000"/>
                <w:sz w:val="12"/>
                <w:szCs w:val="12"/>
              </w:rPr>
            </w:pPr>
            <w:r w:rsidRPr="00BD7F68">
              <w:rPr>
                <w:color w:val="000000"/>
                <w:sz w:val="12"/>
                <w:szCs w:val="12"/>
              </w:rPr>
              <w:t>37.502</w:t>
            </w:r>
          </w:p>
        </w:tc>
        <w:tc>
          <w:tcPr>
            <w:tcW w:w="567" w:type="dxa"/>
            <w:tcBorders>
              <w:top w:val="single" w:sz="4" w:space="0" w:color="auto"/>
              <w:left w:val="nil"/>
              <w:bottom w:val="single" w:sz="4" w:space="0" w:color="auto"/>
              <w:right w:val="single" w:sz="4" w:space="0" w:color="auto"/>
            </w:tcBorders>
            <w:shd w:val="clear" w:color="auto" w:fill="auto"/>
            <w:vAlign w:val="center"/>
          </w:tcPr>
          <w:p w:rsidR="00BD7F68" w:rsidRPr="00BD7F68" w:rsidRDefault="00BD7F68">
            <w:pPr>
              <w:jc w:val="right"/>
              <w:rPr>
                <w:color w:val="000000"/>
                <w:sz w:val="12"/>
                <w:szCs w:val="12"/>
              </w:rPr>
            </w:pPr>
            <w:r w:rsidRPr="00BD7F68">
              <w:rPr>
                <w:color w:val="000000"/>
                <w:sz w:val="12"/>
                <w:szCs w:val="12"/>
              </w:rPr>
              <w:t>30.752</w:t>
            </w:r>
          </w:p>
        </w:tc>
        <w:tc>
          <w:tcPr>
            <w:tcW w:w="426" w:type="dxa"/>
            <w:tcBorders>
              <w:top w:val="single" w:sz="4" w:space="0" w:color="auto"/>
              <w:left w:val="single" w:sz="4" w:space="0" w:color="auto"/>
              <w:bottom w:val="single" w:sz="4" w:space="0" w:color="auto"/>
              <w:right w:val="single" w:sz="4" w:space="0" w:color="auto"/>
            </w:tcBorders>
            <w:vAlign w:val="center"/>
          </w:tcPr>
          <w:p w:rsidR="00BD7F68" w:rsidRPr="00BD7F68" w:rsidRDefault="00BD7F68">
            <w:pPr>
              <w:jc w:val="right"/>
              <w:rPr>
                <w:i/>
                <w:iCs/>
                <w:color w:val="000000"/>
                <w:sz w:val="12"/>
                <w:szCs w:val="12"/>
              </w:rPr>
            </w:pPr>
            <w:r w:rsidRPr="00BD7F68">
              <w:rPr>
                <w:i/>
                <w:iCs/>
                <w:color w:val="000000"/>
                <w:sz w:val="12"/>
                <w:szCs w:val="12"/>
              </w:rPr>
              <w:t>82,0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D7F68" w:rsidRPr="00BD7F68" w:rsidRDefault="00BD7F68">
            <w:pPr>
              <w:rPr>
                <w:color w:val="000000"/>
                <w:sz w:val="12"/>
                <w:szCs w:val="12"/>
              </w:rPr>
            </w:pPr>
            <w:r w:rsidRPr="00BD7F68">
              <w:rPr>
                <w:color w:val="000000"/>
                <w:sz w:val="12"/>
                <w:szCs w:val="12"/>
              </w:rPr>
              <w:t xml:space="preserve"> 10.495 </w:t>
            </w:r>
          </w:p>
        </w:tc>
        <w:tc>
          <w:tcPr>
            <w:tcW w:w="426" w:type="dxa"/>
            <w:tcBorders>
              <w:top w:val="single" w:sz="4" w:space="0" w:color="auto"/>
              <w:left w:val="single" w:sz="4" w:space="0" w:color="auto"/>
              <w:bottom w:val="single" w:sz="4" w:space="0" w:color="auto"/>
              <w:right w:val="single" w:sz="4" w:space="0" w:color="auto"/>
            </w:tcBorders>
            <w:shd w:val="clear" w:color="000000" w:fill="FFFFFF"/>
            <w:vAlign w:val="center"/>
          </w:tcPr>
          <w:p w:rsidR="00BD7F68" w:rsidRPr="00BD7F68" w:rsidRDefault="00BD7F68">
            <w:pPr>
              <w:jc w:val="right"/>
              <w:rPr>
                <w:i/>
                <w:iCs/>
                <w:color w:val="000000"/>
                <w:sz w:val="12"/>
                <w:szCs w:val="12"/>
              </w:rPr>
            </w:pPr>
            <w:r w:rsidRPr="00BD7F68">
              <w:rPr>
                <w:i/>
                <w:iCs/>
                <w:color w:val="000000"/>
                <w:sz w:val="12"/>
                <w:szCs w:val="12"/>
              </w:rPr>
              <w:t>99,0</w:t>
            </w:r>
          </w:p>
        </w:tc>
      </w:tr>
    </w:tbl>
    <w:p w:rsidR="00D47A40" w:rsidRDefault="00D47A40">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tbl>
      <w:tblPr>
        <w:tblW w:w="16317" w:type="dxa"/>
        <w:tblInd w:w="93" w:type="dxa"/>
        <w:tblLayout w:type="fixed"/>
        <w:tblLook w:val="04A0"/>
      </w:tblPr>
      <w:tblGrid>
        <w:gridCol w:w="620"/>
        <w:gridCol w:w="300"/>
        <w:gridCol w:w="1222"/>
        <w:gridCol w:w="280"/>
        <w:gridCol w:w="428"/>
        <w:gridCol w:w="352"/>
        <w:gridCol w:w="499"/>
        <w:gridCol w:w="581"/>
        <w:gridCol w:w="40"/>
        <w:gridCol w:w="88"/>
        <w:gridCol w:w="850"/>
        <w:gridCol w:w="102"/>
        <w:gridCol w:w="140"/>
        <w:gridCol w:w="750"/>
        <w:gridCol w:w="190"/>
        <w:gridCol w:w="236"/>
        <w:gridCol w:w="567"/>
        <w:gridCol w:w="398"/>
        <w:gridCol w:w="143"/>
        <w:gridCol w:w="637"/>
        <w:gridCol w:w="664"/>
        <w:gridCol w:w="284"/>
        <w:gridCol w:w="112"/>
        <w:gridCol w:w="738"/>
        <w:gridCol w:w="142"/>
        <w:gridCol w:w="180"/>
        <w:gridCol w:w="671"/>
        <w:gridCol w:w="389"/>
        <w:gridCol w:w="178"/>
        <w:gridCol w:w="567"/>
        <w:gridCol w:w="315"/>
        <w:gridCol w:w="535"/>
        <w:gridCol w:w="284"/>
        <w:gridCol w:w="708"/>
        <w:gridCol w:w="1134"/>
        <w:gridCol w:w="284"/>
        <w:gridCol w:w="378"/>
        <w:gridCol w:w="331"/>
      </w:tblGrid>
      <w:tr w:rsidR="0087282D" w:rsidRPr="00BD7F68" w:rsidTr="0087282D">
        <w:trPr>
          <w:gridAfter w:val="2"/>
          <w:wAfter w:w="709" w:type="dxa"/>
          <w:trHeight w:val="375"/>
        </w:trPr>
        <w:tc>
          <w:tcPr>
            <w:tcW w:w="15608" w:type="dxa"/>
            <w:gridSpan w:val="36"/>
            <w:tcBorders>
              <w:top w:val="nil"/>
              <w:left w:val="nil"/>
              <w:bottom w:val="nil"/>
              <w:right w:val="nil"/>
            </w:tcBorders>
            <w:shd w:val="clear" w:color="auto" w:fill="auto"/>
            <w:noWrap/>
            <w:vAlign w:val="bottom"/>
            <w:hideMark/>
          </w:tcPr>
          <w:p w:rsidR="0087282D" w:rsidRPr="00BD7F68" w:rsidRDefault="0087282D" w:rsidP="00BD7F68">
            <w:pPr>
              <w:pBdr>
                <w:top w:val="none" w:sz="0" w:space="0" w:color="auto"/>
                <w:left w:val="none" w:sz="0" w:space="0" w:color="auto"/>
                <w:bottom w:val="none" w:sz="0" w:space="0" w:color="auto"/>
                <w:right w:val="none" w:sz="0" w:space="0" w:color="auto"/>
                <w:between w:val="none" w:sz="0" w:space="0" w:color="auto"/>
              </w:pBdr>
              <w:jc w:val="right"/>
              <w:rPr>
                <w:b/>
                <w:bCs/>
                <w:color w:val="000000"/>
              </w:rPr>
            </w:pPr>
            <w:r w:rsidRPr="00BD7F68">
              <w:rPr>
                <w:b/>
                <w:bCs/>
                <w:color w:val="000000"/>
              </w:rPr>
              <w:t xml:space="preserve">Biểu số 08 </w:t>
            </w:r>
          </w:p>
        </w:tc>
      </w:tr>
      <w:tr w:rsidR="00BD7F68" w:rsidRPr="00BD7F68" w:rsidTr="0087282D">
        <w:trPr>
          <w:gridAfter w:val="2"/>
          <w:wAfter w:w="709" w:type="dxa"/>
          <w:trHeight w:val="495"/>
        </w:trPr>
        <w:tc>
          <w:tcPr>
            <w:tcW w:w="15608" w:type="dxa"/>
            <w:gridSpan w:val="36"/>
            <w:tcBorders>
              <w:top w:val="nil"/>
              <w:left w:val="nil"/>
              <w:bottom w:val="nil"/>
              <w:right w:val="nil"/>
            </w:tcBorders>
            <w:shd w:val="clear" w:color="auto" w:fill="auto"/>
            <w:vAlign w:val="center"/>
            <w:hideMark/>
          </w:tcPr>
          <w:p w:rsid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BD7F68">
              <w:rPr>
                <w:b/>
                <w:bCs/>
                <w:color w:val="000000"/>
              </w:rPr>
              <w:t>BIỂU TỔNG HỢP</w:t>
            </w:r>
          </w:p>
          <w:p w:rsidR="0087282D" w:rsidRPr="00BD7F68" w:rsidRDefault="0087282D"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BD7F68">
              <w:rPr>
                <w:b/>
                <w:bCs/>
                <w:color w:val="000000"/>
              </w:rPr>
              <w:t>Duy trì và nâng cao chất lượng giáo dục giai đoạn 2021-2025, định hướng đến năm 2030</w:t>
            </w:r>
          </w:p>
        </w:tc>
      </w:tr>
      <w:tr w:rsidR="00BD7F68" w:rsidRPr="00BD7F68" w:rsidTr="0087282D">
        <w:trPr>
          <w:gridAfter w:val="2"/>
          <w:wAfter w:w="709" w:type="dxa"/>
          <w:trHeight w:val="420"/>
        </w:trPr>
        <w:tc>
          <w:tcPr>
            <w:tcW w:w="15608" w:type="dxa"/>
            <w:gridSpan w:val="36"/>
            <w:tcBorders>
              <w:top w:val="nil"/>
              <w:left w:val="nil"/>
              <w:bottom w:val="nil"/>
              <w:right w:val="nil"/>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i/>
                <w:iCs/>
                <w:color w:val="000000"/>
              </w:rPr>
            </w:pPr>
            <w:r w:rsidRPr="00BD7F68">
              <w:rPr>
                <w:i/>
                <w:iCs/>
                <w:color w:val="000000"/>
              </w:rPr>
              <w:t>(Kèm theo Quyết định số 474/QĐ-UBND ngày 12/8/2021 của Ủy ban nhân dân tỉnh)</w:t>
            </w:r>
          </w:p>
        </w:tc>
      </w:tr>
      <w:tr w:rsidR="00BD7F68" w:rsidRPr="00BD7F68" w:rsidTr="0087282D">
        <w:trPr>
          <w:gridAfter w:val="2"/>
          <w:wAfter w:w="709" w:type="dxa"/>
          <w:trHeight w:val="510"/>
        </w:trPr>
        <w:tc>
          <w:tcPr>
            <w:tcW w:w="15608" w:type="dxa"/>
            <w:gridSpan w:val="36"/>
            <w:tcBorders>
              <w:top w:val="nil"/>
              <w:left w:val="nil"/>
              <w:bottom w:val="single" w:sz="4" w:space="0" w:color="auto"/>
              <w:right w:val="nil"/>
            </w:tcBorders>
            <w:shd w:val="clear" w:color="auto" w:fill="auto"/>
            <w:noWrap/>
            <w:vAlign w:val="bottom"/>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rPr>
            </w:pPr>
            <w:r w:rsidRPr="00BD7F68">
              <w:rPr>
                <w:b/>
                <w:bCs/>
                <w:color w:val="000000"/>
              </w:rPr>
              <w:t xml:space="preserve">II. Phân luồng học sinh sau tốt nghiệp trung học cơ sở </w:t>
            </w:r>
          </w:p>
        </w:tc>
      </w:tr>
      <w:tr w:rsidR="00BD7F68" w:rsidRPr="00BD7F68" w:rsidTr="0087282D">
        <w:trPr>
          <w:gridAfter w:val="2"/>
          <w:wAfter w:w="709" w:type="dxa"/>
          <w:trHeight w:val="578"/>
        </w:trPr>
        <w:tc>
          <w:tcPr>
            <w:tcW w:w="9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BD7F68">
              <w:rPr>
                <w:b/>
                <w:bCs/>
                <w:color w:val="000000"/>
                <w:sz w:val="26"/>
                <w:szCs w:val="26"/>
              </w:rPr>
              <w:t>TT</w:t>
            </w:r>
          </w:p>
        </w:tc>
        <w:tc>
          <w:tcPr>
            <w:tcW w:w="150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BD7F68">
              <w:rPr>
                <w:b/>
                <w:bCs/>
                <w:color w:val="000000"/>
                <w:sz w:val="26"/>
                <w:szCs w:val="26"/>
              </w:rPr>
              <w:t>Năm học</w:t>
            </w:r>
          </w:p>
        </w:tc>
        <w:tc>
          <w:tcPr>
            <w:tcW w:w="1900"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BD7F68">
              <w:rPr>
                <w:b/>
                <w:bCs/>
                <w:color w:val="000000"/>
                <w:sz w:val="26"/>
                <w:szCs w:val="26"/>
              </w:rPr>
              <w:t>Tổng số học sinh tốt nghiệp THCS</w:t>
            </w:r>
          </w:p>
        </w:tc>
        <w:tc>
          <w:tcPr>
            <w:tcW w:w="11286" w:type="dxa"/>
            <w:gridSpan w:val="27"/>
            <w:tcBorders>
              <w:top w:val="single" w:sz="4" w:space="0" w:color="auto"/>
              <w:left w:val="nil"/>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BD7F68">
              <w:rPr>
                <w:b/>
                <w:bCs/>
                <w:color w:val="000000"/>
              </w:rPr>
              <w:t>Trong đó</w:t>
            </w:r>
          </w:p>
        </w:tc>
      </w:tr>
      <w:tr w:rsidR="00BD7F68" w:rsidRPr="00BD7F68" w:rsidTr="0087282D">
        <w:trPr>
          <w:gridAfter w:val="2"/>
          <w:wAfter w:w="709" w:type="dxa"/>
          <w:trHeight w:val="1127"/>
        </w:trPr>
        <w:tc>
          <w:tcPr>
            <w:tcW w:w="920" w:type="dxa"/>
            <w:gridSpan w:val="2"/>
            <w:vMerge/>
            <w:tcBorders>
              <w:top w:val="single" w:sz="4" w:space="0" w:color="auto"/>
              <w:left w:val="single" w:sz="4" w:space="0" w:color="auto"/>
              <w:bottom w:val="nil"/>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502" w:type="dxa"/>
            <w:gridSpan w:val="2"/>
            <w:vMerge/>
            <w:tcBorders>
              <w:top w:val="single" w:sz="4" w:space="0" w:color="auto"/>
              <w:left w:val="single" w:sz="4" w:space="0" w:color="auto"/>
              <w:bottom w:val="single" w:sz="4" w:space="0" w:color="000000"/>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900" w:type="dxa"/>
            <w:gridSpan w:val="5"/>
            <w:vMerge/>
            <w:tcBorders>
              <w:top w:val="single" w:sz="4" w:space="0" w:color="auto"/>
              <w:left w:val="single" w:sz="4" w:space="0" w:color="auto"/>
              <w:bottom w:val="single" w:sz="4" w:space="0" w:color="000000"/>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2356" w:type="dxa"/>
            <w:gridSpan w:val="7"/>
            <w:tcBorders>
              <w:top w:val="single" w:sz="4" w:space="0" w:color="auto"/>
              <w:left w:val="nil"/>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BD7F68">
              <w:rPr>
                <w:b/>
                <w:bCs/>
                <w:color w:val="000000"/>
                <w:sz w:val="26"/>
                <w:szCs w:val="26"/>
              </w:rPr>
              <w:t>Học sinh vào học trung học phổ thông</w:t>
            </w:r>
          </w:p>
        </w:tc>
        <w:tc>
          <w:tcPr>
            <w:tcW w:w="2409" w:type="dxa"/>
            <w:gridSpan w:val="5"/>
            <w:tcBorders>
              <w:top w:val="single" w:sz="4" w:space="0" w:color="auto"/>
              <w:left w:val="nil"/>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BD7F68">
              <w:rPr>
                <w:b/>
                <w:bCs/>
                <w:color w:val="000000"/>
                <w:sz w:val="26"/>
                <w:szCs w:val="26"/>
              </w:rPr>
              <w:t>Học sinh vào học bổ túc trung học phổ thông</w:t>
            </w:r>
          </w:p>
        </w:tc>
        <w:tc>
          <w:tcPr>
            <w:tcW w:w="2694" w:type="dxa"/>
            <w:gridSpan w:val="8"/>
            <w:tcBorders>
              <w:top w:val="single" w:sz="4" w:space="0" w:color="auto"/>
              <w:left w:val="nil"/>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BD7F68">
              <w:rPr>
                <w:b/>
                <w:bCs/>
                <w:color w:val="000000"/>
                <w:sz w:val="26"/>
                <w:szCs w:val="26"/>
              </w:rPr>
              <w:t>Học sinh tại các cơ sở đào tạo nghề</w:t>
            </w:r>
          </w:p>
        </w:tc>
        <w:tc>
          <w:tcPr>
            <w:tcW w:w="3827" w:type="dxa"/>
            <w:gridSpan w:val="7"/>
            <w:tcBorders>
              <w:top w:val="single" w:sz="4" w:space="0" w:color="auto"/>
              <w:left w:val="nil"/>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BD7F68">
              <w:rPr>
                <w:b/>
                <w:bCs/>
                <w:color w:val="000000"/>
                <w:sz w:val="26"/>
                <w:szCs w:val="26"/>
              </w:rPr>
              <w:t>Học sinh tham gia lao động (bao gồm cả số đi làm trong cho tư nhân, khu công nghiệp trong và ngoài tỉnh)</w:t>
            </w:r>
          </w:p>
        </w:tc>
      </w:tr>
      <w:tr w:rsidR="00BD7F68" w:rsidRPr="00BD7F68" w:rsidTr="0087282D">
        <w:trPr>
          <w:gridAfter w:val="2"/>
          <w:wAfter w:w="709" w:type="dxa"/>
          <w:trHeight w:val="709"/>
        </w:trPr>
        <w:tc>
          <w:tcPr>
            <w:tcW w:w="920" w:type="dxa"/>
            <w:gridSpan w:val="2"/>
            <w:vMerge/>
            <w:tcBorders>
              <w:top w:val="nil"/>
              <w:left w:val="single" w:sz="4" w:space="0" w:color="auto"/>
              <w:bottom w:val="nil"/>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502" w:type="dxa"/>
            <w:gridSpan w:val="2"/>
            <w:vMerge/>
            <w:tcBorders>
              <w:top w:val="nil"/>
              <w:left w:val="single" w:sz="4" w:space="0" w:color="auto"/>
              <w:bottom w:val="single" w:sz="4" w:space="0" w:color="000000"/>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900" w:type="dxa"/>
            <w:gridSpan w:val="5"/>
            <w:vMerge/>
            <w:tcBorders>
              <w:top w:val="nil"/>
              <w:left w:val="single" w:sz="4" w:space="0" w:color="auto"/>
              <w:bottom w:val="single" w:sz="4" w:space="0" w:color="000000"/>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180" w:type="dxa"/>
            <w:gridSpan w:val="4"/>
            <w:vMerge w:val="restart"/>
            <w:tcBorders>
              <w:top w:val="nil"/>
              <w:left w:val="single" w:sz="4" w:space="0" w:color="auto"/>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BD7F68">
              <w:rPr>
                <w:b/>
                <w:bCs/>
                <w:color w:val="000000"/>
                <w:sz w:val="26"/>
                <w:szCs w:val="26"/>
              </w:rPr>
              <w:t>Số lượng</w:t>
            </w:r>
          </w:p>
        </w:tc>
        <w:tc>
          <w:tcPr>
            <w:tcW w:w="117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BD7F68">
              <w:rPr>
                <w:b/>
                <w:bCs/>
                <w:color w:val="000000"/>
                <w:sz w:val="26"/>
                <w:szCs w:val="26"/>
              </w:rPr>
              <w:t>Tỷ lệ %</w:t>
            </w:r>
          </w:p>
        </w:tc>
        <w:tc>
          <w:tcPr>
            <w:tcW w:w="96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BD7F68">
              <w:rPr>
                <w:b/>
                <w:bCs/>
                <w:color w:val="000000"/>
                <w:sz w:val="26"/>
                <w:szCs w:val="26"/>
              </w:rPr>
              <w:t>Số lượng</w:t>
            </w:r>
          </w:p>
        </w:tc>
        <w:tc>
          <w:tcPr>
            <w:tcW w:w="1444"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BD7F68">
              <w:rPr>
                <w:b/>
                <w:bCs/>
                <w:color w:val="000000"/>
                <w:sz w:val="26"/>
                <w:szCs w:val="26"/>
              </w:rPr>
              <w:t>Tỷ lệ %</w:t>
            </w:r>
          </w:p>
        </w:tc>
        <w:tc>
          <w:tcPr>
            <w:tcW w:w="1276" w:type="dxa"/>
            <w:gridSpan w:val="4"/>
            <w:vMerge w:val="restart"/>
            <w:tcBorders>
              <w:top w:val="nil"/>
              <w:left w:val="single" w:sz="4" w:space="0" w:color="auto"/>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BD7F68">
              <w:rPr>
                <w:b/>
                <w:bCs/>
                <w:color w:val="000000"/>
                <w:sz w:val="26"/>
                <w:szCs w:val="26"/>
              </w:rPr>
              <w:t>Số lượng</w:t>
            </w:r>
          </w:p>
        </w:tc>
        <w:tc>
          <w:tcPr>
            <w:tcW w:w="1418" w:type="dxa"/>
            <w:gridSpan w:val="4"/>
            <w:vMerge w:val="restart"/>
            <w:tcBorders>
              <w:top w:val="nil"/>
              <w:left w:val="single" w:sz="4" w:space="0" w:color="auto"/>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BD7F68">
              <w:rPr>
                <w:b/>
                <w:bCs/>
                <w:color w:val="000000"/>
                <w:sz w:val="26"/>
                <w:szCs w:val="26"/>
              </w:rPr>
              <w:t>Tỷ lệ %</w:t>
            </w:r>
          </w:p>
        </w:tc>
        <w:tc>
          <w:tcPr>
            <w:tcW w:w="1701" w:type="dxa"/>
            <w:gridSpan w:val="4"/>
            <w:vMerge w:val="restart"/>
            <w:tcBorders>
              <w:top w:val="nil"/>
              <w:left w:val="single" w:sz="4" w:space="0" w:color="auto"/>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BD7F68">
              <w:rPr>
                <w:b/>
                <w:bCs/>
                <w:color w:val="000000"/>
                <w:sz w:val="26"/>
                <w:szCs w:val="26"/>
              </w:rPr>
              <w:t>Số lượng</w:t>
            </w:r>
          </w:p>
        </w:tc>
        <w:tc>
          <w:tcPr>
            <w:tcW w:w="212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BD7F68">
              <w:rPr>
                <w:b/>
                <w:bCs/>
                <w:color w:val="000000"/>
                <w:sz w:val="26"/>
                <w:szCs w:val="26"/>
              </w:rPr>
              <w:t>Tỷ lệ %</w:t>
            </w:r>
          </w:p>
        </w:tc>
      </w:tr>
      <w:tr w:rsidR="00BD7F68" w:rsidRPr="00BD7F68" w:rsidTr="0087282D">
        <w:trPr>
          <w:gridAfter w:val="2"/>
          <w:wAfter w:w="709" w:type="dxa"/>
          <w:trHeight w:val="299"/>
        </w:trPr>
        <w:tc>
          <w:tcPr>
            <w:tcW w:w="920" w:type="dxa"/>
            <w:gridSpan w:val="2"/>
            <w:vMerge/>
            <w:tcBorders>
              <w:top w:val="nil"/>
              <w:left w:val="single" w:sz="4" w:space="0" w:color="auto"/>
              <w:bottom w:val="nil"/>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502" w:type="dxa"/>
            <w:gridSpan w:val="2"/>
            <w:vMerge/>
            <w:tcBorders>
              <w:top w:val="nil"/>
              <w:left w:val="single" w:sz="4" w:space="0" w:color="auto"/>
              <w:bottom w:val="single" w:sz="4" w:space="0" w:color="000000"/>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900" w:type="dxa"/>
            <w:gridSpan w:val="5"/>
            <w:vMerge/>
            <w:tcBorders>
              <w:top w:val="nil"/>
              <w:left w:val="single" w:sz="4" w:space="0" w:color="auto"/>
              <w:bottom w:val="single" w:sz="4" w:space="0" w:color="000000"/>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180" w:type="dxa"/>
            <w:gridSpan w:val="4"/>
            <w:vMerge/>
            <w:tcBorders>
              <w:top w:val="nil"/>
              <w:left w:val="single" w:sz="4" w:space="0" w:color="auto"/>
              <w:bottom w:val="single" w:sz="4" w:space="0" w:color="auto"/>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176" w:type="dxa"/>
            <w:gridSpan w:val="3"/>
            <w:vMerge/>
            <w:tcBorders>
              <w:top w:val="nil"/>
              <w:left w:val="single" w:sz="4" w:space="0" w:color="auto"/>
              <w:bottom w:val="single" w:sz="4" w:space="0" w:color="auto"/>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965" w:type="dxa"/>
            <w:gridSpan w:val="2"/>
            <w:vMerge/>
            <w:tcBorders>
              <w:top w:val="nil"/>
              <w:left w:val="single" w:sz="4" w:space="0" w:color="auto"/>
              <w:bottom w:val="single" w:sz="4" w:space="0" w:color="auto"/>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444" w:type="dxa"/>
            <w:gridSpan w:val="3"/>
            <w:vMerge/>
            <w:tcBorders>
              <w:top w:val="nil"/>
              <w:left w:val="single" w:sz="4" w:space="0" w:color="auto"/>
              <w:bottom w:val="single" w:sz="4" w:space="0" w:color="auto"/>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276" w:type="dxa"/>
            <w:gridSpan w:val="4"/>
            <w:vMerge/>
            <w:tcBorders>
              <w:top w:val="nil"/>
              <w:left w:val="single" w:sz="4" w:space="0" w:color="auto"/>
              <w:bottom w:val="single" w:sz="4" w:space="0" w:color="auto"/>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418" w:type="dxa"/>
            <w:gridSpan w:val="4"/>
            <w:vMerge/>
            <w:tcBorders>
              <w:top w:val="nil"/>
              <w:left w:val="single" w:sz="4" w:space="0" w:color="auto"/>
              <w:bottom w:val="single" w:sz="4" w:space="0" w:color="auto"/>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701" w:type="dxa"/>
            <w:gridSpan w:val="4"/>
            <w:vMerge/>
            <w:tcBorders>
              <w:top w:val="nil"/>
              <w:left w:val="single" w:sz="4" w:space="0" w:color="auto"/>
              <w:bottom w:val="single" w:sz="4" w:space="0" w:color="auto"/>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2126" w:type="dxa"/>
            <w:gridSpan w:val="3"/>
            <w:vMerge/>
            <w:tcBorders>
              <w:top w:val="nil"/>
              <w:left w:val="single" w:sz="4" w:space="0" w:color="auto"/>
              <w:bottom w:val="single" w:sz="4" w:space="0" w:color="auto"/>
              <w:right w:val="single" w:sz="4" w:space="0" w:color="auto"/>
            </w:tcBorders>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r>
      <w:tr w:rsidR="00BD7F68" w:rsidRPr="00BD7F68" w:rsidTr="0087282D">
        <w:trPr>
          <w:gridAfter w:val="2"/>
          <w:wAfter w:w="709" w:type="dxa"/>
          <w:trHeight w:val="540"/>
        </w:trPr>
        <w:tc>
          <w:tcPr>
            <w:tcW w:w="920" w:type="dxa"/>
            <w:gridSpan w:val="2"/>
            <w:tcBorders>
              <w:top w:val="single" w:sz="4" w:space="0" w:color="auto"/>
              <w:left w:val="single" w:sz="4" w:space="0" w:color="auto"/>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1</w:t>
            </w:r>
          </w:p>
        </w:tc>
        <w:tc>
          <w:tcPr>
            <w:tcW w:w="1502" w:type="dxa"/>
            <w:gridSpan w:val="2"/>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2020-2021</w:t>
            </w:r>
          </w:p>
        </w:tc>
        <w:tc>
          <w:tcPr>
            <w:tcW w:w="1900" w:type="dxa"/>
            <w:gridSpan w:val="5"/>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11.647 </w:t>
            </w:r>
          </w:p>
        </w:tc>
        <w:tc>
          <w:tcPr>
            <w:tcW w:w="1180" w:type="dxa"/>
            <w:gridSpan w:val="4"/>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9.310 </w:t>
            </w:r>
          </w:p>
        </w:tc>
        <w:tc>
          <w:tcPr>
            <w:tcW w:w="1176" w:type="dxa"/>
            <w:gridSpan w:val="3"/>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79,93</w:t>
            </w:r>
          </w:p>
        </w:tc>
        <w:tc>
          <w:tcPr>
            <w:tcW w:w="965" w:type="dxa"/>
            <w:gridSpan w:val="2"/>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586</w:t>
            </w:r>
          </w:p>
        </w:tc>
        <w:tc>
          <w:tcPr>
            <w:tcW w:w="1444" w:type="dxa"/>
            <w:gridSpan w:val="3"/>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 xml:space="preserve">5,03  </w:t>
            </w:r>
          </w:p>
        </w:tc>
        <w:tc>
          <w:tcPr>
            <w:tcW w:w="1276" w:type="dxa"/>
            <w:gridSpan w:val="4"/>
            <w:tcBorders>
              <w:top w:val="nil"/>
              <w:left w:val="nil"/>
              <w:bottom w:val="nil"/>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770</w:t>
            </w:r>
          </w:p>
        </w:tc>
        <w:tc>
          <w:tcPr>
            <w:tcW w:w="1418" w:type="dxa"/>
            <w:gridSpan w:val="4"/>
            <w:tcBorders>
              <w:top w:val="nil"/>
              <w:left w:val="nil"/>
              <w:bottom w:val="nil"/>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6,61</w:t>
            </w:r>
          </w:p>
        </w:tc>
        <w:tc>
          <w:tcPr>
            <w:tcW w:w="1701" w:type="dxa"/>
            <w:gridSpan w:val="4"/>
            <w:tcBorders>
              <w:top w:val="nil"/>
              <w:left w:val="nil"/>
              <w:bottom w:val="nil"/>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 xml:space="preserve">              981 </w:t>
            </w:r>
          </w:p>
        </w:tc>
        <w:tc>
          <w:tcPr>
            <w:tcW w:w="2126" w:type="dxa"/>
            <w:gridSpan w:val="3"/>
            <w:tcBorders>
              <w:top w:val="nil"/>
              <w:left w:val="nil"/>
              <w:bottom w:val="nil"/>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8,42</w:t>
            </w:r>
          </w:p>
        </w:tc>
      </w:tr>
      <w:tr w:rsidR="00BD7F68" w:rsidRPr="00BD7F68" w:rsidTr="0087282D">
        <w:trPr>
          <w:gridAfter w:val="2"/>
          <w:wAfter w:w="709" w:type="dxa"/>
          <w:trHeight w:val="540"/>
        </w:trPr>
        <w:tc>
          <w:tcPr>
            <w:tcW w:w="920" w:type="dxa"/>
            <w:gridSpan w:val="2"/>
            <w:tcBorders>
              <w:top w:val="nil"/>
              <w:left w:val="single" w:sz="4" w:space="0" w:color="auto"/>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2</w:t>
            </w:r>
          </w:p>
        </w:tc>
        <w:tc>
          <w:tcPr>
            <w:tcW w:w="1502" w:type="dxa"/>
            <w:gridSpan w:val="2"/>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2021-2022</w:t>
            </w:r>
          </w:p>
        </w:tc>
        <w:tc>
          <w:tcPr>
            <w:tcW w:w="1900" w:type="dxa"/>
            <w:gridSpan w:val="5"/>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11.630 </w:t>
            </w:r>
          </w:p>
        </w:tc>
        <w:tc>
          <w:tcPr>
            <w:tcW w:w="1180" w:type="dxa"/>
            <w:gridSpan w:val="4"/>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9.255 </w:t>
            </w:r>
          </w:p>
        </w:tc>
        <w:tc>
          <w:tcPr>
            <w:tcW w:w="1176" w:type="dxa"/>
            <w:gridSpan w:val="3"/>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79,58</w:t>
            </w:r>
          </w:p>
        </w:tc>
        <w:tc>
          <w:tcPr>
            <w:tcW w:w="965" w:type="dxa"/>
            <w:gridSpan w:val="2"/>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591 </w:t>
            </w:r>
          </w:p>
        </w:tc>
        <w:tc>
          <w:tcPr>
            <w:tcW w:w="1444" w:type="dxa"/>
            <w:gridSpan w:val="3"/>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 xml:space="preserve">5,08  </w:t>
            </w:r>
          </w:p>
        </w:tc>
        <w:tc>
          <w:tcPr>
            <w:tcW w:w="1276" w:type="dxa"/>
            <w:gridSpan w:val="4"/>
            <w:tcBorders>
              <w:top w:val="dotted" w:sz="4" w:space="0" w:color="auto"/>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770</w:t>
            </w:r>
          </w:p>
        </w:tc>
        <w:tc>
          <w:tcPr>
            <w:tcW w:w="1418" w:type="dxa"/>
            <w:gridSpan w:val="4"/>
            <w:tcBorders>
              <w:top w:val="dotted" w:sz="4" w:space="0" w:color="auto"/>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6,62</w:t>
            </w:r>
          </w:p>
        </w:tc>
        <w:tc>
          <w:tcPr>
            <w:tcW w:w="1701" w:type="dxa"/>
            <w:gridSpan w:val="4"/>
            <w:tcBorders>
              <w:top w:val="dotted" w:sz="4" w:space="0" w:color="auto"/>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 xml:space="preserve">          1.014 </w:t>
            </w:r>
          </w:p>
        </w:tc>
        <w:tc>
          <w:tcPr>
            <w:tcW w:w="2126" w:type="dxa"/>
            <w:gridSpan w:val="3"/>
            <w:tcBorders>
              <w:top w:val="dotted" w:sz="4" w:space="0" w:color="auto"/>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8,72</w:t>
            </w:r>
          </w:p>
        </w:tc>
      </w:tr>
      <w:tr w:rsidR="00BD7F68" w:rsidRPr="00BD7F68" w:rsidTr="0087282D">
        <w:trPr>
          <w:gridAfter w:val="2"/>
          <w:wAfter w:w="709" w:type="dxa"/>
          <w:trHeight w:val="227"/>
        </w:trPr>
        <w:tc>
          <w:tcPr>
            <w:tcW w:w="920" w:type="dxa"/>
            <w:gridSpan w:val="2"/>
            <w:tcBorders>
              <w:top w:val="nil"/>
              <w:left w:val="single" w:sz="4" w:space="0" w:color="auto"/>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3</w:t>
            </w:r>
          </w:p>
        </w:tc>
        <w:tc>
          <w:tcPr>
            <w:tcW w:w="1502" w:type="dxa"/>
            <w:gridSpan w:val="2"/>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2022-2023</w:t>
            </w:r>
          </w:p>
        </w:tc>
        <w:tc>
          <w:tcPr>
            <w:tcW w:w="1900" w:type="dxa"/>
            <w:gridSpan w:val="5"/>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11.425 </w:t>
            </w:r>
          </w:p>
        </w:tc>
        <w:tc>
          <w:tcPr>
            <w:tcW w:w="1180" w:type="dxa"/>
            <w:gridSpan w:val="4"/>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9.115 </w:t>
            </w:r>
          </w:p>
        </w:tc>
        <w:tc>
          <w:tcPr>
            <w:tcW w:w="1176" w:type="dxa"/>
            <w:gridSpan w:val="3"/>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79,78</w:t>
            </w:r>
          </w:p>
        </w:tc>
        <w:tc>
          <w:tcPr>
            <w:tcW w:w="965" w:type="dxa"/>
            <w:gridSpan w:val="2"/>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582 </w:t>
            </w:r>
          </w:p>
        </w:tc>
        <w:tc>
          <w:tcPr>
            <w:tcW w:w="1444" w:type="dxa"/>
            <w:gridSpan w:val="3"/>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 xml:space="preserve">5,09  </w:t>
            </w:r>
          </w:p>
        </w:tc>
        <w:tc>
          <w:tcPr>
            <w:tcW w:w="1276" w:type="dxa"/>
            <w:gridSpan w:val="4"/>
            <w:tcBorders>
              <w:top w:val="nil"/>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770</w:t>
            </w:r>
          </w:p>
        </w:tc>
        <w:tc>
          <w:tcPr>
            <w:tcW w:w="1418" w:type="dxa"/>
            <w:gridSpan w:val="4"/>
            <w:tcBorders>
              <w:top w:val="nil"/>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6,74</w:t>
            </w:r>
          </w:p>
        </w:tc>
        <w:tc>
          <w:tcPr>
            <w:tcW w:w="1701" w:type="dxa"/>
            <w:gridSpan w:val="4"/>
            <w:tcBorders>
              <w:top w:val="nil"/>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 xml:space="preserve">              958 </w:t>
            </w:r>
          </w:p>
        </w:tc>
        <w:tc>
          <w:tcPr>
            <w:tcW w:w="2126" w:type="dxa"/>
            <w:gridSpan w:val="3"/>
            <w:tcBorders>
              <w:top w:val="nil"/>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8,39</w:t>
            </w:r>
          </w:p>
        </w:tc>
      </w:tr>
      <w:tr w:rsidR="00BD7F68" w:rsidRPr="00BD7F68" w:rsidTr="0087282D">
        <w:trPr>
          <w:gridAfter w:val="2"/>
          <w:wAfter w:w="709" w:type="dxa"/>
          <w:trHeight w:val="540"/>
        </w:trPr>
        <w:tc>
          <w:tcPr>
            <w:tcW w:w="920" w:type="dxa"/>
            <w:gridSpan w:val="2"/>
            <w:tcBorders>
              <w:top w:val="nil"/>
              <w:left w:val="single" w:sz="4" w:space="0" w:color="auto"/>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4</w:t>
            </w:r>
          </w:p>
        </w:tc>
        <w:tc>
          <w:tcPr>
            <w:tcW w:w="1502" w:type="dxa"/>
            <w:gridSpan w:val="2"/>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2023-2024</w:t>
            </w:r>
          </w:p>
        </w:tc>
        <w:tc>
          <w:tcPr>
            <w:tcW w:w="1900" w:type="dxa"/>
            <w:gridSpan w:val="5"/>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11.500 </w:t>
            </w:r>
          </w:p>
        </w:tc>
        <w:tc>
          <w:tcPr>
            <w:tcW w:w="1180" w:type="dxa"/>
            <w:gridSpan w:val="4"/>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9.200 </w:t>
            </w:r>
          </w:p>
        </w:tc>
        <w:tc>
          <w:tcPr>
            <w:tcW w:w="1176" w:type="dxa"/>
            <w:gridSpan w:val="3"/>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80,00</w:t>
            </w:r>
          </w:p>
        </w:tc>
        <w:tc>
          <w:tcPr>
            <w:tcW w:w="965" w:type="dxa"/>
            <w:gridSpan w:val="2"/>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620 </w:t>
            </w:r>
          </w:p>
        </w:tc>
        <w:tc>
          <w:tcPr>
            <w:tcW w:w="1444" w:type="dxa"/>
            <w:gridSpan w:val="3"/>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 xml:space="preserve">5,39  </w:t>
            </w:r>
          </w:p>
        </w:tc>
        <w:tc>
          <w:tcPr>
            <w:tcW w:w="1276" w:type="dxa"/>
            <w:gridSpan w:val="4"/>
            <w:tcBorders>
              <w:top w:val="nil"/>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770</w:t>
            </w:r>
          </w:p>
        </w:tc>
        <w:tc>
          <w:tcPr>
            <w:tcW w:w="1418" w:type="dxa"/>
            <w:gridSpan w:val="4"/>
            <w:tcBorders>
              <w:top w:val="nil"/>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6,70</w:t>
            </w:r>
          </w:p>
        </w:tc>
        <w:tc>
          <w:tcPr>
            <w:tcW w:w="1701" w:type="dxa"/>
            <w:gridSpan w:val="4"/>
            <w:tcBorders>
              <w:top w:val="nil"/>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 xml:space="preserve">              910 </w:t>
            </w:r>
          </w:p>
        </w:tc>
        <w:tc>
          <w:tcPr>
            <w:tcW w:w="2126" w:type="dxa"/>
            <w:gridSpan w:val="3"/>
            <w:tcBorders>
              <w:top w:val="nil"/>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7,91</w:t>
            </w:r>
          </w:p>
        </w:tc>
      </w:tr>
      <w:tr w:rsidR="00BD7F68" w:rsidRPr="00BD7F68" w:rsidTr="0087282D">
        <w:trPr>
          <w:gridAfter w:val="2"/>
          <w:wAfter w:w="709" w:type="dxa"/>
          <w:trHeight w:val="540"/>
        </w:trPr>
        <w:tc>
          <w:tcPr>
            <w:tcW w:w="920" w:type="dxa"/>
            <w:gridSpan w:val="2"/>
            <w:tcBorders>
              <w:top w:val="nil"/>
              <w:left w:val="single" w:sz="4" w:space="0" w:color="auto"/>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5</w:t>
            </w:r>
          </w:p>
        </w:tc>
        <w:tc>
          <w:tcPr>
            <w:tcW w:w="1502" w:type="dxa"/>
            <w:gridSpan w:val="2"/>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2024-2025</w:t>
            </w:r>
          </w:p>
        </w:tc>
        <w:tc>
          <w:tcPr>
            <w:tcW w:w="1900" w:type="dxa"/>
            <w:gridSpan w:val="5"/>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11.900 </w:t>
            </w:r>
          </w:p>
        </w:tc>
        <w:tc>
          <w:tcPr>
            <w:tcW w:w="1180" w:type="dxa"/>
            <w:gridSpan w:val="4"/>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9.450 </w:t>
            </w:r>
          </w:p>
        </w:tc>
        <w:tc>
          <w:tcPr>
            <w:tcW w:w="1176" w:type="dxa"/>
            <w:gridSpan w:val="3"/>
            <w:tcBorders>
              <w:top w:val="nil"/>
              <w:left w:val="nil"/>
              <w:bottom w:val="dotted" w:sz="4" w:space="0" w:color="auto"/>
              <w:right w:val="single" w:sz="4" w:space="0" w:color="auto"/>
            </w:tcBorders>
            <w:shd w:val="clear" w:color="auto" w:fill="auto"/>
            <w:noWrap/>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BD7F68">
              <w:rPr>
                <w:sz w:val="26"/>
                <w:szCs w:val="26"/>
              </w:rPr>
              <w:t>79,41</w:t>
            </w:r>
          </w:p>
        </w:tc>
        <w:tc>
          <w:tcPr>
            <w:tcW w:w="965" w:type="dxa"/>
            <w:gridSpan w:val="2"/>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645 </w:t>
            </w:r>
          </w:p>
        </w:tc>
        <w:tc>
          <w:tcPr>
            <w:tcW w:w="1444" w:type="dxa"/>
            <w:gridSpan w:val="3"/>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 xml:space="preserve">5,42  </w:t>
            </w:r>
          </w:p>
        </w:tc>
        <w:tc>
          <w:tcPr>
            <w:tcW w:w="1276" w:type="dxa"/>
            <w:gridSpan w:val="4"/>
            <w:tcBorders>
              <w:top w:val="nil"/>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770</w:t>
            </w:r>
          </w:p>
        </w:tc>
        <w:tc>
          <w:tcPr>
            <w:tcW w:w="1418" w:type="dxa"/>
            <w:gridSpan w:val="4"/>
            <w:tcBorders>
              <w:top w:val="nil"/>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6,47</w:t>
            </w:r>
          </w:p>
        </w:tc>
        <w:tc>
          <w:tcPr>
            <w:tcW w:w="1701" w:type="dxa"/>
            <w:gridSpan w:val="4"/>
            <w:tcBorders>
              <w:top w:val="nil"/>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 xml:space="preserve">          1.035 </w:t>
            </w:r>
          </w:p>
        </w:tc>
        <w:tc>
          <w:tcPr>
            <w:tcW w:w="2126" w:type="dxa"/>
            <w:gridSpan w:val="3"/>
            <w:tcBorders>
              <w:top w:val="nil"/>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8,70</w:t>
            </w:r>
          </w:p>
        </w:tc>
      </w:tr>
      <w:tr w:rsidR="00BD7F68" w:rsidRPr="00BD7F68" w:rsidTr="0087282D">
        <w:trPr>
          <w:gridAfter w:val="2"/>
          <w:wAfter w:w="709" w:type="dxa"/>
          <w:trHeight w:val="540"/>
        </w:trPr>
        <w:tc>
          <w:tcPr>
            <w:tcW w:w="920" w:type="dxa"/>
            <w:gridSpan w:val="2"/>
            <w:tcBorders>
              <w:top w:val="nil"/>
              <w:left w:val="single" w:sz="4" w:space="0" w:color="auto"/>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6</w:t>
            </w:r>
          </w:p>
        </w:tc>
        <w:tc>
          <w:tcPr>
            <w:tcW w:w="1502" w:type="dxa"/>
            <w:gridSpan w:val="2"/>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2025-2026</w:t>
            </w:r>
          </w:p>
        </w:tc>
        <w:tc>
          <w:tcPr>
            <w:tcW w:w="1900" w:type="dxa"/>
            <w:gridSpan w:val="5"/>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11.250 </w:t>
            </w:r>
          </w:p>
        </w:tc>
        <w:tc>
          <w:tcPr>
            <w:tcW w:w="1180" w:type="dxa"/>
            <w:gridSpan w:val="4"/>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9.012 </w:t>
            </w:r>
          </w:p>
        </w:tc>
        <w:tc>
          <w:tcPr>
            <w:tcW w:w="1176" w:type="dxa"/>
            <w:gridSpan w:val="3"/>
            <w:tcBorders>
              <w:top w:val="nil"/>
              <w:left w:val="nil"/>
              <w:bottom w:val="dotted" w:sz="4" w:space="0" w:color="auto"/>
              <w:right w:val="single" w:sz="4" w:space="0" w:color="auto"/>
            </w:tcBorders>
            <w:shd w:val="clear" w:color="auto" w:fill="auto"/>
            <w:noWrap/>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BD7F68">
              <w:rPr>
                <w:sz w:val="26"/>
                <w:szCs w:val="26"/>
              </w:rPr>
              <w:t>80,11</w:t>
            </w:r>
          </w:p>
        </w:tc>
        <w:tc>
          <w:tcPr>
            <w:tcW w:w="965" w:type="dxa"/>
            <w:gridSpan w:val="2"/>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565 </w:t>
            </w:r>
          </w:p>
        </w:tc>
        <w:tc>
          <w:tcPr>
            <w:tcW w:w="1444" w:type="dxa"/>
            <w:gridSpan w:val="3"/>
            <w:tcBorders>
              <w:top w:val="nil"/>
              <w:left w:val="nil"/>
              <w:bottom w:val="dotted"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 xml:space="preserve">5,02  </w:t>
            </w:r>
          </w:p>
        </w:tc>
        <w:tc>
          <w:tcPr>
            <w:tcW w:w="1276" w:type="dxa"/>
            <w:gridSpan w:val="4"/>
            <w:tcBorders>
              <w:top w:val="nil"/>
              <w:left w:val="nil"/>
              <w:bottom w:val="dotted" w:sz="4" w:space="0" w:color="auto"/>
              <w:right w:val="single" w:sz="4" w:space="0" w:color="auto"/>
            </w:tcBorders>
            <w:shd w:val="clear" w:color="000000" w:fill="FFFFFF"/>
            <w:noWrap/>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BD7F68">
              <w:rPr>
                <w:sz w:val="26"/>
                <w:szCs w:val="26"/>
              </w:rPr>
              <w:t>770</w:t>
            </w:r>
          </w:p>
        </w:tc>
        <w:tc>
          <w:tcPr>
            <w:tcW w:w="1418" w:type="dxa"/>
            <w:gridSpan w:val="4"/>
            <w:tcBorders>
              <w:top w:val="nil"/>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6,84</w:t>
            </w:r>
          </w:p>
        </w:tc>
        <w:tc>
          <w:tcPr>
            <w:tcW w:w="1701" w:type="dxa"/>
            <w:gridSpan w:val="4"/>
            <w:tcBorders>
              <w:top w:val="nil"/>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 xml:space="preserve">              903 </w:t>
            </w:r>
          </w:p>
        </w:tc>
        <w:tc>
          <w:tcPr>
            <w:tcW w:w="2126" w:type="dxa"/>
            <w:gridSpan w:val="3"/>
            <w:tcBorders>
              <w:top w:val="nil"/>
              <w:left w:val="nil"/>
              <w:bottom w:val="dotted"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8,03</w:t>
            </w:r>
          </w:p>
        </w:tc>
      </w:tr>
      <w:tr w:rsidR="00BD7F68" w:rsidRPr="00BD7F68" w:rsidTr="0087282D">
        <w:trPr>
          <w:gridAfter w:val="2"/>
          <w:wAfter w:w="709" w:type="dxa"/>
          <w:trHeight w:val="660"/>
        </w:trPr>
        <w:tc>
          <w:tcPr>
            <w:tcW w:w="920" w:type="dxa"/>
            <w:gridSpan w:val="2"/>
            <w:tcBorders>
              <w:top w:val="nil"/>
              <w:left w:val="single" w:sz="4" w:space="0" w:color="auto"/>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7</w:t>
            </w:r>
          </w:p>
        </w:tc>
        <w:tc>
          <w:tcPr>
            <w:tcW w:w="1502" w:type="dxa"/>
            <w:gridSpan w:val="2"/>
            <w:tcBorders>
              <w:top w:val="nil"/>
              <w:left w:val="nil"/>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 xml:space="preserve">Định hướng đến năm </w:t>
            </w:r>
            <w:r w:rsidRPr="00BD7F68">
              <w:rPr>
                <w:color w:val="000000"/>
                <w:sz w:val="26"/>
                <w:szCs w:val="26"/>
              </w:rPr>
              <w:br/>
              <w:t>2030-2031</w:t>
            </w:r>
          </w:p>
        </w:tc>
        <w:tc>
          <w:tcPr>
            <w:tcW w:w="1900" w:type="dxa"/>
            <w:gridSpan w:val="5"/>
            <w:tcBorders>
              <w:top w:val="nil"/>
              <w:left w:val="nil"/>
              <w:bottom w:val="single" w:sz="4" w:space="0" w:color="auto"/>
              <w:right w:val="single" w:sz="4" w:space="0" w:color="auto"/>
            </w:tcBorders>
            <w:shd w:val="clear" w:color="auto" w:fill="auto"/>
            <w:noWrap/>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24"/>
                <w:szCs w:val="24"/>
              </w:rPr>
            </w:pPr>
            <w:r w:rsidRPr="00BD7F68">
              <w:rPr>
                <w:sz w:val="24"/>
                <w:szCs w:val="24"/>
              </w:rPr>
              <w:t xml:space="preserve">                  11.541 </w:t>
            </w:r>
          </w:p>
        </w:tc>
        <w:tc>
          <w:tcPr>
            <w:tcW w:w="1180" w:type="dxa"/>
            <w:gridSpan w:val="4"/>
            <w:tcBorders>
              <w:top w:val="nil"/>
              <w:left w:val="nil"/>
              <w:bottom w:val="single" w:sz="4" w:space="0" w:color="auto"/>
              <w:right w:val="single" w:sz="4" w:space="0" w:color="auto"/>
            </w:tcBorders>
            <w:shd w:val="clear" w:color="auto" w:fill="auto"/>
            <w:noWrap/>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rPr>
                <w:sz w:val="24"/>
                <w:szCs w:val="24"/>
              </w:rPr>
            </w:pPr>
            <w:r w:rsidRPr="00BD7F68">
              <w:rPr>
                <w:sz w:val="24"/>
                <w:szCs w:val="24"/>
              </w:rPr>
              <w:t xml:space="preserve">        9.206 </w:t>
            </w:r>
          </w:p>
        </w:tc>
        <w:tc>
          <w:tcPr>
            <w:tcW w:w="1176" w:type="dxa"/>
            <w:gridSpan w:val="3"/>
            <w:tcBorders>
              <w:top w:val="nil"/>
              <w:left w:val="nil"/>
              <w:bottom w:val="single" w:sz="4" w:space="0" w:color="auto"/>
              <w:right w:val="single" w:sz="4" w:space="0" w:color="auto"/>
            </w:tcBorders>
            <w:shd w:val="clear" w:color="auto" w:fill="auto"/>
            <w:noWrap/>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BD7F68">
              <w:rPr>
                <w:sz w:val="24"/>
                <w:szCs w:val="24"/>
              </w:rPr>
              <w:t>79,77</w:t>
            </w:r>
          </w:p>
        </w:tc>
        <w:tc>
          <w:tcPr>
            <w:tcW w:w="965" w:type="dxa"/>
            <w:gridSpan w:val="2"/>
            <w:tcBorders>
              <w:top w:val="nil"/>
              <w:left w:val="nil"/>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 xml:space="preserve">         582 </w:t>
            </w:r>
          </w:p>
        </w:tc>
        <w:tc>
          <w:tcPr>
            <w:tcW w:w="1444" w:type="dxa"/>
            <w:gridSpan w:val="3"/>
            <w:tcBorders>
              <w:top w:val="nil"/>
              <w:left w:val="nil"/>
              <w:bottom w:val="single" w:sz="4" w:space="0" w:color="auto"/>
              <w:right w:val="single" w:sz="4" w:space="0" w:color="auto"/>
            </w:tcBorders>
            <w:shd w:val="clear" w:color="auto" w:fill="auto"/>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 xml:space="preserve">5,04  </w:t>
            </w:r>
          </w:p>
        </w:tc>
        <w:tc>
          <w:tcPr>
            <w:tcW w:w="1276" w:type="dxa"/>
            <w:gridSpan w:val="4"/>
            <w:tcBorders>
              <w:top w:val="nil"/>
              <w:left w:val="nil"/>
              <w:bottom w:val="single" w:sz="4" w:space="0" w:color="auto"/>
              <w:right w:val="single" w:sz="4" w:space="0" w:color="auto"/>
            </w:tcBorders>
            <w:shd w:val="clear" w:color="000000" w:fill="FFFFFF"/>
            <w:noWrap/>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BD7F68">
              <w:rPr>
                <w:sz w:val="24"/>
                <w:szCs w:val="24"/>
              </w:rPr>
              <w:t>1000</w:t>
            </w:r>
          </w:p>
        </w:tc>
        <w:tc>
          <w:tcPr>
            <w:tcW w:w="1418" w:type="dxa"/>
            <w:gridSpan w:val="4"/>
            <w:tcBorders>
              <w:top w:val="nil"/>
              <w:left w:val="nil"/>
              <w:bottom w:val="single"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8,66</w:t>
            </w:r>
          </w:p>
        </w:tc>
        <w:tc>
          <w:tcPr>
            <w:tcW w:w="1701" w:type="dxa"/>
            <w:gridSpan w:val="4"/>
            <w:tcBorders>
              <w:top w:val="nil"/>
              <w:left w:val="nil"/>
              <w:bottom w:val="single"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BD7F68">
              <w:rPr>
                <w:color w:val="000000"/>
                <w:sz w:val="26"/>
                <w:szCs w:val="26"/>
              </w:rPr>
              <w:t xml:space="preserve">              753 </w:t>
            </w:r>
          </w:p>
        </w:tc>
        <w:tc>
          <w:tcPr>
            <w:tcW w:w="2126" w:type="dxa"/>
            <w:gridSpan w:val="3"/>
            <w:tcBorders>
              <w:top w:val="nil"/>
              <w:left w:val="nil"/>
              <w:bottom w:val="single" w:sz="4" w:space="0" w:color="auto"/>
              <w:right w:val="single" w:sz="4" w:space="0" w:color="auto"/>
            </w:tcBorders>
            <w:shd w:val="clear" w:color="000000" w:fill="FFFFFF"/>
            <w:vAlign w:val="center"/>
            <w:hideMark/>
          </w:tcPr>
          <w:p w:rsidR="00BD7F68" w:rsidRPr="00BD7F68" w:rsidRDefault="00BD7F68" w:rsidP="00BD7F68">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BD7F68">
              <w:rPr>
                <w:color w:val="000000"/>
                <w:sz w:val="26"/>
                <w:szCs w:val="26"/>
              </w:rPr>
              <w:t>6,52</w:t>
            </w:r>
          </w:p>
        </w:tc>
      </w:tr>
      <w:tr w:rsidR="0087282D" w:rsidRPr="00BD7F68" w:rsidTr="0087282D">
        <w:trPr>
          <w:gridAfter w:val="2"/>
          <w:wAfter w:w="709" w:type="dxa"/>
          <w:trHeight w:val="315"/>
        </w:trPr>
        <w:tc>
          <w:tcPr>
            <w:tcW w:w="15608" w:type="dxa"/>
            <w:gridSpan w:val="36"/>
            <w:tcBorders>
              <w:top w:val="nil"/>
              <w:left w:val="nil"/>
              <w:bottom w:val="nil"/>
              <w:right w:val="nil"/>
            </w:tcBorders>
            <w:shd w:val="clear" w:color="auto" w:fill="auto"/>
            <w:noWrap/>
            <w:vAlign w:val="bottom"/>
            <w:hideMark/>
          </w:tcPr>
          <w:p w:rsidR="0087282D" w:rsidRPr="00BD7F68" w:rsidRDefault="0087282D" w:rsidP="00BD7F68">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BD7F68">
              <w:rPr>
                <w:color w:val="000000"/>
                <w:sz w:val="22"/>
                <w:szCs w:val="22"/>
              </w:rPr>
              <w:t>Ghi chú: Số học sinh học bổ túc THPT bao gồm cả số học sinh học tại các cơ sở đào tạo nghề trong tỉnh</w:t>
            </w:r>
          </w:p>
        </w:tc>
      </w:tr>
      <w:tr w:rsidR="0087282D" w:rsidRPr="0087282D" w:rsidTr="0087282D">
        <w:trPr>
          <w:gridAfter w:val="1"/>
          <w:wAfter w:w="331" w:type="dxa"/>
          <w:trHeight w:val="315"/>
        </w:trPr>
        <w:tc>
          <w:tcPr>
            <w:tcW w:w="3202" w:type="dxa"/>
            <w:gridSpan w:val="6"/>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1080" w:type="dxa"/>
            <w:gridSpan w:val="2"/>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1080" w:type="dxa"/>
            <w:gridSpan w:val="4"/>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1080" w:type="dxa"/>
            <w:gridSpan w:val="3"/>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1344" w:type="dxa"/>
            <w:gridSpan w:val="4"/>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637" w:type="dxa"/>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060" w:type="dxa"/>
            <w:gridSpan w:val="3"/>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060" w:type="dxa"/>
            <w:gridSpan w:val="3"/>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060" w:type="dxa"/>
            <w:gridSpan w:val="2"/>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060" w:type="dxa"/>
            <w:gridSpan w:val="3"/>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3323" w:type="dxa"/>
            <w:gridSpan w:val="6"/>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Biểu số 09</w:t>
            </w:r>
          </w:p>
        </w:tc>
      </w:tr>
      <w:tr w:rsidR="0087282D" w:rsidRPr="0087282D" w:rsidTr="0087282D">
        <w:trPr>
          <w:gridAfter w:val="1"/>
          <w:wAfter w:w="331" w:type="dxa"/>
          <w:trHeight w:val="465"/>
        </w:trPr>
        <w:tc>
          <w:tcPr>
            <w:tcW w:w="15986" w:type="dxa"/>
            <w:gridSpan w:val="37"/>
            <w:tcBorders>
              <w:top w:val="nil"/>
              <w:left w:val="nil"/>
              <w:bottom w:val="nil"/>
              <w:right w:val="nil"/>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87282D">
              <w:rPr>
                <w:b/>
                <w:bCs/>
                <w:color w:val="000000"/>
              </w:rPr>
              <w:t>BIỂU TỔNG HỢP</w:t>
            </w:r>
          </w:p>
        </w:tc>
      </w:tr>
      <w:tr w:rsidR="0087282D" w:rsidRPr="0087282D" w:rsidTr="0087282D">
        <w:trPr>
          <w:gridAfter w:val="1"/>
          <w:wAfter w:w="331" w:type="dxa"/>
          <w:trHeight w:val="465"/>
        </w:trPr>
        <w:tc>
          <w:tcPr>
            <w:tcW w:w="15986" w:type="dxa"/>
            <w:gridSpan w:val="37"/>
            <w:tcBorders>
              <w:top w:val="nil"/>
              <w:left w:val="nil"/>
              <w:bottom w:val="nil"/>
              <w:right w:val="nil"/>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87282D">
              <w:rPr>
                <w:b/>
                <w:bCs/>
                <w:color w:val="000000"/>
              </w:rPr>
              <w:t>Duy trì và nâng cao chất lượng giáo dục giai đoạn 2021-2025, định hướng đến năm 2030</w:t>
            </w:r>
          </w:p>
        </w:tc>
      </w:tr>
      <w:tr w:rsidR="0087282D" w:rsidRPr="0087282D" w:rsidTr="0087282D">
        <w:trPr>
          <w:gridAfter w:val="1"/>
          <w:wAfter w:w="331" w:type="dxa"/>
          <w:trHeight w:val="465"/>
        </w:trPr>
        <w:tc>
          <w:tcPr>
            <w:tcW w:w="15986" w:type="dxa"/>
            <w:gridSpan w:val="37"/>
            <w:tcBorders>
              <w:top w:val="nil"/>
              <w:left w:val="nil"/>
              <w:bottom w:val="nil"/>
              <w:right w:val="nil"/>
            </w:tcBorders>
            <w:shd w:val="clear" w:color="auto" w:fill="auto"/>
            <w:vAlign w:val="center"/>
            <w:hideMark/>
          </w:tcPr>
          <w:p w:rsid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i/>
                <w:iCs/>
                <w:sz w:val="26"/>
                <w:szCs w:val="26"/>
              </w:rPr>
            </w:pPr>
            <w:r w:rsidRPr="0087282D">
              <w:rPr>
                <w:i/>
                <w:iCs/>
                <w:sz w:val="26"/>
                <w:szCs w:val="26"/>
              </w:rPr>
              <w:t>(Kèm theo Quyết định số 474/QĐ-UBND ngày 12/8/2021 của Ủy ban nhân dân tỉnh)</w:t>
            </w:r>
          </w:p>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i/>
                <w:iCs/>
                <w:sz w:val="26"/>
                <w:szCs w:val="26"/>
              </w:rPr>
            </w:pPr>
            <w:r w:rsidRPr="0087282D">
              <w:rPr>
                <w:b/>
                <w:bCs/>
                <w:color w:val="000000"/>
              </w:rPr>
              <w:t xml:space="preserve">III. Kết quả các kỳ thi chọn học sinh giỏi cấp quốc gia </w:t>
            </w:r>
          </w:p>
        </w:tc>
      </w:tr>
      <w:tr w:rsidR="0087282D" w:rsidRPr="0087282D" w:rsidTr="0087282D">
        <w:trPr>
          <w:trHeight w:val="555"/>
        </w:trPr>
        <w:tc>
          <w:tcPr>
            <w:tcW w:w="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Đơn vị</w:t>
            </w:r>
          </w:p>
        </w:tc>
        <w:tc>
          <w:tcPr>
            <w:tcW w:w="152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Năm học</w:t>
            </w:r>
          </w:p>
        </w:tc>
        <w:tc>
          <w:tcPr>
            <w:tcW w:w="4110" w:type="dxa"/>
            <w:gridSpan w:val="11"/>
            <w:tcBorders>
              <w:top w:val="single" w:sz="4" w:space="0" w:color="auto"/>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 xml:space="preserve">Tiểu học </w:t>
            </w:r>
          </w:p>
        </w:tc>
        <w:tc>
          <w:tcPr>
            <w:tcW w:w="4962" w:type="dxa"/>
            <w:gridSpan w:val="13"/>
            <w:tcBorders>
              <w:top w:val="single" w:sz="4" w:space="0" w:color="auto"/>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Trung học cơ sở</w:t>
            </w:r>
          </w:p>
        </w:tc>
        <w:tc>
          <w:tcPr>
            <w:tcW w:w="5103" w:type="dxa"/>
            <w:gridSpan w:val="11"/>
            <w:tcBorders>
              <w:top w:val="single" w:sz="4" w:space="0" w:color="auto"/>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Trung học phổ thông</w:t>
            </w:r>
          </w:p>
        </w:tc>
      </w:tr>
      <w:tr w:rsidR="0087282D" w:rsidRPr="0087282D" w:rsidTr="0087282D">
        <w:trPr>
          <w:trHeight w:val="555"/>
        </w:trPr>
        <w:tc>
          <w:tcPr>
            <w:tcW w:w="620" w:type="dxa"/>
            <w:vMerge/>
            <w:tcBorders>
              <w:top w:val="single" w:sz="4" w:space="0" w:color="auto"/>
              <w:left w:val="single" w:sz="4" w:space="0" w:color="auto"/>
              <w:bottom w:val="single"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522" w:type="dxa"/>
            <w:gridSpan w:val="2"/>
            <w:vMerge/>
            <w:tcBorders>
              <w:top w:val="single" w:sz="4" w:space="0" w:color="auto"/>
              <w:left w:val="single" w:sz="4" w:space="0" w:color="auto"/>
              <w:bottom w:val="single"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70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Tổng số giải</w:t>
            </w:r>
          </w:p>
        </w:tc>
        <w:tc>
          <w:tcPr>
            <w:tcW w:w="3402" w:type="dxa"/>
            <w:gridSpan w:val="9"/>
            <w:tcBorders>
              <w:top w:val="single" w:sz="4" w:space="0" w:color="auto"/>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Trong đó</w:t>
            </w:r>
          </w:p>
        </w:tc>
        <w:tc>
          <w:tcPr>
            <w:tcW w:w="993"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Tổng số giải</w:t>
            </w:r>
          </w:p>
        </w:tc>
        <w:tc>
          <w:tcPr>
            <w:tcW w:w="3969" w:type="dxa"/>
            <w:gridSpan w:val="10"/>
            <w:tcBorders>
              <w:top w:val="single" w:sz="4" w:space="0" w:color="auto"/>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Trong đó</w:t>
            </w:r>
          </w:p>
        </w:tc>
        <w:tc>
          <w:tcPr>
            <w:tcW w:w="1134"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Tổng số giải</w:t>
            </w:r>
          </w:p>
        </w:tc>
        <w:tc>
          <w:tcPr>
            <w:tcW w:w="3969" w:type="dxa"/>
            <w:gridSpan w:val="8"/>
            <w:tcBorders>
              <w:top w:val="single" w:sz="4" w:space="0" w:color="auto"/>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Trong đó</w:t>
            </w:r>
          </w:p>
        </w:tc>
      </w:tr>
      <w:tr w:rsidR="0087282D" w:rsidRPr="0087282D" w:rsidTr="0087282D">
        <w:trPr>
          <w:trHeight w:val="795"/>
        </w:trPr>
        <w:tc>
          <w:tcPr>
            <w:tcW w:w="620" w:type="dxa"/>
            <w:vMerge/>
            <w:tcBorders>
              <w:top w:val="single" w:sz="4" w:space="0" w:color="auto"/>
              <w:left w:val="single" w:sz="4" w:space="0" w:color="auto"/>
              <w:bottom w:val="single"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522" w:type="dxa"/>
            <w:gridSpan w:val="2"/>
            <w:vMerge/>
            <w:tcBorders>
              <w:top w:val="single" w:sz="4" w:space="0" w:color="auto"/>
              <w:left w:val="single" w:sz="4" w:space="0" w:color="auto"/>
              <w:bottom w:val="single"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708" w:type="dxa"/>
            <w:gridSpan w:val="2"/>
            <w:vMerge/>
            <w:tcBorders>
              <w:top w:val="nil"/>
              <w:left w:val="single" w:sz="4" w:space="0" w:color="auto"/>
              <w:bottom w:val="single"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851" w:type="dxa"/>
            <w:gridSpan w:val="2"/>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 xml:space="preserve">Nhất </w:t>
            </w:r>
          </w:p>
        </w:tc>
        <w:tc>
          <w:tcPr>
            <w:tcW w:w="709" w:type="dxa"/>
            <w:gridSpan w:val="3"/>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Nhì</w:t>
            </w:r>
          </w:p>
        </w:tc>
        <w:tc>
          <w:tcPr>
            <w:tcW w:w="85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Ba</w:t>
            </w:r>
          </w:p>
        </w:tc>
        <w:tc>
          <w:tcPr>
            <w:tcW w:w="992" w:type="dxa"/>
            <w:gridSpan w:val="3"/>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Khuyến khích</w:t>
            </w:r>
          </w:p>
        </w:tc>
        <w:tc>
          <w:tcPr>
            <w:tcW w:w="993" w:type="dxa"/>
            <w:gridSpan w:val="3"/>
            <w:vMerge/>
            <w:tcBorders>
              <w:top w:val="nil"/>
              <w:left w:val="single" w:sz="4" w:space="0" w:color="auto"/>
              <w:bottom w:val="single"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178" w:type="dxa"/>
            <w:gridSpan w:val="3"/>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 xml:space="preserve">Nhất </w:t>
            </w:r>
          </w:p>
        </w:tc>
        <w:tc>
          <w:tcPr>
            <w:tcW w:w="948" w:type="dxa"/>
            <w:gridSpan w:val="2"/>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Nhì</w:t>
            </w:r>
          </w:p>
        </w:tc>
        <w:tc>
          <w:tcPr>
            <w:tcW w:w="850" w:type="dxa"/>
            <w:gridSpan w:val="2"/>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Ba</w:t>
            </w:r>
          </w:p>
        </w:tc>
        <w:tc>
          <w:tcPr>
            <w:tcW w:w="993" w:type="dxa"/>
            <w:gridSpan w:val="3"/>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Khuyến khích</w:t>
            </w:r>
          </w:p>
        </w:tc>
        <w:tc>
          <w:tcPr>
            <w:tcW w:w="1134" w:type="dxa"/>
            <w:gridSpan w:val="3"/>
            <w:vMerge/>
            <w:tcBorders>
              <w:top w:val="nil"/>
              <w:left w:val="single" w:sz="4" w:space="0" w:color="auto"/>
              <w:bottom w:val="single"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850" w:type="dxa"/>
            <w:gridSpan w:val="2"/>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 xml:space="preserve">Nhất </w:t>
            </w:r>
          </w:p>
        </w:tc>
        <w:tc>
          <w:tcPr>
            <w:tcW w:w="992" w:type="dxa"/>
            <w:gridSpan w:val="2"/>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Nhì</w:t>
            </w:r>
          </w:p>
        </w:tc>
        <w:tc>
          <w:tcPr>
            <w:tcW w:w="1134"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Ba</w:t>
            </w:r>
          </w:p>
        </w:tc>
        <w:tc>
          <w:tcPr>
            <w:tcW w:w="993" w:type="dxa"/>
            <w:gridSpan w:val="3"/>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7282D">
              <w:rPr>
                <w:b/>
                <w:bCs/>
                <w:color w:val="000000"/>
                <w:sz w:val="22"/>
                <w:szCs w:val="22"/>
              </w:rPr>
              <w:t>Khuyến khích</w:t>
            </w:r>
          </w:p>
        </w:tc>
      </w:tr>
      <w:tr w:rsidR="0087282D" w:rsidRPr="0087282D" w:rsidTr="0087282D">
        <w:trPr>
          <w:trHeight w:val="540"/>
        </w:trPr>
        <w:tc>
          <w:tcPr>
            <w:tcW w:w="62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1</w:t>
            </w:r>
          </w:p>
        </w:tc>
        <w:tc>
          <w:tcPr>
            <w:tcW w:w="1522"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2021-2022</w:t>
            </w:r>
          </w:p>
        </w:tc>
        <w:tc>
          <w:tcPr>
            <w:tcW w:w="4110" w:type="dxa"/>
            <w:gridSpan w:val="11"/>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Không tổ chức</w:t>
            </w:r>
          </w:p>
        </w:tc>
        <w:tc>
          <w:tcPr>
            <w:tcW w:w="4962" w:type="dxa"/>
            <w:gridSpan w:val="1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Không tổ chức</w:t>
            </w:r>
          </w:p>
        </w:tc>
        <w:tc>
          <w:tcPr>
            <w:tcW w:w="1134" w:type="dxa"/>
            <w:gridSpan w:val="3"/>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34</w:t>
            </w:r>
          </w:p>
        </w:tc>
        <w:tc>
          <w:tcPr>
            <w:tcW w:w="850" w:type="dxa"/>
            <w:gridSpan w:val="2"/>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1</w:t>
            </w:r>
          </w:p>
        </w:tc>
        <w:tc>
          <w:tcPr>
            <w:tcW w:w="992" w:type="dxa"/>
            <w:gridSpan w:val="2"/>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6</w:t>
            </w:r>
          </w:p>
        </w:tc>
        <w:tc>
          <w:tcPr>
            <w:tcW w:w="1134" w:type="dxa"/>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10</w:t>
            </w:r>
          </w:p>
        </w:tc>
        <w:tc>
          <w:tcPr>
            <w:tcW w:w="993" w:type="dxa"/>
            <w:gridSpan w:val="3"/>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17</w:t>
            </w:r>
          </w:p>
        </w:tc>
      </w:tr>
      <w:tr w:rsidR="0087282D" w:rsidRPr="0087282D" w:rsidTr="0087282D">
        <w:trPr>
          <w:trHeight w:val="540"/>
        </w:trPr>
        <w:tc>
          <w:tcPr>
            <w:tcW w:w="62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2</w:t>
            </w:r>
          </w:p>
        </w:tc>
        <w:tc>
          <w:tcPr>
            <w:tcW w:w="1522"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2022-2023</w:t>
            </w:r>
          </w:p>
        </w:tc>
        <w:tc>
          <w:tcPr>
            <w:tcW w:w="4110" w:type="dxa"/>
            <w:gridSpan w:val="11"/>
            <w:vMerge/>
            <w:tcBorders>
              <w:top w:val="nil"/>
              <w:left w:val="nil"/>
              <w:bottom w:val="dotted"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4962" w:type="dxa"/>
            <w:gridSpan w:val="13"/>
            <w:vMerge/>
            <w:tcBorders>
              <w:top w:val="nil"/>
              <w:left w:val="nil"/>
              <w:bottom w:val="dotted"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134" w:type="dxa"/>
            <w:gridSpan w:val="3"/>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35</w:t>
            </w:r>
          </w:p>
        </w:tc>
        <w:tc>
          <w:tcPr>
            <w:tcW w:w="850" w:type="dxa"/>
            <w:gridSpan w:val="2"/>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1</w:t>
            </w:r>
          </w:p>
        </w:tc>
        <w:tc>
          <w:tcPr>
            <w:tcW w:w="992" w:type="dxa"/>
            <w:gridSpan w:val="2"/>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7</w:t>
            </w:r>
          </w:p>
        </w:tc>
        <w:tc>
          <w:tcPr>
            <w:tcW w:w="1134" w:type="dxa"/>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13</w:t>
            </w:r>
          </w:p>
        </w:tc>
        <w:tc>
          <w:tcPr>
            <w:tcW w:w="993" w:type="dxa"/>
            <w:gridSpan w:val="3"/>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14</w:t>
            </w:r>
          </w:p>
        </w:tc>
      </w:tr>
      <w:tr w:rsidR="0087282D" w:rsidRPr="0087282D" w:rsidTr="0087282D">
        <w:trPr>
          <w:trHeight w:val="540"/>
        </w:trPr>
        <w:tc>
          <w:tcPr>
            <w:tcW w:w="62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3</w:t>
            </w:r>
          </w:p>
        </w:tc>
        <w:tc>
          <w:tcPr>
            <w:tcW w:w="1522"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2023-2024</w:t>
            </w:r>
          </w:p>
        </w:tc>
        <w:tc>
          <w:tcPr>
            <w:tcW w:w="4110" w:type="dxa"/>
            <w:gridSpan w:val="11"/>
            <w:vMerge/>
            <w:tcBorders>
              <w:top w:val="nil"/>
              <w:left w:val="nil"/>
              <w:bottom w:val="dotted"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4962" w:type="dxa"/>
            <w:gridSpan w:val="13"/>
            <w:vMerge/>
            <w:tcBorders>
              <w:top w:val="nil"/>
              <w:left w:val="nil"/>
              <w:bottom w:val="dotted"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134" w:type="dxa"/>
            <w:gridSpan w:val="3"/>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38</w:t>
            </w:r>
          </w:p>
        </w:tc>
        <w:tc>
          <w:tcPr>
            <w:tcW w:w="850" w:type="dxa"/>
            <w:gridSpan w:val="2"/>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2</w:t>
            </w:r>
          </w:p>
        </w:tc>
        <w:tc>
          <w:tcPr>
            <w:tcW w:w="992" w:type="dxa"/>
            <w:gridSpan w:val="2"/>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6</w:t>
            </w:r>
          </w:p>
        </w:tc>
        <w:tc>
          <w:tcPr>
            <w:tcW w:w="1134" w:type="dxa"/>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13</w:t>
            </w:r>
          </w:p>
        </w:tc>
        <w:tc>
          <w:tcPr>
            <w:tcW w:w="993" w:type="dxa"/>
            <w:gridSpan w:val="3"/>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17</w:t>
            </w:r>
          </w:p>
        </w:tc>
      </w:tr>
      <w:tr w:rsidR="0087282D" w:rsidRPr="0087282D" w:rsidTr="0087282D">
        <w:trPr>
          <w:trHeight w:val="540"/>
        </w:trPr>
        <w:tc>
          <w:tcPr>
            <w:tcW w:w="62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4</w:t>
            </w:r>
          </w:p>
        </w:tc>
        <w:tc>
          <w:tcPr>
            <w:tcW w:w="1522"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2024-2025</w:t>
            </w:r>
          </w:p>
        </w:tc>
        <w:tc>
          <w:tcPr>
            <w:tcW w:w="4110" w:type="dxa"/>
            <w:gridSpan w:val="11"/>
            <w:vMerge/>
            <w:tcBorders>
              <w:top w:val="nil"/>
              <w:left w:val="nil"/>
              <w:bottom w:val="dotted"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4962" w:type="dxa"/>
            <w:gridSpan w:val="13"/>
            <w:vMerge/>
            <w:tcBorders>
              <w:top w:val="nil"/>
              <w:left w:val="nil"/>
              <w:bottom w:val="dotted"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134" w:type="dxa"/>
            <w:gridSpan w:val="3"/>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41</w:t>
            </w:r>
          </w:p>
        </w:tc>
        <w:tc>
          <w:tcPr>
            <w:tcW w:w="850" w:type="dxa"/>
            <w:gridSpan w:val="2"/>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2</w:t>
            </w:r>
          </w:p>
        </w:tc>
        <w:tc>
          <w:tcPr>
            <w:tcW w:w="992" w:type="dxa"/>
            <w:gridSpan w:val="2"/>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7</w:t>
            </w:r>
          </w:p>
        </w:tc>
        <w:tc>
          <w:tcPr>
            <w:tcW w:w="1134" w:type="dxa"/>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14</w:t>
            </w:r>
          </w:p>
        </w:tc>
        <w:tc>
          <w:tcPr>
            <w:tcW w:w="993" w:type="dxa"/>
            <w:gridSpan w:val="3"/>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18</w:t>
            </w:r>
          </w:p>
        </w:tc>
      </w:tr>
      <w:tr w:rsidR="0087282D" w:rsidRPr="0087282D" w:rsidTr="0087282D">
        <w:trPr>
          <w:trHeight w:val="540"/>
        </w:trPr>
        <w:tc>
          <w:tcPr>
            <w:tcW w:w="62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5</w:t>
            </w:r>
          </w:p>
        </w:tc>
        <w:tc>
          <w:tcPr>
            <w:tcW w:w="1522" w:type="dxa"/>
            <w:gridSpan w:val="2"/>
            <w:tcBorders>
              <w:top w:val="nil"/>
              <w:left w:val="nil"/>
              <w:bottom w:val="nil"/>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2025-2026</w:t>
            </w:r>
          </w:p>
        </w:tc>
        <w:tc>
          <w:tcPr>
            <w:tcW w:w="4110" w:type="dxa"/>
            <w:gridSpan w:val="11"/>
            <w:vMerge/>
            <w:tcBorders>
              <w:top w:val="nil"/>
              <w:left w:val="nil"/>
              <w:bottom w:val="nil"/>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4962" w:type="dxa"/>
            <w:gridSpan w:val="13"/>
            <w:vMerge/>
            <w:tcBorders>
              <w:top w:val="nil"/>
              <w:left w:val="nil"/>
              <w:bottom w:val="nil"/>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134" w:type="dxa"/>
            <w:gridSpan w:val="3"/>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44</w:t>
            </w:r>
          </w:p>
        </w:tc>
        <w:tc>
          <w:tcPr>
            <w:tcW w:w="850" w:type="dxa"/>
            <w:gridSpan w:val="2"/>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2</w:t>
            </w:r>
          </w:p>
        </w:tc>
        <w:tc>
          <w:tcPr>
            <w:tcW w:w="992" w:type="dxa"/>
            <w:gridSpan w:val="2"/>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7</w:t>
            </w:r>
          </w:p>
        </w:tc>
        <w:tc>
          <w:tcPr>
            <w:tcW w:w="1134" w:type="dxa"/>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15</w:t>
            </w:r>
          </w:p>
        </w:tc>
        <w:tc>
          <w:tcPr>
            <w:tcW w:w="993" w:type="dxa"/>
            <w:gridSpan w:val="3"/>
            <w:tcBorders>
              <w:top w:val="nil"/>
              <w:left w:val="nil"/>
              <w:bottom w:val="dotted"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20</w:t>
            </w:r>
          </w:p>
        </w:tc>
      </w:tr>
      <w:tr w:rsidR="0087282D" w:rsidRPr="0087282D" w:rsidTr="0087282D">
        <w:trPr>
          <w:trHeight w:val="87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6</w:t>
            </w:r>
          </w:p>
        </w:tc>
        <w:tc>
          <w:tcPr>
            <w:tcW w:w="1522" w:type="dxa"/>
            <w:gridSpan w:val="2"/>
            <w:tcBorders>
              <w:top w:val="dotted" w:sz="4" w:space="0" w:color="auto"/>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Định hướng đến năm 2030-2031</w:t>
            </w:r>
          </w:p>
        </w:tc>
        <w:tc>
          <w:tcPr>
            <w:tcW w:w="4110" w:type="dxa"/>
            <w:gridSpan w:val="11"/>
            <w:vMerge/>
            <w:tcBorders>
              <w:top w:val="dotted" w:sz="4" w:space="0" w:color="auto"/>
              <w:left w:val="nil"/>
              <w:bottom w:val="single"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4962" w:type="dxa"/>
            <w:gridSpan w:val="13"/>
            <w:vMerge/>
            <w:tcBorders>
              <w:top w:val="dotted" w:sz="4" w:space="0" w:color="auto"/>
              <w:left w:val="nil"/>
              <w:bottom w:val="single"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44</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2</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7</w:t>
            </w:r>
          </w:p>
        </w:tc>
        <w:tc>
          <w:tcPr>
            <w:tcW w:w="1134" w:type="dxa"/>
            <w:tcBorders>
              <w:top w:val="nil"/>
              <w:left w:val="nil"/>
              <w:bottom w:val="single"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15</w:t>
            </w:r>
          </w:p>
        </w:tc>
        <w:tc>
          <w:tcPr>
            <w:tcW w:w="993" w:type="dxa"/>
            <w:gridSpan w:val="3"/>
            <w:tcBorders>
              <w:top w:val="nil"/>
              <w:left w:val="nil"/>
              <w:bottom w:val="single"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7282D">
              <w:rPr>
                <w:sz w:val="24"/>
                <w:szCs w:val="24"/>
              </w:rPr>
              <w:t>20</w:t>
            </w:r>
          </w:p>
        </w:tc>
      </w:tr>
    </w:tbl>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tbl>
      <w:tblPr>
        <w:tblW w:w="15608" w:type="dxa"/>
        <w:tblInd w:w="93" w:type="dxa"/>
        <w:tblLook w:val="04A0"/>
      </w:tblPr>
      <w:tblGrid>
        <w:gridCol w:w="700"/>
        <w:gridCol w:w="4060"/>
        <w:gridCol w:w="1700"/>
        <w:gridCol w:w="1320"/>
        <w:gridCol w:w="1240"/>
        <w:gridCol w:w="209"/>
        <w:gridCol w:w="1151"/>
        <w:gridCol w:w="267"/>
        <w:gridCol w:w="973"/>
        <w:gridCol w:w="444"/>
        <w:gridCol w:w="1843"/>
        <w:gridCol w:w="1701"/>
      </w:tblGrid>
      <w:tr w:rsidR="0087282D" w:rsidRPr="0087282D" w:rsidTr="0087282D">
        <w:trPr>
          <w:trHeight w:val="315"/>
        </w:trPr>
        <w:tc>
          <w:tcPr>
            <w:tcW w:w="4760" w:type="dxa"/>
            <w:gridSpan w:val="2"/>
            <w:tcBorders>
              <w:top w:val="nil"/>
              <w:left w:val="nil"/>
              <w:bottom w:val="nil"/>
              <w:right w:val="nil"/>
            </w:tcBorders>
            <w:shd w:val="clear" w:color="000000" w:fill="FFFFFF"/>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r w:rsidRPr="0087282D">
              <w:rPr>
                <w:b/>
                <w:bCs/>
                <w:color w:val="000000"/>
                <w:sz w:val="24"/>
                <w:szCs w:val="24"/>
              </w:rPr>
              <w:t> </w:t>
            </w:r>
          </w:p>
        </w:tc>
        <w:tc>
          <w:tcPr>
            <w:tcW w:w="1700" w:type="dxa"/>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320" w:type="dxa"/>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240" w:type="dxa"/>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360" w:type="dxa"/>
            <w:gridSpan w:val="2"/>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240" w:type="dxa"/>
            <w:gridSpan w:val="2"/>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3988" w:type="dxa"/>
            <w:gridSpan w:val="3"/>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87282D">
              <w:rPr>
                <w:b/>
                <w:bCs/>
                <w:color w:val="000000"/>
                <w:sz w:val="22"/>
                <w:szCs w:val="22"/>
              </w:rPr>
              <w:t>Biểu số 10</w:t>
            </w:r>
          </w:p>
        </w:tc>
      </w:tr>
      <w:tr w:rsidR="0087282D" w:rsidRPr="0087282D" w:rsidTr="0087282D">
        <w:trPr>
          <w:trHeight w:val="480"/>
        </w:trPr>
        <w:tc>
          <w:tcPr>
            <w:tcW w:w="15608" w:type="dxa"/>
            <w:gridSpan w:val="12"/>
            <w:tcBorders>
              <w:top w:val="nil"/>
              <w:left w:val="nil"/>
              <w:bottom w:val="nil"/>
              <w:right w:val="nil"/>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87282D">
              <w:rPr>
                <w:b/>
                <w:bCs/>
                <w:color w:val="000000"/>
              </w:rPr>
              <w:t>BIỂU TỔNG HỢP</w:t>
            </w:r>
          </w:p>
        </w:tc>
      </w:tr>
      <w:tr w:rsidR="0087282D" w:rsidRPr="0087282D" w:rsidTr="0087282D">
        <w:trPr>
          <w:trHeight w:val="480"/>
        </w:trPr>
        <w:tc>
          <w:tcPr>
            <w:tcW w:w="15608" w:type="dxa"/>
            <w:gridSpan w:val="12"/>
            <w:tcBorders>
              <w:top w:val="nil"/>
              <w:left w:val="nil"/>
              <w:bottom w:val="nil"/>
              <w:right w:val="nil"/>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87282D">
              <w:rPr>
                <w:b/>
                <w:bCs/>
                <w:color w:val="000000"/>
              </w:rPr>
              <w:t xml:space="preserve"> Dự báo duy trì và nâng cao chất lượng giáo dục giai đoạn 2021-2025, định hướng đến năm 2030</w:t>
            </w:r>
          </w:p>
        </w:tc>
      </w:tr>
      <w:tr w:rsidR="0087282D" w:rsidRPr="0087282D" w:rsidTr="0087282D">
        <w:trPr>
          <w:trHeight w:val="480"/>
        </w:trPr>
        <w:tc>
          <w:tcPr>
            <w:tcW w:w="15608" w:type="dxa"/>
            <w:gridSpan w:val="12"/>
            <w:tcBorders>
              <w:top w:val="nil"/>
              <w:left w:val="nil"/>
              <w:bottom w:val="nil"/>
              <w:right w:val="nil"/>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87282D">
              <w:rPr>
                <w:i/>
                <w:iCs/>
                <w:color w:val="000000"/>
                <w:sz w:val="24"/>
                <w:szCs w:val="24"/>
              </w:rPr>
              <w:t>(Kèm theo Quyết định số 474/QĐ-UBND ngày 12/8/2021 của Ủy ban nhân dân tỉnh)</w:t>
            </w:r>
          </w:p>
        </w:tc>
      </w:tr>
      <w:tr w:rsidR="0087282D" w:rsidRPr="0087282D" w:rsidTr="0087282D">
        <w:trPr>
          <w:trHeight w:val="510"/>
        </w:trPr>
        <w:tc>
          <w:tcPr>
            <w:tcW w:w="15608" w:type="dxa"/>
            <w:gridSpan w:val="12"/>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rPr>
            </w:pPr>
            <w:r w:rsidRPr="0087282D">
              <w:rPr>
                <w:b/>
                <w:bCs/>
                <w:color w:val="000000"/>
              </w:rPr>
              <w:t xml:space="preserve">IV. Kết quả thi đại học, cao đẳng, trung cấp chuyên nghiệp </w:t>
            </w:r>
          </w:p>
        </w:tc>
      </w:tr>
      <w:tr w:rsidR="0087282D" w:rsidRPr="0087282D" w:rsidTr="0087282D">
        <w:trPr>
          <w:trHeight w:val="480"/>
        </w:trPr>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87282D">
              <w:rPr>
                <w:b/>
                <w:bCs/>
                <w:color w:val="000000"/>
                <w:sz w:val="26"/>
                <w:szCs w:val="26"/>
              </w:rPr>
              <w:t>TT</w:t>
            </w:r>
          </w:p>
        </w:tc>
        <w:tc>
          <w:tcPr>
            <w:tcW w:w="4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87282D">
              <w:rPr>
                <w:b/>
                <w:bCs/>
                <w:color w:val="000000"/>
                <w:sz w:val="26"/>
                <w:szCs w:val="26"/>
              </w:rPr>
              <w:t>Năm học</w:t>
            </w:r>
          </w:p>
        </w:tc>
        <w:tc>
          <w:tcPr>
            <w:tcW w:w="10848" w:type="dxa"/>
            <w:gridSpan w:val="10"/>
            <w:tcBorders>
              <w:top w:val="single" w:sz="4" w:space="0" w:color="auto"/>
              <w:left w:val="nil"/>
              <w:bottom w:val="single" w:sz="4" w:space="0" w:color="auto"/>
              <w:right w:val="single" w:sz="4" w:space="0" w:color="000000"/>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87282D">
              <w:rPr>
                <w:b/>
                <w:bCs/>
                <w:color w:val="000000"/>
                <w:sz w:val="26"/>
                <w:szCs w:val="26"/>
              </w:rPr>
              <w:t>Kết quả thi đại học, cao đẳng</w:t>
            </w:r>
          </w:p>
        </w:tc>
      </w:tr>
      <w:tr w:rsidR="0087282D" w:rsidRPr="0087282D" w:rsidTr="0087282D">
        <w:trPr>
          <w:trHeight w:val="840"/>
        </w:trPr>
        <w:tc>
          <w:tcPr>
            <w:tcW w:w="700" w:type="dxa"/>
            <w:vMerge/>
            <w:tcBorders>
              <w:top w:val="single" w:sz="4" w:space="0" w:color="auto"/>
              <w:left w:val="single" w:sz="4" w:space="0" w:color="auto"/>
              <w:bottom w:val="single"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4060" w:type="dxa"/>
            <w:vMerge/>
            <w:tcBorders>
              <w:top w:val="single" w:sz="4" w:space="0" w:color="auto"/>
              <w:left w:val="single" w:sz="4" w:space="0" w:color="auto"/>
              <w:bottom w:val="single"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700" w:type="dxa"/>
            <w:vMerge w:val="restart"/>
            <w:tcBorders>
              <w:top w:val="nil"/>
              <w:left w:val="single" w:sz="4" w:space="0" w:color="auto"/>
              <w:bottom w:val="single" w:sz="4" w:space="0" w:color="000000"/>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87282D">
              <w:rPr>
                <w:b/>
                <w:bCs/>
                <w:color w:val="000000"/>
                <w:sz w:val="26"/>
                <w:szCs w:val="26"/>
              </w:rPr>
              <w:t>Tổng số học sinh tốt nghiệp THPT</w:t>
            </w:r>
          </w:p>
        </w:tc>
        <w:tc>
          <w:tcPr>
            <w:tcW w:w="2769" w:type="dxa"/>
            <w:gridSpan w:val="3"/>
            <w:tcBorders>
              <w:top w:val="single" w:sz="4" w:space="0" w:color="auto"/>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87282D">
              <w:rPr>
                <w:b/>
                <w:bCs/>
                <w:color w:val="000000"/>
                <w:sz w:val="26"/>
                <w:szCs w:val="26"/>
              </w:rPr>
              <w:t>Số học sinh vào học đại học</w:t>
            </w:r>
          </w:p>
        </w:tc>
        <w:tc>
          <w:tcPr>
            <w:tcW w:w="2835" w:type="dxa"/>
            <w:gridSpan w:val="4"/>
            <w:tcBorders>
              <w:top w:val="single" w:sz="4" w:space="0" w:color="auto"/>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87282D">
              <w:rPr>
                <w:b/>
                <w:bCs/>
                <w:color w:val="000000"/>
                <w:sz w:val="26"/>
                <w:szCs w:val="26"/>
              </w:rPr>
              <w:t>Số học sinh vào học</w:t>
            </w:r>
            <w:r w:rsidRPr="0087282D">
              <w:rPr>
                <w:b/>
                <w:bCs/>
                <w:color w:val="000000"/>
                <w:sz w:val="26"/>
                <w:szCs w:val="26"/>
              </w:rPr>
              <w:br/>
              <w:t>cao đẳng</w:t>
            </w:r>
          </w:p>
        </w:tc>
        <w:tc>
          <w:tcPr>
            <w:tcW w:w="3544" w:type="dxa"/>
            <w:gridSpan w:val="2"/>
            <w:tcBorders>
              <w:top w:val="single" w:sz="4" w:space="0" w:color="auto"/>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87282D">
              <w:rPr>
                <w:b/>
                <w:bCs/>
                <w:color w:val="000000"/>
                <w:sz w:val="26"/>
                <w:szCs w:val="26"/>
              </w:rPr>
              <w:t>Số học sinh vào học trung cấp</w:t>
            </w:r>
          </w:p>
        </w:tc>
      </w:tr>
      <w:tr w:rsidR="0087282D" w:rsidRPr="0087282D" w:rsidTr="0087282D">
        <w:trPr>
          <w:trHeight w:val="709"/>
        </w:trPr>
        <w:tc>
          <w:tcPr>
            <w:tcW w:w="700" w:type="dxa"/>
            <w:vMerge/>
            <w:tcBorders>
              <w:top w:val="single" w:sz="4" w:space="0" w:color="auto"/>
              <w:left w:val="single" w:sz="4" w:space="0" w:color="auto"/>
              <w:bottom w:val="single"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4060" w:type="dxa"/>
            <w:vMerge/>
            <w:tcBorders>
              <w:top w:val="single" w:sz="4" w:space="0" w:color="auto"/>
              <w:left w:val="single" w:sz="4" w:space="0" w:color="auto"/>
              <w:bottom w:val="single"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700" w:type="dxa"/>
            <w:vMerge/>
            <w:tcBorders>
              <w:top w:val="nil"/>
              <w:left w:val="single" w:sz="4" w:space="0" w:color="auto"/>
              <w:bottom w:val="single" w:sz="4" w:space="0" w:color="000000"/>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32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Số lượng</w:t>
            </w:r>
          </w:p>
        </w:tc>
        <w:tc>
          <w:tcPr>
            <w:tcW w:w="1449" w:type="dxa"/>
            <w:gridSpan w:val="2"/>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Tỷ lệ %</w:t>
            </w:r>
          </w:p>
        </w:tc>
        <w:tc>
          <w:tcPr>
            <w:tcW w:w="1418" w:type="dxa"/>
            <w:gridSpan w:val="2"/>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Số lượng</w:t>
            </w:r>
          </w:p>
        </w:tc>
        <w:tc>
          <w:tcPr>
            <w:tcW w:w="1417" w:type="dxa"/>
            <w:gridSpan w:val="2"/>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Tỷ lệ %</w:t>
            </w:r>
          </w:p>
        </w:tc>
        <w:tc>
          <w:tcPr>
            <w:tcW w:w="1843"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Số lượng</w:t>
            </w:r>
          </w:p>
        </w:tc>
        <w:tc>
          <w:tcPr>
            <w:tcW w:w="1701"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Tỷ lệ %</w:t>
            </w:r>
          </w:p>
        </w:tc>
      </w:tr>
      <w:tr w:rsidR="0087282D" w:rsidRPr="0087282D" w:rsidTr="0087282D">
        <w:trPr>
          <w:trHeight w:val="675"/>
        </w:trPr>
        <w:tc>
          <w:tcPr>
            <w:tcW w:w="70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1</w:t>
            </w:r>
          </w:p>
        </w:tc>
        <w:tc>
          <w:tcPr>
            <w:tcW w:w="40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2021-2022</w:t>
            </w:r>
          </w:p>
        </w:tc>
        <w:tc>
          <w:tcPr>
            <w:tcW w:w="170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8.432 </w:t>
            </w:r>
          </w:p>
        </w:tc>
        <w:tc>
          <w:tcPr>
            <w:tcW w:w="13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2.400 </w:t>
            </w:r>
          </w:p>
        </w:tc>
        <w:tc>
          <w:tcPr>
            <w:tcW w:w="1449"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28,46 </w:t>
            </w:r>
          </w:p>
        </w:tc>
        <w:tc>
          <w:tcPr>
            <w:tcW w:w="1418"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90 </w:t>
            </w:r>
          </w:p>
        </w:tc>
        <w:tc>
          <w:tcPr>
            <w:tcW w:w="1417"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1,07 </w:t>
            </w:r>
          </w:p>
        </w:tc>
        <w:tc>
          <w:tcPr>
            <w:tcW w:w="184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500 </w:t>
            </w:r>
          </w:p>
        </w:tc>
        <w:tc>
          <w:tcPr>
            <w:tcW w:w="1701"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5,93 </w:t>
            </w:r>
          </w:p>
        </w:tc>
      </w:tr>
      <w:tr w:rsidR="0087282D" w:rsidRPr="0087282D" w:rsidTr="0087282D">
        <w:trPr>
          <w:trHeight w:val="675"/>
        </w:trPr>
        <w:tc>
          <w:tcPr>
            <w:tcW w:w="70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2</w:t>
            </w:r>
          </w:p>
        </w:tc>
        <w:tc>
          <w:tcPr>
            <w:tcW w:w="40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2022-2023</w:t>
            </w:r>
          </w:p>
        </w:tc>
        <w:tc>
          <w:tcPr>
            <w:tcW w:w="170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8.348 </w:t>
            </w:r>
          </w:p>
        </w:tc>
        <w:tc>
          <w:tcPr>
            <w:tcW w:w="13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2.500 </w:t>
            </w:r>
          </w:p>
        </w:tc>
        <w:tc>
          <w:tcPr>
            <w:tcW w:w="1449"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29,95 </w:t>
            </w:r>
          </w:p>
        </w:tc>
        <w:tc>
          <w:tcPr>
            <w:tcW w:w="1418"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88 </w:t>
            </w:r>
          </w:p>
        </w:tc>
        <w:tc>
          <w:tcPr>
            <w:tcW w:w="1417"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1,05 </w:t>
            </w:r>
          </w:p>
        </w:tc>
        <w:tc>
          <w:tcPr>
            <w:tcW w:w="184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500 </w:t>
            </w:r>
          </w:p>
        </w:tc>
        <w:tc>
          <w:tcPr>
            <w:tcW w:w="1701"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5,99 </w:t>
            </w:r>
          </w:p>
        </w:tc>
      </w:tr>
      <w:tr w:rsidR="0087282D" w:rsidRPr="0087282D" w:rsidTr="0087282D">
        <w:trPr>
          <w:trHeight w:val="675"/>
        </w:trPr>
        <w:tc>
          <w:tcPr>
            <w:tcW w:w="70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3</w:t>
            </w:r>
          </w:p>
        </w:tc>
        <w:tc>
          <w:tcPr>
            <w:tcW w:w="40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2023-2024</w:t>
            </w:r>
          </w:p>
        </w:tc>
        <w:tc>
          <w:tcPr>
            <w:tcW w:w="170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8.420 </w:t>
            </w:r>
          </w:p>
        </w:tc>
        <w:tc>
          <w:tcPr>
            <w:tcW w:w="13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2.940 </w:t>
            </w:r>
          </w:p>
        </w:tc>
        <w:tc>
          <w:tcPr>
            <w:tcW w:w="1449"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34,92 </w:t>
            </w:r>
          </w:p>
        </w:tc>
        <w:tc>
          <w:tcPr>
            <w:tcW w:w="1418"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92 </w:t>
            </w:r>
          </w:p>
        </w:tc>
        <w:tc>
          <w:tcPr>
            <w:tcW w:w="1417"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1,09 </w:t>
            </w:r>
          </w:p>
        </w:tc>
        <w:tc>
          <w:tcPr>
            <w:tcW w:w="184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500 </w:t>
            </w:r>
          </w:p>
        </w:tc>
        <w:tc>
          <w:tcPr>
            <w:tcW w:w="1701"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5,94 </w:t>
            </w:r>
          </w:p>
        </w:tc>
      </w:tr>
      <w:tr w:rsidR="0087282D" w:rsidRPr="0087282D" w:rsidTr="0087282D">
        <w:trPr>
          <w:trHeight w:val="675"/>
        </w:trPr>
        <w:tc>
          <w:tcPr>
            <w:tcW w:w="70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4</w:t>
            </w:r>
          </w:p>
        </w:tc>
        <w:tc>
          <w:tcPr>
            <w:tcW w:w="40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2024-2025</w:t>
            </w:r>
          </w:p>
        </w:tc>
        <w:tc>
          <w:tcPr>
            <w:tcW w:w="170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87282D">
              <w:rPr>
                <w:color w:val="000000"/>
                <w:sz w:val="26"/>
                <w:szCs w:val="26"/>
              </w:rPr>
              <w:t xml:space="preserve">               8.608 </w:t>
            </w:r>
          </w:p>
        </w:tc>
        <w:tc>
          <w:tcPr>
            <w:tcW w:w="13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3.100 </w:t>
            </w:r>
          </w:p>
        </w:tc>
        <w:tc>
          <w:tcPr>
            <w:tcW w:w="1449"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36,01 </w:t>
            </w:r>
          </w:p>
        </w:tc>
        <w:tc>
          <w:tcPr>
            <w:tcW w:w="1418"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95 </w:t>
            </w:r>
          </w:p>
        </w:tc>
        <w:tc>
          <w:tcPr>
            <w:tcW w:w="1417"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1,10 </w:t>
            </w:r>
          </w:p>
        </w:tc>
        <w:tc>
          <w:tcPr>
            <w:tcW w:w="184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500 </w:t>
            </w:r>
          </w:p>
        </w:tc>
        <w:tc>
          <w:tcPr>
            <w:tcW w:w="1701"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5,81 </w:t>
            </w:r>
          </w:p>
        </w:tc>
      </w:tr>
      <w:tr w:rsidR="0087282D" w:rsidRPr="0087282D" w:rsidTr="0087282D">
        <w:trPr>
          <w:trHeight w:val="675"/>
        </w:trPr>
        <w:tc>
          <w:tcPr>
            <w:tcW w:w="70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5</w:t>
            </w:r>
          </w:p>
        </w:tc>
        <w:tc>
          <w:tcPr>
            <w:tcW w:w="40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2025-2026</w:t>
            </w:r>
          </w:p>
        </w:tc>
        <w:tc>
          <w:tcPr>
            <w:tcW w:w="170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87282D">
              <w:rPr>
                <w:color w:val="000000"/>
                <w:sz w:val="26"/>
                <w:szCs w:val="26"/>
              </w:rPr>
              <w:t xml:space="preserve">               8.329 </w:t>
            </w:r>
          </w:p>
        </w:tc>
        <w:tc>
          <w:tcPr>
            <w:tcW w:w="13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3.500 </w:t>
            </w:r>
          </w:p>
        </w:tc>
        <w:tc>
          <w:tcPr>
            <w:tcW w:w="1449"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42,02 </w:t>
            </w:r>
          </w:p>
        </w:tc>
        <w:tc>
          <w:tcPr>
            <w:tcW w:w="1418"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84 </w:t>
            </w:r>
          </w:p>
        </w:tc>
        <w:tc>
          <w:tcPr>
            <w:tcW w:w="1417" w:type="dxa"/>
            <w:gridSpan w:val="2"/>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1,01 </w:t>
            </w:r>
          </w:p>
        </w:tc>
        <w:tc>
          <w:tcPr>
            <w:tcW w:w="184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500 </w:t>
            </w:r>
          </w:p>
        </w:tc>
        <w:tc>
          <w:tcPr>
            <w:tcW w:w="1701"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6,00 </w:t>
            </w:r>
          </w:p>
        </w:tc>
      </w:tr>
      <w:tr w:rsidR="0087282D" w:rsidRPr="0087282D" w:rsidTr="0087282D">
        <w:trPr>
          <w:trHeight w:val="810"/>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6</w:t>
            </w:r>
          </w:p>
        </w:tc>
        <w:tc>
          <w:tcPr>
            <w:tcW w:w="406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Định hướng đến năm 2030-2031</w:t>
            </w:r>
          </w:p>
        </w:tc>
        <w:tc>
          <w:tcPr>
            <w:tcW w:w="170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87282D">
              <w:rPr>
                <w:color w:val="000000"/>
                <w:sz w:val="26"/>
                <w:szCs w:val="26"/>
              </w:rPr>
              <w:t xml:space="preserve">               8.427 </w:t>
            </w:r>
          </w:p>
        </w:tc>
        <w:tc>
          <w:tcPr>
            <w:tcW w:w="132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6"/>
                <w:szCs w:val="26"/>
              </w:rPr>
            </w:pPr>
            <w:r w:rsidRPr="0087282D">
              <w:rPr>
                <w:color w:val="000000"/>
                <w:sz w:val="26"/>
                <w:szCs w:val="26"/>
              </w:rPr>
              <w:t xml:space="preserve">         3.700 </w:t>
            </w:r>
          </w:p>
        </w:tc>
        <w:tc>
          <w:tcPr>
            <w:tcW w:w="1449" w:type="dxa"/>
            <w:gridSpan w:val="2"/>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43,91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1,19</w:t>
            </w:r>
          </w:p>
        </w:tc>
        <w:tc>
          <w:tcPr>
            <w:tcW w:w="1843" w:type="dxa"/>
            <w:tcBorders>
              <w:top w:val="nil"/>
              <w:left w:val="nil"/>
              <w:bottom w:val="single" w:sz="4" w:space="0" w:color="auto"/>
              <w:right w:val="single" w:sz="4" w:space="0" w:color="auto"/>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700</w:t>
            </w:r>
          </w:p>
        </w:tc>
        <w:tc>
          <w:tcPr>
            <w:tcW w:w="1701"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6"/>
                <w:szCs w:val="26"/>
              </w:rPr>
            </w:pPr>
            <w:r w:rsidRPr="0087282D">
              <w:rPr>
                <w:color w:val="000000"/>
                <w:sz w:val="26"/>
                <w:szCs w:val="26"/>
              </w:rPr>
              <w:t xml:space="preserve">          8,31 </w:t>
            </w:r>
          </w:p>
        </w:tc>
      </w:tr>
    </w:tbl>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tbl>
      <w:tblPr>
        <w:tblW w:w="16317" w:type="dxa"/>
        <w:tblInd w:w="93" w:type="dxa"/>
        <w:tblLayout w:type="fixed"/>
        <w:tblLook w:val="04A0"/>
      </w:tblPr>
      <w:tblGrid>
        <w:gridCol w:w="640"/>
        <w:gridCol w:w="2020"/>
        <w:gridCol w:w="880"/>
        <w:gridCol w:w="820"/>
        <w:gridCol w:w="820"/>
        <w:gridCol w:w="820"/>
        <w:gridCol w:w="803"/>
        <w:gridCol w:w="803"/>
        <w:gridCol w:w="803"/>
        <w:gridCol w:w="760"/>
        <w:gridCol w:w="760"/>
        <w:gridCol w:w="750"/>
        <w:gridCol w:w="803"/>
        <w:gridCol w:w="660"/>
        <w:gridCol w:w="683"/>
        <w:gridCol w:w="750"/>
        <w:gridCol w:w="963"/>
        <w:gridCol w:w="963"/>
        <w:gridCol w:w="816"/>
      </w:tblGrid>
      <w:tr w:rsidR="0087282D" w:rsidRPr="0087282D" w:rsidTr="0087282D">
        <w:trPr>
          <w:trHeight w:val="315"/>
        </w:trPr>
        <w:tc>
          <w:tcPr>
            <w:tcW w:w="5180" w:type="dxa"/>
            <w:gridSpan w:val="5"/>
            <w:tcBorders>
              <w:top w:val="nil"/>
              <w:left w:val="nil"/>
              <w:bottom w:val="nil"/>
              <w:right w:val="nil"/>
            </w:tcBorders>
            <w:shd w:val="clear" w:color="auto" w:fill="auto"/>
            <w:noWrap/>
            <w:vAlign w:val="bottom"/>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820" w:type="dxa"/>
            <w:tcBorders>
              <w:top w:val="nil"/>
              <w:left w:val="nil"/>
              <w:bottom w:val="nil"/>
              <w:right w:val="nil"/>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803" w:type="dxa"/>
            <w:tcBorders>
              <w:top w:val="nil"/>
              <w:left w:val="nil"/>
              <w:bottom w:val="nil"/>
              <w:right w:val="nil"/>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803" w:type="dxa"/>
            <w:tcBorders>
              <w:top w:val="nil"/>
              <w:left w:val="nil"/>
              <w:bottom w:val="nil"/>
              <w:right w:val="nil"/>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803" w:type="dxa"/>
            <w:tcBorders>
              <w:top w:val="nil"/>
              <w:left w:val="nil"/>
              <w:bottom w:val="nil"/>
              <w:right w:val="nil"/>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760" w:type="dxa"/>
            <w:tcBorders>
              <w:top w:val="nil"/>
              <w:left w:val="nil"/>
              <w:bottom w:val="nil"/>
              <w:right w:val="nil"/>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760" w:type="dxa"/>
            <w:tcBorders>
              <w:top w:val="nil"/>
              <w:left w:val="nil"/>
              <w:bottom w:val="nil"/>
              <w:right w:val="nil"/>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750" w:type="dxa"/>
            <w:tcBorders>
              <w:top w:val="nil"/>
              <w:left w:val="nil"/>
              <w:bottom w:val="nil"/>
              <w:right w:val="nil"/>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803" w:type="dxa"/>
            <w:tcBorders>
              <w:top w:val="nil"/>
              <w:left w:val="nil"/>
              <w:bottom w:val="nil"/>
              <w:right w:val="nil"/>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660" w:type="dxa"/>
            <w:tcBorders>
              <w:top w:val="nil"/>
              <w:left w:val="nil"/>
              <w:bottom w:val="nil"/>
              <w:right w:val="nil"/>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683" w:type="dxa"/>
            <w:tcBorders>
              <w:top w:val="nil"/>
              <w:left w:val="nil"/>
              <w:bottom w:val="nil"/>
              <w:right w:val="nil"/>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750" w:type="dxa"/>
            <w:tcBorders>
              <w:top w:val="nil"/>
              <w:left w:val="nil"/>
              <w:bottom w:val="nil"/>
              <w:right w:val="nil"/>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963" w:type="dxa"/>
            <w:tcBorders>
              <w:top w:val="nil"/>
              <w:left w:val="nil"/>
              <w:bottom w:val="nil"/>
              <w:right w:val="nil"/>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1779" w:type="dxa"/>
            <w:gridSpan w:val="2"/>
            <w:tcBorders>
              <w:top w:val="nil"/>
              <w:left w:val="nil"/>
              <w:bottom w:val="nil"/>
              <w:right w:val="nil"/>
            </w:tcBorders>
            <w:shd w:val="clear" w:color="auto" w:fill="auto"/>
            <w:noWrap/>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87282D">
              <w:rPr>
                <w:b/>
                <w:bCs/>
                <w:color w:val="000000"/>
                <w:sz w:val="20"/>
                <w:szCs w:val="20"/>
              </w:rPr>
              <w:t>Biểu số 11</w:t>
            </w:r>
          </w:p>
        </w:tc>
      </w:tr>
      <w:tr w:rsidR="0087282D" w:rsidRPr="0087282D" w:rsidTr="0087282D">
        <w:trPr>
          <w:trHeight w:val="495"/>
        </w:trPr>
        <w:tc>
          <w:tcPr>
            <w:tcW w:w="16317" w:type="dxa"/>
            <w:gridSpan w:val="19"/>
            <w:tcBorders>
              <w:top w:val="nil"/>
              <w:left w:val="nil"/>
              <w:bottom w:val="nil"/>
              <w:right w:val="nil"/>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xml:space="preserve">TỔNG HỢP ĐÀO TẠO, BỒI DƯỠNG ĐỘI NGŨ CÁN BỘ, </w:t>
            </w:r>
          </w:p>
        </w:tc>
      </w:tr>
      <w:tr w:rsidR="0087282D" w:rsidRPr="0087282D" w:rsidTr="0087282D">
        <w:trPr>
          <w:trHeight w:val="495"/>
        </w:trPr>
        <w:tc>
          <w:tcPr>
            <w:tcW w:w="16317" w:type="dxa"/>
            <w:gridSpan w:val="19"/>
            <w:tcBorders>
              <w:top w:val="nil"/>
              <w:left w:val="nil"/>
              <w:bottom w:val="nil"/>
              <w:right w:val="nil"/>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CÔNG CHỨC, VIÊN CHỨC GIAI ĐOẠN 2021-2025, ĐỊNH HƯỚNG ĐẾN NĂM 2030</w:t>
            </w:r>
          </w:p>
        </w:tc>
      </w:tr>
      <w:tr w:rsidR="0087282D" w:rsidRPr="0087282D" w:rsidTr="0087282D">
        <w:trPr>
          <w:trHeight w:val="495"/>
        </w:trPr>
        <w:tc>
          <w:tcPr>
            <w:tcW w:w="16317" w:type="dxa"/>
            <w:gridSpan w:val="19"/>
            <w:tcBorders>
              <w:top w:val="nil"/>
              <w:left w:val="nil"/>
              <w:bottom w:val="nil"/>
              <w:right w:val="nil"/>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87282D">
              <w:rPr>
                <w:i/>
                <w:iCs/>
                <w:color w:val="000000"/>
                <w:sz w:val="24"/>
                <w:szCs w:val="24"/>
              </w:rPr>
              <w:t>(Kèm theo Quyết định số 474/QĐ-UBND ngày 12/8/2021 của Ủy ban nhân dân tỉnh)</w:t>
            </w:r>
          </w:p>
        </w:tc>
      </w:tr>
      <w:tr w:rsidR="0087282D" w:rsidRPr="0087282D" w:rsidTr="0087282D">
        <w:trPr>
          <w:trHeight w:val="735"/>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TT</w:t>
            </w:r>
          </w:p>
        </w:tc>
        <w:tc>
          <w:tcPr>
            <w:tcW w:w="20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Năm</w:t>
            </w:r>
          </w:p>
        </w:tc>
        <w:tc>
          <w:tcPr>
            <w:tcW w:w="7269" w:type="dxa"/>
            <w:gridSpan w:val="9"/>
            <w:tcBorders>
              <w:top w:val="single" w:sz="4" w:space="0" w:color="auto"/>
              <w:left w:val="nil"/>
              <w:bottom w:val="nil"/>
              <w:right w:val="single" w:sz="4" w:space="0" w:color="000000"/>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Đào tạo trình độ chuyên môn</w:t>
            </w:r>
          </w:p>
        </w:tc>
        <w:tc>
          <w:tcPr>
            <w:tcW w:w="2896" w:type="dxa"/>
            <w:gridSpan w:val="4"/>
            <w:tcBorders>
              <w:top w:val="single" w:sz="4" w:space="0" w:color="auto"/>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Đào tạo lý luận chính trị</w:t>
            </w:r>
          </w:p>
        </w:tc>
        <w:tc>
          <w:tcPr>
            <w:tcW w:w="3492" w:type="dxa"/>
            <w:gridSpan w:val="4"/>
            <w:tcBorders>
              <w:top w:val="single" w:sz="4" w:space="0" w:color="auto"/>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Bồi dưỡng kiến thức quản lý nhà nước</w:t>
            </w:r>
          </w:p>
        </w:tc>
      </w:tr>
      <w:tr w:rsidR="0087282D" w:rsidRPr="0087282D" w:rsidTr="0087282D">
        <w:trPr>
          <w:trHeight w:val="60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2020" w:type="dxa"/>
            <w:vMerge/>
            <w:tcBorders>
              <w:top w:val="single" w:sz="4" w:space="0" w:color="auto"/>
              <w:left w:val="single" w:sz="4" w:space="0" w:color="auto"/>
              <w:bottom w:val="single" w:sz="4" w:space="0" w:color="000000"/>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8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Tổng số</w:t>
            </w:r>
          </w:p>
        </w:tc>
        <w:tc>
          <w:tcPr>
            <w:tcW w:w="1640" w:type="dxa"/>
            <w:gridSpan w:val="2"/>
            <w:tcBorders>
              <w:top w:val="single" w:sz="4" w:space="0" w:color="auto"/>
              <w:left w:val="nil"/>
              <w:bottom w:val="single" w:sz="4" w:space="0" w:color="auto"/>
              <w:right w:val="single" w:sz="4" w:space="0" w:color="000000"/>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Đại học</w:t>
            </w:r>
          </w:p>
        </w:tc>
        <w:tc>
          <w:tcPr>
            <w:tcW w:w="1623" w:type="dxa"/>
            <w:gridSpan w:val="2"/>
            <w:tcBorders>
              <w:top w:val="single" w:sz="4" w:space="0" w:color="auto"/>
              <w:left w:val="nil"/>
              <w:bottom w:val="single" w:sz="4" w:space="0" w:color="auto"/>
              <w:right w:val="single" w:sz="4" w:space="0" w:color="000000"/>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Thạc sĩ</w:t>
            </w:r>
          </w:p>
        </w:tc>
        <w:tc>
          <w:tcPr>
            <w:tcW w:w="1606" w:type="dxa"/>
            <w:gridSpan w:val="2"/>
            <w:tcBorders>
              <w:top w:val="single" w:sz="4" w:space="0" w:color="auto"/>
              <w:left w:val="nil"/>
              <w:bottom w:val="single" w:sz="4" w:space="0" w:color="auto"/>
              <w:right w:val="single" w:sz="4" w:space="0" w:color="000000"/>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Tiến sĩ</w:t>
            </w:r>
          </w:p>
        </w:tc>
        <w:tc>
          <w:tcPr>
            <w:tcW w:w="7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Bác sĩ CK I</w:t>
            </w:r>
          </w:p>
        </w:tc>
        <w:tc>
          <w:tcPr>
            <w:tcW w:w="7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Bác sĩ CK II</w:t>
            </w:r>
          </w:p>
        </w:tc>
        <w:tc>
          <w:tcPr>
            <w:tcW w:w="750" w:type="dxa"/>
            <w:vMerge w:val="restart"/>
            <w:tcBorders>
              <w:top w:val="nil"/>
              <w:left w:val="single" w:sz="4" w:space="0" w:color="auto"/>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Tổng số</w:t>
            </w:r>
          </w:p>
        </w:tc>
        <w:tc>
          <w:tcPr>
            <w:tcW w:w="803" w:type="dxa"/>
            <w:vMerge w:val="restart"/>
            <w:tcBorders>
              <w:top w:val="nil"/>
              <w:left w:val="single" w:sz="4" w:space="0" w:color="auto"/>
              <w:bottom w:val="single" w:sz="4" w:space="0" w:color="000000"/>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Trung cấp</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Cao cấp</w:t>
            </w:r>
          </w:p>
        </w:tc>
        <w:tc>
          <w:tcPr>
            <w:tcW w:w="683" w:type="dxa"/>
            <w:vMerge w:val="restart"/>
            <w:tcBorders>
              <w:top w:val="nil"/>
              <w:left w:val="single" w:sz="4" w:space="0" w:color="auto"/>
              <w:bottom w:val="single" w:sz="4" w:space="0" w:color="000000"/>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Cử nhân</w:t>
            </w:r>
          </w:p>
        </w:tc>
        <w:tc>
          <w:tcPr>
            <w:tcW w:w="750" w:type="dxa"/>
            <w:vMerge w:val="restart"/>
            <w:tcBorders>
              <w:top w:val="nil"/>
              <w:left w:val="single" w:sz="4" w:space="0" w:color="auto"/>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Tổng số</w:t>
            </w:r>
          </w:p>
        </w:tc>
        <w:tc>
          <w:tcPr>
            <w:tcW w:w="963" w:type="dxa"/>
            <w:vMerge w:val="restart"/>
            <w:tcBorders>
              <w:top w:val="nil"/>
              <w:left w:val="single" w:sz="4" w:space="0" w:color="auto"/>
              <w:bottom w:val="single" w:sz="4" w:space="0" w:color="000000"/>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Chuyên viên</w:t>
            </w:r>
          </w:p>
        </w:tc>
        <w:tc>
          <w:tcPr>
            <w:tcW w:w="963" w:type="dxa"/>
            <w:vMerge w:val="restart"/>
            <w:tcBorders>
              <w:top w:val="nil"/>
              <w:left w:val="single" w:sz="4" w:space="0" w:color="auto"/>
              <w:bottom w:val="single" w:sz="4" w:space="0" w:color="000000"/>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Chuyên viên chính</w:t>
            </w:r>
          </w:p>
        </w:tc>
        <w:tc>
          <w:tcPr>
            <w:tcW w:w="816" w:type="dxa"/>
            <w:vMerge w:val="restart"/>
            <w:tcBorders>
              <w:top w:val="nil"/>
              <w:left w:val="single" w:sz="4" w:space="0" w:color="auto"/>
              <w:bottom w:val="single" w:sz="4" w:space="0" w:color="000000"/>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Chuyên viên cao cấp</w:t>
            </w:r>
          </w:p>
        </w:tc>
      </w:tr>
      <w:tr w:rsidR="0087282D" w:rsidRPr="0087282D" w:rsidTr="0087282D">
        <w:trPr>
          <w:trHeight w:val="102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2020" w:type="dxa"/>
            <w:vMerge/>
            <w:tcBorders>
              <w:top w:val="single" w:sz="4" w:space="0" w:color="auto"/>
              <w:left w:val="single" w:sz="4" w:space="0" w:color="auto"/>
              <w:bottom w:val="single" w:sz="4" w:space="0" w:color="000000"/>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82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Trong nước</w:t>
            </w:r>
          </w:p>
        </w:tc>
        <w:tc>
          <w:tcPr>
            <w:tcW w:w="82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Ngoài nước</w:t>
            </w:r>
          </w:p>
        </w:tc>
        <w:tc>
          <w:tcPr>
            <w:tcW w:w="82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Trong nước</w:t>
            </w:r>
          </w:p>
        </w:tc>
        <w:tc>
          <w:tcPr>
            <w:tcW w:w="803"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Ngoài nước</w:t>
            </w:r>
          </w:p>
        </w:tc>
        <w:tc>
          <w:tcPr>
            <w:tcW w:w="803"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Trong nước</w:t>
            </w:r>
          </w:p>
        </w:tc>
        <w:tc>
          <w:tcPr>
            <w:tcW w:w="803"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Ngoài nước</w:t>
            </w:r>
          </w:p>
        </w:tc>
        <w:tc>
          <w:tcPr>
            <w:tcW w:w="760" w:type="dxa"/>
            <w:vMerge/>
            <w:tcBorders>
              <w:top w:val="single" w:sz="4" w:space="0" w:color="auto"/>
              <w:left w:val="single" w:sz="4" w:space="0" w:color="auto"/>
              <w:bottom w:val="single" w:sz="4" w:space="0" w:color="000000"/>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760" w:type="dxa"/>
            <w:vMerge/>
            <w:tcBorders>
              <w:top w:val="single" w:sz="4" w:space="0" w:color="auto"/>
              <w:left w:val="single" w:sz="4" w:space="0" w:color="auto"/>
              <w:bottom w:val="single" w:sz="4" w:space="0" w:color="000000"/>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750" w:type="dxa"/>
            <w:vMerge/>
            <w:tcBorders>
              <w:top w:val="nil"/>
              <w:left w:val="single" w:sz="4" w:space="0" w:color="auto"/>
              <w:bottom w:val="single"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803" w:type="dxa"/>
            <w:vMerge/>
            <w:tcBorders>
              <w:top w:val="nil"/>
              <w:left w:val="single" w:sz="4" w:space="0" w:color="auto"/>
              <w:bottom w:val="single" w:sz="4" w:space="0" w:color="000000"/>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660" w:type="dxa"/>
            <w:vMerge/>
            <w:tcBorders>
              <w:top w:val="nil"/>
              <w:left w:val="single" w:sz="4" w:space="0" w:color="auto"/>
              <w:bottom w:val="single" w:sz="4" w:space="0" w:color="000000"/>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683" w:type="dxa"/>
            <w:vMerge/>
            <w:tcBorders>
              <w:top w:val="nil"/>
              <w:left w:val="single" w:sz="4" w:space="0" w:color="auto"/>
              <w:bottom w:val="single" w:sz="4" w:space="0" w:color="000000"/>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750" w:type="dxa"/>
            <w:vMerge/>
            <w:tcBorders>
              <w:top w:val="nil"/>
              <w:left w:val="single" w:sz="4" w:space="0" w:color="auto"/>
              <w:bottom w:val="single" w:sz="4" w:space="0" w:color="auto"/>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963" w:type="dxa"/>
            <w:vMerge/>
            <w:tcBorders>
              <w:top w:val="nil"/>
              <w:left w:val="single" w:sz="4" w:space="0" w:color="auto"/>
              <w:bottom w:val="single" w:sz="4" w:space="0" w:color="000000"/>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63" w:type="dxa"/>
            <w:vMerge/>
            <w:tcBorders>
              <w:top w:val="nil"/>
              <w:left w:val="single" w:sz="4" w:space="0" w:color="auto"/>
              <w:bottom w:val="single" w:sz="4" w:space="0" w:color="000000"/>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816" w:type="dxa"/>
            <w:vMerge/>
            <w:tcBorders>
              <w:top w:val="nil"/>
              <w:left w:val="single" w:sz="4" w:space="0" w:color="auto"/>
              <w:bottom w:val="single" w:sz="4" w:space="0" w:color="000000"/>
              <w:right w:val="single" w:sz="4" w:space="0" w:color="auto"/>
            </w:tcBorders>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r>
      <w:tr w:rsidR="0087282D" w:rsidRPr="0087282D" w:rsidTr="0087282D">
        <w:trPr>
          <w:trHeight w:val="540"/>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I</w:t>
            </w:r>
          </w:p>
        </w:tc>
        <w:tc>
          <w:tcPr>
            <w:tcW w:w="20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r w:rsidRPr="0087282D">
              <w:rPr>
                <w:b/>
                <w:bCs/>
                <w:color w:val="000000"/>
                <w:sz w:val="24"/>
                <w:szCs w:val="24"/>
              </w:rPr>
              <w:t>Cấp tỉnh</w:t>
            </w:r>
          </w:p>
        </w:tc>
        <w:tc>
          <w:tcPr>
            <w:tcW w:w="88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6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68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816"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r>
      <w:tr w:rsidR="0087282D" w:rsidRPr="0087282D" w:rsidTr="0087282D">
        <w:trPr>
          <w:trHeight w:val="480"/>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1</w:t>
            </w:r>
          </w:p>
        </w:tc>
        <w:tc>
          <w:tcPr>
            <w:tcW w:w="20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2021</w:t>
            </w:r>
          </w:p>
        </w:tc>
        <w:tc>
          <w:tcPr>
            <w:tcW w:w="88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sz w:val="24"/>
                <w:szCs w:val="24"/>
              </w:rPr>
            </w:pPr>
            <w:r w:rsidRPr="0087282D">
              <w:rPr>
                <w:b/>
                <w:bCs/>
                <w:sz w:val="24"/>
                <w:szCs w:val="24"/>
              </w:rPr>
              <w:t>137</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56</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57</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2</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7</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2</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12</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272</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205</w:t>
            </w:r>
          </w:p>
        </w:tc>
        <w:tc>
          <w:tcPr>
            <w:tcW w:w="6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67</w:t>
            </w:r>
          </w:p>
        </w:tc>
        <w:tc>
          <w:tcPr>
            <w:tcW w:w="68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100</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38</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59</w:t>
            </w:r>
          </w:p>
        </w:tc>
        <w:tc>
          <w:tcPr>
            <w:tcW w:w="816"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3</w:t>
            </w:r>
          </w:p>
        </w:tc>
      </w:tr>
      <w:tr w:rsidR="0087282D" w:rsidRPr="0087282D" w:rsidTr="0087282D">
        <w:trPr>
          <w:trHeight w:val="480"/>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w:t>
            </w:r>
          </w:p>
        </w:tc>
        <w:tc>
          <w:tcPr>
            <w:tcW w:w="20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2022</w:t>
            </w:r>
          </w:p>
        </w:tc>
        <w:tc>
          <w:tcPr>
            <w:tcW w:w="88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sz w:val="24"/>
                <w:szCs w:val="24"/>
              </w:rPr>
            </w:pPr>
            <w:r w:rsidRPr="0087282D">
              <w:rPr>
                <w:b/>
                <w:bCs/>
                <w:sz w:val="24"/>
                <w:szCs w:val="24"/>
              </w:rPr>
              <w:t>299</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140</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98</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5</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7</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3</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33</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13</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227</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169</w:t>
            </w:r>
          </w:p>
        </w:tc>
        <w:tc>
          <w:tcPr>
            <w:tcW w:w="6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58</w:t>
            </w:r>
          </w:p>
        </w:tc>
        <w:tc>
          <w:tcPr>
            <w:tcW w:w="68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121</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53</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60</w:t>
            </w:r>
          </w:p>
        </w:tc>
        <w:tc>
          <w:tcPr>
            <w:tcW w:w="816"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8</w:t>
            </w:r>
          </w:p>
        </w:tc>
      </w:tr>
      <w:tr w:rsidR="0087282D" w:rsidRPr="0087282D" w:rsidTr="0087282D">
        <w:trPr>
          <w:trHeight w:val="480"/>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3</w:t>
            </w:r>
          </w:p>
        </w:tc>
        <w:tc>
          <w:tcPr>
            <w:tcW w:w="20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2023</w:t>
            </w:r>
          </w:p>
        </w:tc>
        <w:tc>
          <w:tcPr>
            <w:tcW w:w="88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sz w:val="24"/>
                <w:szCs w:val="24"/>
              </w:rPr>
            </w:pPr>
            <w:r w:rsidRPr="0087282D">
              <w:rPr>
                <w:b/>
                <w:bCs/>
                <w:sz w:val="24"/>
                <w:szCs w:val="24"/>
              </w:rPr>
              <w:t>307</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147</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106</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6</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9</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4</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29</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6</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199</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155</w:t>
            </w:r>
          </w:p>
        </w:tc>
        <w:tc>
          <w:tcPr>
            <w:tcW w:w="6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44</w:t>
            </w:r>
          </w:p>
        </w:tc>
        <w:tc>
          <w:tcPr>
            <w:tcW w:w="68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122</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53</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63</w:t>
            </w:r>
          </w:p>
        </w:tc>
        <w:tc>
          <w:tcPr>
            <w:tcW w:w="816"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6</w:t>
            </w:r>
          </w:p>
        </w:tc>
      </w:tr>
      <w:tr w:rsidR="0087282D" w:rsidRPr="0087282D" w:rsidTr="0087282D">
        <w:trPr>
          <w:trHeight w:val="480"/>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4</w:t>
            </w:r>
          </w:p>
        </w:tc>
        <w:tc>
          <w:tcPr>
            <w:tcW w:w="20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2024</w:t>
            </w:r>
          </w:p>
        </w:tc>
        <w:tc>
          <w:tcPr>
            <w:tcW w:w="88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sz w:val="24"/>
                <w:szCs w:val="24"/>
              </w:rPr>
            </w:pPr>
            <w:r w:rsidRPr="0087282D">
              <w:rPr>
                <w:b/>
                <w:bCs/>
                <w:sz w:val="24"/>
                <w:szCs w:val="24"/>
              </w:rPr>
              <w:t>262</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118</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98</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10</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12</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5</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14</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5</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150</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106</w:t>
            </w:r>
          </w:p>
        </w:tc>
        <w:tc>
          <w:tcPr>
            <w:tcW w:w="6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44</w:t>
            </w:r>
          </w:p>
        </w:tc>
        <w:tc>
          <w:tcPr>
            <w:tcW w:w="68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120</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46</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69</w:t>
            </w:r>
          </w:p>
        </w:tc>
        <w:tc>
          <w:tcPr>
            <w:tcW w:w="816"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5</w:t>
            </w:r>
          </w:p>
        </w:tc>
      </w:tr>
      <w:tr w:rsidR="0087282D" w:rsidRPr="0087282D" w:rsidTr="0087282D">
        <w:trPr>
          <w:trHeight w:val="480"/>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5</w:t>
            </w:r>
          </w:p>
        </w:tc>
        <w:tc>
          <w:tcPr>
            <w:tcW w:w="20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2025</w:t>
            </w:r>
          </w:p>
        </w:tc>
        <w:tc>
          <w:tcPr>
            <w:tcW w:w="88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sz w:val="24"/>
                <w:szCs w:val="24"/>
              </w:rPr>
            </w:pPr>
            <w:r w:rsidRPr="0087282D">
              <w:rPr>
                <w:b/>
                <w:bCs/>
                <w:sz w:val="24"/>
                <w:szCs w:val="24"/>
              </w:rPr>
              <w:t>327</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107</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150</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16</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20</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10</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18</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6</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144</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110</w:t>
            </w:r>
          </w:p>
        </w:tc>
        <w:tc>
          <w:tcPr>
            <w:tcW w:w="6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34</w:t>
            </w:r>
          </w:p>
        </w:tc>
        <w:tc>
          <w:tcPr>
            <w:tcW w:w="68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136</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58</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71</w:t>
            </w:r>
          </w:p>
        </w:tc>
        <w:tc>
          <w:tcPr>
            <w:tcW w:w="816"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7</w:t>
            </w:r>
          </w:p>
        </w:tc>
      </w:tr>
      <w:tr w:rsidR="0087282D" w:rsidRPr="0087282D" w:rsidTr="0087282D">
        <w:trPr>
          <w:trHeight w:val="765"/>
        </w:trPr>
        <w:tc>
          <w:tcPr>
            <w:tcW w:w="640" w:type="dxa"/>
            <w:tcBorders>
              <w:top w:val="nil"/>
              <w:left w:val="single" w:sz="4" w:space="0" w:color="auto"/>
              <w:bottom w:val="dotted"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6</w:t>
            </w:r>
          </w:p>
        </w:tc>
        <w:tc>
          <w:tcPr>
            <w:tcW w:w="2020" w:type="dxa"/>
            <w:tcBorders>
              <w:top w:val="nil"/>
              <w:left w:val="nil"/>
              <w:bottom w:val="dotted"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Định hướng đến năm 2030</w:t>
            </w:r>
          </w:p>
        </w:tc>
        <w:tc>
          <w:tcPr>
            <w:tcW w:w="88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sz w:val="24"/>
                <w:szCs w:val="24"/>
              </w:rPr>
            </w:pPr>
            <w:r w:rsidRPr="0087282D">
              <w:rPr>
                <w:b/>
                <w:bCs/>
                <w:sz w:val="24"/>
                <w:szCs w:val="24"/>
              </w:rPr>
              <w:t>500</w:t>
            </w:r>
          </w:p>
        </w:tc>
        <w:tc>
          <w:tcPr>
            <w:tcW w:w="820" w:type="dxa"/>
            <w:tcBorders>
              <w:top w:val="nil"/>
              <w:left w:val="nil"/>
              <w:bottom w:val="dotted"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239</w:t>
            </w:r>
          </w:p>
        </w:tc>
        <w:tc>
          <w:tcPr>
            <w:tcW w:w="820" w:type="dxa"/>
            <w:tcBorders>
              <w:top w:val="nil"/>
              <w:left w:val="nil"/>
              <w:bottom w:val="dotted"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820" w:type="dxa"/>
            <w:tcBorders>
              <w:top w:val="nil"/>
              <w:left w:val="nil"/>
              <w:bottom w:val="dotted"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249</w:t>
            </w:r>
          </w:p>
        </w:tc>
        <w:tc>
          <w:tcPr>
            <w:tcW w:w="803" w:type="dxa"/>
            <w:tcBorders>
              <w:top w:val="nil"/>
              <w:left w:val="nil"/>
              <w:bottom w:val="dotted"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4</w:t>
            </w:r>
          </w:p>
        </w:tc>
        <w:tc>
          <w:tcPr>
            <w:tcW w:w="803" w:type="dxa"/>
            <w:tcBorders>
              <w:top w:val="nil"/>
              <w:left w:val="nil"/>
              <w:bottom w:val="dotted"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8</w:t>
            </w:r>
          </w:p>
        </w:tc>
        <w:tc>
          <w:tcPr>
            <w:tcW w:w="803" w:type="dxa"/>
            <w:tcBorders>
              <w:top w:val="nil"/>
              <w:left w:val="nil"/>
              <w:bottom w:val="dotted"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760" w:type="dxa"/>
            <w:tcBorders>
              <w:top w:val="nil"/>
              <w:left w:val="nil"/>
              <w:bottom w:val="dotted"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760" w:type="dxa"/>
            <w:tcBorders>
              <w:top w:val="nil"/>
              <w:left w:val="nil"/>
              <w:bottom w:val="dotted"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 </w:t>
            </w:r>
          </w:p>
        </w:tc>
        <w:tc>
          <w:tcPr>
            <w:tcW w:w="803" w:type="dxa"/>
            <w:tcBorders>
              <w:top w:val="nil"/>
              <w:left w:val="nil"/>
              <w:bottom w:val="dotted"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660" w:type="dxa"/>
            <w:tcBorders>
              <w:top w:val="nil"/>
              <w:left w:val="nil"/>
              <w:bottom w:val="dotted"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683" w:type="dxa"/>
            <w:tcBorders>
              <w:top w:val="nil"/>
              <w:left w:val="nil"/>
              <w:bottom w:val="dotted"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190</w:t>
            </w:r>
          </w:p>
        </w:tc>
        <w:tc>
          <w:tcPr>
            <w:tcW w:w="963" w:type="dxa"/>
            <w:tcBorders>
              <w:top w:val="nil"/>
              <w:left w:val="nil"/>
              <w:bottom w:val="dotted"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81</w:t>
            </w:r>
          </w:p>
        </w:tc>
        <w:tc>
          <w:tcPr>
            <w:tcW w:w="963" w:type="dxa"/>
            <w:tcBorders>
              <w:top w:val="nil"/>
              <w:left w:val="nil"/>
              <w:bottom w:val="dotted"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93</w:t>
            </w:r>
          </w:p>
        </w:tc>
        <w:tc>
          <w:tcPr>
            <w:tcW w:w="816" w:type="dxa"/>
            <w:tcBorders>
              <w:top w:val="nil"/>
              <w:left w:val="nil"/>
              <w:bottom w:val="dotted"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color w:val="000000"/>
                <w:sz w:val="24"/>
                <w:szCs w:val="24"/>
              </w:rPr>
            </w:pPr>
            <w:r w:rsidRPr="0087282D">
              <w:rPr>
                <w:color w:val="000000"/>
                <w:sz w:val="24"/>
                <w:szCs w:val="24"/>
              </w:rPr>
              <w:t>16</w:t>
            </w:r>
          </w:p>
        </w:tc>
      </w:tr>
      <w:tr w:rsidR="0087282D" w:rsidRPr="0087282D" w:rsidTr="0087282D">
        <w:trPr>
          <w:trHeight w:val="450"/>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II</w:t>
            </w:r>
          </w:p>
        </w:tc>
        <w:tc>
          <w:tcPr>
            <w:tcW w:w="20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r w:rsidRPr="0087282D">
              <w:rPr>
                <w:b/>
                <w:bCs/>
                <w:color w:val="000000"/>
                <w:sz w:val="24"/>
                <w:szCs w:val="24"/>
              </w:rPr>
              <w:t>Cấp huyện</w:t>
            </w:r>
          </w:p>
        </w:tc>
        <w:tc>
          <w:tcPr>
            <w:tcW w:w="88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6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68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816"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r>
      <w:tr w:rsidR="0087282D" w:rsidRPr="0087282D" w:rsidTr="0087282D">
        <w:trPr>
          <w:trHeight w:val="450"/>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1</w:t>
            </w:r>
          </w:p>
        </w:tc>
        <w:tc>
          <w:tcPr>
            <w:tcW w:w="20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2021</w:t>
            </w:r>
          </w:p>
        </w:tc>
        <w:tc>
          <w:tcPr>
            <w:tcW w:w="88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384</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351</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33</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253</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203</w:t>
            </w:r>
          </w:p>
        </w:tc>
        <w:tc>
          <w:tcPr>
            <w:tcW w:w="6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50</w:t>
            </w:r>
          </w:p>
        </w:tc>
        <w:tc>
          <w:tcPr>
            <w:tcW w:w="68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109</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60</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41</w:t>
            </w:r>
          </w:p>
        </w:tc>
        <w:tc>
          <w:tcPr>
            <w:tcW w:w="816"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8</w:t>
            </w:r>
          </w:p>
        </w:tc>
      </w:tr>
      <w:tr w:rsidR="0087282D" w:rsidRPr="0087282D" w:rsidTr="0087282D">
        <w:trPr>
          <w:trHeight w:val="450"/>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w:t>
            </w:r>
          </w:p>
        </w:tc>
        <w:tc>
          <w:tcPr>
            <w:tcW w:w="20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2022</w:t>
            </w:r>
          </w:p>
        </w:tc>
        <w:tc>
          <w:tcPr>
            <w:tcW w:w="88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375</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341</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34</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190</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146</w:t>
            </w:r>
          </w:p>
        </w:tc>
        <w:tc>
          <w:tcPr>
            <w:tcW w:w="6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44</w:t>
            </w:r>
          </w:p>
        </w:tc>
        <w:tc>
          <w:tcPr>
            <w:tcW w:w="68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167</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105</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53</w:t>
            </w:r>
          </w:p>
        </w:tc>
        <w:tc>
          <w:tcPr>
            <w:tcW w:w="816"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9</w:t>
            </w:r>
          </w:p>
        </w:tc>
      </w:tr>
      <w:tr w:rsidR="0087282D" w:rsidRPr="0087282D" w:rsidTr="0087282D">
        <w:trPr>
          <w:trHeight w:val="450"/>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3</w:t>
            </w:r>
          </w:p>
        </w:tc>
        <w:tc>
          <w:tcPr>
            <w:tcW w:w="20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2023</w:t>
            </w:r>
          </w:p>
        </w:tc>
        <w:tc>
          <w:tcPr>
            <w:tcW w:w="88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252</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223</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29</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155</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122</w:t>
            </w:r>
          </w:p>
        </w:tc>
        <w:tc>
          <w:tcPr>
            <w:tcW w:w="6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33</w:t>
            </w:r>
          </w:p>
        </w:tc>
        <w:tc>
          <w:tcPr>
            <w:tcW w:w="68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113</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59</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43</w:t>
            </w:r>
          </w:p>
        </w:tc>
        <w:tc>
          <w:tcPr>
            <w:tcW w:w="816"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11</w:t>
            </w:r>
          </w:p>
        </w:tc>
      </w:tr>
      <w:tr w:rsidR="0087282D" w:rsidRPr="0087282D" w:rsidTr="0087282D">
        <w:trPr>
          <w:trHeight w:val="450"/>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4</w:t>
            </w:r>
          </w:p>
        </w:tc>
        <w:tc>
          <w:tcPr>
            <w:tcW w:w="20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2024</w:t>
            </w:r>
          </w:p>
        </w:tc>
        <w:tc>
          <w:tcPr>
            <w:tcW w:w="88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216</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195</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21</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121</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93</w:t>
            </w:r>
          </w:p>
        </w:tc>
        <w:tc>
          <w:tcPr>
            <w:tcW w:w="6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28</w:t>
            </w:r>
          </w:p>
        </w:tc>
        <w:tc>
          <w:tcPr>
            <w:tcW w:w="68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119</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61</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48</w:t>
            </w:r>
          </w:p>
        </w:tc>
        <w:tc>
          <w:tcPr>
            <w:tcW w:w="816"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10</w:t>
            </w:r>
          </w:p>
        </w:tc>
      </w:tr>
      <w:tr w:rsidR="0087282D" w:rsidRPr="0087282D" w:rsidTr="0087282D">
        <w:trPr>
          <w:trHeight w:val="450"/>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5</w:t>
            </w:r>
          </w:p>
        </w:tc>
        <w:tc>
          <w:tcPr>
            <w:tcW w:w="20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2025</w:t>
            </w:r>
          </w:p>
        </w:tc>
        <w:tc>
          <w:tcPr>
            <w:tcW w:w="88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164</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140</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2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24</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121</w:t>
            </w:r>
          </w:p>
        </w:tc>
        <w:tc>
          <w:tcPr>
            <w:tcW w:w="80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94</w:t>
            </w:r>
          </w:p>
        </w:tc>
        <w:tc>
          <w:tcPr>
            <w:tcW w:w="66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27</w:t>
            </w:r>
          </w:p>
        </w:tc>
        <w:tc>
          <w:tcPr>
            <w:tcW w:w="68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50"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124</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65</w:t>
            </w:r>
          </w:p>
        </w:tc>
        <w:tc>
          <w:tcPr>
            <w:tcW w:w="963"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48</w:t>
            </w:r>
          </w:p>
        </w:tc>
        <w:tc>
          <w:tcPr>
            <w:tcW w:w="816" w:type="dxa"/>
            <w:tcBorders>
              <w:top w:val="nil"/>
              <w:left w:val="nil"/>
              <w:bottom w:val="dotted"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11</w:t>
            </w:r>
          </w:p>
        </w:tc>
      </w:tr>
      <w:tr w:rsidR="0087282D" w:rsidRPr="0087282D" w:rsidTr="0087282D">
        <w:trPr>
          <w:trHeight w:val="81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6</w:t>
            </w:r>
          </w:p>
        </w:tc>
        <w:tc>
          <w:tcPr>
            <w:tcW w:w="2020" w:type="dxa"/>
            <w:tcBorders>
              <w:top w:val="nil"/>
              <w:left w:val="nil"/>
              <w:bottom w:val="single" w:sz="4" w:space="0" w:color="auto"/>
              <w:right w:val="single" w:sz="4" w:space="0" w:color="auto"/>
            </w:tcBorders>
            <w:shd w:val="clear" w:color="000000" w:fill="FFFFFF"/>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Định hướng đến năm 2030</w:t>
            </w:r>
          </w:p>
        </w:tc>
        <w:tc>
          <w:tcPr>
            <w:tcW w:w="88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right"/>
              <w:rPr>
                <w:b/>
                <w:bCs/>
                <w:color w:val="000000"/>
                <w:sz w:val="24"/>
                <w:szCs w:val="24"/>
              </w:rPr>
            </w:pPr>
            <w:r w:rsidRPr="0087282D">
              <w:rPr>
                <w:b/>
                <w:bCs/>
                <w:color w:val="000000"/>
                <w:sz w:val="24"/>
                <w:szCs w:val="24"/>
              </w:rPr>
              <w:t>926</w:t>
            </w:r>
          </w:p>
        </w:tc>
        <w:tc>
          <w:tcPr>
            <w:tcW w:w="82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851</w:t>
            </w:r>
          </w:p>
        </w:tc>
        <w:tc>
          <w:tcPr>
            <w:tcW w:w="82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2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75</w:t>
            </w:r>
          </w:p>
        </w:tc>
        <w:tc>
          <w:tcPr>
            <w:tcW w:w="803"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03"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803"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6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6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5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 </w:t>
            </w:r>
          </w:p>
        </w:tc>
        <w:tc>
          <w:tcPr>
            <w:tcW w:w="803"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66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683"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 </w:t>
            </w:r>
          </w:p>
        </w:tc>
        <w:tc>
          <w:tcPr>
            <w:tcW w:w="750"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7282D">
              <w:rPr>
                <w:b/>
                <w:bCs/>
                <w:color w:val="000000"/>
                <w:sz w:val="24"/>
                <w:szCs w:val="24"/>
              </w:rPr>
              <w:t>269</w:t>
            </w:r>
          </w:p>
        </w:tc>
        <w:tc>
          <w:tcPr>
            <w:tcW w:w="963"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141</w:t>
            </w:r>
          </w:p>
        </w:tc>
        <w:tc>
          <w:tcPr>
            <w:tcW w:w="963"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100</w:t>
            </w:r>
          </w:p>
        </w:tc>
        <w:tc>
          <w:tcPr>
            <w:tcW w:w="816" w:type="dxa"/>
            <w:tcBorders>
              <w:top w:val="nil"/>
              <w:left w:val="nil"/>
              <w:bottom w:val="single" w:sz="4" w:space="0" w:color="auto"/>
              <w:right w:val="single" w:sz="4" w:space="0" w:color="auto"/>
            </w:tcBorders>
            <w:shd w:val="clear" w:color="auto" w:fill="auto"/>
            <w:vAlign w:val="center"/>
            <w:hideMark/>
          </w:tcPr>
          <w:p w:rsidR="0087282D" w:rsidRPr="0087282D" w:rsidRDefault="0087282D" w:rsidP="0087282D">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7282D">
              <w:rPr>
                <w:color w:val="000000"/>
                <w:sz w:val="24"/>
                <w:szCs w:val="24"/>
              </w:rPr>
              <w:t>28</w:t>
            </w:r>
          </w:p>
        </w:tc>
      </w:tr>
    </w:tbl>
    <w:p w:rsidR="00BD7F68" w:rsidRDefault="00BD7F68">
      <w:pPr>
        <w:rPr>
          <w:color w:val="000000" w:themeColor="text1"/>
        </w:rPr>
      </w:pPr>
    </w:p>
    <w:p w:rsidR="00BD7F68" w:rsidRDefault="00BD7F68">
      <w:pPr>
        <w:rPr>
          <w:color w:val="000000" w:themeColor="text1"/>
        </w:rPr>
      </w:pPr>
    </w:p>
    <w:p w:rsidR="00BD7F68" w:rsidRDefault="00BD7F68">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p w:rsidR="002C6381" w:rsidRDefault="002C6381">
      <w:pPr>
        <w:rPr>
          <w:color w:val="000000" w:themeColor="text1"/>
        </w:rPr>
      </w:pPr>
    </w:p>
    <w:tbl>
      <w:tblPr>
        <w:tblW w:w="15681" w:type="dxa"/>
        <w:tblInd w:w="93" w:type="dxa"/>
        <w:tblLook w:val="04A0"/>
      </w:tblPr>
      <w:tblGrid>
        <w:gridCol w:w="779"/>
        <w:gridCol w:w="700"/>
        <w:gridCol w:w="817"/>
        <w:gridCol w:w="739"/>
        <w:gridCol w:w="622"/>
        <w:gridCol w:w="641"/>
        <w:gridCol w:w="661"/>
        <w:gridCol w:w="719"/>
        <w:gridCol w:w="609"/>
        <w:gridCol w:w="626"/>
        <w:gridCol w:w="743"/>
        <w:gridCol w:w="645"/>
        <w:gridCol w:w="685"/>
        <w:gridCol w:w="627"/>
        <w:gridCol w:w="685"/>
        <w:gridCol w:w="627"/>
        <w:gridCol w:w="685"/>
        <w:gridCol w:w="663"/>
        <w:gridCol w:w="685"/>
        <w:gridCol w:w="627"/>
        <w:gridCol w:w="682"/>
        <w:gridCol w:w="627"/>
        <w:gridCol w:w="787"/>
      </w:tblGrid>
      <w:tr w:rsidR="005B6B47" w:rsidRPr="002C6381" w:rsidTr="005B6B47">
        <w:trPr>
          <w:trHeight w:val="480"/>
        </w:trPr>
        <w:tc>
          <w:tcPr>
            <w:tcW w:w="3657" w:type="dxa"/>
            <w:gridSpan w:val="5"/>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641"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61"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719"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09"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26"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743"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45"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5"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27"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5"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27"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5"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63"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5"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2723" w:type="dxa"/>
            <w:gridSpan w:val="4"/>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rPr>
            </w:pPr>
            <w:r w:rsidRPr="002C6381">
              <w:rPr>
                <w:b/>
                <w:bCs/>
              </w:rPr>
              <w:t>Biếu số 12</w:t>
            </w:r>
          </w:p>
        </w:tc>
      </w:tr>
      <w:tr w:rsidR="002C6381" w:rsidRPr="002C6381" w:rsidTr="005B6B47">
        <w:trPr>
          <w:trHeight w:val="1110"/>
        </w:trPr>
        <w:tc>
          <w:tcPr>
            <w:tcW w:w="15681" w:type="dxa"/>
            <w:gridSpan w:val="23"/>
            <w:tcBorders>
              <w:top w:val="nil"/>
              <w:left w:val="nil"/>
              <w:bottom w:val="nil"/>
              <w:right w:val="nil"/>
            </w:tcBorders>
            <w:shd w:val="clear" w:color="auto" w:fill="auto"/>
            <w:vAlign w:val="center"/>
            <w:hideMark/>
          </w:tcPr>
          <w:p w:rsidR="005B6B47"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2C6381">
              <w:rPr>
                <w:b/>
                <w:bCs/>
                <w:sz w:val="24"/>
                <w:szCs w:val="24"/>
              </w:rPr>
              <w:t>TỔNG HỢP THU HÚT NGUỒN NHÂN LỰC CÓ TRÌNH ĐỘ CAO  VÀ HỖ TRỢ ĐI ĐÀO TẠO NÂNG CAO TRÌNH ĐỘ</w:t>
            </w:r>
            <w:r w:rsidRPr="002C6381">
              <w:rPr>
                <w:b/>
                <w:bCs/>
                <w:sz w:val="24"/>
                <w:szCs w:val="24"/>
              </w:rPr>
              <w:br/>
              <w:t xml:space="preserve"> GIAI ĐOẠN 2021-2025, ĐỊNH HƯỚNG ĐẾN NĂM 2030</w:t>
            </w:r>
          </w:p>
          <w:p w:rsidR="002C6381" w:rsidRPr="002C6381" w:rsidRDefault="005B6B47" w:rsidP="002C6381">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2C6381">
              <w:rPr>
                <w:i/>
                <w:iCs/>
              </w:rPr>
              <w:t>(Kèm theo Quyết định số 474/QĐ-UBND ngày 12/8/2021 của Ủy ban nhân dân tỉnh)</w:t>
            </w:r>
          </w:p>
        </w:tc>
      </w:tr>
      <w:tr w:rsidR="002C6381" w:rsidRPr="002C6381" w:rsidTr="005B6B47">
        <w:trPr>
          <w:trHeight w:val="589"/>
        </w:trPr>
        <w:tc>
          <w:tcPr>
            <w:tcW w:w="7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Năm </w:t>
            </w:r>
          </w:p>
        </w:tc>
        <w:tc>
          <w:tcPr>
            <w:tcW w:w="6869" w:type="dxa"/>
            <w:gridSpan w:val="10"/>
            <w:tcBorders>
              <w:top w:val="single"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Kết quả thu hút nguồn nhân lực có trình độ cao </w:t>
            </w:r>
          </w:p>
        </w:tc>
        <w:tc>
          <w:tcPr>
            <w:tcW w:w="8033" w:type="dxa"/>
            <w:gridSpan w:val="12"/>
            <w:tcBorders>
              <w:top w:val="single"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Kết quả hỗ trợ đi đào tạo nâng cao trình độ sau đại học </w:t>
            </w:r>
          </w:p>
        </w:tc>
      </w:tr>
      <w:tr w:rsidR="005B6B47" w:rsidRPr="002C6381" w:rsidTr="005B6B47">
        <w:trPr>
          <w:trHeight w:val="503"/>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Tổng số </w:t>
            </w:r>
          </w:p>
        </w:tc>
        <w:tc>
          <w:tcPr>
            <w:tcW w:w="5425" w:type="dxa"/>
            <w:gridSpan w:val="8"/>
            <w:tcBorders>
              <w:top w:val="single"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Trong đó </w:t>
            </w:r>
          </w:p>
        </w:tc>
        <w:tc>
          <w:tcPr>
            <w:tcW w:w="744"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Kinh phí  (triệu đồng)</w:t>
            </w:r>
          </w:p>
        </w:tc>
        <w:tc>
          <w:tcPr>
            <w:tcW w:w="646"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Tổng số </w:t>
            </w:r>
          </w:p>
        </w:tc>
        <w:tc>
          <w:tcPr>
            <w:tcW w:w="6599" w:type="dxa"/>
            <w:gridSpan w:val="10"/>
            <w:tcBorders>
              <w:top w:val="single"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Trong đó </w:t>
            </w:r>
          </w:p>
        </w:tc>
        <w:tc>
          <w:tcPr>
            <w:tcW w:w="788"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Kinh phí hỗ trợ </w:t>
            </w:r>
            <w:r w:rsidRPr="002C6381">
              <w:rPr>
                <w:b/>
                <w:bCs/>
                <w:sz w:val="18"/>
                <w:szCs w:val="18"/>
              </w:rPr>
              <w:br/>
            </w:r>
            <w:r w:rsidRPr="002C6381">
              <w:rPr>
                <w:sz w:val="18"/>
                <w:szCs w:val="18"/>
              </w:rPr>
              <w:t>(triệu đồng)</w:t>
            </w:r>
          </w:p>
        </w:tc>
      </w:tr>
      <w:tr w:rsidR="005B6B47" w:rsidRPr="002C6381" w:rsidTr="005B6B47">
        <w:trPr>
          <w:trHeight w:val="750"/>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00"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5425" w:type="dxa"/>
            <w:gridSpan w:val="8"/>
            <w:tcBorders>
              <w:top w:val="single"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Người có trình độ chuyên môn thuộc các ngành nghề tỉnh </w:t>
            </w:r>
            <w:r w:rsidRPr="002C6381">
              <w:rPr>
                <w:b/>
                <w:bCs/>
                <w:sz w:val="18"/>
                <w:szCs w:val="18"/>
              </w:rPr>
              <w:br/>
              <w:t>có nhu cầu</w:t>
            </w:r>
          </w:p>
        </w:tc>
        <w:tc>
          <w:tcPr>
            <w:tcW w:w="744"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46"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2626" w:type="dxa"/>
            <w:gridSpan w:val="4"/>
            <w:tcBorders>
              <w:top w:val="single"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Tiến sỹ </w:t>
            </w:r>
          </w:p>
        </w:tc>
        <w:tc>
          <w:tcPr>
            <w:tcW w:w="2663" w:type="dxa"/>
            <w:gridSpan w:val="4"/>
            <w:tcBorders>
              <w:top w:val="single"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Thạc sỹ </w:t>
            </w:r>
          </w:p>
        </w:tc>
        <w:tc>
          <w:tcPr>
            <w:tcW w:w="683"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Bác sỹ CKI</w:t>
            </w:r>
          </w:p>
        </w:tc>
        <w:tc>
          <w:tcPr>
            <w:tcW w:w="627"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Bác sỹ CKII</w:t>
            </w:r>
          </w:p>
        </w:tc>
        <w:tc>
          <w:tcPr>
            <w:tcW w:w="788"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r>
      <w:tr w:rsidR="005B6B47" w:rsidRPr="002C6381" w:rsidTr="005B6B47">
        <w:trPr>
          <w:trHeight w:val="623"/>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00"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803"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Chuyên gia </w:t>
            </w:r>
          </w:p>
        </w:tc>
        <w:tc>
          <w:tcPr>
            <w:tcW w:w="740"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Tiến sỹ </w:t>
            </w:r>
          </w:p>
        </w:tc>
        <w:tc>
          <w:tcPr>
            <w:tcW w:w="622"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Thạc sỹ </w:t>
            </w:r>
          </w:p>
        </w:tc>
        <w:tc>
          <w:tcPr>
            <w:tcW w:w="642"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Bác sỹ CKI</w:t>
            </w:r>
          </w:p>
        </w:tc>
        <w:tc>
          <w:tcPr>
            <w:tcW w:w="662"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Bác sỹ CKII</w:t>
            </w:r>
          </w:p>
        </w:tc>
        <w:tc>
          <w:tcPr>
            <w:tcW w:w="720"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Bác sỹ nội trú </w:t>
            </w:r>
          </w:p>
        </w:tc>
        <w:tc>
          <w:tcPr>
            <w:tcW w:w="609"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Bác sỹ Đa khoa</w:t>
            </w:r>
          </w:p>
        </w:tc>
        <w:tc>
          <w:tcPr>
            <w:tcW w:w="627"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Sinh viên TN đại học </w:t>
            </w:r>
          </w:p>
        </w:tc>
        <w:tc>
          <w:tcPr>
            <w:tcW w:w="744"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46"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1313" w:type="dxa"/>
            <w:gridSpan w:val="2"/>
            <w:tcBorders>
              <w:top w:val="single"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Ngành y </w:t>
            </w:r>
          </w:p>
        </w:tc>
        <w:tc>
          <w:tcPr>
            <w:tcW w:w="1313" w:type="dxa"/>
            <w:gridSpan w:val="2"/>
            <w:tcBorders>
              <w:top w:val="single"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Ngành khác </w:t>
            </w:r>
          </w:p>
        </w:tc>
        <w:tc>
          <w:tcPr>
            <w:tcW w:w="1350" w:type="dxa"/>
            <w:gridSpan w:val="2"/>
            <w:tcBorders>
              <w:top w:val="single"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Ngành y </w:t>
            </w:r>
          </w:p>
        </w:tc>
        <w:tc>
          <w:tcPr>
            <w:tcW w:w="1313" w:type="dxa"/>
            <w:gridSpan w:val="2"/>
            <w:tcBorders>
              <w:top w:val="single"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2C6381">
              <w:rPr>
                <w:b/>
                <w:bCs/>
                <w:sz w:val="18"/>
                <w:szCs w:val="18"/>
              </w:rPr>
              <w:t xml:space="preserve">Ngành khác </w:t>
            </w:r>
          </w:p>
        </w:tc>
        <w:tc>
          <w:tcPr>
            <w:tcW w:w="683"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27"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88"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r>
      <w:tr w:rsidR="005B6B47" w:rsidRPr="002C6381" w:rsidTr="005B6B47">
        <w:trPr>
          <w:trHeight w:val="450"/>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00"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803"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40"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22"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42"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62"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09"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27"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44"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46"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86"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C6381">
              <w:rPr>
                <w:b/>
                <w:bCs/>
                <w:sz w:val="16"/>
                <w:szCs w:val="16"/>
              </w:rPr>
              <w:t xml:space="preserve">Trong nước </w:t>
            </w:r>
          </w:p>
        </w:tc>
        <w:tc>
          <w:tcPr>
            <w:tcW w:w="627"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C6381">
              <w:rPr>
                <w:b/>
                <w:bCs/>
                <w:sz w:val="16"/>
                <w:szCs w:val="16"/>
              </w:rPr>
              <w:t xml:space="preserve">Nước ngoài </w:t>
            </w:r>
          </w:p>
        </w:tc>
        <w:tc>
          <w:tcPr>
            <w:tcW w:w="686"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C6381">
              <w:rPr>
                <w:b/>
                <w:bCs/>
                <w:sz w:val="16"/>
                <w:szCs w:val="16"/>
              </w:rPr>
              <w:t xml:space="preserve">Trong nước </w:t>
            </w:r>
          </w:p>
        </w:tc>
        <w:tc>
          <w:tcPr>
            <w:tcW w:w="627"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C6381">
              <w:rPr>
                <w:b/>
                <w:bCs/>
                <w:sz w:val="16"/>
                <w:szCs w:val="16"/>
              </w:rPr>
              <w:t xml:space="preserve">Nước ngoài </w:t>
            </w:r>
          </w:p>
        </w:tc>
        <w:tc>
          <w:tcPr>
            <w:tcW w:w="686"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C6381">
              <w:rPr>
                <w:b/>
                <w:bCs/>
                <w:sz w:val="16"/>
                <w:szCs w:val="16"/>
              </w:rPr>
              <w:t xml:space="preserve">Trong nước </w:t>
            </w:r>
          </w:p>
        </w:tc>
        <w:tc>
          <w:tcPr>
            <w:tcW w:w="664"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C6381">
              <w:rPr>
                <w:b/>
                <w:bCs/>
                <w:sz w:val="16"/>
                <w:szCs w:val="16"/>
              </w:rPr>
              <w:t xml:space="preserve">Nước ngoài </w:t>
            </w:r>
          </w:p>
        </w:tc>
        <w:tc>
          <w:tcPr>
            <w:tcW w:w="686"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C6381">
              <w:rPr>
                <w:b/>
                <w:bCs/>
                <w:sz w:val="16"/>
                <w:szCs w:val="16"/>
              </w:rPr>
              <w:t xml:space="preserve">Trong nước </w:t>
            </w:r>
          </w:p>
        </w:tc>
        <w:tc>
          <w:tcPr>
            <w:tcW w:w="627" w:type="dxa"/>
            <w:vMerge w:val="restart"/>
            <w:tcBorders>
              <w:top w:val="nil"/>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C6381">
              <w:rPr>
                <w:b/>
                <w:bCs/>
                <w:sz w:val="16"/>
                <w:szCs w:val="16"/>
              </w:rPr>
              <w:t xml:space="preserve">Nước ngoài </w:t>
            </w:r>
          </w:p>
        </w:tc>
        <w:tc>
          <w:tcPr>
            <w:tcW w:w="683"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27"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88"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r>
      <w:tr w:rsidR="005B6B47" w:rsidRPr="002C6381" w:rsidTr="005B6B47">
        <w:trPr>
          <w:trHeight w:val="73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00"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803"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40"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22"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42"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62"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09"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27"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44"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46"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86"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27"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86"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27"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86"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64"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86"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27"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83"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27"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88" w:type="dxa"/>
            <w:vMerge/>
            <w:tcBorders>
              <w:top w:val="nil"/>
              <w:left w:val="single" w:sz="4" w:space="0" w:color="auto"/>
              <w:bottom w:val="single" w:sz="4" w:space="0" w:color="auto"/>
              <w:right w:val="single" w:sz="4" w:space="0" w:color="auto"/>
            </w:tcBorders>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b/>
                <w:bCs/>
                <w:sz w:val="18"/>
                <w:szCs w:val="18"/>
              </w:rPr>
            </w:pPr>
          </w:p>
        </w:tc>
      </w:tr>
      <w:tr w:rsidR="005B6B47" w:rsidRPr="002C6381" w:rsidTr="005B6B47">
        <w:trPr>
          <w:trHeight w:val="397"/>
        </w:trPr>
        <w:tc>
          <w:tcPr>
            <w:tcW w:w="779" w:type="dxa"/>
            <w:tcBorders>
              <w:top w:val="nil"/>
              <w:left w:val="single" w:sz="4" w:space="0" w:color="auto"/>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C6381">
              <w:rPr>
                <w:b/>
                <w:bCs/>
                <w:sz w:val="16"/>
                <w:szCs w:val="16"/>
              </w:rPr>
              <w:t>Tổng</w:t>
            </w:r>
          </w:p>
        </w:tc>
        <w:tc>
          <w:tcPr>
            <w:tcW w:w="700"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130</w:t>
            </w:r>
          </w:p>
        </w:tc>
        <w:tc>
          <w:tcPr>
            <w:tcW w:w="803"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 </w:t>
            </w:r>
          </w:p>
        </w:tc>
        <w:tc>
          <w:tcPr>
            <w:tcW w:w="740"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29</w:t>
            </w:r>
          </w:p>
        </w:tc>
        <w:tc>
          <w:tcPr>
            <w:tcW w:w="622"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 </w:t>
            </w:r>
          </w:p>
        </w:tc>
        <w:tc>
          <w:tcPr>
            <w:tcW w:w="642"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 </w:t>
            </w:r>
          </w:p>
        </w:tc>
        <w:tc>
          <w:tcPr>
            <w:tcW w:w="662"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 </w:t>
            </w:r>
          </w:p>
        </w:tc>
        <w:tc>
          <w:tcPr>
            <w:tcW w:w="720"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 </w:t>
            </w:r>
          </w:p>
        </w:tc>
        <w:tc>
          <w:tcPr>
            <w:tcW w:w="609"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38</w:t>
            </w:r>
          </w:p>
        </w:tc>
        <w:tc>
          <w:tcPr>
            <w:tcW w:w="627"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63</w:t>
            </w:r>
          </w:p>
        </w:tc>
        <w:tc>
          <w:tcPr>
            <w:tcW w:w="744"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 </w:t>
            </w:r>
          </w:p>
        </w:tc>
        <w:tc>
          <w:tcPr>
            <w:tcW w:w="646"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631</w:t>
            </w:r>
          </w:p>
        </w:tc>
        <w:tc>
          <w:tcPr>
            <w:tcW w:w="686"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1</w:t>
            </w:r>
          </w:p>
        </w:tc>
        <w:tc>
          <w:tcPr>
            <w:tcW w:w="627"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 </w:t>
            </w:r>
          </w:p>
        </w:tc>
        <w:tc>
          <w:tcPr>
            <w:tcW w:w="686"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 </w:t>
            </w:r>
          </w:p>
        </w:tc>
        <w:tc>
          <w:tcPr>
            <w:tcW w:w="627"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 </w:t>
            </w:r>
          </w:p>
        </w:tc>
        <w:tc>
          <w:tcPr>
            <w:tcW w:w="686"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82</w:t>
            </w:r>
          </w:p>
        </w:tc>
        <w:tc>
          <w:tcPr>
            <w:tcW w:w="664"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 </w:t>
            </w:r>
          </w:p>
        </w:tc>
        <w:tc>
          <w:tcPr>
            <w:tcW w:w="686"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243</w:t>
            </w:r>
          </w:p>
        </w:tc>
        <w:tc>
          <w:tcPr>
            <w:tcW w:w="627"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 </w:t>
            </w:r>
          </w:p>
        </w:tc>
        <w:tc>
          <w:tcPr>
            <w:tcW w:w="683"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223</w:t>
            </w:r>
          </w:p>
        </w:tc>
        <w:tc>
          <w:tcPr>
            <w:tcW w:w="627"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82</w:t>
            </w:r>
          </w:p>
        </w:tc>
        <w:tc>
          <w:tcPr>
            <w:tcW w:w="788" w:type="dxa"/>
            <w:tcBorders>
              <w:top w:val="dotted" w:sz="4" w:space="0" w:color="auto"/>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2C6381">
              <w:rPr>
                <w:b/>
                <w:bCs/>
                <w:sz w:val="16"/>
                <w:szCs w:val="16"/>
              </w:rPr>
              <w:t> </w:t>
            </w:r>
          </w:p>
        </w:tc>
      </w:tr>
      <w:tr w:rsidR="005B6B47" w:rsidRPr="002C6381" w:rsidTr="005B6B47">
        <w:trPr>
          <w:trHeight w:val="397"/>
        </w:trPr>
        <w:tc>
          <w:tcPr>
            <w:tcW w:w="779" w:type="dxa"/>
            <w:tcBorders>
              <w:top w:val="nil"/>
              <w:left w:val="single" w:sz="4" w:space="0" w:color="auto"/>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2C6381">
              <w:rPr>
                <w:sz w:val="16"/>
                <w:szCs w:val="16"/>
              </w:rPr>
              <w:t>2021</w:t>
            </w:r>
          </w:p>
        </w:tc>
        <w:tc>
          <w:tcPr>
            <w:tcW w:w="700"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25</w:t>
            </w:r>
          </w:p>
        </w:tc>
        <w:tc>
          <w:tcPr>
            <w:tcW w:w="803"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740"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2</w:t>
            </w:r>
          </w:p>
        </w:tc>
        <w:tc>
          <w:tcPr>
            <w:tcW w:w="622"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42"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62"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720"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09"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8</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15</w:t>
            </w:r>
          </w:p>
        </w:tc>
        <w:tc>
          <w:tcPr>
            <w:tcW w:w="744"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2.160,5</w:t>
            </w:r>
          </w:p>
        </w:tc>
        <w:tc>
          <w:tcPr>
            <w:tcW w:w="64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115</w:t>
            </w:r>
          </w:p>
        </w:tc>
        <w:tc>
          <w:tcPr>
            <w:tcW w:w="68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15</w:t>
            </w:r>
          </w:p>
        </w:tc>
        <w:tc>
          <w:tcPr>
            <w:tcW w:w="664"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59</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3"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29</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11</w:t>
            </w:r>
          </w:p>
        </w:tc>
        <w:tc>
          <w:tcPr>
            <w:tcW w:w="788"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8.379,2</w:t>
            </w:r>
          </w:p>
        </w:tc>
      </w:tr>
      <w:tr w:rsidR="005B6B47" w:rsidRPr="002C6381" w:rsidTr="005B6B47">
        <w:trPr>
          <w:trHeight w:val="397"/>
        </w:trPr>
        <w:tc>
          <w:tcPr>
            <w:tcW w:w="779" w:type="dxa"/>
            <w:tcBorders>
              <w:top w:val="nil"/>
              <w:left w:val="single" w:sz="4" w:space="0" w:color="auto"/>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2C6381">
              <w:rPr>
                <w:sz w:val="16"/>
                <w:szCs w:val="16"/>
              </w:rPr>
              <w:t>2022</w:t>
            </w:r>
          </w:p>
        </w:tc>
        <w:tc>
          <w:tcPr>
            <w:tcW w:w="700"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18</w:t>
            </w:r>
          </w:p>
        </w:tc>
        <w:tc>
          <w:tcPr>
            <w:tcW w:w="803"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740"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3</w:t>
            </w:r>
          </w:p>
        </w:tc>
        <w:tc>
          <w:tcPr>
            <w:tcW w:w="622"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42"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62"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720"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09"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5</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10</w:t>
            </w:r>
          </w:p>
        </w:tc>
        <w:tc>
          <w:tcPr>
            <w:tcW w:w="744"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1.735,9</w:t>
            </w:r>
          </w:p>
        </w:tc>
        <w:tc>
          <w:tcPr>
            <w:tcW w:w="64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124</w:t>
            </w:r>
          </w:p>
        </w:tc>
        <w:tc>
          <w:tcPr>
            <w:tcW w:w="68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15</w:t>
            </w:r>
          </w:p>
        </w:tc>
        <w:tc>
          <w:tcPr>
            <w:tcW w:w="664"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62</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3"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33</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14</w:t>
            </w:r>
          </w:p>
        </w:tc>
        <w:tc>
          <w:tcPr>
            <w:tcW w:w="788"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9.020,0</w:t>
            </w:r>
          </w:p>
        </w:tc>
      </w:tr>
      <w:tr w:rsidR="005B6B47" w:rsidRPr="002C6381" w:rsidTr="005B6B47">
        <w:trPr>
          <w:trHeight w:val="397"/>
        </w:trPr>
        <w:tc>
          <w:tcPr>
            <w:tcW w:w="779" w:type="dxa"/>
            <w:tcBorders>
              <w:top w:val="nil"/>
              <w:left w:val="single" w:sz="4" w:space="0" w:color="auto"/>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2C6381">
              <w:rPr>
                <w:sz w:val="16"/>
                <w:szCs w:val="16"/>
              </w:rPr>
              <w:t>2023</w:t>
            </w:r>
          </w:p>
        </w:tc>
        <w:tc>
          <w:tcPr>
            <w:tcW w:w="700"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16</w:t>
            </w:r>
          </w:p>
        </w:tc>
        <w:tc>
          <w:tcPr>
            <w:tcW w:w="803"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740"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3</w:t>
            </w:r>
          </w:p>
        </w:tc>
        <w:tc>
          <w:tcPr>
            <w:tcW w:w="622"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42"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62"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720"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09"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5</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8</w:t>
            </w:r>
          </w:p>
        </w:tc>
        <w:tc>
          <w:tcPr>
            <w:tcW w:w="744"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1.586,9</w:t>
            </w:r>
          </w:p>
        </w:tc>
        <w:tc>
          <w:tcPr>
            <w:tcW w:w="64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75</w:t>
            </w:r>
          </w:p>
        </w:tc>
        <w:tc>
          <w:tcPr>
            <w:tcW w:w="68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6</w:t>
            </w:r>
          </w:p>
        </w:tc>
        <w:tc>
          <w:tcPr>
            <w:tcW w:w="664"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34</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3"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29</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6</w:t>
            </w:r>
          </w:p>
        </w:tc>
        <w:tc>
          <w:tcPr>
            <w:tcW w:w="788"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5.438,7</w:t>
            </w:r>
          </w:p>
        </w:tc>
      </w:tr>
      <w:tr w:rsidR="005B6B47" w:rsidRPr="002C6381" w:rsidTr="005B6B47">
        <w:trPr>
          <w:trHeight w:val="397"/>
        </w:trPr>
        <w:tc>
          <w:tcPr>
            <w:tcW w:w="779" w:type="dxa"/>
            <w:tcBorders>
              <w:top w:val="nil"/>
              <w:left w:val="single" w:sz="4" w:space="0" w:color="auto"/>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2C6381">
              <w:rPr>
                <w:sz w:val="16"/>
                <w:szCs w:val="16"/>
              </w:rPr>
              <w:t>2024</w:t>
            </w:r>
          </w:p>
        </w:tc>
        <w:tc>
          <w:tcPr>
            <w:tcW w:w="700"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18</w:t>
            </w:r>
          </w:p>
        </w:tc>
        <w:tc>
          <w:tcPr>
            <w:tcW w:w="803"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740"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5</w:t>
            </w:r>
          </w:p>
        </w:tc>
        <w:tc>
          <w:tcPr>
            <w:tcW w:w="622"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42"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62"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720"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09"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5</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8</w:t>
            </w:r>
          </w:p>
        </w:tc>
        <w:tc>
          <w:tcPr>
            <w:tcW w:w="744"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1.974,3</w:t>
            </w:r>
          </w:p>
        </w:tc>
        <w:tc>
          <w:tcPr>
            <w:tcW w:w="64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38</w:t>
            </w:r>
          </w:p>
        </w:tc>
        <w:tc>
          <w:tcPr>
            <w:tcW w:w="68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w:t>
            </w:r>
          </w:p>
        </w:tc>
        <w:tc>
          <w:tcPr>
            <w:tcW w:w="664"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18</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3"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14</w:t>
            </w:r>
          </w:p>
        </w:tc>
        <w:tc>
          <w:tcPr>
            <w:tcW w:w="627"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5</w:t>
            </w:r>
          </w:p>
        </w:tc>
        <w:tc>
          <w:tcPr>
            <w:tcW w:w="788"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2.784,0</w:t>
            </w:r>
          </w:p>
        </w:tc>
      </w:tr>
      <w:tr w:rsidR="005B6B47" w:rsidRPr="002C6381" w:rsidTr="005B6B47">
        <w:trPr>
          <w:trHeight w:val="397"/>
        </w:trPr>
        <w:tc>
          <w:tcPr>
            <w:tcW w:w="779" w:type="dxa"/>
            <w:tcBorders>
              <w:top w:val="nil"/>
              <w:left w:val="single" w:sz="4" w:space="0" w:color="auto"/>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2C6381">
              <w:rPr>
                <w:sz w:val="16"/>
                <w:szCs w:val="16"/>
              </w:rPr>
              <w:t>2025</w:t>
            </w:r>
          </w:p>
        </w:tc>
        <w:tc>
          <w:tcPr>
            <w:tcW w:w="700"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16</w:t>
            </w:r>
          </w:p>
        </w:tc>
        <w:tc>
          <w:tcPr>
            <w:tcW w:w="803"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740"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4</w:t>
            </w:r>
          </w:p>
        </w:tc>
        <w:tc>
          <w:tcPr>
            <w:tcW w:w="622"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42"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62"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720"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09"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5</w:t>
            </w:r>
          </w:p>
        </w:tc>
        <w:tc>
          <w:tcPr>
            <w:tcW w:w="627"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7</w:t>
            </w:r>
          </w:p>
        </w:tc>
        <w:tc>
          <w:tcPr>
            <w:tcW w:w="744"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1.706,1</w:t>
            </w:r>
          </w:p>
        </w:tc>
        <w:tc>
          <w:tcPr>
            <w:tcW w:w="646" w:type="dxa"/>
            <w:tcBorders>
              <w:top w:val="nil"/>
              <w:left w:val="nil"/>
              <w:bottom w:val="dotted"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44</w:t>
            </w:r>
          </w:p>
        </w:tc>
        <w:tc>
          <w:tcPr>
            <w:tcW w:w="686"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27"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6"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27"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6"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5</w:t>
            </w:r>
          </w:p>
        </w:tc>
        <w:tc>
          <w:tcPr>
            <w:tcW w:w="664"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6"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15</w:t>
            </w:r>
          </w:p>
        </w:tc>
        <w:tc>
          <w:tcPr>
            <w:tcW w:w="627"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 </w:t>
            </w:r>
          </w:p>
        </w:tc>
        <w:tc>
          <w:tcPr>
            <w:tcW w:w="683"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18</w:t>
            </w:r>
          </w:p>
        </w:tc>
        <w:tc>
          <w:tcPr>
            <w:tcW w:w="627"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6</w:t>
            </w:r>
          </w:p>
        </w:tc>
        <w:tc>
          <w:tcPr>
            <w:tcW w:w="788" w:type="dxa"/>
            <w:tcBorders>
              <w:top w:val="nil"/>
              <w:left w:val="nil"/>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3.270,8</w:t>
            </w:r>
          </w:p>
        </w:tc>
      </w:tr>
      <w:tr w:rsidR="005B6B47" w:rsidRPr="002C6381" w:rsidTr="005B6B47">
        <w:trPr>
          <w:trHeight w:val="454"/>
        </w:trPr>
        <w:tc>
          <w:tcPr>
            <w:tcW w:w="779" w:type="dxa"/>
            <w:tcBorders>
              <w:top w:val="dotted" w:sz="4" w:space="0" w:color="auto"/>
              <w:left w:val="single" w:sz="4" w:space="0" w:color="auto"/>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2C6381">
              <w:rPr>
                <w:sz w:val="18"/>
                <w:szCs w:val="18"/>
              </w:rPr>
              <w:t>Định hướng đến năm 2030</w:t>
            </w:r>
          </w:p>
        </w:tc>
        <w:tc>
          <w:tcPr>
            <w:tcW w:w="700" w:type="dxa"/>
            <w:tcBorders>
              <w:top w:val="nil"/>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37</w:t>
            </w:r>
          </w:p>
        </w:tc>
        <w:tc>
          <w:tcPr>
            <w:tcW w:w="803"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16"/>
                <w:szCs w:val="16"/>
              </w:rPr>
            </w:pPr>
            <w:r w:rsidRPr="002C6381">
              <w:rPr>
                <w:sz w:val="16"/>
                <w:szCs w:val="16"/>
              </w:rPr>
              <w:t> </w:t>
            </w:r>
          </w:p>
        </w:tc>
        <w:tc>
          <w:tcPr>
            <w:tcW w:w="740"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12</w:t>
            </w:r>
          </w:p>
        </w:tc>
        <w:tc>
          <w:tcPr>
            <w:tcW w:w="622"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16"/>
                <w:szCs w:val="16"/>
              </w:rPr>
            </w:pPr>
            <w:r w:rsidRPr="002C6381">
              <w:rPr>
                <w:sz w:val="16"/>
                <w:szCs w:val="16"/>
              </w:rPr>
              <w:t> </w:t>
            </w:r>
          </w:p>
        </w:tc>
        <w:tc>
          <w:tcPr>
            <w:tcW w:w="642"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16"/>
                <w:szCs w:val="16"/>
              </w:rPr>
            </w:pPr>
            <w:r w:rsidRPr="002C6381">
              <w:rPr>
                <w:sz w:val="16"/>
                <w:szCs w:val="16"/>
              </w:rPr>
              <w:t> </w:t>
            </w:r>
          </w:p>
        </w:tc>
        <w:tc>
          <w:tcPr>
            <w:tcW w:w="662"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16"/>
                <w:szCs w:val="16"/>
              </w:rPr>
            </w:pPr>
            <w:r w:rsidRPr="002C6381">
              <w:rPr>
                <w:sz w:val="16"/>
                <w:szCs w:val="16"/>
              </w:rPr>
              <w:t> </w:t>
            </w:r>
          </w:p>
        </w:tc>
        <w:tc>
          <w:tcPr>
            <w:tcW w:w="720"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16"/>
                <w:szCs w:val="16"/>
              </w:rPr>
            </w:pPr>
            <w:r w:rsidRPr="002C6381">
              <w:rPr>
                <w:sz w:val="16"/>
                <w:szCs w:val="16"/>
              </w:rPr>
              <w:t> </w:t>
            </w:r>
          </w:p>
        </w:tc>
        <w:tc>
          <w:tcPr>
            <w:tcW w:w="609"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10</w:t>
            </w:r>
          </w:p>
        </w:tc>
        <w:tc>
          <w:tcPr>
            <w:tcW w:w="627"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15</w:t>
            </w:r>
          </w:p>
        </w:tc>
        <w:tc>
          <w:tcPr>
            <w:tcW w:w="744"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4261,4</w:t>
            </w:r>
          </w:p>
        </w:tc>
        <w:tc>
          <w:tcPr>
            <w:tcW w:w="646" w:type="dxa"/>
            <w:tcBorders>
              <w:top w:val="nil"/>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235</w:t>
            </w:r>
          </w:p>
        </w:tc>
        <w:tc>
          <w:tcPr>
            <w:tcW w:w="686"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16"/>
                <w:szCs w:val="16"/>
              </w:rPr>
            </w:pPr>
            <w:r w:rsidRPr="002C6381">
              <w:rPr>
                <w:sz w:val="16"/>
                <w:szCs w:val="16"/>
              </w:rPr>
              <w:t> </w:t>
            </w:r>
          </w:p>
        </w:tc>
        <w:tc>
          <w:tcPr>
            <w:tcW w:w="627"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16"/>
                <w:szCs w:val="16"/>
              </w:rPr>
            </w:pPr>
            <w:r w:rsidRPr="002C6381">
              <w:rPr>
                <w:sz w:val="16"/>
                <w:szCs w:val="16"/>
              </w:rPr>
              <w:t> </w:t>
            </w:r>
          </w:p>
        </w:tc>
        <w:tc>
          <w:tcPr>
            <w:tcW w:w="686"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16"/>
                <w:szCs w:val="16"/>
              </w:rPr>
            </w:pPr>
            <w:r w:rsidRPr="002C6381">
              <w:rPr>
                <w:sz w:val="16"/>
                <w:szCs w:val="16"/>
              </w:rPr>
              <w:t> </w:t>
            </w:r>
          </w:p>
        </w:tc>
        <w:tc>
          <w:tcPr>
            <w:tcW w:w="627"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16"/>
                <w:szCs w:val="16"/>
              </w:rPr>
            </w:pPr>
            <w:r w:rsidRPr="002C6381">
              <w:rPr>
                <w:sz w:val="16"/>
                <w:szCs w:val="16"/>
              </w:rPr>
              <w:t> </w:t>
            </w:r>
          </w:p>
        </w:tc>
        <w:tc>
          <w:tcPr>
            <w:tcW w:w="686"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40</w:t>
            </w:r>
          </w:p>
        </w:tc>
        <w:tc>
          <w:tcPr>
            <w:tcW w:w="664"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16"/>
                <w:szCs w:val="16"/>
              </w:rPr>
            </w:pPr>
            <w:r w:rsidRPr="002C6381">
              <w:rPr>
                <w:sz w:val="16"/>
                <w:szCs w:val="16"/>
              </w:rPr>
              <w:t> </w:t>
            </w:r>
          </w:p>
        </w:tc>
        <w:tc>
          <w:tcPr>
            <w:tcW w:w="686"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55</w:t>
            </w:r>
          </w:p>
        </w:tc>
        <w:tc>
          <w:tcPr>
            <w:tcW w:w="627"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16"/>
                <w:szCs w:val="16"/>
              </w:rPr>
            </w:pPr>
            <w:r w:rsidRPr="002C6381">
              <w:rPr>
                <w:sz w:val="16"/>
                <w:szCs w:val="16"/>
              </w:rPr>
              <w:t> </w:t>
            </w:r>
          </w:p>
        </w:tc>
        <w:tc>
          <w:tcPr>
            <w:tcW w:w="683"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100</w:t>
            </w:r>
          </w:p>
        </w:tc>
        <w:tc>
          <w:tcPr>
            <w:tcW w:w="627"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40</w:t>
            </w:r>
          </w:p>
        </w:tc>
        <w:tc>
          <w:tcPr>
            <w:tcW w:w="788" w:type="dxa"/>
            <w:tcBorders>
              <w:top w:val="dotted" w:sz="4" w:space="0" w:color="auto"/>
              <w:left w:val="nil"/>
              <w:bottom w:val="single" w:sz="4" w:space="0" w:color="auto"/>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2C6381">
              <w:rPr>
                <w:sz w:val="16"/>
                <w:szCs w:val="16"/>
              </w:rPr>
              <w:t>17794,6</w:t>
            </w:r>
          </w:p>
        </w:tc>
      </w:tr>
      <w:tr w:rsidR="005B6B47" w:rsidRPr="002C6381" w:rsidTr="005B6B47">
        <w:trPr>
          <w:trHeight w:val="330"/>
        </w:trPr>
        <w:tc>
          <w:tcPr>
            <w:tcW w:w="779"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700"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803"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740"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22"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42"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62"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720"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09"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27" w:type="dxa"/>
            <w:tcBorders>
              <w:top w:val="nil"/>
              <w:left w:val="single" w:sz="4" w:space="0" w:color="auto"/>
              <w:bottom w:val="nil"/>
              <w:right w:val="single" w:sz="4" w:space="0" w:color="auto"/>
            </w:tcBorders>
            <w:shd w:val="clear" w:color="auto" w:fill="auto"/>
            <w:vAlign w:val="center"/>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2C6381">
              <w:rPr>
                <w:sz w:val="26"/>
                <w:szCs w:val="26"/>
              </w:rPr>
              <w:t> </w:t>
            </w:r>
          </w:p>
        </w:tc>
        <w:tc>
          <w:tcPr>
            <w:tcW w:w="744"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46"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6"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27"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6"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27"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6"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64"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6"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27"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3"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27"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788" w:type="dxa"/>
            <w:tcBorders>
              <w:top w:val="nil"/>
              <w:left w:val="nil"/>
              <w:bottom w:val="nil"/>
              <w:right w:val="nil"/>
            </w:tcBorders>
            <w:shd w:val="clear" w:color="auto" w:fill="auto"/>
            <w:noWrap/>
            <w:vAlign w:val="bottom"/>
            <w:hideMark/>
          </w:tcPr>
          <w:p w:rsidR="002C6381" w:rsidRPr="002C6381" w:rsidRDefault="002C6381"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r>
      <w:tr w:rsidR="005B6B47" w:rsidRPr="002C6381" w:rsidTr="00EC6ED7">
        <w:trPr>
          <w:trHeight w:val="315"/>
        </w:trPr>
        <w:tc>
          <w:tcPr>
            <w:tcW w:w="7660" w:type="dxa"/>
            <w:gridSpan w:val="11"/>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r w:rsidRPr="002C6381">
              <w:rPr>
                <w:sz w:val="24"/>
                <w:szCs w:val="24"/>
              </w:rPr>
              <w:t>Ghi chú: Mức lương cơ bản tạm tính 1,49 triệu đồng</w:t>
            </w:r>
          </w:p>
        </w:tc>
        <w:tc>
          <w:tcPr>
            <w:tcW w:w="646"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6"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27"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6"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27"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6"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64"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6"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27"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3"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27"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788"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r>
      <w:tr w:rsidR="005B6B47" w:rsidRPr="002C6381" w:rsidTr="00EC6ED7">
        <w:trPr>
          <w:trHeight w:val="315"/>
        </w:trPr>
        <w:tc>
          <w:tcPr>
            <w:tcW w:w="10925" w:type="dxa"/>
            <w:gridSpan w:val="16"/>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r w:rsidRPr="002C6381">
              <w:rPr>
                <w:sz w:val="24"/>
                <w:szCs w:val="24"/>
              </w:rPr>
              <w:t>Mức hỗ trợ tạm tính theo định mức theo quy định tại Nghi quyết số 09/2016/NQ-HĐND tỉnh</w:t>
            </w:r>
          </w:p>
        </w:tc>
        <w:tc>
          <w:tcPr>
            <w:tcW w:w="685"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63"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5"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26"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2"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26"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787" w:type="dxa"/>
            <w:tcBorders>
              <w:top w:val="nil"/>
              <w:left w:val="nil"/>
              <w:bottom w:val="nil"/>
              <w:right w:val="nil"/>
            </w:tcBorders>
            <w:shd w:val="clear" w:color="auto" w:fill="auto"/>
            <w:noWrap/>
            <w:vAlign w:val="bottom"/>
            <w:hideMark/>
          </w:tcPr>
          <w:p w:rsidR="005B6B47" w:rsidRPr="002C6381" w:rsidRDefault="005B6B47" w:rsidP="002C6381">
            <w:pPr>
              <w:pBdr>
                <w:top w:val="none" w:sz="0" w:space="0" w:color="auto"/>
                <w:left w:val="none" w:sz="0" w:space="0" w:color="auto"/>
                <w:bottom w:val="none" w:sz="0" w:space="0" w:color="auto"/>
                <w:right w:val="none" w:sz="0" w:space="0" w:color="auto"/>
                <w:between w:val="none" w:sz="0" w:space="0" w:color="auto"/>
              </w:pBdr>
              <w:rPr>
                <w:sz w:val="24"/>
                <w:szCs w:val="24"/>
              </w:rPr>
            </w:pPr>
          </w:p>
        </w:tc>
      </w:tr>
    </w:tbl>
    <w:p w:rsidR="002C6381" w:rsidRDefault="002C6381">
      <w:pPr>
        <w:rPr>
          <w:color w:val="000000" w:themeColor="text1"/>
        </w:rPr>
      </w:pPr>
    </w:p>
    <w:tbl>
      <w:tblPr>
        <w:tblW w:w="15466" w:type="dxa"/>
        <w:tblInd w:w="93" w:type="dxa"/>
        <w:tblLook w:val="04A0"/>
      </w:tblPr>
      <w:tblGrid>
        <w:gridCol w:w="940"/>
        <w:gridCol w:w="2840"/>
        <w:gridCol w:w="2260"/>
        <w:gridCol w:w="2100"/>
        <w:gridCol w:w="1780"/>
        <w:gridCol w:w="1760"/>
        <w:gridCol w:w="1720"/>
        <w:gridCol w:w="2066"/>
      </w:tblGrid>
      <w:tr w:rsidR="005B6B47" w:rsidRPr="005B6B47" w:rsidTr="005B6B47">
        <w:trPr>
          <w:trHeight w:val="443"/>
        </w:trPr>
        <w:tc>
          <w:tcPr>
            <w:tcW w:w="3780" w:type="dxa"/>
            <w:gridSpan w:val="2"/>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2260" w:type="dxa"/>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2100" w:type="dxa"/>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780" w:type="dxa"/>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1760" w:type="dxa"/>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3786" w:type="dxa"/>
            <w:gridSpan w:val="2"/>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b/>
                <w:bCs/>
                <w:sz w:val="24"/>
                <w:szCs w:val="24"/>
              </w:rPr>
            </w:pPr>
            <w:r w:rsidRPr="005B6B47">
              <w:rPr>
                <w:b/>
                <w:bCs/>
                <w:sz w:val="24"/>
                <w:szCs w:val="24"/>
              </w:rPr>
              <w:t>Biếu số 13</w:t>
            </w:r>
          </w:p>
        </w:tc>
      </w:tr>
      <w:tr w:rsidR="005B6B47" w:rsidRPr="005B6B47" w:rsidTr="005B6B47">
        <w:trPr>
          <w:trHeight w:val="540"/>
        </w:trPr>
        <w:tc>
          <w:tcPr>
            <w:tcW w:w="15466" w:type="dxa"/>
            <w:gridSpan w:val="8"/>
            <w:tcBorders>
              <w:top w:val="nil"/>
              <w:left w:val="nil"/>
              <w:bottom w:val="nil"/>
              <w:right w:val="nil"/>
            </w:tcBorders>
            <w:shd w:val="clear" w:color="auto" w:fill="auto"/>
            <w:vAlign w:val="center"/>
            <w:hideMark/>
          </w:tcPr>
          <w:p w:rsid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 xml:space="preserve">BIỂU TỔNG HỢP </w:t>
            </w:r>
          </w:p>
          <w:p w:rsid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CHI NGÂN SÁCH CHO SỰ NGHIỆP GIÁO DỤC VÀ ĐÀO TẠO</w:t>
            </w:r>
            <w:r w:rsidRPr="005B6B47">
              <w:rPr>
                <w:b/>
                <w:bCs/>
              </w:rPr>
              <w:br/>
              <w:t xml:space="preserve"> GIAI ĐOẠN 2021-2025, ĐỊNH HƯỚNG ĐẾN NĂM 2030</w:t>
            </w:r>
          </w:p>
          <w:p w:rsid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i/>
                <w:iCs/>
              </w:rPr>
            </w:pPr>
            <w:r w:rsidRPr="005B6B47">
              <w:rPr>
                <w:i/>
                <w:iCs/>
              </w:rPr>
              <w:t>(Kèm theo Quyết định số 474/QĐ-UBND ngày 12/8/2021 của Ủy ban nhân dân tỉnh)</w:t>
            </w:r>
          </w:p>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p>
        </w:tc>
      </w:tr>
      <w:tr w:rsidR="005B6B47" w:rsidRPr="005B6B47" w:rsidTr="005B6B47">
        <w:trPr>
          <w:trHeight w:val="540"/>
        </w:trPr>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TT</w:t>
            </w:r>
          </w:p>
        </w:tc>
        <w:tc>
          <w:tcPr>
            <w:tcW w:w="2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Năm</w:t>
            </w:r>
          </w:p>
        </w:tc>
        <w:tc>
          <w:tcPr>
            <w:tcW w:w="2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Tổng chi ngân sách của địa phương</w:t>
            </w:r>
            <w:r w:rsidRPr="005B6B47">
              <w:rPr>
                <w:b/>
                <w:bCs/>
              </w:rPr>
              <w:br/>
            </w:r>
            <w:r w:rsidRPr="005B6B47">
              <w:t>(triệu đồng)</w:t>
            </w:r>
          </w:p>
        </w:tc>
        <w:tc>
          <w:tcPr>
            <w:tcW w:w="7360" w:type="dxa"/>
            <w:gridSpan w:val="4"/>
            <w:tcBorders>
              <w:top w:val="single" w:sz="4" w:space="0" w:color="auto"/>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 xml:space="preserve">Chi ngân sách cho sự nghiệp giáo dục </w:t>
            </w:r>
          </w:p>
        </w:tc>
        <w:tc>
          <w:tcPr>
            <w:tcW w:w="20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 xml:space="preserve">Ghi chú </w:t>
            </w:r>
          </w:p>
        </w:tc>
      </w:tr>
      <w:tr w:rsidR="005B6B47" w:rsidRPr="005B6B47" w:rsidTr="005B6B47">
        <w:trPr>
          <w:trHeight w:val="480"/>
        </w:trPr>
        <w:tc>
          <w:tcPr>
            <w:tcW w:w="940" w:type="dxa"/>
            <w:vMerge/>
            <w:tcBorders>
              <w:top w:val="single" w:sz="4" w:space="0" w:color="auto"/>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2840" w:type="dxa"/>
            <w:vMerge/>
            <w:tcBorders>
              <w:top w:val="single" w:sz="4" w:space="0" w:color="auto"/>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2260" w:type="dxa"/>
            <w:vMerge/>
            <w:tcBorders>
              <w:top w:val="single" w:sz="4" w:space="0" w:color="auto"/>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2100" w:type="dxa"/>
            <w:vMerge w:val="restart"/>
            <w:tcBorders>
              <w:top w:val="nil"/>
              <w:left w:val="single" w:sz="4" w:space="0" w:color="auto"/>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Kinh phí</w:t>
            </w:r>
            <w:r w:rsidRPr="005B6B47">
              <w:rPr>
                <w:b/>
                <w:bCs/>
              </w:rPr>
              <w:br/>
            </w:r>
            <w:r w:rsidRPr="005B6B47">
              <w:t>(triệu đồng)</w:t>
            </w:r>
          </w:p>
        </w:tc>
        <w:tc>
          <w:tcPr>
            <w:tcW w:w="1780" w:type="dxa"/>
            <w:vMerge w:val="restart"/>
            <w:tcBorders>
              <w:top w:val="nil"/>
              <w:left w:val="single" w:sz="4" w:space="0" w:color="auto"/>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 xml:space="preserve">Tỷ lệ </w:t>
            </w:r>
            <w:r w:rsidRPr="005B6B47">
              <w:t>(%)</w:t>
            </w:r>
          </w:p>
        </w:tc>
        <w:tc>
          <w:tcPr>
            <w:tcW w:w="3480" w:type="dxa"/>
            <w:gridSpan w:val="2"/>
            <w:tcBorders>
              <w:top w:val="single" w:sz="4" w:space="0" w:color="auto"/>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Trong đó chi cho đào tạo</w:t>
            </w:r>
          </w:p>
        </w:tc>
        <w:tc>
          <w:tcPr>
            <w:tcW w:w="2066" w:type="dxa"/>
            <w:vMerge/>
            <w:tcBorders>
              <w:top w:val="nil"/>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r>
      <w:tr w:rsidR="005B6B47" w:rsidRPr="005B6B47" w:rsidTr="005B6B47">
        <w:trPr>
          <w:trHeight w:val="949"/>
        </w:trPr>
        <w:tc>
          <w:tcPr>
            <w:tcW w:w="940" w:type="dxa"/>
            <w:vMerge/>
            <w:tcBorders>
              <w:top w:val="single" w:sz="4" w:space="0" w:color="auto"/>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2840" w:type="dxa"/>
            <w:vMerge/>
            <w:tcBorders>
              <w:top w:val="single" w:sz="4" w:space="0" w:color="auto"/>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2260" w:type="dxa"/>
            <w:vMerge/>
            <w:tcBorders>
              <w:top w:val="single" w:sz="4" w:space="0" w:color="auto"/>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2100" w:type="dxa"/>
            <w:vMerge/>
            <w:tcBorders>
              <w:top w:val="nil"/>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1780" w:type="dxa"/>
            <w:vMerge/>
            <w:tcBorders>
              <w:top w:val="nil"/>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1760" w:type="dxa"/>
            <w:tcBorders>
              <w:top w:val="nil"/>
              <w:left w:val="nil"/>
              <w:bottom w:val="nil"/>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Kinh phí</w:t>
            </w:r>
            <w:r w:rsidRPr="005B6B47">
              <w:rPr>
                <w:b/>
                <w:bCs/>
              </w:rPr>
              <w:br/>
            </w:r>
            <w:r w:rsidRPr="005B6B47">
              <w:t>(triệu đồng)</w:t>
            </w:r>
          </w:p>
        </w:tc>
        <w:tc>
          <w:tcPr>
            <w:tcW w:w="1720" w:type="dxa"/>
            <w:tcBorders>
              <w:top w:val="nil"/>
              <w:left w:val="nil"/>
              <w:bottom w:val="nil"/>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Tỷ lệ</w:t>
            </w:r>
            <w:r w:rsidRPr="005B6B47">
              <w:t xml:space="preserve"> (%)</w:t>
            </w:r>
          </w:p>
        </w:tc>
        <w:tc>
          <w:tcPr>
            <w:tcW w:w="2066" w:type="dxa"/>
            <w:vMerge/>
            <w:tcBorders>
              <w:top w:val="nil"/>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r>
      <w:tr w:rsidR="005B6B47" w:rsidRPr="005B6B47" w:rsidTr="005B6B47">
        <w:trPr>
          <w:trHeight w:val="432"/>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i/>
                <w:iCs/>
              </w:rPr>
            </w:pPr>
            <w:r w:rsidRPr="005B6B47">
              <w:rPr>
                <w:i/>
                <w:iCs/>
              </w:rPr>
              <w:t>1</w:t>
            </w:r>
          </w:p>
        </w:tc>
        <w:tc>
          <w:tcPr>
            <w:tcW w:w="2840"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i/>
                <w:iCs/>
              </w:rPr>
            </w:pPr>
            <w:r w:rsidRPr="005B6B47">
              <w:rPr>
                <w:i/>
                <w:iCs/>
              </w:rPr>
              <w:t>2</w:t>
            </w:r>
          </w:p>
        </w:tc>
        <w:tc>
          <w:tcPr>
            <w:tcW w:w="2260"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i/>
                <w:iCs/>
              </w:rPr>
            </w:pPr>
            <w:r w:rsidRPr="005B6B47">
              <w:rPr>
                <w:i/>
                <w:iCs/>
              </w:rPr>
              <w:t>3</w:t>
            </w:r>
          </w:p>
        </w:tc>
        <w:tc>
          <w:tcPr>
            <w:tcW w:w="2100"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i/>
                <w:iCs/>
              </w:rPr>
            </w:pPr>
            <w:r w:rsidRPr="005B6B47">
              <w:rPr>
                <w:i/>
                <w:iCs/>
              </w:rPr>
              <w:t>4</w:t>
            </w:r>
          </w:p>
        </w:tc>
        <w:tc>
          <w:tcPr>
            <w:tcW w:w="1780"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i/>
                <w:iCs/>
              </w:rPr>
            </w:pPr>
            <w:r w:rsidRPr="005B6B47">
              <w:rPr>
                <w:i/>
                <w:iCs/>
              </w:rPr>
              <w:t>5=4/3</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i/>
                <w:iCs/>
              </w:rPr>
            </w:pPr>
            <w:r w:rsidRPr="005B6B47">
              <w:rPr>
                <w:i/>
                <w:iCs/>
              </w:rPr>
              <w:t>6</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i/>
                <w:iCs/>
              </w:rPr>
            </w:pPr>
            <w:r w:rsidRPr="005B6B47">
              <w:rPr>
                <w:i/>
                <w:iCs/>
              </w:rPr>
              <w:t>7=6/4</w:t>
            </w:r>
          </w:p>
        </w:tc>
        <w:tc>
          <w:tcPr>
            <w:tcW w:w="2066"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i/>
                <w:iCs/>
              </w:rPr>
            </w:pPr>
            <w:r w:rsidRPr="005B6B47">
              <w:rPr>
                <w:i/>
                <w:iCs/>
              </w:rPr>
              <w:t>8</w:t>
            </w:r>
          </w:p>
        </w:tc>
      </w:tr>
      <w:tr w:rsidR="005B6B47" w:rsidRPr="005B6B47" w:rsidTr="005B6B47">
        <w:trPr>
          <w:trHeight w:val="20"/>
        </w:trPr>
        <w:tc>
          <w:tcPr>
            <w:tcW w:w="940" w:type="dxa"/>
            <w:tcBorders>
              <w:top w:val="nil"/>
              <w:left w:val="single" w:sz="4" w:space="0" w:color="auto"/>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1</w:t>
            </w:r>
          </w:p>
        </w:tc>
        <w:tc>
          <w:tcPr>
            <w:tcW w:w="284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2021</w:t>
            </w:r>
          </w:p>
        </w:tc>
        <w:tc>
          <w:tcPr>
            <w:tcW w:w="226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8.371.545 </w:t>
            </w:r>
          </w:p>
        </w:tc>
        <w:tc>
          <w:tcPr>
            <w:tcW w:w="210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2.507.068 </w:t>
            </w:r>
          </w:p>
        </w:tc>
        <w:tc>
          <w:tcPr>
            <w:tcW w:w="178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29,9 </w:t>
            </w:r>
          </w:p>
        </w:tc>
        <w:tc>
          <w:tcPr>
            <w:tcW w:w="1760" w:type="dxa"/>
            <w:tcBorders>
              <w:top w:val="dotted" w:sz="4" w:space="0" w:color="auto"/>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96.360 </w:t>
            </w:r>
          </w:p>
        </w:tc>
        <w:tc>
          <w:tcPr>
            <w:tcW w:w="172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pPr>
            <w:r w:rsidRPr="005B6B47">
              <w:t>3,8</w:t>
            </w:r>
          </w:p>
        </w:tc>
        <w:tc>
          <w:tcPr>
            <w:tcW w:w="2066"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 </w:t>
            </w:r>
          </w:p>
        </w:tc>
      </w:tr>
      <w:tr w:rsidR="005B6B47" w:rsidRPr="005B6B47" w:rsidTr="005B6B47">
        <w:trPr>
          <w:trHeight w:val="20"/>
        </w:trPr>
        <w:tc>
          <w:tcPr>
            <w:tcW w:w="940" w:type="dxa"/>
            <w:tcBorders>
              <w:top w:val="nil"/>
              <w:left w:val="single" w:sz="4" w:space="0" w:color="auto"/>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2</w:t>
            </w:r>
          </w:p>
        </w:tc>
        <w:tc>
          <w:tcPr>
            <w:tcW w:w="284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2022</w:t>
            </w:r>
          </w:p>
        </w:tc>
        <w:tc>
          <w:tcPr>
            <w:tcW w:w="226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9.208.700 </w:t>
            </w:r>
          </w:p>
        </w:tc>
        <w:tc>
          <w:tcPr>
            <w:tcW w:w="210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2.646.413 </w:t>
            </w:r>
          </w:p>
        </w:tc>
        <w:tc>
          <w:tcPr>
            <w:tcW w:w="178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28,7 </w:t>
            </w:r>
          </w:p>
        </w:tc>
        <w:tc>
          <w:tcPr>
            <w:tcW w:w="176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109.816 </w:t>
            </w:r>
          </w:p>
        </w:tc>
        <w:tc>
          <w:tcPr>
            <w:tcW w:w="172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pPr>
            <w:r w:rsidRPr="005B6B47">
              <w:t>4,1</w:t>
            </w:r>
          </w:p>
        </w:tc>
        <w:tc>
          <w:tcPr>
            <w:tcW w:w="2066"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 </w:t>
            </w:r>
          </w:p>
        </w:tc>
      </w:tr>
      <w:tr w:rsidR="005B6B47" w:rsidRPr="005B6B47" w:rsidTr="005B6B47">
        <w:trPr>
          <w:trHeight w:val="20"/>
        </w:trPr>
        <w:tc>
          <w:tcPr>
            <w:tcW w:w="940" w:type="dxa"/>
            <w:tcBorders>
              <w:top w:val="nil"/>
              <w:left w:val="single" w:sz="4" w:space="0" w:color="auto"/>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3</w:t>
            </w:r>
          </w:p>
        </w:tc>
        <w:tc>
          <w:tcPr>
            <w:tcW w:w="284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2023</w:t>
            </w:r>
          </w:p>
        </w:tc>
        <w:tc>
          <w:tcPr>
            <w:tcW w:w="226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10.232.207 </w:t>
            </w:r>
          </w:p>
        </w:tc>
        <w:tc>
          <w:tcPr>
            <w:tcW w:w="210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2.793.503 </w:t>
            </w:r>
          </w:p>
        </w:tc>
        <w:tc>
          <w:tcPr>
            <w:tcW w:w="178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27,3 </w:t>
            </w:r>
          </w:p>
        </w:tc>
        <w:tc>
          <w:tcPr>
            <w:tcW w:w="176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125.150 </w:t>
            </w:r>
          </w:p>
        </w:tc>
        <w:tc>
          <w:tcPr>
            <w:tcW w:w="172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pPr>
            <w:r w:rsidRPr="005B6B47">
              <w:t>4,5</w:t>
            </w:r>
          </w:p>
        </w:tc>
        <w:tc>
          <w:tcPr>
            <w:tcW w:w="2066"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 </w:t>
            </w:r>
          </w:p>
        </w:tc>
      </w:tr>
      <w:tr w:rsidR="005B6B47" w:rsidRPr="005B6B47" w:rsidTr="005B6B47">
        <w:trPr>
          <w:trHeight w:val="20"/>
        </w:trPr>
        <w:tc>
          <w:tcPr>
            <w:tcW w:w="940" w:type="dxa"/>
            <w:tcBorders>
              <w:top w:val="nil"/>
              <w:left w:val="single" w:sz="4" w:space="0" w:color="auto"/>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4</w:t>
            </w:r>
          </w:p>
        </w:tc>
        <w:tc>
          <w:tcPr>
            <w:tcW w:w="284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2024</w:t>
            </w:r>
          </w:p>
        </w:tc>
        <w:tc>
          <w:tcPr>
            <w:tcW w:w="226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11.369.472 </w:t>
            </w:r>
          </w:p>
        </w:tc>
        <w:tc>
          <w:tcPr>
            <w:tcW w:w="210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3.103.989 </w:t>
            </w:r>
          </w:p>
        </w:tc>
        <w:tc>
          <w:tcPr>
            <w:tcW w:w="178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27,3 </w:t>
            </w:r>
          </w:p>
        </w:tc>
        <w:tc>
          <w:tcPr>
            <w:tcW w:w="176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142.626 </w:t>
            </w:r>
          </w:p>
        </w:tc>
        <w:tc>
          <w:tcPr>
            <w:tcW w:w="172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pPr>
            <w:r w:rsidRPr="005B6B47">
              <w:t>4,6</w:t>
            </w:r>
          </w:p>
        </w:tc>
        <w:tc>
          <w:tcPr>
            <w:tcW w:w="2066"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 </w:t>
            </w:r>
          </w:p>
        </w:tc>
      </w:tr>
      <w:tr w:rsidR="005B6B47" w:rsidRPr="005B6B47" w:rsidTr="005B6B47">
        <w:trPr>
          <w:trHeight w:val="20"/>
        </w:trPr>
        <w:tc>
          <w:tcPr>
            <w:tcW w:w="940" w:type="dxa"/>
            <w:tcBorders>
              <w:top w:val="nil"/>
              <w:left w:val="single" w:sz="4" w:space="0" w:color="auto"/>
              <w:bottom w:val="nil"/>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5</w:t>
            </w:r>
          </w:p>
        </w:tc>
        <w:tc>
          <w:tcPr>
            <w:tcW w:w="2840" w:type="dxa"/>
            <w:tcBorders>
              <w:top w:val="nil"/>
              <w:left w:val="nil"/>
              <w:bottom w:val="nil"/>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2025</w:t>
            </w:r>
          </w:p>
        </w:tc>
        <w:tc>
          <w:tcPr>
            <w:tcW w:w="2260" w:type="dxa"/>
            <w:tcBorders>
              <w:top w:val="nil"/>
              <w:left w:val="nil"/>
              <w:bottom w:val="nil"/>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12.633.140 </w:t>
            </w:r>
          </w:p>
        </w:tc>
        <w:tc>
          <w:tcPr>
            <w:tcW w:w="2100" w:type="dxa"/>
            <w:tcBorders>
              <w:top w:val="nil"/>
              <w:left w:val="nil"/>
              <w:bottom w:val="nil"/>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3.276.511 </w:t>
            </w:r>
          </w:p>
        </w:tc>
        <w:tc>
          <w:tcPr>
            <w:tcW w:w="178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25,9 </w:t>
            </w:r>
          </w:p>
        </w:tc>
        <w:tc>
          <w:tcPr>
            <w:tcW w:w="1760" w:type="dxa"/>
            <w:tcBorders>
              <w:top w:val="nil"/>
              <w:left w:val="nil"/>
              <w:bottom w:val="nil"/>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162.542 </w:t>
            </w:r>
          </w:p>
        </w:tc>
        <w:tc>
          <w:tcPr>
            <w:tcW w:w="1720"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pPr>
            <w:r w:rsidRPr="005B6B47">
              <w:t>5</w:t>
            </w:r>
          </w:p>
        </w:tc>
        <w:tc>
          <w:tcPr>
            <w:tcW w:w="2066" w:type="dxa"/>
            <w:tcBorders>
              <w:top w:val="nil"/>
              <w:left w:val="nil"/>
              <w:bottom w:val="nil"/>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 </w:t>
            </w:r>
          </w:p>
        </w:tc>
      </w:tr>
      <w:tr w:rsidR="005B6B47" w:rsidRPr="005B6B47" w:rsidTr="005B6B47">
        <w:trPr>
          <w:trHeight w:val="20"/>
        </w:trPr>
        <w:tc>
          <w:tcPr>
            <w:tcW w:w="940" w:type="dxa"/>
            <w:tcBorders>
              <w:top w:val="dotted" w:sz="4" w:space="0" w:color="auto"/>
              <w:left w:val="single" w:sz="4" w:space="0" w:color="auto"/>
              <w:bottom w:val="nil"/>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6</w:t>
            </w:r>
          </w:p>
        </w:tc>
        <w:tc>
          <w:tcPr>
            <w:tcW w:w="2840" w:type="dxa"/>
            <w:tcBorders>
              <w:top w:val="dotted" w:sz="4" w:space="0" w:color="auto"/>
              <w:left w:val="nil"/>
              <w:bottom w:val="nil"/>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Định hướng đến năm 2030</w:t>
            </w:r>
          </w:p>
        </w:tc>
        <w:tc>
          <w:tcPr>
            <w:tcW w:w="2260" w:type="dxa"/>
            <w:tcBorders>
              <w:top w:val="dotted" w:sz="4" w:space="0" w:color="auto"/>
              <w:left w:val="nil"/>
              <w:bottom w:val="nil"/>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13.896.454 </w:t>
            </w:r>
          </w:p>
        </w:tc>
        <w:tc>
          <w:tcPr>
            <w:tcW w:w="2100" w:type="dxa"/>
            <w:tcBorders>
              <w:top w:val="dotted" w:sz="4" w:space="0" w:color="auto"/>
              <w:left w:val="nil"/>
              <w:bottom w:val="nil"/>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3.458.623 </w:t>
            </w:r>
          </w:p>
        </w:tc>
        <w:tc>
          <w:tcPr>
            <w:tcW w:w="1780" w:type="dxa"/>
            <w:tcBorders>
              <w:top w:val="nil"/>
              <w:left w:val="nil"/>
              <w:bottom w:val="nil"/>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24,9 </w:t>
            </w:r>
          </w:p>
        </w:tc>
        <w:tc>
          <w:tcPr>
            <w:tcW w:w="1760" w:type="dxa"/>
            <w:tcBorders>
              <w:top w:val="dotted" w:sz="4" w:space="0" w:color="auto"/>
              <w:left w:val="nil"/>
              <w:bottom w:val="nil"/>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185.240 </w:t>
            </w:r>
          </w:p>
        </w:tc>
        <w:tc>
          <w:tcPr>
            <w:tcW w:w="1720"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pPr>
            <w:r w:rsidRPr="005B6B47">
              <w:t>5,4</w:t>
            </w:r>
          </w:p>
        </w:tc>
        <w:tc>
          <w:tcPr>
            <w:tcW w:w="2066" w:type="dxa"/>
            <w:tcBorders>
              <w:top w:val="dotted" w:sz="4" w:space="0" w:color="auto"/>
              <w:left w:val="nil"/>
              <w:bottom w:val="nil"/>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 </w:t>
            </w:r>
          </w:p>
        </w:tc>
      </w:tr>
      <w:tr w:rsidR="005B6B47" w:rsidRPr="005B6B47" w:rsidTr="005B6B47">
        <w:trPr>
          <w:trHeight w:val="75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 </w:t>
            </w:r>
          </w:p>
        </w:tc>
        <w:tc>
          <w:tcPr>
            <w:tcW w:w="2840" w:type="dxa"/>
            <w:tcBorders>
              <w:top w:val="single" w:sz="4" w:space="0" w:color="auto"/>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 xml:space="preserve">Tổng </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r w:rsidRPr="005B6B47">
              <w:rPr>
                <w:b/>
                <w:bCs/>
              </w:rPr>
              <w:t xml:space="preserve">         65.711.521 </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r w:rsidRPr="005B6B47">
              <w:rPr>
                <w:b/>
                <w:bCs/>
              </w:rPr>
              <w:t xml:space="preserve">       17.786.111 </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 xml:space="preserve">              27,1 </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r w:rsidRPr="005B6B47">
              <w:rPr>
                <w:b/>
                <w:bCs/>
              </w:rPr>
              <w:t xml:space="preserve">        821.740 </w:t>
            </w:r>
          </w:p>
        </w:tc>
        <w:tc>
          <w:tcPr>
            <w:tcW w:w="1720"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pPr>
            <w:r w:rsidRPr="005B6B47">
              <w:t>4,6</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 </w:t>
            </w:r>
          </w:p>
        </w:tc>
      </w:tr>
    </w:tbl>
    <w:p w:rsidR="002C6381" w:rsidRDefault="002C6381">
      <w:pPr>
        <w:rPr>
          <w:color w:val="000000" w:themeColor="text1"/>
        </w:rPr>
      </w:pPr>
    </w:p>
    <w:tbl>
      <w:tblPr>
        <w:tblW w:w="15466" w:type="dxa"/>
        <w:tblInd w:w="93" w:type="dxa"/>
        <w:tblLook w:val="04A0"/>
      </w:tblPr>
      <w:tblGrid>
        <w:gridCol w:w="640"/>
        <w:gridCol w:w="5460"/>
        <w:gridCol w:w="1428"/>
        <w:gridCol w:w="172"/>
        <w:gridCol w:w="1600"/>
        <w:gridCol w:w="1205"/>
        <w:gridCol w:w="2835"/>
        <w:gridCol w:w="2126"/>
      </w:tblGrid>
      <w:tr w:rsidR="005B6B47" w:rsidRPr="005B6B47" w:rsidTr="005B6B47">
        <w:trPr>
          <w:trHeight w:val="420"/>
        </w:trPr>
        <w:tc>
          <w:tcPr>
            <w:tcW w:w="640" w:type="dxa"/>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5460" w:type="dxa"/>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1600" w:type="dxa"/>
            <w:gridSpan w:val="2"/>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1600" w:type="dxa"/>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b/>
                <w:bCs/>
                <w:sz w:val="24"/>
                <w:szCs w:val="24"/>
              </w:rPr>
            </w:pPr>
          </w:p>
        </w:tc>
        <w:tc>
          <w:tcPr>
            <w:tcW w:w="6166" w:type="dxa"/>
            <w:gridSpan w:val="3"/>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b/>
                <w:bCs/>
                <w:sz w:val="24"/>
                <w:szCs w:val="24"/>
              </w:rPr>
            </w:pPr>
            <w:r w:rsidRPr="005B6B47">
              <w:rPr>
                <w:b/>
                <w:bCs/>
                <w:sz w:val="24"/>
                <w:szCs w:val="24"/>
              </w:rPr>
              <w:t>Biểu số 14</w:t>
            </w:r>
          </w:p>
        </w:tc>
      </w:tr>
      <w:tr w:rsidR="005B6B47" w:rsidRPr="005B6B47" w:rsidTr="005B6B47">
        <w:trPr>
          <w:trHeight w:val="1050"/>
        </w:trPr>
        <w:tc>
          <w:tcPr>
            <w:tcW w:w="15466" w:type="dxa"/>
            <w:gridSpan w:val="8"/>
            <w:tcBorders>
              <w:top w:val="nil"/>
              <w:left w:val="nil"/>
              <w:bottom w:val="nil"/>
              <w:right w:val="nil"/>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sz w:val="26"/>
                <w:szCs w:val="26"/>
              </w:rPr>
            </w:pPr>
            <w:r w:rsidRPr="005B6B47">
              <w:rPr>
                <w:b/>
                <w:bCs/>
                <w:sz w:val="26"/>
                <w:szCs w:val="26"/>
              </w:rPr>
              <w:t>TỔNG HỢP NHU CẦU VỐN THỰC HIỆN ĐỀ ÁN PHÁT TRIỂN NGUỒN NHÂN LỰC TỈNH TUYÊN QUANG GIAI ĐOẠN 2021-2025, ĐỊNH HƯỚNG ĐẾN NĂM 2030</w:t>
            </w:r>
          </w:p>
        </w:tc>
      </w:tr>
      <w:tr w:rsidR="005B6B47" w:rsidRPr="005B6B47" w:rsidTr="005B6B47">
        <w:trPr>
          <w:trHeight w:val="450"/>
        </w:trPr>
        <w:tc>
          <w:tcPr>
            <w:tcW w:w="15466" w:type="dxa"/>
            <w:gridSpan w:val="8"/>
            <w:tcBorders>
              <w:top w:val="nil"/>
              <w:left w:val="nil"/>
              <w:bottom w:val="nil"/>
              <w:right w:val="nil"/>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i/>
                <w:iCs/>
                <w:sz w:val="26"/>
                <w:szCs w:val="26"/>
              </w:rPr>
            </w:pPr>
            <w:r w:rsidRPr="005B6B47">
              <w:rPr>
                <w:i/>
                <w:iCs/>
                <w:sz w:val="26"/>
                <w:szCs w:val="26"/>
              </w:rPr>
              <w:t>(Kèm theo Quyết định số 474/QĐ-UBND ngày 12/8/2021 của Ủy ban nhân dân tỉnh)</w:t>
            </w:r>
          </w:p>
        </w:tc>
      </w:tr>
      <w:tr w:rsidR="005B6B47" w:rsidRPr="005B6B47" w:rsidTr="005B6B47">
        <w:trPr>
          <w:trHeight w:val="375"/>
        </w:trPr>
        <w:tc>
          <w:tcPr>
            <w:tcW w:w="640" w:type="dxa"/>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88" w:type="dxa"/>
            <w:gridSpan w:val="2"/>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7938" w:type="dxa"/>
            <w:gridSpan w:val="5"/>
            <w:tcBorders>
              <w:top w:val="nil"/>
              <w:left w:val="nil"/>
              <w:bottom w:val="single" w:sz="4" w:space="0" w:color="auto"/>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i/>
                <w:iCs/>
                <w:sz w:val="24"/>
                <w:szCs w:val="24"/>
              </w:rPr>
            </w:pPr>
            <w:r w:rsidRPr="005B6B47">
              <w:rPr>
                <w:i/>
                <w:iCs/>
                <w:sz w:val="24"/>
                <w:szCs w:val="24"/>
              </w:rPr>
              <w:t>Đơn vị tính: Triệu đồng</w:t>
            </w:r>
          </w:p>
        </w:tc>
      </w:tr>
      <w:tr w:rsidR="005B6B47" w:rsidRPr="005B6B47" w:rsidTr="005B6B47">
        <w:trPr>
          <w:trHeight w:val="84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5B6B47">
              <w:rPr>
                <w:b/>
                <w:bCs/>
                <w:sz w:val="24"/>
                <w:szCs w:val="24"/>
              </w:rPr>
              <w:t>TT</w:t>
            </w:r>
          </w:p>
        </w:tc>
        <w:tc>
          <w:tcPr>
            <w:tcW w:w="6888"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5B6B47">
              <w:rPr>
                <w:b/>
                <w:bCs/>
                <w:sz w:val="24"/>
                <w:szCs w:val="24"/>
              </w:rPr>
              <w:t>Nội dung</w:t>
            </w:r>
          </w:p>
        </w:tc>
        <w:tc>
          <w:tcPr>
            <w:tcW w:w="7938" w:type="dxa"/>
            <w:gridSpan w:val="5"/>
            <w:tcBorders>
              <w:top w:val="single" w:sz="4" w:space="0" w:color="auto"/>
              <w:left w:val="nil"/>
              <w:bottom w:val="single" w:sz="4" w:space="0" w:color="auto"/>
              <w:right w:val="single" w:sz="4" w:space="0" w:color="000000"/>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5B6B47">
              <w:rPr>
                <w:b/>
                <w:bCs/>
                <w:sz w:val="24"/>
                <w:szCs w:val="24"/>
              </w:rPr>
              <w:t xml:space="preserve">Dự kiến nhu cầu kế hoạch vốn </w:t>
            </w:r>
            <w:r w:rsidRPr="005B6B47">
              <w:rPr>
                <w:b/>
                <w:bCs/>
                <w:sz w:val="24"/>
                <w:szCs w:val="24"/>
              </w:rPr>
              <w:br/>
              <w:t>giai đoạn 2021-2025</w:t>
            </w:r>
          </w:p>
        </w:tc>
      </w:tr>
      <w:tr w:rsidR="005B6B47" w:rsidRPr="005B6B47" w:rsidTr="005B6B47">
        <w:trPr>
          <w:trHeight w:val="51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6888" w:type="dxa"/>
            <w:gridSpan w:val="2"/>
            <w:vMerge/>
            <w:tcBorders>
              <w:top w:val="single" w:sz="4" w:space="0" w:color="auto"/>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2977"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5B6B47">
              <w:rPr>
                <w:b/>
                <w:bCs/>
                <w:sz w:val="24"/>
                <w:szCs w:val="24"/>
              </w:rPr>
              <w:t>Tổng số</w:t>
            </w:r>
          </w:p>
        </w:tc>
        <w:tc>
          <w:tcPr>
            <w:tcW w:w="4961" w:type="dxa"/>
            <w:gridSpan w:val="2"/>
            <w:tcBorders>
              <w:top w:val="single" w:sz="4" w:space="0" w:color="auto"/>
              <w:left w:val="nil"/>
              <w:bottom w:val="single" w:sz="4" w:space="0" w:color="auto"/>
              <w:right w:val="single" w:sz="4" w:space="0" w:color="000000"/>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5B6B47">
              <w:rPr>
                <w:b/>
                <w:bCs/>
                <w:sz w:val="24"/>
                <w:szCs w:val="24"/>
              </w:rPr>
              <w:t>Trong đó</w:t>
            </w:r>
          </w:p>
        </w:tc>
      </w:tr>
      <w:tr w:rsidR="005B6B47" w:rsidRPr="005B6B47" w:rsidTr="005B6B47">
        <w:trPr>
          <w:trHeight w:val="33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6888" w:type="dxa"/>
            <w:gridSpan w:val="2"/>
            <w:vMerge/>
            <w:tcBorders>
              <w:top w:val="single" w:sz="4" w:space="0" w:color="auto"/>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2977" w:type="dxa"/>
            <w:gridSpan w:val="3"/>
            <w:vMerge/>
            <w:tcBorders>
              <w:top w:val="nil"/>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2835" w:type="dxa"/>
            <w:vMerge w:val="restart"/>
            <w:tcBorders>
              <w:top w:val="nil"/>
              <w:left w:val="single" w:sz="4" w:space="0" w:color="auto"/>
              <w:bottom w:val="single" w:sz="4" w:space="0" w:color="000000"/>
              <w:right w:val="nil"/>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5B6B47">
              <w:rPr>
                <w:b/>
                <w:bCs/>
                <w:sz w:val="24"/>
                <w:szCs w:val="24"/>
              </w:rPr>
              <w:t>Đầu tư</w:t>
            </w: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5B6B47">
              <w:rPr>
                <w:b/>
                <w:bCs/>
                <w:sz w:val="24"/>
                <w:szCs w:val="24"/>
              </w:rPr>
              <w:t>Sự nghiệp</w:t>
            </w:r>
          </w:p>
        </w:tc>
      </w:tr>
      <w:tr w:rsidR="005B6B47" w:rsidRPr="005B6B47" w:rsidTr="005B6B47">
        <w:trPr>
          <w:trHeight w:val="33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6888" w:type="dxa"/>
            <w:gridSpan w:val="2"/>
            <w:vMerge/>
            <w:tcBorders>
              <w:top w:val="single" w:sz="4" w:space="0" w:color="auto"/>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2977" w:type="dxa"/>
            <w:gridSpan w:val="3"/>
            <w:vMerge/>
            <w:tcBorders>
              <w:top w:val="nil"/>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2835" w:type="dxa"/>
            <w:vMerge/>
            <w:tcBorders>
              <w:top w:val="nil"/>
              <w:left w:val="single" w:sz="4" w:space="0" w:color="auto"/>
              <w:bottom w:val="single" w:sz="4" w:space="0" w:color="000000"/>
              <w:right w:val="nil"/>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2126" w:type="dxa"/>
            <w:vMerge/>
            <w:tcBorders>
              <w:top w:val="nil"/>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sz w:val="24"/>
                <w:szCs w:val="24"/>
              </w:rPr>
            </w:pPr>
          </w:p>
        </w:tc>
      </w:tr>
      <w:tr w:rsidR="005B6B47" w:rsidRPr="005B6B47" w:rsidTr="005B6B47">
        <w:trPr>
          <w:trHeight w:val="675"/>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5B6B47">
              <w:rPr>
                <w:b/>
                <w:bCs/>
                <w:sz w:val="24"/>
                <w:szCs w:val="24"/>
              </w:rPr>
              <w:t> </w:t>
            </w:r>
          </w:p>
        </w:tc>
        <w:tc>
          <w:tcPr>
            <w:tcW w:w="6888" w:type="dxa"/>
            <w:gridSpan w:val="2"/>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sz w:val="24"/>
                <w:szCs w:val="24"/>
              </w:rPr>
            </w:pPr>
            <w:r w:rsidRPr="005B6B47">
              <w:rPr>
                <w:b/>
                <w:bCs/>
                <w:sz w:val="24"/>
                <w:szCs w:val="24"/>
              </w:rPr>
              <w:t xml:space="preserve">Tổng </w:t>
            </w:r>
          </w:p>
        </w:tc>
        <w:tc>
          <w:tcPr>
            <w:tcW w:w="2977" w:type="dxa"/>
            <w:gridSpan w:val="3"/>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b/>
                <w:bCs/>
                <w:sz w:val="24"/>
                <w:szCs w:val="24"/>
              </w:rPr>
            </w:pPr>
            <w:r w:rsidRPr="005B6B47">
              <w:rPr>
                <w:b/>
                <w:bCs/>
                <w:sz w:val="24"/>
                <w:szCs w:val="24"/>
              </w:rPr>
              <w:t>905.075</w:t>
            </w:r>
          </w:p>
        </w:tc>
        <w:tc>
          <w:tcPr>
            <w:tcW w:w="2835"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b/>
                <w:bCs/>
                <w:sz w:val="24"/>
                <w:szCs w:val="24"/>
              </w:rPr>
            </w:pPr>
            <w:r w:rsidRPr="005B6B47">
              <w:rPr>
                <w:b/>
                <w:bCs/>
                <w:sz w:val="24"/>
                <w:szCs w:val="24"/>
              </w:rPr>
              <w:t>832.237</w:t>
            </w:r>
          </w:p>
        </w:tc>
        <w:tc>
          <w:tcPr>
            <w:tcW w:w="2126"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b/>
                <w:bCs/>
                <w:sz w:val="24"/>
                <w:szCs w:val="24"/>
              </w:rPr>
            </w:pPr>
            <w:r w:rsidRPr="005B6B47">
              <w:rPr>
                <w:b/>
                <w:bCs/>
                <w:sz w:val="24"/>
                <w:szCs w:val="24"/>
              </w:rPr>
              <w:t>72.838</w:t>
            </w:r>
          </w:p>
        </w:tc>
      </w:tr>
      <w:tr w:rsidR="005B6B47" w:rsidRPr="005B6B47" w:rsidTr="005B6B47">
        <w:trPr>
          <w:trHeight w:val="675"/>
        </w:trPr>
        <w:tc>
          <w:tcPr>
            <w:tcW w:w="640" w:type="dxa"/>
            <w:tcBorders>
              <w:top w:val="nil"/>
              <w:left w:val="single" w:sz="4" w:space="0" w:color="auto"/>
              <w:bottom w:val="dotted" w:sz="4" w:space="0" w:color="auto"/>
              <w:right w:val="single" w:sz="4" w:space="0" w:color="auto"/>
            </w:tcBorders>
            <w:shd w:val="clear" w:color="000000" w:fill="FFFFFF"/>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5B6B47">
              <w:rPr>
                <w:sz w:val="24"/>
                <w:szCs w:val="24"/>
              </w:rPr>
              <w:t> </w:t>
            </w:r>
          </w:p>
        </w:tc>
        <w:tc>
          <w:tcPr>
            <w:tcW w:w="6888" w:type="dxa"/>
            <w:gridSpan w:val="2"/>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 xml:space="preserve"> Trong đó: - Ngân sách Trung ương</w:t>
            </w:r>
          </w:p>
        </w:tc>
        <w:tc>
          <w:tcPr>
            <w:tcW w:w="2977" w:type="dxa"/>
            <w:gridSpan w:val="3"/>
            <w:tcBorders>
              <w:top w:val="nil"/>
              <w:left w:val="nil"/>
              <w:bottom w:val="dotted" w:sz="4" w:space="0" w:color="auto"/>
              <w:right w:val="single" w:sz="4" w:space="0" w:color="auto"/>
            </w:tcBorders>
            <w:shd w:val="clear" w:color="000000" w:fill="FFFFFF"/>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524.034</w:t>
            </w:r>
          </w:p>
        </w:tc>
        <w:tc>
          <w:tcPr>
            <w:tcW w:w="2835" w:type="dxa"/>
            <w:tcBorders>
              <w:top w:val="nil"/>
              <w:left w:val="nil"/>
              <w:bottom w:val="dotted" w:sz="4" w:space="0" w:color="auto"/>
              <w:right w:val="single" w:sz="4" w:space="0" w:color="auto"/>
            </w:tcBorders>
            <w:shd w:val="clear" w:color="000000" w:fill="FFFFFF"/>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500.034</w:t>
            </w:r>
          </w:p>
        </w:tc>
        <w:tc>
          <w:tcPr>
            <w:tcW w:w="2126" w:type="dxa"/>
            <w:tcBorders>
              <w:top w:val="nil"/>
              <w:left w:val="nil"/>
              <w:bottom w:val="dotted" w:sz="4" w:space="0" w:color="auto"/>
              <w:right w:val="single" w:sz="4" w:space="0" w:color="auto"/>
            </w:tcBorders>
            <w:shd w:val="clear" w:color="000000" w:fill="FFFFFF"/>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24.000</w:t>
            </w:r>
          </w:p>
        </w:tc>
      </w:tr>
      <w:tr w:rsidR="005B6B47" w:rsidRPr="005B6B47" w:rsidTr="005B6B47">
        <w:trPr>
          <w:trHeight w:val="675"/>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5B6B47">
              <w:rPr>
                <w:sz w:val="24"/>
                <w:szCs w:val="24"/>
              </w:rPr>
              <w:t> </w:t>
            </w:r>
          </w:p>
        </w:tc>
        <w:tc>
          <w:tcPr>
            <w:tcW w:w="6888" w:type="dxa"/>
            <w:gridSpan w:val="2"/>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 xml:space="preserve">                - Ngân sách tỉnh</w:t>
            </w:r>
          </w:p>
        </w:tc>
        <w:tc>
          <w:tcPr>
            <w:tcW w:w="2977" w:type="dxa"/>
            <w:gridSpan w:val="3"/>
            <w:tcBorders>
              <w:top w:val="nil"/>
              <w:left w:val="nil"/>
              <w:bottom w:val="dotted" w:sz="4" w:space="0" w:color="auto"/>
              <w:right w:val="single" w:sz="4" w:space="0" w:color="auto"/>
            </w:tcBorders>
            <w:shd w:val="clear" w:color="000000" w:fill="FFFFFF"/>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381.041</w:t>
            </w:r>
          </w:p>
        </w:tc>
        <w:tc>
          <w:tcPr>
            <w:tcW w:w="2835"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332.203</w:t>
            </w:r>
          </w:p>
        </w:tc>
        <w:tc>
          <w:tcPr>
            <w:tcW w:w="2126"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48.838</w:t>
            </w:r>
          </w:p>
        </w:tc>
      </w:tr>
      <w:tr w:rsidR="005B6B47" w:rsidRPr="005B6B47" w:rsidTr="005B6B47">
        <w:trPr>
          <w:trHeight w:val="675"/>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5B6B47">
              <w:rPr>
                <w:sz w:val="24"/>
                <w:szCs w:val="24"/>
              </w:rPr>
              <w:t>1</w:t>
            </w:r>
          </w:p>
        </w:tc>
        <w:tc>
          <w:tcPr>
            <w:tcW w:w="6888" w:type="dxa"/>
            <w:gridSpan w:val="2"/>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Xây dựng, duy trì hệ thống thông tin về đề án</w:t>
            </w:r>
          </w:p>
        </w:tc>
        <w:tc>
          <w:tcPr>
            <w:tcW w:w="2977" w:type="dxa"/>
            <w:gridSpan w:val="3"/>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4.596</w:t>
            </w:r>
          </w:p>
        </w:tc>
        <w:tc>
          <w:tcPr>
            <w:tcW w:w="2835"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 </w:t>
            </w:r>
          </w:p>
        </w:tc>
        <w:tc>
          <w:tcPr>
            <w:tcW w:w="2126"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4.596</w:t>
            </w:r>
          </w:p>
        </w:tc>
      </w:tr>
      <w:tr w:rsidR="005B6B47" w:rsidRPr="005B6B47" w:rsidTr="005B6B47">
        <w:trPr>
          <w:trHeight w:val="675"/>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5B6B47">
              <w:rPr>
                <w:sz w:val="24"/>
                <w:szCs w:val="24"/>
              </w:rPr>
              <w:t> </w:t>
            </w:r>
          </w:p>
        </w:tc>
        <w:tc>
          <w:tcPr>
            <w:tcW w:w="6888" w:type="dxa"/>
            <w:gridSpan w:val="2"/>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 xml:space="preserve"> Trong đó:  - Ngân sách trung ương</w:t>
            </w:r>
          </w:p>
        </w:tc>
        <w:tc>
          <w:tcPr>
            <w:tcW w:w="2977" w:type="dxa"/>
            <w:gridSpan w:val="3"/>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1.000</w:t>
            </w:r>
          </w:p>
        </w:tc>
        <w:tc>
          <w:tcPr>
            <w:tcW w:w="2835"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 </w:t>
            </w:r>
          </w:p>
        </w:tc>
        <w:tc>
          <w:tcPr>
            <w:tcW w:w="2126"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1.000</w:t>
            </w:r>
          </w:p>
        </w:tc>
      </w:tr>
      <w:tr w:rsidR="005B6B47" w:rsidRPr="005B6B47" w:rsidTr="005B6B47">
        <w:trPr>
          <w:trHeight w:val="675"/>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5B6B47">
              <w:rPr>
                <w:sz w:val="24"/>
                <w:szCs w:val="24"/>
              </w:rPr>
              <w:t> </w:t>
            </w:r>
          </w:p>
        </w:tc>
        <w:tc>
          <w:tcPr>
            <w:tcW w:w="6888" w:type="dxa"/>
            <w:gridSpan w:val="2"/>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 xml:space="preserve">                  - Ngân sách tỉnh</w:t>
            </w:r>
          </w:p>
        </w:tc>
        <w:tc>
          <w:tcPr>
            <w:tcW w:w="2977" w:type="dxa"/>
            <w:gridSpan w:val="3"/>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3.596</w:t>
            </w:r>
          </w:p>
        </w:tc>
        <w:tc>
          <w:tcPr>
            <w:tcW w:w="2835"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 </w:t>
            </w:r>
          </w:p>
        </w:tc>
        <w:tc>
          <w:tcPr>
            <w:tcW w:w="2126"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3.596</w:t>
            </w:r>
          </w:p>
        </w:tc>
      </w:tr>
      <w:tr w:rsidR="005B6B47" w:rsidRPr="005B6B47" w:rsidTr="005B6B47">
        <w:trPr>
          <w:trHeight w:val="675"/>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5B6B47">
              <w:rPr>
                <w:sz w:val="24"/>
                <w:szCs w:val="24"/>
              </w:rPr>
              <w:t>2</w:t>
            </w:r>
          </w:p>
        </w:tc>
        <w:tc>
          <w:tcPr>
            <w:tcW w:w="6888" w:type="dxa"/>
            <w:gridSpan w:val="2"/>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Xây dựng cơ sở vật chất các cơ sở đào tạo</w:t>
            </w:r>
          </w:p>
        </w:tc>
        <w:tc>
          <w:tcPr>
            <w:tcW w:w="2977" w:type="dxa"/>
            <w:gridSpan w:val="3"/>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832.237</w:t>
            </w:r>
          </w:p>
        </w:tc>
        <w:tc>
          <w:tcPr>
            <w:tcW w:w="2835"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832.237</w:t>
            </w:r>
          </w:p>
        </w:tc>
        <w:tc>
          <w:tcPr>
            <w:tcW w:w="2126"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 </w:t>
            </w:r>
          </w:p>
        </w:tc>
      </w:tr>
      <w:tr w:rsidR="005B6B47" w:rsidRPr="005B6B47" w:rsidTr="005B6B47">
        <w:trPr>
          <w:trHeight w:val="675"/>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5B6B47">
              <w:rPr>
                <w:sz w:val="24"/>
                <w:szCs w:val="24"/>
              </w:rPr>
              <w:t> </w:t>
            </w:r>
          </w:p>
        </w:tc>
        <w:tc>
          <w:tcPr>
            <w:tcW w:w="6888" w:type="dxa"/>
            <w:gridSpan w:val="2"/>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 xml:space="preserve"> Trong đó:  - Ngân sách Trung ương</w:t>
            </w:r>
          </w:p>
        </w:tc>
        <w:tc>
          <w:tcPr>
            <w:tcW w:w="2977" w:type="dxa"/>
            <w:gridSpan w:val="3"/>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500.034</w:t>
            </w:r>
          </w:p>
        </w:tc>
        <w:tc>
          <w:tcPr>
            <w:tcW w:w="2835"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500.034</w:t>
            </w:r>
          </w:p>
        </w:tc>
        <w:tc>
          <w:tcPr>
            <w:tcW w:w="2126"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 </w:t>
            </w:r>
          </w:p>
        </w:tc>
      </w:tr>
      <w:tr w:rsidR="005B6B47" w:rsidRPr="005B6B47" w:rsidTr="005B6B47">
        <w:trPr>
          <w:trHeight w:val="675"/>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5B6B47">
              <w:rPr>
                <w:sz w:val="24"/>
                <w:szCs w:val="24"/>
              </w:rPr>
              <w:t> </w:t>
            </w:r>
          </w:p>
        </w:tc>
        <w:tc>
          <w:tcPr>
            <w:tcW w:w="6888" w:type="dxa"/>
            <w:gridSpan w:val="2"/>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 xml:space="preserve">                  - Ngân sách tỉnh</w:t>
            </w:r>
          </w:p>
        </w:tc>
        <w:tc>
          <w:tcPr>
            <w:tcW w:w="2977" w:type="dxa"/>
            <w:gridSpan w:val="3"/>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332.203</w:t>
            </w:r>
          </w:p>
        </w:tc>
        <w:tc>
          <w:tcPr>
            <w:tcW w:w="2835"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332.203</w:t>
            </w:r>
          </w:p>
        </w:tc>
        <w:tc>
          <w:tcPr>
            <w:tcW w:w="2126"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 </w:t>
            </w:r>
          </w:p>
        </w:tc>
      </w:tr>
      <w:tr w:rsidR="005B6B47" w:rsidRPr="005B6B47" w:rsidTr="005B6B47">
        <w:trPr>
          <w:trHeight w:val="675"/>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5B6B47">
              <w:rPr>
                <w:sz w:val="24"/>
                <w:szCs w:val="24"/>
              </w:rPr>
              <w:t>3</w:t>
            </w:r>
          </w:p>
        </w:tc>
        <w:tc>
          <w:tcPr>
            <w:tcW w:w="6888" w:type="dxa"/>
            <w:gridSpan w:val="2"/>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Đào tạo nhân lực</w:t>
            </w:r>
          </w:p>
        </w:tc>
        <w:tc>
          <w:tcPr>
            <w:tcW w:w="2977" w:type="dxa"/>
            <w:gridSpan w:val="3"/>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67.742</w:t>
            </w:r>
          </w:p>
        </w:tc>
        <w:tc>
          <w:tcPr>
            <w:tcW w:w="2835"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 </w:t>
            </w:r>
          </w:p>
        </w:tc>
        <w:tc>
          <w:tcPr>
            <w:tcW w:w="2126"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67.742</w:t>
            </w:r>
          </w:p>
        </w:tc>
      </w:tr>
      <w:tr w:rsidR="005B6B47" w:rsidRPr="005B6B47" w:rsidTr="005B6B47">
        <w:trPr>
          <w:trHeight w:val="675"/>
        </w:trPr>
        <w:tc>
          <w:tcPr>
            <w:tcW w:w="640" w:type="dxa"/>
            <w:tcBorders>
              <w:top w:val="nil"/>
              <w:left w:val="single" w:sz="4" w:space="0" w:color="auto"/>
              <w:bottom w:val="dotted" w:sz="4" w:space="0" w:color="auto"/>
              <w:right w:val="single" w:sz="4" w:space="0" w:color="auto"/>
            </w:tcBorders>
            <w:shd w:val="clear" w:color="000000" w:fill="FFFFFF"/>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5B6B47">
              <w:rPr>
                <w:sz w:val="24"/>
                <w:szCs w:val="24"/>
              </w:rPr>
              <w:t> </w:t>
            </w:r>
          </w:p>
        </w:tc>
        <w:tc>
          <w:tcPr>
            <w:tcW w:w="6888" w:type="dxa"/>
            <w:gridSpan w:val="2"/>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 xml:space="preserve"> Trong đó: - Ngân sách Trung ương</w:t>
            </w:r>
          </w:p>
        </w:tc>
        <w:tc>
          <w:tcPr>
            <w:tcW w:w="2977" w:type="dxa"/>
            <w:gridSpan w:val="3"/>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23.000</w:t>
            </w:r>
          </w:p>
        </w:tc>
        <w:tc>
          <w:tcPr>
            <w:tcW w:w="2835"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 </w:t>
            </w:r>
          </w:p>
        </w:tc>
        <w:tc>
          <w:tcPr>
            <w:tcW w:w="2126"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23.000</w:t>
            </w:r>
          </w:p>
        </w:tc>
      </w:tr>
      <w:tr w:rsidR="005B6B47" w:rsidRPr="005B6B47" w:rsidTr="005B6B47">
        <w:trPr>
          <w:trHeight w:val="675"/>
        </w:trPr>
        <w:tc>
          <w:tcPr>
            <w:tcW w:w="640" w:type="dxa"/>
            <w:tcBorders>
              <w:top w:val="nil"/>
              <w:left w:val="single" w:sz="4" w:space="0" w:color="auto"/>
              <w:bottom w:val="dotted" w:sz="4" w:space="0" w:color="auto"/>
              <w:right w:val="single" w:sz="4" w:space="0" w:color="auto"/>
            </w:tcBorders>
            <w:shd w:val="clear" w:color="000000" w:fill="FFFFFF"/>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5B6B47">
              <w:rPr>
                <w:sz w:val="24"/>
                <w:szCs w:val="24"/>
              </w:rPr>
              <w:t> </w:t>
            </w:r>
          </w:p>
        </w:tc>
        <w:tc>
          <w:tcPr>
            <w:tcW w:w="6888" w:type="dxa"/>
            <w:gridSpan w:val="2"/>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 xml:space="preserve">                - Ngân sách tỉnh</w:t>
            </w:r>
          </w:p>
        </w:tc>
        <w:tc>
          <w:tcPr>
            <w:tcW w:w="2977" w:type="dxa"/>
            <w:gridSpan w:val="3"/>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44.742</w:t>
            </w:r>
          </w:p>
        </w:tc>
        <w:tc>
          <w:tcPr>
            <w:tcW w:w="2835"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 </w:t>
            </w:r>
          </w:p>
        </w:tc>
        <w:tc>
          <w:tcPr>
            <w:tcW w:w="2126"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44.742</w:t>
            </w:r>
          </w:p>
        </w:tc>
      </w:tr>
      <w:tr w:rsidR="005B6B47" w:rsidRPr="005B6B47" w:rsidTr="005B6B47">
        <w:trPr>
          <w:trHeight w:val="675"/>
        </w:trPr>
        <w:tc>
          <w:tcPr>
            <w:tcW w:w="640" w:type="dxa"/>
            <w:tcBorders>
              <w:top w:val="nil"/>
              <w:left w:val="single" w:sz="4" w:space="0" w:color="auto"/>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5B6B47">
              <w:rPr>
                <w:sz w:val="24"/>
                <w:szCs w:val="24"/>
              </w:rPr>
              <w:t>4</w:t>
            </w:r>
          </w:p>
        </w:tc>
        <w:tc>
          <w:tcPr>
            <w:tcW w:w="6888" w:type="dxa"/>
            <w:gridSpan w:val="2"/>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Kiểm tra, giám sát, đánh giá thực hiện đề án</w:t>
            </w:r>
          </w:p>
        </w:tc>
        <w:tc>
          <w:tcPr>
            <w:tcW w:w="2977" w:type="dxa"/>
            <w:gridSpan w:val="3"/>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500</w:t>
            </w:r>
          </w:p>
        </w:tc>
        <w:tc>
          <w:tcPr>
            <w:tcW w:w="2835" w:type="dxa"/>
            <w:tcBorders>
              <w:top w:val="nil"/>
              <w:left w:val="nil"/>
              <w:bottom w:val="dotted" w:sz="4" w:space="0" w:color="auto"/>
              <w:right w:val="single" w:sz="4" w:space="0" w:color="auto"/>
            </w:tcBorders>
            <w:shd w:val="clear" w:color="000000" w:fill="FFFFFF"/>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 </w:t>
            </w:r>
          </w:p>
        </w:tc>
        <w:tc>
          <w:tcPr>
            <w:tcW w:w="2126" w:type="dxa"/>
            <w:tcBorders>
              <w:top w:val="nil"/>
              <w:left w:val="nil"/>
              <w:bottom w:val="dotted" w:sz="4" w:space="0" w:color="auto"/>
              <w:right w:val="single" w:sz="4" w:space="0" w:color="auto"/>
            </w:tcBorders>
            <w:shd w:val="clear" w:color="000000" w:fill="FFFFFF"/>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500</w:t>
            </w:r>
          </w:p>
        </w:tc>
      </w:tr>
      <w:tr w:rsidR="005B6B47" w:rsidRPr="005B6B47" w:rsidTr="005B6B47">
        <w:trPr>
          <w:trHeight w:val="675"/>
        </w:trPr>
        <w:tc>
          <w:tcPr>
            <w:tcW w:w="640" w:type="dxa"/>
            <w:tcBorders>
              <w:top w:val="nil"/>
              <w:left w:val="single" w:sz="4" w:space="0" w:color="auto"/>
              <w:bottom w:val="dotted" w:sz="4" w:space="0" w:color="auto"/>
              <w:right w:val="single" w:sz="4" w:space="0" w:color="auto"/>
            </w:tcBorders>
            <w:shd w:val="clear" w:color="000000" w:fill="FFFFFF"/>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5B6B47">
              <w:rPr>
                <w:sz w:val="24"/>
                <w:szCs w:val="24"/>
              </w:rPr>
              <w:t> </w:t>
            </w:r>
          </w:p>
        </w:tc>
        <w:tc>
          <w:tcPr>
            <w:tcW w:w="6888" w:type="dxa"/>
            <w:gridSpan w:val="2"/>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 xml:space="preserve"> Trong đó: - Ngân sách tỉnh</w:t>
            </w:r>
          </w:p>
        </w:tc>
        <w:tc>
          <w:tcPr>
            <w:tcW w:w="2977" w:type="dxa"/>
            <w:gridSpan w:val="3"/>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500</w:t>
            </w:r>
          </w:p>
        </w:tc>
        <w:tc>
          <w:tcPr>
            <w:tcW w:w="2835"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 </w:t>
            </w:r>
          </w:p>
        </w:tc>
        <w:tc>
          <w:tcPr>
            <w:tcW w:w="2126" w:type="dxa"/>
            <w:tcBorders>
              <w:top w:val="nil"/>
              <w:left w:val="nil"/>
              <w:bottom w:val="dotted"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sz w:val="24"/>
                <w:szCs w:val="24"/>
              </w:rPr>
            </w:pPr>
            <w:r w:rsidRPr="005B6B47">
              <w:rPr>
                <w:sz w:val="24"/>
                <w:szCs w:val="24"/>
              </w:rPr>
              <w:t>500</w:t>
            </w:r>
          </w:p>
        </w:tc>
      </w:tr>
      <w:tr w:rsidR="005B6B47" w:rsidRPr="005B6B47" w:rsidTr="005B6B47">
        <w:trPr>
          <w:trHeight w:val="15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 </w:t>
            </w:r>
          </w:p>
        </w:tc>
        <w:tc>
          <w:tcPr>
            <w:tcW w:w="6888" w:type="dxa"/>
            <w:gridSpan w:val="2"/>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 </w:t>
            </w:r>
          </w:p>
        </w:tc>
        <w:tc>
          <w:tcPr>
            <w:tcW w:w="2977" w:type="dxa"/>
            <w:gridSpan w:val="3"/>
            <w:tcBorders>
              <w:top w:val="nil"/>
              <w:left w:val="nil"/>
              <w:bottom w:val="single" w:sz="4" w:space="0" w:color="auto"/>
              <w:right w:val="single" w:sz="4" w:space="0" w:color="auto"/>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 </w:t>
            </w:r>
          </w:p>
        </w:tc>
        <w:tc>
          <w:tcPr>
            <w:tcW w:w="2835" w:type="dxa"/>
            <w:tcBorders>
              <w:top w:val="nil"/>
              <w:left w:val="nil"/>
              <w:bottom w:val="single" w:sz="4" w:space="0" w:color="auto"/>
              <w:right w:val="single" w:sz="4" w:space="0" w:color="auto"/>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 </w:t>
            </w:r>
          </w:p>
        </w:tc>
        <w:tc>
          <w:tcPr>
            <w:tcW w:w="2126" w:type="dxa"/>
            <w:tcBorders>
              <w:top w:val="nil"/>
              <w:left w:val="nil"/>
              <w:bottom w:val="single" w:sz="4" w:space="0" w:color="auto"/>
              <w:right w:val="single" w:sz="4" w:space="0" w:color="auto"/>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r w:rsidRPr="005B6B47">
              <w:rPr>
                <w:sz w:val="24"/>
                <w:szCs w:val="24"/>
              </w:rPr>
              <w:t> </w:t>
            </w:r>
          </w:p>
        </w:tc>
      </w:tr>
      <w:tr w:rsidR="005B6B47" w:rsidRPr="005B6B47" w:rsidTr="005B6B47">
        <w:trPr>
          <w:trHeight w:val="885"/>
        </w:trPr>
        <w:tc>
          <w:tcPr>
            <w:tcW w:w="640" w:type="dxa"/>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88" w:type="dxa"/>
            <w:gridSpan w:val="2"/>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2977" w:type="dxa"/>
            <w:gridSpan w:val="3"/>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2835" w:type="dxa"/>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2126" w:type="dxa"/>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p>
        </w:tc>
      </w:tr>
    </w:tbl>
    <w:p w:rsidR="002C6381" w:rsidRDefault="002C6381">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tbl>
      <w:tblPr>
        <w:tblW w:w="15661" w:type="dxa"/>
        <w:tblInd w:w="93" w:type="dxa"/>
        <w:tblLook w:val="04A0"/>
      </w:tblPr>
      <w:tblGrid>
        <w:gridCol w:w="613"/>
        <w:gridCol w:w="6940"/>
        <w:gridCol w:w="3005"/>
        <w:gridCol w:w="2977"/>
        <w:gridCol w:w="2126"/>
      </w:tblGrid>
      <w:tr w:rsidR="005B6B47" w:rsidRPr="005B6B47" w:rsidTr="005B6B47">
        <w:trPr>
          <w:trHeight w:val="420"/>
        </w:trPr>
        <w:tc>
          <w:tcPr>
            <w:tcW w:w="15661" w:type="dxa"/>
            <w:gridSpan w:val="5"/>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b/>
                <w:bCs/>
                <w:sz w:val="24"/>
                <w:szCs w:val="24"/>
              </w:rPr>
            </w:pPr>
            <w:r w:rsidRPr="005B6B47">
              <w:rPr>
                <w:b/>
                <w:bCs/>
                <w:sz w:val="24"/>
                <w:szCs w:val="24"/>
              </w:rPr>
              <w:t>Phụ lục 14.1</w:t>
            </w:r>
          </w:p>
        </w:tc>
      </w:tr>
      <w:tr w:rsidR="005B6B47" w:rsidRPr="005B6B47" w:rsidTr="005B6B47">
        <w:trPr>
          <w:trHeight w:val="1050"/>
        </w:trPr>
        <w:tc>
          <w:tcPr>
            <w:tcW w:w="15661" w:type="dxa"/>
            <w:gridSpan w:val="5"/>
            <w:tcBorders>
              <w:top w:val="nil"/>
              <w:left w:val="nil"/>
              <w:bottom w:val="nil"/>
              <w:right w:val="nil"/>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sz w:val="26"/>
                <w:szCs w:val="26"/>
              </w:rPr>
            </w:pPr>
            <w:r w:rsidRPr="005B6B47">
              <w:rPr>
                <w:b/>
                <w:bCs/>
                <w:sz w:val="26"/>
                <w:szCs w:val="26"/>
              </w:rPr>
              <w:t xml:space="preserve">TỔNG HỢP NHU CẦU  VỐN SỰ NGHIỆP THỰC HIỆN ĐỀ ÁN  </w:t>
            </w:r>
            <w:r w:rsidRPr="005B6B47">
              <w:rPr>
                <w:b/>
                <w:bCs/>
                <w:sz w:val="26"/>
                <w:szCs w:val="26"/>
              </w:rPr>
              <w:br/>
              <w:t xml:space="preserve">PHÁT TRIỂN NGUỒN NHÂN LỰC TỈNH TUYÊN QUANG GIAI ĐOẠN 2021-2025, </w:t>
            </w:r>
            <w:r w:rsidRPr="005B6B47">
              <w:rPr>
                <w:b/>
                <w:bCs/>
                <w:sz w:val="26"/>
                <w:szCs w:val="26"/>
              </w:rPr>
              <w:br/>
              <w:t>ĐỊNH HƯỚNG ĐẾN NĂM 2030</w:t>
            </w:r>
          </w:p>
        </w:tc>
      </w:tr>
      <w:tr w:rsidR="005B6B47" w:rsidRPr="005B6B47" w:rsidTr="005B6B47">
        <w:trPr>
          <w:trHeight w:val="465"/>
        </w:trPr>
        <w:tc>
          <w:tcPr>
            <w:tcW w:w="15661" w:type="dxa"/>
            <w:gridSpan w:val="5"/>
            <w:tcBorders>
              <w:top w:val="nil"/>
              <w:left w:val="nil"/>
              <w:bottom w:val="nil"/>
              <w:right w:val="nil"/>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i/>
                <w:iCs/>
                <w:sz w:val="26"/>
                <w:szCs w:val="26"/>
              </w:rPr>
            </w:pPr>
            <w:r w:rsidRPr="005B6B47">
              <w:rPr>
                <w:i/>
                <w:iCs/>
                <w:sz w:val="26"/>
                <w:szCs w:val="26"/>
              </w:rPr>
              <w:t>(Kèm theo Quyết định số 474/QĐ-UBND ngày 12/8/2021 của Ủy ban nhân dân tỉnh)</w:t>
            </w:r>
          </w:p>
        </w:tc>
      </w:tr>
      <w:tr w:rsidR="005B6B47" w:rsidRPr="005B6B47" w:rsidTr="005B6B47">
        <w:trPr>
          <w:trHeight w:val="510"/>
        </w:trPr>
        <w:tc>
          <w:tcPr>
            <w:tcW w:w="613" w:type="dxa"/>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940" w:type="dxa"/>
            <w:tcBorders>
              <w:top w:val="nil"/>
              <w:left w:val="nil"/>
              <w:bottom w:val="nil"/>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8108" w:type="dxa"/>
            <w:gridSpan w:val="3"/>
            <w:tcBorders>
              <w:top w:val="nil"/>
              <w:left w:val="nil"/>
              <w:bottom w:val="single" w:sz="4" w:space="0" w:color="auto"/>
              <w:right w:val="nil"/>
            </w:tcBorders>
            <w:shd w:val="clear" w:color="auto" w:fill="auto"/>
            <w:noWrap/>
            <w:vAlign w:val="bottom"/>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i/>
                <w:iCs/>
                <w:sz w:val="24"/>
                <w:szCs w:val="24"/>
              </w:rPr>
            </w:pPr>
            <w:r w:rsidRPr="005B6B47">
              <w:rPr>
                <w:i/>
                <w:iCs/>
                <w:sz w:val="24"/>
                <w:szCs w:val="24"/>
              </w:rPr>
              <w:t>Đơn vị tính: Triệu đồng</w:t>
            </w:r>
          </w:p>
        </w:tc>
      </w:tr>
      <w:tr w:rsidR="005B6B47" w:rsidRPr="005B6B47" w:rsidTr="005B6B47">
        <w:trPr>
          <w:trHeight w:val="710"/>
        </w:trPr>
        <w:tc>
          <w:tcPr>
            <w:tcW w:w="61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TT</w:t>
            </w:r>
          </w:p>
        </w:tc>
        <w:tc>
          <w:tcPr>
            <w:tcW w:w="69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Nội dung</w:t>
            </w:r>
          </w:p>
        </w:tc>
        <w:tc>
          <w:tcPr>
            <w:tcW w:w="8108" w:type="dxa"/>
            <w:gridSpan w:val="3"/>
            <w:tcBorders>
              <w:top w:val="single" w:sz="4" w:space="0" w:color="auto"/>
              <w:left w:val="nil"/>
              <w:bottom w:val="single" w:sz="4" w:space="0" w:color="auto"/>
              <w:right w:val="single" w:sz="4" w:space="0" w:color="000000"/>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Kế hoạch vốn sự nghiệp giai đoạn 2021-2025</w:t>
            </w:r>
          </w:p>
        </w:tc>
      </w:tr>
      <w:tr w:rsidR="005B6B47" w:rsidRPr="005B6B47" w:rsidTr="005B6B47">
        <w:trPr>
          <w:trHeight w:val="435"/>
        </w:trPr>
        <w:tc>
          <w:tcPr>
            <w:tcW w:w="613" w:type="dxa"/>
            <w:vMerge/>
            <w:tcBorders>
              <w:top w:val="single" w:sz="4" w:space="0" w:color="auto"/>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6940" w:type="dxa"/>
            <w:vMerge/>
            <w:tcBorders>
              <w:top w:val="single" w:sz="4" w:space="0" w:color="auto"/>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3005" w:type="dxa"/>
            <w:vMerge w:val="restart"/>
            <w:tcBorders>
              <w:top w:val="nil"/>
              <w:left w:val="single" w:sz="4" w:space="0" w:color="auto"/>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Tổng số</w:t>
            </w:r>
          </w:p>
        </w:tc>
        <w:tc>
          <w:tcPr>
            <w:tcW w:w="5103" w:type="dxa"/>
            <w:gridSpan w:val="2"/>
            <w:tcBorders>
              <w:top w:val="single" w:sz="4" w:space="0" w:color="auto"/>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Trong đó</w:t>
            </w:r>
          </w:p>
        </w:tc>
      </w:tr>
      <w:tr w:rsidR="005B6B47" w:rsidRPr="005B6B47" w:rsidTr="005B6B47">
        <w:trPr>
          <w:trHeight w:val="480"/>
        </w:trPr>
        <w:tc>
          <w:tcPr>
            <w:tcW w:w="613" w:type="dxa"/>
            <w:vMerge/>
            <w:tcBorders>
              <w:top w:val="single" w:sz="4" w:space="0" w:color="auto"/>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6940" w:type="dxa"/>
            <w:vMerge/>
            <w:tcBorders>
              <w:top w:val="single" w:sz="4" w:space="0" w:color="auto"/>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3005" w:type="dxa"/>
            <w:vMerge/>
            <w:tcBorders>
              <w:top w:val="nil"/>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2977" w:type="dxa"/>
            <w:vMerge w:val="restart"/>
            <w:tcBorders>
              <w:top w:val="nil"/>
              <w:left w:val="single" w:sz="4" w:space="0" w:color="auto"/>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 xml:space="preserve">NSTW </w:t>
            </w: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Ngân sách tỉnh</w:t>
            </w:r>
          </w:p>
        </w:tc>
      </w:tr>
      <w:tr w:rsidR="005B6B47" w:rsidRPr="005B6B47" w:rsidTr="005B6B47">
        <w:trPr>
          <w:trHeight w:val="465"/>
        </w:trPr>
        <w:tc>
          <w:tcPr>
            <w:tcW w:w="613" w:type="dxa"/>
            <w:vMerge/>
            <w:tcBorders>
              <w:top w:val="single" w:sz="4" w:space="0" w:color="auto"/>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6940" w:type="dxa"/>
            <w:vMerge/>
            <w:tcBorders>
              <w:top w:val="single" w:sz="4" w:space="0" w:color="auto"/>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3005" w:type="dxa"/>
            <w:vMerge/>
            <w:tcBorders>
              <w:top w:val="nil"/>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2977" w:type="dxa"/>
            <w:vMerge/>
            <w:tcBorders>
              <w:top w:val="nil"/>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2126" w:type="dxa"/>
            <w:vMerge/>
            <w:tcBorders>
              <w:top w:val="nil"/>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r>
      <w:tr w:rsidR="005B6B47" w:rsidRPr="005B6B47" w:rsidTr="005B6B47">
        <w:trPr>
          <w:trHeight w:val="322"/>
        </w:trPr>
        <w:tc>
          <w:tcPr>
            <w:tcW w:w="613" w:type="dxa"/>
            <w:vMerge/>
            <w:tcBorders>
              <w:top w:val="single" w:sz="4" w:space="0" w:color="auto"/>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6940" w:type="dxa"/>
            <w:vMerge/>
            <w:tcBorders>
              <w:top w:val="single" w:sz="4" w:space="0" w:color="auto"/>
              <w:left w:val="single" w:sz="4" w:space="0" w:color="auto"/>
              <w:bottom w:val="single" w:sz="4" w:space="0" w:color="000000"/>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3005" w:type="dxa"/>
            <w:vMerge/>
            <w:tcBorders>
              <w:top w:val="nil"/>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2977" w:type="dxa"/>
            <w:vMerge/>
            <w:tcBorders>
              <w:top w:val="nil"/>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c>
          <w:tcPr>
            <w:tcW w:w="2126" w:type="dxa"/>
            <w:vMerge/>
            <w:tcBorders>
              <w:top w:val="nil"/>
              <w:left w:val="single" w:sz="4" w:space="0" w:color="auto"/>
              <w:bottom w:val="single" w:sz="4" w:space="0" w:color="auto"/>
              <w:right w:val="single" w:sz="4" w:space="0" w:color="auto"/>
            </w:tcBorders>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p>
        </w:tc>
      </w:tr>
      <w:tr w:rsidR="005B6B47" w:rsidRPr="005B6B47" w:rsidTr="005B6B47">
        <w:trPr>
          <w:trHeight w:val="645"/>
        </w:trPr>
        <w:tc>
          <w:tcPr>
            <w:tcW w:w="613" w:type="dxa"/>
            <w:tcBorders>
              <w:top w:val="nil"/>
              <w:left w:val="single" w:sz="4" w:space="0" w:color="auto"/>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 </w:t>
            </w:r>
          </w:p>
        </w:tc>
        <w:tc>
          <w:tcPr>
            <w:tcW w:w="6940"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r w:rsidRPr="005B6B47">
              <w:rPr>
                <w:b/>
                <w:bCs/>
              </w:rPr>
              <w:t>Tổng</w:t>
            </w:r>
          </w:p>
        </w:tc>
        <w:tc>
          <w:tcPr>
            <w:tcW w:w="3005"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b/>
                <w:bCs/>
              </w:rPr>
            </w:pPr>
            <w:r w:rsidRPr="005B6B47">
              <w:rPr>
                <w:b/>
                <w:bCs/>
              </w:rPr>
              <w:t>72.838</w:t>
            </w:r>
          </w:p>
        </w:tc>
        <w:tc>
          <w:tcPr>
            <w:tcW w:w="2977"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b/>
                <w:bCs/>
              </w:rPr>
            </w:pPr>
            <w:r w:rsidRPr="005B6B47">
              <w:rPr>
                <w:b/>
                <w:bCs/>
              </w:rPr>
              <w:t>24.000</w:t>
            </w:r>
          </w:p>
        </w:tc>
        <w:tc>
          <w:tcPr>
            <w:tcW w:w="2126"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b/>
                <w:bCs/>
              </w:rPr>
            </w:pPr>
            <w:r w:rsidRPr="005B6B47">
              <w:rPr>
                <w:b/>
                <w:bCs/>
              </w:rPr>
              <w:t>48.838</w:t>
            </w:r>
          </w:p>
        </w:tc>
      </w:tr>
      <w:tr w:rsidR="005B6B47" w:rsidRPr="005B6B47" w:rsidTr="005B6B47">
        <w:trPr>
          <w:trHeight w:val="645"/>
        </w:trPr>
        <w:tc>
          <w:tcPr>
            <w:tcW w:w="613" w:type="dxa"/>
            <w:tcBorders>
              <w:top w:val="nil"/>
              <w:left w:val="single" w:sz="4" w:space="0" w:color="auto"/>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I</w:t>
            </w:r>
          </w:p>
        </w:tc>
        <w:tc>
          <w:tcPr>
            <w:tcW w:w="6940"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r w:rsidRPr="005B6B47">
              <w:rPr>
                <w:b/>
                <w:bCs/>
              </w:rPr>
              <w:t>Xây dựng, duy trì hệ thống thông tin về đề án</w:t>
            </w:r>
          </w:p>
        </w:tc>
        <w:tc>
          <w:tcPr>
            <w:tcW w:w="3005"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b/>
                <w:bCs/>
              </w:rPr>
            </w:pPr>
            <w:r w:rsidRPr="005B6B47">
              <w:rPr>
                <w:b/>
                <w:bCs/>
              </w:rPr>
              <w:t>4.596</w:t>
            </w:r>
          </w:p>
        </w:tc>
        <w:tc>
          <w:tcPr>
            <w:tcW w:w="2977"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b/>
                <w:bCs/>
              </w:rPr>
            </w:pPr>
            <w:r w:rsidRPr="005B6B47">
              <w:rPr>
                <w:b/>
                <w:bCs/>
              </w:rPr>
              <w:t>1.000</w:t>
            </w:r>
          </w:p>
        </w:tc>
        <w:tc>
          <w:tcPr>
            <w:tcW w:w="2126"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b/>
                <w:bCs/>
              </w:rPr>
            </w:pPr>
            <w:r w:rsidRPr="005B6B47">
              <w:rPr>
                <w:b/>
                <w:bCs/>
              </w:rPr>
              <w:t>3.596</w:t>
            </w:r>
          </w:p>
        </w:tc>
      </w:tr>
      <w:tr w:rsidR="005B6B47" w:rsidRPr="005B6B47" w:rsidTr="005B6B47">
        <w:trPr>
          <w:trHeight w:val="600"/>
        </w:trPr>
        <w:tc>
          <w:tcPr>
            <w:tcW w:w="613" w:type="dxa"/>
            <w:tcBorders>
              <w:top w:val="nil"/>
              <w:left w:val="single" w:sz="4" w:space="0" w:color="auto"/>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b/>
                <w:bCs/>
              </w:rPr>
            </w:pPr>
            <w:r w:rsidRPr="005B6B47">
              <w:rPr>
                <w:b/>
                <w:bCs/>
              </w:rPr>
              <w:t>II</w:t>
            </w:r>
          </w:p>
        </w:tc>
        <w:tc>
          <w:tcPr>
            <w:tcW w:w="6940"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b/>
                <w:bCs/>
              </w:rPr>
            </w:pPr>
            <w:r w:rsidRPr="005B6B47">
              <w:rPr>
                <w:b/>
                <w:bCs/>
              </w:rPr>
              <w:t>Đào tạo nhân lực</w:t>
            </w:r>
          </w:p>
        </w:tc>
        <w:tc>
          <w:tcPr>
            <w:tcW w:w="3005"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b/>
                <w:bCs/>
              </w:rPr>
            </w:pPr>
            <w:r w:rsidRPr="005B6B47">
              <w:rPr>
                <w:b/>
                <w:bCs/>
              </w:rPr>
              <w:t>67.742</w:t>
            </w:r>
          </w:p>
        </w:tc>
        <w:tc>
          <w:tcPr>
            <w:tcW w:w="2977"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b/>
                <w:bCs/>
              </w:rPr>
            </w:pPr>
            <w:r w:rsidRPr="005B6B47">
              <w:rPr>
                <w:b/>
                <w:bCs/>
              </w:rPr>
              <w:t>23.000</w:t>
            </w:r>
          </w:p>
        </w:tc>
        <w:tc>
          <w:tcPr>
            <w:tcW w:w="2126"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b/>
                <w:bCs/>
              </w:rPr>
            </w:pPr>
            <w:r w:rsidRPr="005B6B47">
              <w:rPr>
                <w:b/>
                <w:bCs/>
              </w:rPr>
              <w:t>44.742</w:t>
            </w:r>
          </w:p>
        </w:tc>
      </w:tr>
      <w:tr w:rsidR="005B6B47" w:rsidRPr="005B6B47" w:rsidTr="005B6B47">
        <w:trPr>
          <w:trHeight w:val="600"/>
        </w:trPr>
        <w:tc>
          <w:tcPr>
            <w:tcW w:w="613" w:type="dxa"/>
            <w:tcBorders>
              <w:top w:val="nil"/>
              <w:left w:val="single" w:sz="4" w:space="0" w:color="auto"/>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i/>
                <w:iCs/>
              </w:rPr>
            </w:pPr>
            <w:r w:rsidRPr="005B6B47">
              <w:rPr>
                <w:i/>
                <w:iCs/>
              </w:rPr>
              <w:t>II.1</w:t>
            </w:r>
          </w:p>
        </w:tc>
        <w:tc>
          <w:tcPr>
            <w:tcW w:w="6940"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i/>
                <w:iCs/>
              </w:rPr>
            </w:pPr>
            <w:r w:rsidRPr="005B6B47">
              <w:rPr>
                <w:i/>
                <w:iCs/>
              </w:rPr>
              <w:t>Đào tạo nhân lực theo trình độ</w:t>
            </w:r>
          </w:p>
        </w:tc>
        <w:tc>
          <w:tcPr>
            <w:tcW w:w="3005"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i/>
                <w:iCs/>
              </w:rPr>
            </w:pPr>
            <w:r w:rsidRPr="005B6B47">
              <w:rPr>
                <w:i/>
                <w:iCs/>
              </w:rPr>
              <w:t>31.821</w:t>
            </w:r>
          </w:p>
        </w:tc>
        <w:tc>
          <w:tcPr>
            <w:tcW w:w="2977"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i/>
                <w:iCs/>
              </w:rPr>
            </w:pPr>
            <w:r w:rsidRPr="005B6B47">
              <w:rPr>
                <w:i/>
                <w:iCs/>
              </w:rPr>
              <w:t>23.000</w:t>
            </w:r>
          </w:p>
        </w:tc>
        <w:tc>
          <w:tcPr>
            <w:tcW w:w="2126"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i/>
                <w:iCs/>
              </w:rPr>
            </w:pPr>
            <w:r w:rsidRPr="005B6B47">
              <w:rPr>
                <w:i/>
                <w:iCs/>
              </w:rPr>
              <w:t>8.821</w:t>
            </w:r>
          </w:p>
        </w:tc>
      </w:tr>
      <w:tr w:rsidR="005B6B47" w:rsidRPr="005B6B47" w:rsidTr="005B6B47">
        <w:trPr>
          <w:trHeight w:val="600"/>
        </w:trPr>
        <w:tc>
          <w:tcPr>
            <w:tcW w:w="613" w:type="dxa"/>
            <w:tcBorders>
              <w:top w:val="nil"/>
              <w:left w:val="single" w:sz="4" w:space="0" w:color="auto"/>
              <w:bottom w:val="single" w:sz="4" w:space="0" w:color="auto"/>
              <w:right w:val="single" w:sz="4" w:space="0" w:color="auto"/>
            </w:tcBorders>
            <w:shd w:val="clear" w:color="000000" w:fill="FFFFFF"/>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i/>
                <w:iCs/>
              </w:rPr>
            </w:pPr>
            <w:r w:rsidRPr="005B6B47">
              <w:rPr>
                <w:i/>
                <w:iCs/>
              </w:rPr>
              <w:t>II.2</w:t>
            </w:r>
          </w:p>
        </w:tc>
        <w:tc>
          <w:tcPr>
            <w:tcW w:w="6940"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i/>
                <w:iCs/>
              </w:rPr>
            </w:pPr>
            <w:r w:rsidRPr="005B6B47">
              <w:rPr>
                <w:i/>
                <w:iCs/>
              </w:rPr>
              <w:t>Bồi dưỡng, đào tạo chuẩn hóa, nâng cao trình độ chuyên môn, lý luận chính trị</w:t>
            </w:r>
          </w:p>
        </w:tc>
        <w:tc>
          <w:tcPr>
            <w:tcW w:w="3005"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i/>
                <w:iCs/>
              </w:rPr>
            </w:pPr>
            <w:r w:rsidRPr="005B6B47">
              <w:rPr>
                <w:i/>
                <w:iCs/>
              </w:rPr>
              <w:t>32.770</w:t>
            </w:r>
          </w:p>
        </w:tc>
        <w:tc>
          <w:tcPr>
            <w:tcW w:w="2977"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i/>
                <w:iCs/>
              </w:rPr>
            </w:pPr>
            <w:r w:rsidRPr="005B6B47">
              <w:rPr>
                <w:i/>
                <w:iCs/>
              </w:rPr>
              <w:t> </w:t>
            </w:r>
          </w:p>
        </w:tc>
        <w:tc>
          <w:tcPr>
            <w:tcW w:w="2126"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i/>
                <w:iCs/>
              </w:rPr>
            </w:pPr>
            <w:r w:rsidRPr="005B6B47">
              <w:rPr>
                <w:i/>
                <w:iCs/>
              </w:rPr>
              <w:t>32.770</w:t>
            </w:r>
          </w:p>
        </w:tc>
      </w:tr>
      <w:tr w:rsidR="005B6B47" w:rsidRPr="005B6B47" w:rsidTr="005B6B47">
        <w:trPr>
          <w:trHeight w:val="600"/>
        </w:trPr>
        <w:tc>
          <w:tcPr>
            <w:tcW w:w="613" w:type="dxa"/>
            <w:tcBorders>
              <w:top w:val="nil"/>
              <w:left w:val="single" w:sz="4" w:space="0" w:color="auto"/>
              <w:bottom w:val="single" w:sz="4" w:space="0" w:color="auto"/>
              <w:right w:val="single" w:sz="4" w:space="0" w:color="auto"/>
            </w:tcBorders>
            <w:shd w:val="clear" w:color="000000" w:fill="FFFFFF"/>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rPr>
                <w:i/>
                <w:iCs/>
              </w:rPr>
            </w:pPr>
            <w:r w:rsidRPr="005B6B47">
              <w:rPr>
                <w:i/>
                <w:iCs/>
              </w:rPr>
              <w:t>II.3</w:t>
            </w:r>
          </w:p>
        </w:tc>
        <w:tc>
          <w:tcPr>
            <w:tcW w:w="6940"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rPr>
                <w:i/>
                <w:iCs/>
              </w:rPr>
            </w:pPr>
            <w:r w:rsidRPr="005B6B47">
              <w:rPr>
                <w:i/>
                <w:iCs/>
              </w:rPr>
              <w:t>Thu hút nhân lực trình độ cao</w:t>
            </w:r>
          </w:p>
        </w:tc>
        <w:tc>
          <w:tcPr>
            <w:tcW w:w="3005"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i/>
                <w:iCs/>
              </w:rPr>
            </w:pPr>
            <w:r w:rsidRPr="005B6B47">
              <w:rPr>
                <w:i/>
                <w:iCs/>
              </w:rPr>
              <w:t>3.151</w:t>
            </w:r>
          </w:p>
        </w:tc>
        <w:tc>
          <w:tcPr>
            <w:tcW w:w="2977"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i/>
                <w:iCs/>
              </w:rPr>
            </w:pPr>
            <w:r w:rsidRPr="005B6B47">
              <w:rPr>
                <w:i/>
                <w:iCs/>
              </w:rPr>
              <w:t> </w:t>
            </w:r>
          </w:p>
        </w:tc>
        <w:tc>
          <w:tcPr>
            <w:tcW w:w="2126"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rPr>
                <w:i/>
                <w:iCs/>
              </w:rPr>
            </w:pPr>
            <w:r w:rsidRPr="005B6B47">
              <w:rPr>
                <w:i/>
                <w:iCs/>
              </w:rPr>
              <w:t>3.151</w:t>
            </w:r>
          </w:p>
        </w:tc>
      </w:tr>
      <w:tr w:rsidR="005B6B47" w:rsidRPr="005B6B47" w:rsidTr="005B6B47">
        <w:trPr>
          <w:trHeight w:val="600"/>
        </w:trPr>
        <w:tc>
          <w:tcPr>
            <w:tcW w:w="613" w:type="dxa"/>
            <w:tcBorders>
              <w:top w:val="nil"/>
              <w:left w:val="single" w:sz="4" w:space="0" w:color="auto"/>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center"/>
            </w:pPr>
            <w:r w:rsidRPr="005B6B47">
              <w:t>III</w:t>
            </w:r>
          </w:p>
        </w:tc>
        <w:tc>
          <w:tcPr>
            <w:tcW w:w="6940"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pPr>
            <w:r w:rsidRPr="005B6B47">
              <w:t>Kiểm tra, giám sát, đánh giá thực hiện đề án</w:t>
            </w:r>
          </w:p>
        </w:tc>
        <w:tc>
          <w:tcPr>
            <w:tcW w:w="3005"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pPr>
            <w:r w:rsidRPr="005B6B47">
              <w:t>500</w:t>
            </w:r>
          </w:p>
        </w:tc>
        <w:tc>
          <w:tcPr>
            <w:tcW w:w="2977"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pPr>
            <w:r w:rsidRPr="005B6B47">
              <w:t> </w:t>
            </w:r>
          </w:p>
        </w:tc>
        <w:tc>
          <w:tcPr>
            <w:tcW w:w="2126" w:type="dxa"/>
            <w:tcBorders>
              <w:top w:val="nil"/>
              <w:left w:val="nil"/>
              <w:bottom w:val="single" w:sz="4" w:space="0" w:color="auto"/>
              <w:right w:val="single" w:sz="4" w:space="0" w:color="auto"/>
            </w:tcBorders>
            <w:shd w:val="clear" w:color="auto" w:fill="auto"/>
            <w:vAlign w:val="center"/>
            <w:hideMark/>
          </w:tcPr>
          <w:p w:rsidR="005B6B47" w:rsidRPr="005B6B47" w:rsidRDefault="005B6B47" w:rsidP="005B6B47">
            <w:pPr>
              <w:pBdr>
                <w:top w:val="none" w:sz="0" w:space="0" w:color="auto"/>
                <w:left w:val="none" w:sz="0" w:space="0" w:color="auto"/>
                <w:bottom w:val="none" w:sz="0" w:space="0" w:color="auto"/>
                <w:right w:val="none" w:sz="0" w:space="0" w:color="auto"/>
                <w:between w:val="none" w:sz="0" w:space="0" w:color="auto"/>
              </w:pBdr>
              <w:jc w:val="right"/>
            </w:pPr>
            <w:r w:rsidRPr="005B6B47">
              <w:t>500</w:t>
            </w:r>
          </w:p>
        </w:tc>
      </w:tr>
    </w:tbl>
    <w:p w:rsidR="005B6B47" w:rsidRDefault="005B6B47">
      <w:pPr>
        <w:rPr>
          <w:color w:val="000000" w:themeColor="text1"/>
        </w:rPr>
      </w:pPr>
    </w:p>
    <w:p w:rsidR="005B6B47" w:rsidRDefault="005B6B47">
      <w:pPr>
        <w:rPr>
          <w:color w:val="000000" w:themeColor="text1"/>
        </w:rPr>
      </w:pPr>
    </w:p>
    <w:tbl>
      <w:tblPr>
        <w:tblW w:w="15608" w:type="dxa"/>
        <w:tblInd w:w="93" w:type="dxa"/>
        <w:tblLook w:val="04A0"/>
      </w:tblPr>
      <w:tblGrid>
        <w:gridCol w:w="640"/>
        <w:gridCol w:w="7340"/>
        <w:gridCol w:w="3801"/>
        <w:gridCol w:w="2268"/>
        <w:gridCol w:w="1559"/>
      </w:tblGrid>
      <w:tr w:rsidR="002C00F2" w:rsidRPr="002C00F2" w:rsidTr="002C00F2">
        <w:trPr>
          <w:trHeight w:val="570"/>
        </w:trPr>
        <w:tc>
          <w:tcPr>
            <w:tcW w:w="15608" w:type="dxa"/>
            <w:gridSpan w:val="5"/>
            <w:tcBorders>
              <w:top w:val="nil"/>
              <w:left w:val="nil"/>
              <w:bottom w:val="nil"/>
              <w:right w:val="nil"/>
            </w:tcBorders>
            <w:shd w:val="clear" w:color="auto" w:fill="auto"/>
            <w:noWrap/>
            <w:vAlign w:val="bottom"/>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b/>
                <w:bCs/>
                <w:sz w:val="24"/>
                <w:szCs w:val="24"/>
              </w:rPr>
            </w:pPr>
            <w:r w:rsidRPr="002C00F2">
              <w:rPr>
                <w:b/>
                <w:bCs/>
                <w:sz w:val="24"/>
                <w:szCs w:val="24"/>
              </w:rPr>
              <w:t>Phụ lục 14.2</w:t>
            </w:r>
          </w:p>
        </w:tc>
      </w:tr>
      <w:tr w:rsidR="002C00F2" w:rsidRPr="002C00F2" w:rsidTr="002C00F2">
        <w:trPr>
          <w:trHeight w:val="1530"/>
        </w:trPr>
        <w:tc>
          <w:tcPr>
            <w:tcW w:w="15608" w:type="dxa"/>
            <w:gridSpan w:val="5"/>
            <w:tcBorders>
              <w:top w:val="nil"/>
              <w:left w:val="nil"/>
              <w:bottom w:val="nil"/>
              <w:right w:val="nil"/>
            </w:tcBorders>
            <w:shd w:val="clear" w:color="auto" w:fill="auto"/>
            <w:vAlign w:val="center"/>
            <w:hideMark/>
          </w:tcPr>
          <w:p w:rsidR="002C00F2" w:rsidRDefault="002C00F2" w:rsidP="002C00F2">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2C00F2">
              <w:rPr>
                <w:b/>
                <w:bCs/>
                <w:sz w:val="24"/>
                <w:szCs w:val="24"/>
              </w:rPr>
              <w:t xml:space="preserve">TỔNG HỢP NHU CẦU VỐN ĐẦU TƯ THỰC HIỆN ĐỀ ÁN  </w:t>
            </w:r>
            <w:r w:rsidRPr="002C00F2">
              <w:rPr>
                <w:b/>
                <w:bCs/>
                <w:sz w:val="24"/>
                <w:szCs w:val="24"/>
              </w:rPr>
              <w:br/>
              <w:t xml:space="preserve">PHÁT TRIỂN NGUỒN NHÂN LỰC TỈNH TUYÊN QUANG GIAI ĐOẠN 2021-2025, </w:t>
            </w:r>
            <w:r w:rsidRPr="002C00F2">
              <w:rPr>
                <w:b/>
                <w:bCs/>
                <w:sz w:val="24"/>
                <w:szCs w:val="24"/>
              </w:rPr>
              <w:br/>
              <w:t>ĐỊNH HƯỚNG ĐẾN NĂM 2030</w:t>
            </w:r>
          </w:p>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2C00F2">
              <w:rPr>
                <w:i/>
                <w:iCs/>
              </w:rPr>
              <w:t>(Kèm theo Quyết định số 474/QĐ-UBND ngày 12/8/2021 của Ủy ban nhân dân tỉnh)</w:t>
            </w:r>
          </w:p>
        </w:tc>
      </w:tr>
      <w:tr w:rsidR="002C00F2" w:rsidRPr="002C00F2" w:rsidTr="002C00F2">
        <w:trPr>
          <w:trHeight w:val="585"/>
        </w:trPr>
        <w:tc>
          <w:tcPr>
            <w:tcW w:w="640" w:type="dxa"/>
            <w:tcBorders>
              <w:top w:val="nil"/>
              <w:left w:val="nil"/>
              <w:bottom w:val="nil"/>
              <w:right w:val="nil"/>
            </w:tcBorders>
            <w:shd w:val="clear" w:color="auto" w:fill="auto"/>
            <w:noWrap/>
            <w:vAlign w:val="bottom"/>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7340" w:type="dxa"/>
            <w:tcBorders>
              <w:top w:val="nil"/>
              <w:left w:val="nil"/>
              <w:bottom w:val="nil"/>
              <w:right w:val="nil"/>
            </w:tcBorders>
            <w:shd w:val="clear" w:color="auto" w:fill="auto"/>
            <w:noWrap/>
            <w:vAlign w:val="bottom"/>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7628" w:type="dxa"/>
            <w:gridSpan w:val="3"/>
            <w:tcBorders>
              <w:top w:val="nil"/>
              <w:left w:val="nil"/>
              <w:bottom w:val="single" w:sz="4" w:space="0" w:color="auto"/>
              <w:right w:val="nil"/>
            </w:tcBorders>
            <w:shd w:val="clear" w:color="auto" w:fill="auto"/>
            <w:noWrap/>
            <w:vAlign w:val="bottom"/>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i/>
                <w:iCs/>
                <w:sz w:val="24"/>
                <w:szCs w:val="24"/>
              </w:rPr>
            </w:pPr>
            <w:r w:rsidRPr="002C00F2">
              <w:rPr>
                <w:i/>
                <w:iCs/>
                <w:sz w:val="24"/>
                <w:szCs w:val="24"/>
              </w:rPr>
              <w:t>Đơn vị tính: Triệu đồng</w:t>
            </w:r>
          </w:p>
        </w:tc>
      </w:tr>
      <w:tr w:rsidR="002C00F2" w:rsidRPr="002C00F2" w:rsidTr="002C00F2">
        <w:trPr>
          <w:trHeight w:val="591"/>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center"/>
              <w:rPr>
                <w:b/>
                <w:bCs/>
                <w:sz w:val="26"/>
                <w:szCs w:val="26"/>
              </w:rPr>
            </w:pPr>
            <w:r w:rsidRPr="002C00F2">
              <w:rPr>
                <w:b/>
                <w:bCs/>
                <w:sz w:val="26"/>
                <w:szCs w:val="26"/>
              </w:rPr>
              <w:t>TT</w:t>
            </w:r>
          </w:p>
        </w:tc>
        <w:tc>
          <w:tcPr>
            <w:tcW w:w="73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center"/>
              <w:rPr>
                <w:b/>
                <w:bCs/>
                <w:sz w:val="26"/>
                <w:szCs w:val="26"/>
              </w:rPr>
            </w:pPr>
            <w:r w:rsidRPr="002C00F2">
              <w:rPr>
                <w:b/>
                <w:bCs/>
                <w:sz w:val="26"/>
                <w:szCs w:val="26"/>
              </w:rPr>
              <w:t>Nội dung</w:t>
            </w:r>
          </w:p>
        </w:tc>
        <w:tc>
          <w:tcPr>
            <w:tcW w:w="7628" w:type="dxa"/>
            <w:gridSpan w:val="3"/>
            <w:tcBorders>
              <w:top w:val="single" w:sz="4" w:space="0" w:color="auto"/>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center"/>
              <w:rPr>
                <w:b/>
                <w:bCs/>
                <w:sz w:val="26"/>
                <w:szCs w:val="26"/>
              </w:rPr>
            </w:pPr>
            <w:r w:rsidRPr="002C00F2">
              <w:rPr>
                <w:b/>
                <w:bCs/>
                <w:sz w:val="26"/>
                <w:szCs w:val="26"/>
              </w:rPr>
              <w:t>Dự kiến nhu cầu kế hoạch vốn giai đoạn 2021-2025</w:t>
            </w:r>
          </w:p>
        </w:tc>
      </w:tr>
      <w:tr w:rsidR="002C00F2" w:rsidRPr="002C00F2" w:rsidTr="002C00F2">
        <w:trPr>
          <w:trHeight w:val="2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b/>
                <w:bCs/>
                <w:sz w:val="26"/>
                <w:szCs w:val="26"/>
              </w:rPr>
            </w:pPr>
          </w:p>
        </w:tc>
        <w:tc>
          <w:tcPr>
            <w:tcW w:w="7340" w:type="dxa"/>
            <w:vMerge/>
            <w:tcBorders>
              <w:top w:val="single" w:sz="4" w:space="0" w:color="auto"/>
              <w:left w:val="single" w:sz="4" w:space="0" w:color="auto"/>
              <w:bottom w:val="single" w:sz="4" w:space="0" w:color="000000"/>
              <w:right w:val="single" w:sz="4" w:space="0" w:color="auto"/>
            </w:tcBorders>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b/>
                <w:bCs/>
                <w:sz w:val="26"/>
                <w:szCs w:val="26"/>
              </w:rPr>
            </w:pPr>
          </w:p>
        </w:tc>
        <w:tc>
          <w:tcPr>
            <w:tcW w:w="3801" w:type="dxa"/>
            <w:vMerge w:val="restart"/>
            <w:tcBorders>
              <w:top w:val="nil"/>
              <w:left w:val="single" w:sz="4" w:space="0" w:color="auto"/>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center"/>
              <w:rPr>
                <w:b/>
                <w:bCs/>
                <w:sz w:val="26"/>
                <w:szCs w:val="26"/>
              </w:rPr>
            </w:pPr>
            <w:r w:rsidRPr="002C00F2">
              <w:rPr>
                <w:b/>
                <w:bCs/>
                <w:sz w:val="26"/>
                <w:szCs w:val="26"/>
              </w:rPr>
              <w:t>Tổng số</w:t>
            </w:r>
          </w:p>
        </w:tc>
        <w:tc>
          <w:tcPr>
            <w:tcW w:w="3827" w:type="dxa"/>
            <w:gridSpan w:val="2"/>
            <w:tcBorders>
              <w:top w:val="single" w:sz="4" w:space="0" w:color="auto"/>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2C00F2">
              <w:rPr>
                <w:b/>
                <w:bCs/>
                <w:color w:val="000000"/>
                <w:sz w:val="26"/>
                <w:szCs w:val="26"/>
              </w:rPr>
              <w:t>Trong đó</w:t>
            </w:r>
          </w:p>
        </w:tc>
      </w:tr>
      <w:tr w:rsidR="002C00F2" w:rsidRPr="002C00F2" w:rsidTr="002C00F2">
        <w:trPr>
          <w:trHeight w:val="299"/>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b/>
                <w:bCs/>
                <w:sz w:val="26"/>
                <w:szCs w:val="26"/>
              </w:rPr>
            </w:pPr>
          </w:p>
        </w:tc>
        <w:tc>
          <w:tcPr>
            <w:tcW w:w="7340" w:type="dxa"/>
            <w:vMerge/>
            <w:tcBorders>
              <w:top w:val="single" w:sz="4" w:space="0" w:color="auto"/>
              <w:left w:val="single" w:sz="4" w:space="0" w:color="auto"/>
              <w:bottom w:val="single" w:sz="4" w:space="0" w:color="000000"/>
              <w:right w:val="single" w:sz="4" w:space="0" w:color="auto"/>
            </w:tcBorders>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b/>
                <w:bCs/>
                <w:sz w:val="26"/>
                <w:szCs w:val="26"/>
              </w:rPr>
            </w:pPr>
          </w:p>
        </w:tc>
        <w:tc>
          <w:tcPr>
            <w:tcW w:w="3801" w:type="dxa"/>
            <w:vMerge/>
            <w:tcBorders>
              <w:top w:val="nil"/>
              <w:left w:val="single" w:sz="4" w:space="0" w:color="auto"/>
              <w:bottom w:val="single" w:sz="4" w:space="0" w:color="auto"/>
              <w:right w:val="single" w:sz="4" w:space="0" w:color="auto"/>
            </w:tcBorders>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b/>
                <w:bCs/>
                <w:sz w:val="26"/>
                <w:szCs w:val="26"/>
              </w:rPr>
            </w:pP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2C00F2">
              <w:rPr>
                <w:b/>
                <w:bCs/>
                <w:color w:val="000000"/>
                <w:sz w:val="26"/>
                <w:szCs w:val="26"/>
              </w:rPr>
              <w:t xml:space="preserve">NSTW </w:t>
            </w:r>
          </w:p>
        </w:tc>
        <w:tc>
          <w:tcPr>
            <w:tcW w:w="1559" w:type="dxa"/>
            <w:vMerge w:val="restart"/>
            <w:tcBorders>
              <w:top w:val="nil"/>
              <w:left w:val="single" w:sz="4" w:space="0" w:color="auto"/>
              <w:bottom w:val="single" w:sz="4" w:space="0" w:color="auto"/>
              <w:right w:val="single" w:sz="4" w:space="0" w:color="auto"/>
            </w:tcBorders>
            <w:shd w:val="clear" w:color="000000" w:fill="FFFFFF"/>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2C00F2">
              <w:rPr>
                <w:b/>
                <w:bCs/>
                <w:color w:val="000000"/>
                <w:sz w:val="26"/>
                <w:szCs w:val="26"/>
              </w:rPr>
              <w:t>NSĐP</w:t>
            </w:r>
          </w:p>
        </w:tc>
      </w:tr>
      <w:tr w:rsidR="002C00F2" w:rsidRPr="002C00F2" w:rsidTr="002C00F2">
        <w:trPr>
          <w:trHeight w:val="299"/>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b/>
                <w:bCs/>
                <w:sz w:val="26"/>
                <w:szCs w:val="26"/>
              </w:rPr>
            </w:pPr>
          </w:p>
        </w:tc>
        <w:tc>
          <w:tcPr>
            <w:tcW w:w="7340" w:type="dxa"/>
            <w:vMerge/>
            <w:tcBorders>
              <w:top w:val="single" w:sz="4" w:space="0" w:color="auto"/>
              <w:left w:val="single" w:sz="4" w:space="0" w:color="auto"/>
              <w:bottom w:val="single" w:sz="4" w:space="0" w:color="000000"/>
              <w:right w:val="single" w:sz="4" w:space="0" w:color="auto"/>
            </w:tcBorders>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b/>
                <w:bCs/>
                <w:sz w:val="26"/>
                <w:szCs w:val="26"/>
              </w:rPr>
            </w:pPr>
          </w:p>
        </w:tc>
        <w:tc>
          <w:tcPr>
            <w:tcW w:w="3801" w:type="dxa"/>
            <w:vMerge/>
            <w:tcBorders>
              <w:top w:val="nil"/>
              <w:left w:val="single" w:sz="4" w:space="0" w:color="auto"/>
              <w:bottom w:val="single" w:sz="4" w:space="0" w:color="auto"/>
              <w:right w:val="single" w:sz="4" w:space="0" w:color="auto"/>
            </w:tcBorders>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b/>
                <w:bCs/>
                <w:sz w:val="26"/>
                <w:szCs w:val="26"/>
              </w:rPr>
            </w:pPr>
          </w:p>
        </w:tc>
        <w:tc>
          <w:tcPr>
            <w:tcW w:w="2268" w:type="dxa"/>
            <w:vMerge/>
            <w:tcBorders>
              <w:top w:val="nil"/>
              <w:left w:val="single" w:sz="4" w:space="0" w:color="auto"/>
              <w:bottom w:val="single" w:sz="4" w:space="0" w:color="auto"/>
              <w:right w:val="single" w:sz="4" w:space="0" w:color="auto"/>
            </w:tcBorders>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c>
          <w:tcPr>
            <w:tcW w:w="1559" w:type="dxa"/>
            <w:vMerge/>
            <w:tcBorders>
              <w:top w:val="nil"/>
              <w:left w:val="single" w:sz="4" w:space="0" w:color="auto"/>
              <w:bottom w:val="single" w:sz="4" w:space="0" w:color="auto"/>
              <w:right w:val="single" w:sz="4" w:space="0" w:color="auto"/>
            </w:tcBorders>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p>
        </w:tc>
      </w:tr>
      <w:tr w:rsidR="002C00F2" w:rsidRPr="002C00F2" w:rsidTr="002C00F2">
        <w:trPr>
          <w:trHeight w:val="2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center"/>
              <w:rPr>
                <w:b/>
                <w:bCs/>
              </w:rPr>
            </w:pPr>
            <w:r w:rsidRPr="002C00F2">
              <w:rPr>
                <w:b/>
                <w:bCs/>
              </w:rPr>
              <w:t> </w:t>
            </w:r>
          </w:p>
        </w:tc>
        <w:tc>
          <w:tcPr>
            <w:tcW w:w="7340" w:type="dxa"/>
            <w:tcBorders>
              <w:top w:val="nil"/>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b/>
                <w:bCs/>
              </w:rPr>
            </w:pPr>
            <w:r w:rsidRPr="002C00F2">
              <w:rPr>
                <w:b/>
                <w:bCs/>
              </w:rPr>
              <w:t xml:space="preserve">Tổng </w:t>
            </w:r>
          </w:p>
        </w:tc>
        <w:tc>
          <w:tcPr>
            <w:tcW w:w="3801" w:type="dxa"/>
            <w:tcBorders>
              <w:top w:val="nil"/>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b/>
                <w:bCs/>
              </w:rPr>
            </w:pPr>
            <w:r w:rsidRPr="002C00F2">
              <w:rPr>
                <w:b/>
                <w:bCs/>
              </w:rPr>
              <w:t>832.237</w:t>
            </w:r>
          </w:p>
        </w:tc>
        <w:tc>
          <w:tcPr>
            <w:tcW w:w="2268" w:type="dxa"/>
            <w:tcBorders>
              <w:top w:val="nil"/>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b/>
                <w:bCs/>
                <w:color w:val="000000"/>
              </w:rPr>
            </w:pPr>
            <w:r w:rsidRPr="002C00F2">
              <w:rPr>
                <w:b/>
                <w:bCs/>
                <w:color w:val="000000"/>
              </w:rPr>
              <w:t>500.034</w:t>
            </w:r>
          </w:p>
        </w:tc>
        <w:tc>
          <w:tcPr>
            <w:tcW w:w="1559" w:type="dxa"/>
            <w:tcBorders>
              <w:top w:val="nil"/>
              <w:left w:val="nil"/>
              <w:bottom w:val="single" w:sz="4" w:space="0" w:color="auto"/>
              <w:right w:val="single" w:sz="4" w:space="0" w:color="auto"/>
            </w:tcBorders>
            <w:shd w:val="clear" w:color="000000" w:fill="FFFFFF"/>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b/>
                <w:bCs/>
                <w:color w:val="000000"/>
              </w:rPr>
            </w:pPr>
            <w:r w:rsidRPr="002C00F2">
              <w:rPr>
                <w:b/>
                <w:bCs/>
                <w:color w:val="000000"/>
              </w:rPr>
              <w:t>332.203</w:t>
            </w:r>
          </w:p>
        </w:tc>
      </w:tr>
      <w:tr w:rsidR="002C00F2" w:rsidRPr="002C00F2" w:rsidTr="002C00F2">
        <w:trPr>
          <w:trHeight w:val="907"/>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center"/>
              <w:rPr>
                <w:b/>
                <w:bCs/>
                <w:sz w:val="26"/>
                <w:szCs w:val="26"/>
              </w:rPr>
            </w:pPr>
            <w:r w:rsidRPr="002C00F2">
              <w:rPr>
                <w:b/>
                <w:bCs/>
                <w:sz w:val="26"/>
                <w:szCs w:val="26"/>
              </w:rPr>
              <w:t>I</w:t>
            </w:r>
          </w:p>
        </w:tc>
        <w:tc>
          <w:tcPr>
            <w:tcW w:w="7340" w:type="dxa"/>
            <w:tcBorders>
              <w:top w:val="nil"/>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b/>
                <w:bCs/>
                <w:sz w:val="26"/>
                <w:szCs w:val="26"/>
              </w:rPr>
            </w:pPr>
            <w:r w:rsidRPr="002C00F2">
              <w:rPr>
                <w:b/>
                <w:bCs/>
                <w:sz w:val="26"/>
                <w:szCs w:val="26"/>
              </w:rPr>
              <w:t>Đầu tư xây dựng mới cơ sở vật chất các cơ sở giáo dục đào tạo</w:t>
            </w:r>
          </w:p>
        </w:tc>
        <w:tc>
          <w:tcPr>
            <w:tcW w:w="3801" w:type="dxa"/>
            <w:tcBorders>
              <w:top w:val="nil"/>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b/>
                <w:bCs/>
                <w:sz w:val="26"/>
                <w:szCs w:val="26"/>
              </w:rPr>
            </w:pPr>
            <w:r w:rsidRPr="002C00F2">
              <w:rPr>
                <w:b/>
                <w:bCs/>
                <w:sz w:val="26"/>
                <w:szCs w:val="26"/>
              </w:rPr>
              <w:t>772.882</w:t>
            </w:r>
          </w:p>
        </w:tc>
        <w:tc>
          <w:tcPr>
            <w:tcW w:w="2268" w:type="dxa"/>
            <w:tcBorders>
              <w:top w:val="nil"/>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b/>
                <w:bCs/>
                <w:color w:val="000000"/>
                <w:sz w:val="26"/>
                <w:szCs w:val="26"/>
              </w:rPr>
            </w:pPr>
            <w:r w:rsidRPr="002C00F2">
              <w:rPr>
                <w:b/>
                <w:bCs/>
                <w:color w:val="000000"/>
                <w:sz w:val="26"/>
                <w:szCs w:val="26"/>
              </w:rPr>
              <w:t>485.034</w:t>
            </w:r>
          </w:p>
        </w:tc>
        <w:tc>
          <w:tcPr>
            <w:tcW w:w="1559" w:type="dxa"/>
            <w:tcBorders>
              <w:top w:val="nil"/>
              <w:left w:val="nil"/>
              <w:bottom w:val="single" w:sz="4" w:space="0" w:color="auto"/>
              <w:right w:val="single" w:sz="4" w:space="0" w:color="auto"/>
            </w:tcBorders>
            <w:shd w:val="clear" w:color="000000" w:fill="FFFFFF"/>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b/>
                <w:bCs/>
                <w:color w:val="000000"/>
                <w:sz w:val="26"/>
                <w:szCs w:val="26"/>
              </w:rPr>
            </w:pPr>
            <w:r w:rsidRPr="002C00F2">
              <w:rPr>
                <w:b/>
                <w:bCs/>
                <w:color w:val="000000"/>
                <w:sz w:val="26"/>
                <w:szCs w:val="26"/>
              </w:rPr>
              <w:t>287.848</w:t>
            </w:r>
          </w:p>
        </w:tc>
      </w:tr>
      <w:tr w:rsidR="002C00F2" w:rsidRPr="002C00F2" w:rsidTr="002C00F2">
        <w:trPr>
          <w:trHeight w:val="907"/>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2C00F2">
              <w:rPr>
                <w:sz w:val="26"/>
                <w:szCs w:val="26"/>
              </w:rPr>
              <w:t>*</w:t>
            </w:r>
          </w:p>
        </w:tc>
        <w:tc>
          <w:tcPr>
            <w:tcW w:w="7340" w:type="dxa"/>
            <w:tcBorders>
              <w:top w:val="nil"/>
              <w:left w:val="nil"/>
              <w:bottom w:val="single" w:sz="4" w:space="0" w:color="auto"/>
              <w:right w:val="single" w:sz="4" w:space="0" w:color="auto"/>
            </w:tcBorders>
            <w:shd w:val="clear" w:color="000000" w:fill="FFFFFF"/>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r w:rsidRPr="002C00F2">
              <w:rPr>
                <w:b/>
                <w:bCs/>
                <w:color w:val="000000"/>
                <w:sz w:val="26"/>
                <w:szCs w:val="26"/>
              </w:rPr>
              <w:t>Cở sở vật chất các trường mầm non, tiểu học, trung học cơ sở, trung học phổ thông</w:t>
            </w:r>
          </w:p>
        </w:tc>
        <w:tc>
          <w:tcPr>
            <w:tcW w:w="3801" w:type="dxa"/>
            <w:tcBorders>
              <w:top w:val="nil"/>
              <w:left w:val="nil"/>
              <w:bottom w:val="single" w:sz="4" w:space="0" w:color="auto"/>
              <w:right w:val="single" w:sz="4" w:space="0" w:color="auto"/>
            </w:tcBorders>
            <w:shd w:val="clear" w:color="000000" w:fill="FFFFFF"/>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sz w:val="26"/>
                <w:szCs w:val="26"/>
              </w:rPr>
            </w:pPr>
            <w:r w:rsidRPr="002C00F2">
              <w:rPr>
                <w:sz w:val="26"/>
                <w:szCs w:val="26"/>
              </w:rPr>
              <w:t>772.882</w:t>
            </w:r>
          </w:p>
        </w:tc>
        <w:tc>
          <w:tcPr>
            <w:tcW w:w="2268" w:type="dxa"/>
            <w:tcBorders>
              <w:top w:val="nil"/>
              <w:left w:val="nil"/>
              <w:bottom w:val="single" w:sz="4" w:space="0" w:color="auto"/>
              <w:right w:val="single" w:sz="4" w:space="0" w:color="auto"/>
            </w:tcBorders>
            <w:shd w:val="clear" w:color="000000" w:fill="FFFFFF"/>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2C00F2">
              <w:rPr>
                <w:color w:val="000000"/>
                <w:sz w:val="26"/>
                <w:szCs w:val="26"/>
              </w:rPr>
              <w:t>485.034</w:t>
            </w:r>
          </w:p>
        </w:tc>
        <w:tc>
          <w:tcPr>
            <w:tcW w:w="1559" w:type="dxa"/>
            <w:tcBorders>
              <w:top w:val="nil"/>
              <w:left w:val="nil"/>
              <w:bottom w:val="single" w:sz="4" w:space="0" w:color="auto"/>
              <w:right w:val="single" w:sz="4" w:space="0" w:color="auto"/>
            </w:tcBorders>
            <w:shd w:val="clear" w:color="000000" w:fill="FFFFFF"/>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color w:val="000000"/>
                <w:sz w:val="26"/>
                <w:szCs w:val="26"/>
              </w:rPr>
            </w:pPr>
            <w:r w:rsidRPr="002C00F2">
              <w:rPr>
                <w:color w:val="000000"/>
                <w:sz w:val="26"/>
                <w:szCs w:val="26"/>
              </w:rPr>
              <w:t>287.848</w:t>
            </w:r>
          </w:p>
        </w:tc>
      </w:tr>
      <w:tr w:rsidR="002C00F2" w:rsidRPr="002C00F2" w:rsidTr="002C00F2">
        <w:trPr>
          <w:trHeight w:val="907"/>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sidRPr="002C00F2">
              <w:rPr>
                <w:b/>
                <w:bCs/>
                <w:color w:val="000000"/>
                <w:sz w:val="26"/>
                <w:szCs w:val="26"/>
              </w:rPr>
              <w:t>II</w:t>
            </w:r>
          </w:p>
        </w:tc>
        <w:tc>
          <w:tcPr>
            <w:tcW w:w="7340" w:type="dxa"/>
            <w:tcBorders>
              <w:top w:val="single" w:sz="4" w:space="0" w:color="auto"/>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b/>
                <w:bCs/>
                <w:color w:val="000000"/>
                <w:sz w:val="26"/>
                <w:szCs w:val="26"/>
              </w:rPr>
            </w:pPr>
            <w:r w:rsidRPr="002C00F2">
              <w:rPr>
                <w:b/>
                <w:bCs/>
                <w:color w:val="000000"/>
                <w:sz w:val="26"/>
                <w:szCs w:val="26"/>
              </w:rPr>
              <w:t>Nâng cấp, mở rộng, tăng cường cơ sở vật chất các cơ sở đào tạo</w:t>
            </w:r>
          </w:p>
        </w:tc>
        <w:tc>
          <w:tcPr>
            <w:tcW w:w="3801" w:type="dxa"/>
            <w:tcBorders>
              <w:top w:val="nil"/>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b/>
                <w:bCs/>
                <w:color w:val="000000"/>
                <w:sz w:val="26"/>
                <w:szCs w:val="26"/>
              </w:rPr>
            </w:pPr>
            <w:r w:rsidRPr="002C00F2">
              <w:rPr>
                <w:b/>
                <w:bCs/>
                <w:color w:val="000000"/>
                <w:sz w:val="26"/>
                <w:szCs w:val="26"/>
              </w:rPr>
              <w:t>59.355</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b/>
                <w:bCs/>
                <w:color w:val="000000"/>
                <w:sz w:val="26"/>
                <w:szCs w:val="26"/>
              </w:rPr>
            </w:pPr>
            <w:r w:rsidRPr="002C00F2">
              <w:rPr>
                <w:b/>
                <w:bCs/>
                <w:color w:val="000000"/>
                <w:sz w:val="26"/>
                <w:szCs w:val="26"/>
              </w:rPr>
              <w:t>15.000</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b/>
                <w:bCs/>
                <w:color w:val="000000"/>
                <w:sz w:val="26"/>
                <w:szCs w:val="26"/>
              </w:rPr>
            </w:pPr>
            <w:r w:rsidRPr="002C00F2">
              <w:rPr>
                <w:b/>
                <w:bCs/>
                <w:color w:val="000000"/>
                <w:sz w:val="26"/>
                <w:szCs w:val="26"/>
              </w:rPr>
              <w:t>44.355</w:t>
            </w:r>
          </w:p>
        </w:tc>
      </w:tr>
      <w:tr w:rsidR="002C00F2" w:rsidRPr="002C00F2" w:rsidTr="002C00F2">
        <w:trPr>
          <w:trHeight w:val="907"/>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center"/>
              <w:rPr>
                <w:i/>
                <w:iCs/>
                <w:color w:val="000000"/>
                <w:sz w:val="26"/>
                <w:szCs w:val="26"/>
              </w:rPr>
            </w:pPr>
            <w:r w:rsidRPr="002C00F2">
              <w:rPr>
                <w:i/>
                <w:iCs/>
                <w:color w:val="000000"/>
                <w:sz w:val="26"/>
                <w:szCs w:val="26"/>
              </w:rPr>
              <w:t>II.1</w:t>
            </w:r>
          </w:p>
        </w:tc>
        <w:tc>
          <w:tcPr>
            <w:tcW w:w="7340" w:type="dxa"/>
            <w:tcBorders>
              <w:top w:val="nil"/>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i/>
                <w:iCs/>
                <w:color w:val="000000"/>
                <w:sz w:val="26"/>
                <w:szCs w:val="26"/>
              </w:rPr>
            </w:pPr>
            <w:r w:rsidRPr="002C00F2">
              <w:rPr>
                <w:i/>
                <w:iCs/>
                <w:color w:val="000000"/>
                <w:sz w:val="26"/>
                <w:szCs w:val="26"/>
              </w:rPr>
              <w:t>Các cơ sở đào tạo nghề</w:t>
            </w:r>
          </w:p>
        </w:tc>
        <w:tc>
          <w:tcPr>
            <w:tcW w:w="3801" w:type="dxa"/>
            <w:tcBorders>
              <w:top w:val="nil"/>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2C00F2">
              <w:rPr>
                <w:i/>
                <w:iCs/>
                <w:color w:val="000000"/>
                <w:sz w:val="26"/>
                <w:szCs w:val="26"/>
              </w:rPr>
              <w:t>35.000</w:t>
            </w:r>
          </w:p>
        </w:tc>
        <w:tc>
          <w:tcPr>
            <w:tcW w:w="2268" w:type="dxa"/>
            <w:tcBorders>
              <w:top w:val="nil"/>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2C00F2">
              <w:rPr>
                <w:i/>
                <w:iCs/>
                <w:color w:val="000000"/>
                <w:sz w:val="26"/>
                <w:szCs w:val="26"/>
              </w:rPr>
              <w:t>15.000</w:t>
            </w:r>
          </w:p>
        </w:tc>
        <w:tc>
          <w:tcPr>
            <w:tcW w:w="1559" w:type="dxa"/>
            <w:tcBorders>
              <w:top w:val="nil"/>
              <w:left w:val="nil"/>
              <w:bottom w:val="single" w:sz="4" w:space="0" w:color="auto"/>
              <w:right w:val="single" w:sz="4" w:space="0" w:color="auto"/>
            </w:tcBorders>
            <w:shd w:val="clear" w:color="000000" w:fill="FFFFFF"/>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2C00F2">
              <w:rPr>
                <w:i/>
                <w:iCs/>
                <w:color w:val="000000"/>
                <w:sz w:val="26"/>
                <w:szCs w:val="26"/>
              </w:rPr>
              <w:t>20.000</w:t>
            </w:r>
          </w:p>
        </w:tc>
      </w:tr>
      <w:tr w:rsidR="002C00F2" w:rsidRPr="002C00F2" w:rsidTr="002C00F2">
        <w:trPr>
          <w:trHeight w:val="102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center"/>
              <w:rPr>
                <w:i/>
                <w:iCs/>
                <w:color w:val="000000"/>
                <w:sz w:val="26"/>
                <w:szCs w:val="26"/>
              </w:rPr>
            </w:pPr>
            <w:r w:rsidRPr="002C00F2">
              <w:rPr>
                <w:i/>
                <w:iCs/>
                <w:color w:val="000000"/>
                <w:sz w:val="26"/>
                <w:szCs w:val="26"/>
              </w:rPr>
              <w:t>II.2</w:t>
            </w:r>
          </w:p>
        </w:tc>
        <w:tc>
          <w:tcPr>
            <w:tcW w:w="7340" w:type="dxa"/>
            <w:tcBorders>
              <w:top w:val="nil"/>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rPr>
                <w:i/>
                <w:iCs/>
                <w:color w:val="000000"/>
                <w:sz w:val="26"/>
                <w:szCs w:val="26"/>
              </w:rPr>
            </w:pPr>
            <w:r w:rsidRPr="002C00F2">
              <w:rPr>
                <w:i/>
                <w:iCs/>
                <w:color w:val="000000"/>
                <w:sz w:val="26"/>
                <w:szCs w:val="26"/>
              </w:rPr>
              <w:t>Đầu tư cơ sở vật chất các cơ sở giáo dục đào tạo</w:t>
            </w:r>
          </w:p>
        </w:tc>
        <w:tc>
          <w:tcPr>
            <w:tcW w:w="3801" w:type="dxa"/>
            <w:tcBorders>
              <w:top w:val="nil"/>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2C00F2">
              <w:rPr>
                <w:i/>
                <w:iCs/>
                <w:color w:val="000000"/>
                <w:sz w:val="26"/>
                <w:szCs w:val="26"/>
              </w:rPr>
              <w:t>24.355</w:t>
            </w:r>
          </w:p>
        </w:tc>
        <w:tc>
          <w:tcPr>
            <w:tcW w:w="2268" w:type="dxa"/>
            <w:tcBorders>
              <w:top w:val="nil"/>
              <w:left w:val="nil"/>
              <w:bottom w:val="single" w:sz="4" w:space="0" w:color="auto"/>
              <w:right w:val="single" w:sz="4" w:space="0" w:color="auto"/>
            </w:tcBorders>
            <w:shd w:val="clear" w:color="auto" w:fill="auto"/>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2C00F2">
              <w:rPr>
                <w:i/>
                <w:iCs/>
                <w:color w:val="000000"/>
                <w:sz w:val="26"/>
                <w:szCs w:val="26"/>
              </w:rPr>
              <w:t> </w:t>
            </w:r>
          </w:p>
        </w:tc>
        <w:tc>
          <w:tcPr>
            <w:tcW w:w="1559" w:type="dxa"/>
            <w:tcBorders>
              <w:top w:val="nil"/>
              <w:left w:val="nil"/>
              <w:bottom w:val="single" w:sz="4" w:space="0" w:color="auto"/>
              <w:right w:val="single" w:sz="4" w:space="0" w:color="auto"/>
            </w:tcBorders>
            <w:shd w:val="clear" w:color="000000" w:fill="FFFFFF"/>
            <w:vAlign w:val="center"/>
            <w:hideMark/>
          </w:tcPr>
          <w:p w:rsidR="002C00F2" w:rsidRPr="002C00F2" w:rsidRDefault="002C00F2" w:rsidP="002C00F2">
            <w:pPr>
              <w:pBdr>
                <w:top w:val="none" w:sz="0" w:space="0" w:color="auto"/>
                <w:left w:val="none" w:sz="0" w:space="0" w:color="auto"/>
                <w:bottom w:val="none" w:sz="0" w:space="0" w:color="auto"/>
                <w:right w:val="none" w:sz="0" w:space="0" w:color="auto"/>
                <w:between w:val="none" w:sz="0" w:space="0" w:color="auto"/>
              </w:pBdr>
              <w:jc w:val="right"/>
              <w:rPr>
                <w:i/>
                <w:iCs/>
                <w:color w:val="000000"/>
                <w:sz w:val="26"/>
                <w:szCs w:val="26"/>
              </w:rPr>
            </w:pPr>
            <w:r w:rsidRPr="002C00F2">
              <w:rPr>
                <w:i/>
                <w:iCs/>
                <w:color w:val="000000"/>
                <w:sz w:val="26"/>
                <w:szCs w:val="26"/>
              </w:rPr>
              <w:t>24.355</w:t>
            </w:r>
          </w:p>
        </w:tc>
      </w:tr>
    </w:tbl>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p w:rsidR="005B6B47" w:rsidRDefault="005B6B47">
      <w:pPr>
        <w:rPr>
          <w:color w:val="000000" w:themeColor="text1"/>
        </w:rPr>
      </w:pPr>
    </w:p>
    <w:sectPr w:rsidR="005B6B47" w:rsidSect="000B29AF">
      <w:pgSz w:w="16834" w:h="11909" w:orient="landscape" w:code="9"/>
      <w:pgMar w:top="993" w:right="992" w:bottom="709" w:left="284"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8BD" w:rsidRDefault="003B38BD" w:rsidP="00D906B5">
      <w:r>
        <w:separator/>
      </w:r>
    </w:p>
  </w:endnote>
  <w:endnote w:type="continuationSeparator" w:id="0">
    <w:p w:rsidR="003B38BD" w:rsidRDefault="003B38BD" w:rsidP="00D906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8BD" w:rsidRDefault="003B38BD" w:rsidP="00D906B5">
      <w:r>
        <w:separator/>
      </w:r>
    </w:p>
  </w:footnote>
  <w:footnote w:type="continuationSeparator" w:id="0">
    <w:p w:rsidR="003B38BD" w:rsidRDefault="003B38BD" w:rsidP="00D906B5">
      <w:r>
        <w:continuationSeparator/>
      </w:r>
    </w:p>
  </w:footnote>
  <w:footnote w:id="1">
    <w:p w:rsidR="00EC6ED7" w:rsidRPr="00DF17E9" w:rsidRDefault="00EC6ED7" w:rsidP="001C71E5">
      <w:pPr>
        <w:pStyle w:val="FootnoteText"/>
        <w:ind w:firstLine="720"/>
        <w:jc w:val="both"/>
        <w:rPr>
          <w:color w:val="000000"/>
          <w:lang w:val="nl-NL"/>
        </w:rPr>
      </w:pPr>
      <w:r w:rsidRPr="00DF17E9">
        <w:rPr>
          <w:rStyle w:val="FootnoteReference"/>
          <w:color w:val="000000" w:themeColor="text1"/>
        </w:rPr>
        <w:footnoteRef/>
      </w:r>
      <w:r>
        <w:rPr>
          <w:color w:val="000000" w:themeColor="text1"/>
        </w:rPr>
        <w:t>.</w:t>
      </w:r>
      <w:r w:rsidRPr="00DF17E9">
        <w:rPr>
          <w:color w:val="000000" w:themeColor="text1"/>
        </w:rPr>
        <w:t xml:space="preserve"> Đến 30/12/2020 có trình độ chuyên môn từ đại học trở lên 99,8%, trong đó 22% có trình độ trên đại học.</w:t>
      </w:r>
      <w:r w:rsidRPr="00DF17E9">
        <w:rPr>
          <w:color w:val="000000"/>
          <w:lang w:val="nl-NL"/>
        </w:rPr>
        <w:t xml:space="preserve"> Hiện nay còn 03 trường hợp công chức tham mưu, nghiên cứu, tổng hợp cấp huyện có trình độ cao đẳng, trung cấp</w:t>
      </w:r>
      <w:r w:rsidRPr="00DF17E9">
        <w:rPr>
          <w:i/>
          <w:color w:val="000000"/>
          <w:lang w:val="nl-NL"/>
        </w:rPr>
        <w:t>:(02 công chức Phòng Y tế huyện Sơn Dương; 01 công chức Phòng Y tế huyện Lâm Bình).</w:t>
      </w:r>
    </w:p>
  </w:footnote>
  <w:footnote w:id="2">
    <w:p w:rsidR="00EC6ED7" w:rsidRPr="00DF17E9" w:rsidRDefault="00EC6ED7" w:rsidP="001C71E5">
      <w:pPr>
        <w:pStyle w:val="FootnoteText"/>
        <w:ind w:firstLine="720"/>
      </w:pPr>
      <w:r w:rsidRPr="00D72624">
        <w:rPr>
          <w:rStyle w:val="FootnoteReference"/>
        </w:rPr>
        <w:footnoteRef/>
      </w:r>
      <w:r>
        <w:t>.</w:t>
      </w:r>
      <w:r w:rsidRPr="00D72624">
        <w:t xml:space="preserve"> Căn cứ Nghị quyết Đại hội </w:t>
      </w:r>
      <w:r>
        <w:t>đại biểu</w:t>
      </w:r>
      <w:r w:rsidRPr="00D72624">
        <w:t xml:space="preserve"> toàn quốc lần thứ XIII của Đảng “Tỷ lệ lao động qua đào tạo có bằng cấp, chứng chỉ đạt 35-40</w:t>
      </w:r>
      <w:r w:rsidRPr="00D72624">
        <w:rPr>
          <w:color w:val="000000" w:themeColor="text1"/>
        </w:rPr>
        <w:t>%”</w:t>
      </w:r>
    </w:p>
  </w:footnote>
  <w:footnote w:id="3">
    <w:p w:rsidR="00EC6ED7" w:rsidRPr="00BD4652" w:rsidRDefault="00EC6ED7" w:rsidP="001C71E5">
      <w:pPr>
        <w:pStyle w:val="FootnoteText"/>
        <w:ind w:firstLine="720"/>
        <w:jc w:val="both"/>
      </w:pPr>
      <w:r w:rsidRPr="00BD4652">
        <w:rPr>
          <w:rStyle w:val="FootnoteReference"/>
        </w:rPr>
        <w:footnoteRef/>
      </w:r>
      <w:r>
        <w:t>.</w:t>
      </w:r>
      <w:r w:rsidRPr="00BD4652">
        <w:t xml:space="preserve"> Kế hoạch số 136/KH-UBND ngày 31/12/2019 </w:t>
      </w:r>
      <w:r>
        <w:t xml:space="preserve">của Ủy ban nhân dân tỉnh </w:t>
      </w:r>
      <w:r w:rsidRPr="00BD4652">
        <w:t>về thực hiện Đề án “Giáo dục hướng nghiệp và định hướng phân luồng học sinh trong giáo dục phổ thông giai đo</w:t>
      </w:r>
      <w:r>
        <w:t>ạn 2018-2025” trên địa bàn tỉnh Tuyên Quang.</w:t>
      </w:r>
    </w:p>
  </w:footnote>
  <w:footnote w:id="4">
    <w:p w:rsidR="00EC6ED7" w:rsidRPr="004B3543" w:rsidRDefault="00EC6ED7" w:rsidP="001C71E5">
      <w:pPr>
        <w:pStyle w:val="FootnoteText"/>
        <w:ind w:firstLine="720"/>
        <w:jc w:val="both"/>
      </w:pPr>
      <w:r w:rsidRPr="004B3543">
        <w:rPr>
          <w:rStyle w:val="FootnoteReference"/>
        </w:rPr>
        <w:footnoteRef/>
      </w:r>
      <w:r>
        <w:t>.</w:t>
      </w:r>
      <w:r w:rsidRPr="004B3543">
        <w:t xml:space="preserve"> Theo </w:t>
      </w:r>
      <w:r>
        <w:t xml:space="preserve">Quyết định 688/QĐ-UBND ngày 31/12/2020 của Ủy ban nhân dân tỉnh ban hành Kế hoạch </w:t>
      </w:r>
      <w:r w:rsidRPr="002868C2">
        <w:rPr>
          <w:spacing w:val="-6"/>
        </w:rPr>
        <w:t>phát triển kinh tế - xã hội 5 năm 2021-2025 về nhiệm vụ, giải pháp chủ yếu công tác chăm sóc sức khỏe nhân dân.</w:t>
      </w:r>
    </w:p>
    <w:p w:rsidR="00EC6ED7" w:rsidRPr="004B3543" w:rsidRDefault="00EC6ED7" w:rsidP="001C71E5">
      <w:pPr>
        <w:pStyle w:val="FootnoteText"/>
        <w:ind w:firstLine="720"/>
        <w:jc w:val="both"/>
      </w:pPr>
    </w:p>
    <w:p w:rsidR="00EC6ED7" w:rsidRPr="004B3543" w:rsidRDefault="00EC6ED7" w:rsidP="001C71E5">
      <w:pPr>
        <w:pStyle w:val="FootnoteText"/>
        <w:ind w:firstLine="72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6530669"/>
      <w:docPartObj>
        <w:docPartGallery w:val="Page Numbers (Top of Page)"/>
        <w:docPartUnique/>
      </w:docPartObj>
    </w:sdtPr>
    <w:sdtEndPr>
      <w:rPr>
        <w:noProof/>
      </w:rPr>
    </w:sdtEndPr>
    <w:sdtContent>
      <w:p w:rsidR="00EC6ED7" w:rsidRDefault="00EC6ED7">
        <w:pPr>
          <w:pStyle w:val="Header"/>
          <w:jc w:val="center"/>
        </w:pPr>
        <w:fldSimple w:instr=" PAGE   \* MERGEFORMAT ">
          <w:r w:rsidR="00257B61">
            <w:rPr>
              <w:noProof/>
            </w:rPr>
            <w:t>25</w:t>
          </w:r>
        </w:fldSimple>
      </w:p>
    </w:sdtContent>
  </w:sdt>
  <w:p w:rsidR="00EC6ED7" w:rsidRDefault="00EC6ED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isplayHorizontalDrawingGridEvery w:val="2"/>
  <w:displayVerticalDrawingGridEvery w:val="2"/>
  <w:characterSpacingControl w:val="doNotCompress"/>
  <w:savePreviewPicture/>
  <w:hdrShapeDefaults>
    <o:shapedefaults v:ext="edit" spidmax="23554"/>
  </w:hdrShapeDefaults>
  <w:footnotePr>
    <w:footnote w:id="-1"/>
    <w:footnote w:id="0"/>
  </w:footnotePr>
  <w:endnotePr>
    <w:endnote w:id="-1"/>
    <w:endnote w:id="0"/>
  </w:endnotePr>
  <w:compat/>
  <w:rsids>
    <w:rsidRoot w:val="00E81552"/>
    <w:rsid w:val="00024D1D"/>
    <w:rsid w:val="000703ED"/>
    <w:rsid w:val="000865D1"/>
    <w:rsid w:val="000B29AF"/>
    <w:rsid w:val="000C1B08"/>
    <w:rsid w:val="000D6368"/>
    <w:rsid w:val="000E05E3"/>
    <w:rsid w:val="000F0851"/>
    <w:rsid w:val="001037EA"/>
    <w:rsid w:val="001063D7"/>
    <w:rsid w:val="001A6B22"/>
    <w:rsid w:val="001A793C"/>
    <w:rsid w:val="001C71E5"/>
    <w:rsid w:val="001E1853"/>
    <w:rsid w:val="00222C16"/>
    <w:rsid w:val="00257B61"/>
    <w:rsid w:val="0026451D"/>
    <w:rsid w:val="00271CC1"/>
    <w:rsid w:val="00287968"/>
    <w:rsid w:val="002C00F2"/>
    <w:rsid w:val="002C62FE"/>
    <w:rsid w:val="002C6381"/>
    <w:rsid w:val="002C7E93"/>
    <w:rsid w:val="002E2538"/>
    <w:rsid w:val="002E6BF0"/>
    <w:rsid w:val="002F70E1"/>
    <w:rsid w:val="003242FF"/>
    <w:rsid w:val="003550AC"/>
    <w:rsid w:val="003756B1"/>
    <w:rsid w:val="00377032"/>
    <w:rsid w:val="0038179C"/>
    <w:rsid w:val="00386B8F"/>
    <w:rsid w:val="0039489D"/>
    <w:rsid w:val="00394F81"/>
    <w:rsid w:val="003B38BD"/>
    <w:rsid w:val="003E40D3"/>
    <w:rsid w:val="004132CD"/>
    <w:rsid w:val="00454E2A"/>
    <w:rsid w:val="00475B86"/>
    <w:rsid w:val="004841AD"/>
    <w:rsid w:val="004A41AF"/>
    <w:rsid w:val="004F31BD"/>
    <w:rsid w:val="005424FA"/>
    <w:rsid w:val="005808AA"/>
    <w:rsid w:val="005B6B47"/>
    <w:rsid w:val="00626C96"/>
    <w:rsid w:val="00652AC7"/>
    <w:rsid w:val="00653C3C"/>
    <w:rsid w:val="00666651"/>
    <w:rsid w:val="00670979"/>
    <w:rsid w:val="00691778"/>
    <w:rsid w:val="006A1494"/>
    <w:rsid w:val="006A23DD"/>
    <w:rsid w:val="006C1BD8"/>
    <w:rsid w:val="006E7632"/>
    <w:rsid w:val="006F3342"/>
    <w:rsid w:val="00705B49"/>
    <w:rsid w:val="007506B2"/>
    <w:rsid w:val="00791589"/>
    <w:rsid w:val="00806960"/>
    <w:rsid w:val="008214E0"/>
    <w:rsid w:val="008273F2"/>
    <w:rsid w:val="0084703C"/>
    <w:rsid w:val="00860FB4"/>
    <w:rsid w:val="0087282D"/>
    <w:rsid w:val="00873D90"/>
    <w:rsid w:val="00893167"/>
    <w:rsid w:val="008A6B33"/>
    <w:rsid w:val="008E55EE"/>
    <w:rsid w:val="00943191"/>
    <w:rsid w:val="00951298"/>
    <w:rsid w:val="00996EF5"/>
    <w:rsid w:val="009D2EF7"/>
    <w:rsid w:val="00A1184F"/>
    <w:rsid w:val="00A329F8"/>
    <w:rsid w:val="00A419B6"/>
    <w:rsid w:val="00AA59E5"/>
    <w:rsid w:val="00AC437A"/>
    <w:rsid w:val="00AD128E"/>
    <w:rsid w:val="00AF20B4"/>
    <w:rsid w:val="00AF46E0"/>
    <w:rsid w:val="00B62EC5"/>
    <w:rsid w:val="00B66699"/>
    <w:rsid w:val="00BD72E5"/>
    <w:rsid w:val="00BD7F68"/>
    <w:rsid w:val="00BF31F2"/>
    <w:rsid w:val="00C0422A"/>
    <w:rsid w:val="00C20ADF"/>
    <w:rsid w:val="00C5333C"/>
    <w:rsid w:val="00CC607D"/>
    <w:rsid w:val="00CC7CF0"/>
    <w:rsid w:val="00CD7164"/>
    <w:rsid w:val="00CF15AB"/>
    <w:rsid w:val="00D305E5"/>
    <w:rsid w:val="00D47A40"/>
    <w:rsid w:val="00D768B2"/>
    <w:rsid w:val="00D906B5"/>
    <w:rsid w:val="00DD0F7B"/>
    <w:rsid w:val="00E0416E"/>
    <w:rsid w:val="00E521B0"/>
    <w:rsid w:val="00E649A0"/>
    <w:rsid w:val="00E81552"/>
    <w:rsid w:val="00E91E37"/>
    <w:rsid w:val="00E96C86"/>
    <w:rsid w:val="00EB2648"/>
    <w:rsid w:val="00EC3AA3"/>
    <w:rsid w:val="00EC6ED7"/>
    <w:rsid w:val="00EC71EE"/>
    <w:rsid w:val="00ED7C96"/>
    <w:rsid w:val="00F47616"/>
    <w:rsid w:val="00F60D05"/>
    <w:rsid w:val="00F77021"/>
    <w:rsid w:val="00FF33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552"/>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eastAsia="Times New Roman" w:cs="Times New Roman"/>
      <w:sz w:val="28"/>
      <w:szCs w:val="28"/>
    </w:rPr>
  </w:style>
  <w:style w:type="paragraph" w:styleId="Heading1">
    <w:name w:val="heading 1"/>
    <w:basedOn w:val="Normal"/>
    <w:link w:val="Heading1Char"/>
    <w:qFormat/>
    <w:rsid w:val="00E81552"/>
    <w:pPr>
      <w:spacing w:before="100" w:beforeAutospacing="1" w:after="100" w:afterAutospacing="1"/>
      <w:outlineLvl w:val="0"/>
    </w:pPr>
    <w:rPr>
      <w:b/>
      <w:bCs/>
      <w:sz w:val="48"/>
      <w:szCs w:val="48"/>
    </w:rPr>
  </w:style>
  <w:style w:type="paragraph" w:styleId="Heading2">
    <w:name w:val="heading 2"/>
    <w:basedOn w:val="Normal"/>
    <w:next w:val="Normal"/>
    <w:link w:val="Heading2Char"/>
    <w:qFormat/>
    <w:rsid w:val="00E81552"/>
    <w:pPr>
      <w:keepNext/>
      <w:spacing w:before="240" w:after="60"/>
      <w:outlineLvl w:val="1"/>
    </w:pPr>
    <w:rPr>
      <w:rFonts w:ascii="Arial" w:hAnsi="Arial"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1552"/>
    <w:rPr>
      <w:rFonts w:eastAsia="Times New Roman" w:cs="Times New Roman"/>
      <w:b/>
      <w:bCs/>
      <w:sz w:val="48"/>
      <w:szCs w:val="48"/>
    </w:rPr>
  </w:style>
  <w:style w:type="character" w:customStyle="1" w:styleId="Heading2Char">
    <w:name w:val="Heading 2 Char"/>
    <w:basedOn w:val="DefaultParagraphFont"/>
    <w:link w:val="Heading2"/>
    <w:rsid w:val="00E81552"/>
    <w:rPr>
      <w:rFonts w:ascii="Arial" w:eastAsia="Times New Roman" w:hAnsi="Arial" w:cs="Arial"/>
      <w:b/>
      <w:bCs/>
      <w:i/>
      <w:iCs/>
      <w:sz w:val="28"/>
      <w:szCs w:val="28"/>
    </w:rPr>
  </w:style>
  <w:style w:type="paragraph" w:styleId="BodyText">
    <w:name w:val="Body Text"/>
    <w:basedOn w:val="Normal"/>
    <w:link w:val="BodyTextChar"/>
    <w:qFormat/>
    <w:rsid w:val="00E81552"/>
    <w:pPr>
      <w:widowControl w:val="0"/>
      <w:spacing w:after="100"/>
      <w:ind w:firstLine="400"/>
    </w:pPr>
    <w:rPr>
      <w:lang w:val="vi-VN" w:eastAsia="vi-VN"/>
    </w:rPr>
  </w:style>
  <w:style w:type="character" w:customStyle="1" w:styleId="BodyTextChar">
    <w:name w:val="Body Text Char"/>
    <w:basedOn w:val="DefaultParagraphFont"/>
    <w:link w:val="BodyText"/>
    <w:rsid w:val="00E81552"/>
    <w:rPr>
      <w:rFonts w:eastAsia="Times New Roman" w:cs="Times New Roman"/>
      <w:sz w:val="28"/>
      <w:szCs w:val="28"/>
      <w:lang w:val="vi-VN" w:eastAsia="vi-VN"/>
    </w:rPr>
  </w:style>
  <w:style w:type="paragraph" w:styleId="NormalWeb">
    <w:name w:val="Normal (Web)"/>
    <w:aliases w:val="Normal (Web) Char,Char Char, Char Char Char, Char Char, Char,Обычный (веб)1,Обычный (веб) Знак,Обычный (веб) Знак1,Обычный (веб) Знак Знак,Geneva 9"/>
    <w:basedOn w:val="Normal"/>
    <w:link w:val="NormalWebChar1"/>
    <w:uiPriority w:val="99"/>
    <w:qFormat/>
    <w:rsid w:val="00D906B5"/>
    <w:pPr>
      <w:spacing w:before="100" w:beforeAutospacing="1" w:after="100" w:afterAutospacing="1" w:line="240" w:lineRule="atLeast"/>
      <w:jc w:val="both"/>
    </w:pPr>
    <w:rPr>
      <w:sz w:val="24"/>
      <w:szCs w:val="24"/>
    </w:rPr>
  </w:style>
  <w:style w:type="character" w:customStyle="1" w:styleId="NormalWebChar1">
    <w:name w:val="Normal (Web) Char1"/>
    <w:aliases w:val="Normal (Web) Char Char,Char Char Char, Char Char Char Char, Char Char Char1, Char Char1,Обычный (веб)1 Char,Обычный (веб) Знак Char,Обычный (веб) Знак1 Char,Обычный (веб) Знак Знак Char,Geneva 9 Char"/>
    <w:link w:val="NormalWeb"/>
    <w:uiPriority w:val="99"/>
    <w:locked/>
    <w:rsid w:val="00D906B5"/>
    <w:rPr>
      <w:rFonts w:eastAsia="Times New Roman" w:cs="Times New Roman"/>
      <w:szCs w:val="24"/>
    </w:rPr>
  </w:style>
  <w:style w:type="paragraph" w:styleId="Header">
    <w:name w:val="header"/>
    <w:basedOn w:val="Normal"/>
    <w:link w:val="HeaderChar"/>
    <w:uiPriority w:val="99"/>
    <w:unhideWhenUsed/>
    <w:rsid w:val="00D906B5"/>
    <w:pPr>
      <w:tabs>
        <w:tab w:val="center" w:pos="4680"/>
        <w:tab w:val="right" w:pos="9360"/>
      </w:tabs>
    </w:pPr>
  </w:style>
  <w:style w:type="character" w:customStyle="1" w:styleId="HeaderChar">
    <w:name w:val="Header Char"/>
    <w:basedOn w:val="DefaultParagraphFont"/>
    <w:link w:val="Header"/>
    <w:uiPriority w:val="99"/>
    <w:rsid w:val="00D906B5"/>
    <w:rPr>
      <w:rFonts w:eastAsia="Times New Roman" w:cs="Times New Roman"/>
      <w:sz w:val="28"/>
      <w:szCs w:val="28"/>
    </w:rPr>
  </w:style>
  <w:style w:type="paragraph" w:styleId="Footer">
    <w:name w:val="footer"/>
    <w:basedOn w:val="Normal"/>
    <w:link w:val="FooterChar"/>
    <w:uiPriority w:val="99"/>
    <w:unhideWhenUsed/>
    <w:rsid w:val="00D906B5"/>
    <w:pPr>
      <w:tabs>
        <w:tab w:val="center" w:pos="4680"/>
        <w:tab w:val="right" w:pos="9360"/>
      </w:tabs>
    </w:pPr>
  </w:style>
  <w:style w:type="character" w:customStyle="1" w:styleId="FooterChar">
    <w:name w:val="Footer Char"/>
    <w:basedOn w:val="DefaultParagraphFont"/>
    <w:link w:val="Footer"/>
    <w:uiPriority w:val="99"/>
    <w:rsid w:val="00D906B5"/>
    <w:rPr>
      <w:rFonts w:eastAsia="Times New Roman" w:cs="Times New Roman"/>
      <w:sz w:val="28"/>
      <w:szCs w:val="28"/>
    </w:rPr>
  </w:style>
  <w:style w:type="paragraph" w:styleId="BalloonText">
    <w:name w:val="Balloon Text"/>
    <w:basedOn w:val="Normal"/>
    <w:link w:val="BalloonTextChar"/>
    <w:uiPriority w:val="99"/>
    <w:semiHidden/>
    <w:unhideWhenUsed/>
    <w:rsid w:val="000F08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851"/>
    <w:rPr>
      <w:rFonts w:ascii="Segoe UI" w:eastAsia="Times New Roman" w:hAnsi="Segoe UI" w:cs="Segoe UI"/>
      <w:sz w:val="18"/>
      <w:szCs w:val="18"/>
    </w:rPr>
  </w:style>
  <w:style w:type="paragraph" w:styleId="BodyText2">
    <w:name w:val="Body Text 2"/>
    <w:basedOn w:val="Normal"/>
    <w:link w:val="BodyText2Char"/>
    <w:uiPriority w:val="99"/>
    <w:semiHidden/>
    <w:unhideWhenUsed/>
    <w:rsid w:val="001C71E5"/>
    <w:pPr>
      <w:spacing w:after="120" w:line="480" w:lineRule="auto"/>
    </w:pPr>
  </w:style>
  <w:style w:type="character" w:customStyle="1" w:styleId="BodyText2Char">
    <w:name w:val="Body Text 2 Char"/>
    <w:basedOn w:val="DefaultParagraphFont"/>
    <w:link w:val="BodyText2"/>
    <w:uiPriority w:val="99"/>
    <w:semiHidden/>
    <w:rsid w:val="001C71E5"/>
    <w:rPr>
      <w:rFonts w:eastAsia="Times New Roman" w:cs="Times New Roman"/>
      <w:sz w:val="28"/>
      <w:szCs w:val="28"/>
    </w:rPr>
  </w:style>
  <w:style w:type="paragraph" w:styleId="FootnoteText">
    <w:name w:val="footnote text"/>
    <w:aliases w:val="Footnote Text Char Char Char Char Char,Footnote Text Char Char Char Char Char Char Ch Char Char Char,Footnote Text Char Char Char Char Char Char Ch Char Char Char Char Char Char C,fn,Footnote Text Char Char Char Char Char Char Ch Cha,ft,A"/>
    <w:basedOn w:val="Normal"/>
    <w:link w:val="FootnoteTextChar"/>
    <w:qFormat/>
    <w:rsid w:val="001C71E5"/>
    <w:pPr>
      <w:pBdr>
        <w:top w:val="none" w:sz="0" w:space="0" w:color="auto"/>
        <w:left w:val="none" w:sz="0" w:space="0" w:color="auto"/>
        <w:bottom w:val="none" w:sz="0" w:space="0" w:color="auto"/>
        <w:right w:val="none" w:sz="0" w:space="0" w:color="auto"/>
        <w:between w:val="none" w:sz="0" w:space="0" w:color="auto"/>
      </w:pBdr>
    </w:pPr>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A Char"/>
    <w:basedOn w:val="DefaultParagraphFont"/>
    <w:link w:val="FootnoteText"/>
    <w:qFormat/>
    <w:rsid w:val="001C71E5"/>
    <w:rPr>
      <w:rFonts w:eastAsia="Times New Roman" w:cs="Times New Roman"/>
      <w:sz w:val="20"/>
      <w:szCs w:val="20"/>
    </w:rPr>
  </w:style>
  <w:style w:type="character" w:styleId="FootnoteReference">
    <w:name w:val="footnote reference"/>
    <w:aliases w:val="Footnote,Footnote text,ftref,BearingPoint,16 Point,Superscript 6 Point,fr,Footnote Text1,f,Ref,de nota al pie,Footnote + Arial,10 pt,Black,Footnote Text11,(NECG) Footnote Reference, BVI fnr,footnote ref,BVI fnr,de nota al p,SUPERS,R"/>
    <w:link w:val="RefChar"/>
    <w:qFormat/>
    <w:rsid w:val="001C71E5"/>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qFormat/>
    <w:rsid w:val="001C71E5"/>
    <w:pPr>
      <w:pBdr>
        <w:top w:val="none" w:sz="0" w:space="0" w:color="auto"/>
        <w:left w:val="none" w:sz="0" w:space="0" w:color="auto"/>
        <w:bottom w:val="none" w:sz="0" w:space="0" w:color="auto"/>
        <w:right w:val="none" w:sz="0" w:space="0" w:color="auto"/>
        <w:between w:val="none" w:sz="0" w:space="0" w:color="auto"/>
      </w:pBdr>
      <w:spacing w:after="160" w:line="240" w:lineRule="exact"/>
    </w:pPr>
    <w:rPr>
      <w:rFonts w:eastAsiaTheme="minorHAnsi" w:cstheme="minorBidi"/>
      <w:sz w:val="24"/>
      <w:szCs w:val="22"/>
      <w:vertAlign w:val="superscript"/>
    </w:rPr>
  </w:style>
  <w:style w:type="character" w:customStyle="1" w:styleId="fontstyle01">
    <w:name w:val="fontstyle01"/>
    <w:rsid w:val="001C71E5"/>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39"/>
    <w:rsid w:val="005808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329144">
      <w:bodyDiv w:val="1"/>
      <w:marLeft w:val="0"/>
      <w:marRight w:val="0"/>
      <w:marTop w:val="0"/>
      <w:marBottom w:val="0"/>
      <w:divBdr>
        <w:top w:val="none" w:sz="0" w:space="0" w:color="auto"/>
        <w:left w:val="none" w:sz="0" w:space="0" w:color="auto"/>
        <w:bottom w:val="none" w:sz="0" w:space="0" w:color="auto"/>
        <w:right w:val="none" w:sz="0" w:space="0" w:color="auto"/>
      </w:divBdr>
    </w:div>
    <w:div w:id="195697941">
      <w:bodyDiv w:val="1"/>
      <w:marLeft w:val="0"/>
      <w:marRight w:val="0"/>
      <w:marTop w:val="0"/>
      <w:marBottom w:val="0"/>
      <w:divBdr>
        <w:top w:val="none" w:sz="0" w:space="0" w:color="auto"/>
        <w:left w:val="none" w:sz="0" w:space="0" w:color="auto"/>
        <w:bottom w:val="none" w:sz="0" w:space="0" w:color="auto"/>
        <w:right w:val="none" w:sz="0" w:space="0" w:color="auto"/>
      </w:divBdr>
    </w:div>
    <w:div w:id="238906150">
      <w:bodyDiv w:val="1"/>
      <w:marLeft w:val="0"/>
      <w:marRight w:val="0"/>
      <w:marTop w:val="0"/>
      <w:marBottom w:val="0"/>
      <w:divBdr>
        <w:top w:val="none" w:sz="0" w:space="0" w:color="auto"/>
        <w:left w:val="none" w:sz="0" w:space="0" w:color="auto"/>
        <w:bottom w:val="none" w:sz="0" w:space="0" w:color="auto"/>
        <w:right w:val="none" w:sz="0" w:space="0" w:color="auto"/>
      </w:divBdr>
    </w:div>
    <w:div w:id="310720869">
      <w:bodyDiv w:val="1"/>
      <w:marLeft w:val="0"/>
      <w:marRight w:val="0"/>
      <w:marTop w:val="0"/>
      <w:marBottom w:val="0"/>
      <w:divBdr>
        <w:top w:val="none" w:sz="0" w:space="0" w:color="auto"/>
        <w:left w:val="none" w:sz="0" w:space="0" w:color="auto"/>
        <w:bottom w:val="none" w:sz="0" w:space="0" w:color="auto"/>
        <w:right w:val="none" w:sz="0" w:space="0" w:color="auto"/>
      </w:divBdr>
    </w:div>
    <w:div w:id="356929707">
      <w:bodyDiv w:val="1"/>
      <w:marLeft w:val="0"/>
      <w:marRight w:val="0"/>
      <w:marTop w:val="0"/>
      <w:marBottom w:val="0"/>
      <w:divBdr>
        <w:top w:val="none" w:sz="0" w:space="0" w:color="auto"/>
        <w:left w:val="none" w:sz="0" w:space="0" w:color="auto"/>
        <w:bottom w:val="none" w:sz="0" w:space="0" w:color="auto"/>
        <w:right w:val="none" w:sz="0" w:space="0" w:color="auto"/>
      </w:divBdr>
    </w:div>
    <w:div w:id="399521723">
      <w:bodyDiv w:val="1"/>
      <w:marLeft w:val="0"/>
      <w:marRight w:val="0"/>
      <w:marTop w:val="0"/>
      <w:marBottom w:val="0"/>
      <w:divBdr>
        <w:top w:val="none" w:sz="0" w:space="0" w:color="auto"/>
        <w:left w:val="none" w:sz="0" w:space="0" w:color="auto"/>
        <w:bottom w:val="none" w:sz="0" w:space="0" w:color="auto"/>
        <w:right w:val="none" w:sz="0" w:space="0" w:color="auto"/>
      </w:divBdr>
    </w:div>
    <w:div w:id="560599122">
      <w:bodyDiv w:val="1"/>
      <w:marLeft w:val="0"/>
      <w:marRight w:val="0"/>
      <w:marTop w:val="0"/>
      <w:marBottom w:val="0"/>
      <w:divBdr>
        <w:top w:val="none" w:sz="0" w:space="0" w:color="auto"/>
        <w:left w:val="none" w:sz="0" w:space="0" w:color="auto"/>
        <w:bottom w:val="none" w:sz="0" w:space="0" w:color="auto"/>
        <w:right w:val="none" w:sz="0" w:space="0" w:color="auto"/>
      </w:divBdr>
    </w:div>
    <w:div w:id="615603633">
      <w:bodyDiv w:val="1"/>
      <w:marLeft w:val="0"/>
      <w:marRight w:val="0"/>
      <w:marTop w:val="0"/>
      <w:marBottom w:val="0"/>
      <w:divBdr>
        <w:top w:val="none" w:sz="0" w:space="0" w:color="auto"/>
        <w:left w:val="none" w:sz="0" w:space="0" w:color="auto"/>
        <w:bottom w:val="none" w:sz="0" w:space="0" w:color="auto"/>
        <w:right w:val="none" w:sz="0" w:space="0" w:color="auto"/>
      </w:divBdr>
    </w:div>
    <w:div w:id="716047923">
      <w:bodyDiv w:val="1"/>
      <w:marLeft w:val="0"/>
      <w:marRight w:val="0"/>
      <w:marTop w:val="0"/>
      <w:marBottom w:val="0"/>
      <w:divBdr>
        <w:top w:val="none" w:sz="0" w:space="0" w:color="auto"/>
        <w:left w:val="none" w:sz="0" w:space="0" w:color="auto"/>
        <w:bottom w:val="none" w:sz="0" w:space="0" w:color="auto"/>
        <w:right w:val="none" w:sz="0" w:space="0" w:color="auto"/>
      </w:divBdr>
    </w:div>
    <w:div w:id="795566356">
      <w:bodyDiv w:val="1"/>
      <w:marLeft w:val="0"/>
      <w:marRight w:val="0"/>
      <w:marTop w:val="0"/>
      <w:marBottom w:val="0"/>
      <w:divBdr>
        <w:top w:val="none" w:sz="0" w:space="0" w:color="auto"/>
        <w:left w:val="none" w:sz="0" w:space="0" w:color="auto"/>
        <w:bottom w:val="none" w:sz="0" w:space="0" w:color="auto"/>
        <w:right w:val="none" w:sz="0" w:space="0" w:color="auto"/>
      </w:divBdr>
    </w:div>
    <w:div w:id="848174372">
      <w:bodyDiv w:val="1"/>
      <w:marLeft w:val="0"/>
      <w:marRight w:val="0"/>
      <w:marTop w:val="0"/>
      <w:marBottom w:val="0"/>
      <w:divBdr>
        <w:top w:val="none" w:sz="0" w:space="0" w:color="auto"/>
        <w:left w:val="none" w:sz="0" w:space="0" w:color="auto"/>
        <w:bottom w:val="none" w:sz="0" w:space="0" w:color="auto"/>
        <w:right w:val="none" w:sz="0" w:space="0" w:color="auto"/>
      </w:divBdr>
    </w:div>
    <w:div w:id="989552802">
      <w:bodyDiv w:val="1"/>
      <w:marLeft w:val="0"/>
      <w:marRight w:val="0"/>
      <w:marTop w:val="0"/>
      <w:marBottom w:val="0"/>
      <w:divBdr>
        <w:top w:val="none" w:sz="0" w:space="0" w:color="auto"/>
        <w:left w:val="none" w:sz="0" w:space="0" w:color="auto"/>
        <w:bottom w:val="none" w:sz="0" w:space="0" w:color="auto"/>
        <w:right w:val="none" w:sz="0" w:space="0" w:color="auto"/>
      </w:divBdr>
    </w:div>
    <w:div w:id="1067144329">
      <w:bodyDiv w:val="1"/>
      <w:marLeft w:val="0"/>
      <w:marRight w:val="0"/>
      <w:marTop w:val="0"/>
      <w:marBottom w:val="0"/>
      <w:divBdr>
        <w:top w:val="none" w:sz="0" w:space="0" w:color="auto"/>
        <w:left w:val="none" w:sz="0" w:space="0" w:color="auto"/>
        <w:bottom w:val="none" w:sz="0" w:space="0" w:color="auto"/>
        <w:right w:val="none" w:sz="0" w:space="0" w:color="auto"/>
      </w:divBdr>
    </w:div>
    <w:div w:id="1092044570">
      <w:bodyDiv w:val="1"/>
      <w:marLeft w:val="0"/>
      <w:marRight w:val="0"/>
      <w:marTop w:val="0"/>
      <w:marBottom w:val="0"/>
      <w:divBdr>
        <w:top w:val="none" w:sz="0" w:space="0" w:color="auto"/>
        <w:left w:val="none" w:sz="0" w:space="0" w:color="auto"/>
        <w:bottom w:val="none" w:sz="0" w:space="0" w:color="auto"/>
        <w:right w:val="none" w:sz="0" w:space="0" w:color="auto"/>
      </w:divBdr>
    </w:div>
    <w:div w:id="1149173999">
      <w:bodyDiv w:val="1"/>
      <w:marLeft w:val="0"/>
      <w:marRight w:val="0"/>
      <w:marTop w:val="0"/>
      <w:marBottom w:val="0"/>
      <w:divBdr>
        <w:top w:val="none" w:sz="0" w:space="0" w:color="auto"/>
        <w:left w:val="none" w:sz="0" w:space="0" w:color="auto"/>
        <w:bottom w:val="none" w:sz="0" w:space="0" w:color="auto"/>
        <w:right w:val="none" w:sz="0" w:space="0" w:color="auto"/>
      </w:divBdr>
    </w:div>
    <w:div w:id="1165626543">
      <w:bodyDiv w:val="1"/>
      <w:marLeft w:val="0"/>
      <w:marRight w:val="0"/>
      <w:marTop w:val="0"/>
      <w:marBottom w:val="0"/>
      <w:divBdr>
        <w:top w:val="none" w:sz="0" w:space="0" w:color="auto"/>
        <w:left w:val="none" w:sz="0" w:space="0" w:color="auto"/>
        <w:bottom w:val="none" w:sz="0" w:space="0" w:color="auto"/>
        <w:right w:val="none" w:sz="0" w:space="0" w:color="auto"/>
      </w:divBdr>
    </w:div>
    <w:div w:id="1179808397">
      <w:bodyDiv w:val="1"/>
      <w:marLeft w:val="0"/>
      <w:marRight w:val="0"/>
      <w:marTop w:val="0"/>
      <w:marBottom w:val="0"/>
      <w:divBdr>
        <w:top w:val="none" w:sz="0" w:space="0" w:color="auto"/>
        <w:left w:val="none" w:sz="0" w:space="0" w:color="auto"/>
        <w:bottom w:val="none" w:sz="0" w:space="0" w:color="auto"/>
        <w:right w:val="none" w:sz="0" w:space="0" w:color="auto"/>
      </w:divBdr>
    </w:div>
    <w:div w:id="1209147441">
      <w:bodyDiv w:val="1"/>
      <w:marLeft w:val="0"/>
      <w:marRight w:val="0"/>
      <w:marTop w:val="0"/>
      <w:marBottom w:val="0"/>
      <w:divBdr>
        <w:top w:val="none" w:sz="0" w:space="0" w:color="auto"/>
        <w:left w:val="none" w:sz="0" w:space="0" w:color="auto"/>
        <w:bottom w:val="none" w:sz="0" w:space="0" w:color="auto"/>
        <w:right w:val="none" w:sz="0" w:space="0" w:color="auto"/>
      </w:divBdr>
    </w:div>
    <w:div w:id="1314062848">
      <w:bodyDiv w:val="1"/>
      <w:marLeft w:val="0"/>
      <w:marRight w:val="0"/>
      <w:marTop w:val="0"/>
      <w:marBottom w:val="0"/>
      <w:divBdr>
        <w:top w:val="none" w:sz="0" w:space="0" w:color="auto"/>
        <w:left w:val="none" w:sz="0" w:space="0" w:color="auto"/>
        <w:bottom w:val="none" w:sz="0" w:space="0" w:color="auto"/>
        <w:right w:val="none" w:sz="0" w:space="0" w:color="auto"/>
      </w:divBdr>
    </w:div>
    <w:div w:id="1363558232">
      <w:bodyDiv w:val="1"/>
      <w:marLeft w:val="0"/>
      <w:marRight w:val="0"/>
      <w:marTop w:val="0"/>
      <w:marBottom w:val="0"/>
      <w:divBdr>
        <w:top w:val="none" w:sz="0" w:space="0" w:color="auto"/>
        <w:left w:val="none" w:sz="0" w:space="0" w:color="auto"/>
        <w:bottom w:val="none" w:sz="0" w:space="0" w:color="auto"/>
        <w:right w:val="none" w:sz="0" w:space="0" w:color="auto"/>
      </w:divBdr>
    </w:div>
    <w:div w:id="1451969946">
      <w:bodyDiv w:val="1"/>
      <w:marLeft w:val="0"/>
      <w:marRight w:val="0"/>
      <w:marTop w:val="0"/>
      <w:marBottom w:val="0"/>
      <w:divBdr>
        <w:top w:val="none" w:sz="0" w:space="0" w:color="auto"/>
        <w:left w:val="none" w:sz="0" w:space="0" w:color="auto"/>
        <w:bottom w:val="none" w:sz="0" w:space="0" w:color="auto"/>
        <w:right w:val="none" w:sz="0" w:space="0" w:color="auto"/>
      </w:divBdr>
    </w:div>
    <w:div w:id="1567570176">
      <w:bodyDiv w:val="1"/>
      <w:marLeft w:val="0"/>
      <w:marRight w:val="0"/>
      <w:marTop w:val="0"/>
      <w:marBottom w:val="0"/>
      <w:divBdr>
        <w:top w:val="none" w:sz="0" w:space="0" w:color="auto"/>
        <w:left w:val="none" w:sz="0" w:space="0" w:color="auto"/>
        <w:bottom w:val="none" w:sz="0" w:space="0" w:color="auto"/>
        <w:right w:val="none" w:sz="0" w:space="0" w:color="auto"/>
      </w:divBdr>
    </w:div>
    <w:div w:id="1616713856">
      <w:bodyDiv w:val="1"/>
      <w:marLeft w:val="0"/>
      <w:marRight w:val="0"/>
      <w:marTop w:val="0"/>
      <w:marBottom w:val="0"/>
      <w:divBdr>
        <w:top w:val="none" w:sz="0" w:space="0" w:color="auto"/>
        <w:left w:val="none" w:sz="0" w:space="0" w:color="auto"/>
        <w:bottom w:val="none" w:sz="0" w:space="0" w:color="auto"/>
        <w:right w:val="none" w:sz="0" w:space="0" w:color="auto"/>
      </w:divBdr>
    </w:div>
    <w:div w:id="1688828089">
      <w:bodyDiv w:val="1"/>
      <w:marLeft w:val="0"/>
      <w:marRight w:val="0"/>
      <w:marTop w:val="0"/>
      <w:marBottom w:val="0"/>
      <w:divBdr>
        <w:top w:val="none" w:sz="0" w:space="0" w:color="auto"/>
        <w:left w:val="none" w:sz="0" w:space="0" w:color="auto"/>
        <w:bottom w:val="none" w:sz="0" w:space="0" w:color="auto"/>
        <w:right w:val="none" w:sz="0" w:space="0" w:color="auto"/>
      </w:divBdr>
    </w:div>
    <w:div w:id="1716464373">
      <w:bodyDiv w:val="1"/>
      <w:marLeft w:val="0"/>
      <w:marRight w:val="0"/>
      <w:marTop w:val="0"/>
      <w:marBottom w:val="0"/>
      <w:divBdr>
        <w:top w:val="none" w:sz="0" w:space="0" w:color="auto"/>
        <w:left w:val="none" w:sz="0" w:space="0" w:color="auto"/>
        <w:bottom w:val="none" w:sz="0" w:space="0" w:color="auto"/>
        <w:right w:val="none" w:sz="0" w:space="0" w:color="auto"/>
      </w:divBdr>
    </w:div>
    <w:div w:id="1740206285">
      <w:bodyDiv w:val="1"/>
      <w:marLeft w:val="0"/>
      <w:marRight w:val="0"/>
      <w:marTop w:val="0"/>
      <w:marBottom w:val="0"/>
      <w:divBdr>
        <w:top w:val="none" w:sz="0" w:space="0" w:color="auto"/>
        <w:left w:val="none" w:sz="0" w:space="0" w:color="auto"/>
        <w:bottom w:val="none" w:sz="0" w:space="0" w:color="auto"/>
        <w:right w:val="none" w:sz="0" w:space="0" w:color="auto"/>
      </w:divBdr>
    </w:div>
    <w:div w:id="1785886065">
      <w:bodyDiv w:val="1"/>
      <w:marLeft w:val="0"/>
      <w:marRight w:val="0"/>
      <w:marTop w:val="0"/>
      <w:marBottom w:val="0"/>
      <w:divBdr>
        <w:top w:val="none" w:sz="0" w:space="0" w:color="auto"/>
        <w:left w:val="none" w:sz="0" w:space="0" w:color="auto"/>
        <w:bottom w:val="none" w:sz="0" w:space="0" w:color="auto"/>
        <w:right w:val="none" w:sz="0" w:space="0" w:color="auto"/>
      </w:divBdr>
    </w:div>
    <w:div w:id="1848521947">
      <w:bodyDiv w:val="1"/>
      <w:marLeft w:val="0"/>
      <w:marRight w:val="0"/>
      <w:marTop w:val="0"/>
      <w:marBottom w:val="0"/>
      <w:divBdr>
        <w:top w:val="none" w:sz="0" w:space="0" w:color="auto"/>
        <w:left w:val="none" w:sz="0" w:space="0" w:color="auto"/>
        <w:bottom w:val="none" w:sz="0" w:space="0" w:color="auto"/>
        <w:right w:val="none" w:sz="0" w:space="0" w:color="auto"/>
      </w:divBdr>
    </w:div>
    <w:div w:id="1896886932">
      <w:bodyDiv w:val="1"/>
      <w:marLeft w:val="0"/>
      <w:marRight w:val="0"/>
      <w:marTop w:val="0"/>
      <w:marBottom w:val="0"/>
      <w:divBdr>
        <w:top w:val="none" w:sz="0" w:space="0" w:color="auto"/>
        <w:left w:val="none" w:sz="0" w:space="0" w:color="auto"/>
        <w:bottom w:val="none" w:sz="0" w:space="0" w:color="auto"/>
        <w:right w:val="none" w:sz="0" w:space="0" w:color="auto"/>
      </w:divBdr>
    </w:div>
    <w:div w:id="2139448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9FAE3-8DB7-4876-85B1-CEB220CB5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11386</Words>
  <Characters>64902</Characters>
  <Application>Microsoft Office Word</Application>
  <DocSecurity>0</DocSecurity>
  <Lines>540</Lines>
  <Paragraphs>152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Đến năm 2025, thu hút 93 người, có trình độ cao về công tác tại các cơ quan, đ</vt:lpstr>
      <vt:lpstr>- Thu hút 130 người có trình độ cao về công tác tại các cơ quan, đơn vị trong tỉ</vt:lpstr>
    </vt:vector>
  </TitlesOfParts>
  <Company/>
  <LinksUpToDate>false</LinksUpToDate>
  <CharactersWithSpaces>76136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2021-08-19T06:56:00Z</cp:lastPrinted>
  <dcterms:created xsi:type="dcterms:W3CDTF">2021-09-07T03:19:00Z</dcterms:created>
  <dcterms:modified xsi:type="dcterms:W3CDTF">2021-09-07T03:19:00Z</dcterms:modified>
</cp:coreProperties>
</file>