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23" w:type="dxa"/>
        <w:jc w:val="center"/>
        <w:tblInd w:w="351" w:type="dxa"/>
        <w:tblLook w:val="04A0"/>
      </w:tblPr>
      <w:tblGrid>
        <w:gridCol w:w="3243"/>
        <w:gridCol w:w="6180"/>
      </w:tblGrid>
      <w:tr w:rsidR="001D6F24" w:rsidRPr="004A547A" w:rsidTr="00E07591">
        <w:trPr>
          <w:trHeight w:val="1357"/>
          <w:jc w:val="center"/>
        </w:trPr>
        <w:tc>
          <w:tcPr>
            <w:tcW w:w="3243" w:type="dxa"/>
          </w:tcPr>
          <w:p w:rsidR="001D6F24" w:rsidRPr="004A547A" w:rsidRDefault="001D6F24" w:rsidP="00E07591">
            <w:pPr>
              <w:spacing w:after="0" w:line="240" w:lineRule="auto"/>
              <w:jc w:val="center"/>
              <w:rPr>
                <w:b/>
                <w:bCs/>
                <w:szCs w:val="28"/>
              </w:rPr>
            </w:pPr>
            <w:bookmarkStart w:id="0" w:name="loai_1"/>
            <w:r w:rsidRPr="004A547A">
              <w:rPr>
                <w:b/>
                <w:bCs/>
                <w:szCs w:val="28"/>
              </w:rPr>
              <w:t xml:space="preserve">ỦY </w:t>
            </w:r>
            <w:r w:rsidR="00787F47" w:rsidRPr="004A547A">
              <w:rPr>
                <w:b/>
                <w:bCs/>
                <w:szCs w:val="28"/>
              </w:rPr>
              <w:t xml:space="preserve"> </w:t>
            </w:r>
            <w:r w:rsidRPr="004A547A">
              <w:rPr>
                <w:b/>
                <w:bCs/>
                <w:szCs w:val="28"/>
              </w:rPr>
              <w:t>BAN</w:t>
            </w:r>
            <w:r w:rsidR="00787F47" w:rsidRPr="004A547A">
              <w:rPr>
                <w:b/>
                <w:bCs/>
                <w:szCs w:val="28"/>
              </w:rPr>
              <w:t xml:space="preserve"> </w:t>
            </w:r>
            <w:r w:rsidRPr="004A547A">
              <w:rPr>
                <w:b/>
                <w:bCs/>
                <w:szCs w:val="28"/>
              </w:rPr>
              <w:t xml:space="preserve"> NHÂN</w:t>
            </w:r>
            <w:r w:rsidR="00787F47" w:rsidRPr="004A547A">
              <w:rPr>
                <w:b/>
                <w:bCs/>
                <w:szCs w:val="28"/>
              </w:rPr>
              <w:t xml:space="preserve"> </w:t>
            </w:r>
            <w:r w:rsidRPr="004A547A">
              <w:rPr>
                <w:b/>
                <w:bCs/>
                <w:szCs w:val="28"/>
              </w:rPr>
              <w:t xml:space="preserve"> DÂN</w:t>
            </w:r>
          </w:p>
          <w:p w:rsidR="001D6F24" w:rsidRPr="004A547A" w:rsidRDefault="001D6F24" w:rsidP="00E07591">
            <w:pPr>
              <w:spacing w:after="0" w:line="240" w:lineRule="auto"/>
              <w:jc w:val="center"/>
              <w:rPr>
                <w:b/>
                <w:bCs/>
                <w:szCs w:val="28"/>
              </w:rPr>
            </w:pPr>
            <w:r w:rsidRPr="004A547A">
              <w:rPr>
                <w:b/>
                <w:bCs/>
                <w:szCs w:val="28"/>
              </w:rPr>
              <w:t>TỈNH TUYÊN QUANG</w:t>
            </w:r>
          </w:p>
          <w:p w:rsidR="001D6F24" w:rsidRPr="004A547A" w:rsidRDefault="00DE7FC2" w:rsidP="00E07591">
            <w:pPr>
              <w:spacing w:after="0" w:line="240" w:lineRule="auto"/>
              <w:jc w:val="center"/>
              <w:rPr>
                <w:b/>
                <w:bCs/>
                <w:szCs w:val="28"/>
              </w:rPr>
            </w:pPr>
            <w:r w:rsidRPr="00DE7FC2">
              <w:rPr>
                <w:noProof/>
                <w:szCs w:val="28"/>
              </w:rPr>
              <w:pict>
                <v:line id="Straight Connector 3" o:spid="_x0000_s1026" style="position:absolute;left:0;text-align:left;z-index:251659264;visibility:visible;mso-wrap-distance-top:-3e-5mm;mso-wrap-distance-bottom:-3e-5mm" from="41.15pt,2.2pt" to="103.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aa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"/>
              </w:pict>
            </w:r>
          </w:p>
          <w:p w:rsidR="001D6F24" w:rsidRPr="004A547A" w:rsidRDefault="001D6F24" w:rsidP="00E07591">
            <w:pPr>
              <w:spacing w:after="0" w:line="240" w:lineRule="auto"/>
              <w:jc w:val="center"/>
              <w:rPr>
                <w:b/>
                <w:bCs/>
                <w:szCs w:val="28"/>
              </w:rPr>
            </w:pPr>
            <w:r w:rsidRPr="004A547A">
              <w:rPr>
                <w:szCs w:val="28"/>
              </w:rPr>
              <w:t>Số:</w:t>
            </w:r>
            <w:r w:rsidR="00787F47" w:rsidRPr="004A547A">
              <w:rPr>
                <w:szCs w:val="28"/>
              </w:rPr>
              <w:t xml:space="preserve"> 50</w:t>
            </w:r>
            <w:r w:rsidRPr="004A547A">
              <w:rPr>
                <w:szCs w:val="28"/>
              </w:rPr>
              <w:t>/KH-UBND</w:t>
            </w:r>
          </w:p>
        </w:tc>
        <w:tc>
          <w:tcPr>
            <w:tcW w:w="6180" w:type="dxa"/>
          </w:tcPr>
          <w:p w:rsidR="001D6F24" w:rsidRPr="004A547A" w:rsidRDefault="001D6F24" w:rsidP="00E07591">
            <w:pPr>
              <w:spacing w:after="0" w:line="240" w:lineRule="auto"/>
              <w:jc w:val="center"/>
              <w:rPr>
                <w:b/>
                <w:bCs/>
                <w:szCs w:val="28"/>
              </w:rPr>
            </w:pPr>
            <w:r w:rsidRPr="004A547A">
              <w:rPr>
                <w:b/>
                <w:bCs/>
                <w:szCs w:val="28"/>
              </w:rPr>
              <w:t>CỘNG HOÀ XÃ HỘI CHỦ NGHĨA VIỆT NAM</w:t>
            </w:r>
          </w:p>
          <w:p w:rsidR="001D6F24" w:rsidRPr="004A547A" w:rsidRDefault="001D6F24" w:rsidP="00E07591">
            <w:pPr>
              <w:spacing w:after="0" w:line="240" w:lineRule="auto"/>
              <w:jc w:val="center"/>
              <w:rPr>
                <w:b/>
                <w:bCs/>
                <w:szCs w:val="28"/>
              </w:rPr>
            </w:pPr>
            <w:r w:rsidRPr="004A547A">
              <w:rPr>
                <w:b/>
                <w:bCs/>
                <w:szCs w:val="28"/>
              </w:rPr>
              <w:t>Độc lập - Tự do - Hạnh phúc</w:t>
            </w:r>
          </w:p>
          <w:p w:rsidR="001D6F24" w:rsidRPr="004A547A" w:rsidRDefault="00DE7FC2" w:rsidP="00E07591">
            <w:pPr>
              <w:spacing w:after="0" w:line="240" w:lineRule="auto"/>
              <w:jc w:val="center"/>
              <w:rPr>
                <w:b/>
                <w:bCs/>
                <w:szCs w:val="28"/>
              </w:rPr>
            </w:pPr>
            <w:r w:rsidRPr="00DE7FC2">
              <w:rPr>
                <w:noProof/>
                <w:szCs w:val="28"/>
              </w:rPr>
              <w:pict>
                <v:line id="Straight Connector 2" o:spid="_x0000_s1031" style="position:absolute;left:0;text-align:left;z-index:251660288;visibility:visible;mso-wrap-distance-top:-3e-5mm;mso-wrap-distance-bottom:-3e-5mm" from="60.8pt,1.95pt" to="231.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vK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"/>
              </w:pict>
            </w:r>
          </w:p>
          <w:p w:rsidR="001D6F24" w:rsidRPr="004A547A" w:rsidRDefault="001D6F24" w:rsidP="00E07591">
            <w:pPr>
              <w:spacing w:after="0" w:line="240" w:lineRule="auto"/>
              <w:jc w:val="right"/>
              <w:rPr>
                <w:b/>
                <w:bCs/>
                <w:szCs w:val="28"/>
              </w:rPr>
            </w:pPr>
            <w:r w:rsidRPr="004A547A">
              <w:rPr>
                <w:i/>
                <w:iCs/>
                <w:szCs w:val="28"/>
              </w:rPr>
              <w:t xml:space="preserve">Tuyên Quang, ngày </w:t>
            </w:r>
            <w:r w:rsidR="00787F47" w:rsidRPr="004A547A">
              <w:rPr>
                <w:i/>
                <w:iCs/>
                <w:szCs w:val="28"/>
              </w:rPr>
              <w:t xml:space="preserve"> 11</w:t>
            </w:r>
            <w:r w:rsidRPr="004A547A">
              <w:rPr>
                <w:i/>
                <w:iCs/>
                <w:szCs w:val="28"/>
              </w:rPr>
              <w:t xml:space="preserve"> tháng </w:t>
            </w:r>
            <w:r w:rsidR="00787F47" w:rsidRPr="004A547A">
              <w:rPr>
                <w:i/>
                <w:iCs/>
                <w:szCs w:val="28"/>
              </w:rPr>
              <w:t>5</w:t>
            </w:r>
            <w:r w:rsidRPr="004A547A">
              <w:rPr>
                <w:i/>
                <w:iCs/>
                <w:szCs w:val="28"/>
              </w:rPr>
              <w:t xml:space="preserve"> năm 20</w:t>
            </w:r>
            <w:r w:rsidR="00A6583A" w:rsidRPr="004A547A">
              <w:rPr>
                <w:i/>
                <w:iCs/>
                <w:szCs w:val="28"/>
              </w:rPr>
              <w:t>20</w:t>
            </w:r>
          </w:p>
        </w:tc>
      </w:tr>
    </w:tbl>
    <w:p w:rsidR="001D6F24" w:rsidRPr="004A547A" w:rsidRDefault="001D6F24" w:rsidP="001D6F24">
      <w:pPr>
        <w:rPr>
          <w:bCs/>
          <w:sz w:val="20"/>
          <w:szCs w:val="20"/>
        </w:rPr>
      </w:pPr>
    </w:p>
    <w:p w:rsidR="001D6F24" w:rsidRPr="004A547A" w:rsidRDefault="001D6F24" w:rsidP="00E823FF">
      <w:pPr>
        <w:pStyle w:val="Heading1"/>
        <w:spacing w:before="120" w:after="0"/>
        <w:jc w:val="center"/>
        <w:rPr>
          <w:rFonts w:ascii="Times New Roman" w:hAnsi="Times New Roman"/>
          <w:sz w:val="28"/>
          <w:lang w:val="vi-VN"/>
        </w:rPr>
      </w:pPr>
      <w:r w:rsidRPr="004A547A">
        <w:rPr>
          <w:rFonts w:ascii="Times New Roman" w:hAnsi="Times New Roman"/>
          <w:sz w:val="28"/>
          <w:lang w:val="vi-VN"/>
        </w:rPr>
        <w:t>KẾ HOẠCH</w:t>
      </w:r>
    </w:p>
    <w:p w:rsidR="001D6F24" w:rsidRPr="004A547A" w:rsidRDefault="00AC0E8E" w:rsidP="00E823FF">
      <w:pPr>
        <w:spacing w:after="0" w:line="240" w:lineRule="auto"/>
        <w:jc w:val="center"/>
        <w:rPr>
          <w:b/>
          <w:bCs/>
          <w:szCs w:val="28"/>
          <w:lang w:val="sv-SE"/>
        </w:rPr>
      </w:pPr>
      <w:r w:rsidRPr="004A547A">
        <w:rPr>
          <w:b/>
          <w:bCs/>
          <w:szCs w:val="28"/>
          <w:lang w:val="sv-SE"/>
        </w:rPr>
        <w:t>P</w:t>
      </w:r>
      <w:r w:rsidR="001D6F24" w:rsidRPr="004A547A">
        <w:rPr>
          <w:b/>
          <w:bCs/>
          <w:szCs w:val="28"/>
          <w:lang w:val="sv-SE"/>
        </w:rPr>
        <w:t>hát triể</w:t>
      </w:r>
      <w:r w:rsidR="00DF2C8E" w:rsidRPr="004A547A">
        <w:rPr>
          <w:b/>
          <w:bCs/>
          <w:szCs w:val="28"/>
          <w:lang w:val="sv-SE"/>
        </w:rPr>
        <w:t>n g</w:t>
      </w:r>
      <w:r w:rsidR="001D6F24" w:rsidRPr="004A547A">
        <w:rPr>
          <w:b/>
          <w:bCs/>
          <w:szCs w:val="28"/>
          <w:lang w:val="sv-SE"/>
        </w:rPr>
        <w:t>iáo dục mầm non giai đoạn 20</w:t>
      </w:r>
      <w:r w:rsidR="002905FF" w:rsidRPr="004A547A">
        <w:rPr>
          <w:b/>
          <w:bCs/>
          <w:szCs w:val="28"/>
          <w:lang w:val="sv-SE"/>
        </w:rPr>
        <w:t>20</w:t>
      </w:r>
      <w:r w:rsidR="001D6F24" w:rsidRPr="004A547A">
        <w:rPr>
          <w:b/>
          <w:bCs/>
          <w:szCs w:val="28"/>
          <w:lang w:val="sv-SE"/>
        </w:rPr>
        <w:t>-2025</w:t>
      </w:r>
    </w:p>
    <w:p w:rsidR="00FF177A" w:rsidRPr="004A547A" w:rsidRDefault="00FF177A" w:rsidP="00E823FF">
      <w:pPr>
        <w:spacing w:after="0" w:line="240" w:lineRule="auto"/>
        <w:jc w:val="center"/>
        <w:rPr>
          <w:bCs/>
          <w:szCs w:val="28"/>
          <w:lang w:val="sv-SE"/>
        </w:rPr>
      </w:pPr>
      <w:r w:rsidRPr="004A547A">
        <w:rPr>
          <w:b/>
          <w:bCs/>
          <w:szCs w:val="28"/>
          <w:lang w:val="sv-SE"/>
        </w:rPr>
        <w:t>trên địa bàn tỉnh Tuyên Quang</w:t>
      </w:r>
    </w:p>
    <w:p w:rsidR="006E28CA" w:rsidRPr="004A547A" w:rsidRDefault="00DE7FC2" w:rsidP="001D6F24">
      <w:pPr>
        <w:spacing w:before="120" w:after="120"/>
        <w:ind w:firstLine="567"/>
        <w:jc w:val="both"/>
        <w:rPr>
          <w:bCs/>
          <w:sz w:val="32"/>
          <w:szCs w:val="28"/>
          <w:lang w:val="sv-SE"/>
        </w:rPr>
      </w:pPr>
      <w:r>
        <w:rPr>
          <w:bCs/>
          <w:noProof/>
          <w:sz w:val="32"/>
          <w:szCs w:val="28"/>
        </w:rPr>
        <w:pict>
          <v:line id="Straight Connector 1" o:spid="_x0000_s1030" style="position:absolute;left:0;text-align:left;z-index:251661312;visibility:visible;mso-height-relative:margin" from="185.3pt,2.35pt" to="270.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" strokecolor="#002060"/>
        </w:pict>
      </w:r>
    </w:p>
    <w:bookmarkEnd w:id="0"/>
    <w:p w:rsidR="001D6F24" w:rsidRPr="004A547A" w:rsidRDefault="001D6F24" w:rsidP="00460306">
      <w:pPr>
        <w:shd w:val="clear" w:color="auto" w:fill="FFFFFF"/>
        <w:spacing w:before="120" w:after="0" w:line="340" w:lineRule="atLeast"/>
        <w:ind w:firstLine="720"/>
        <w:jc w:val="both"/>
        <w:rPr>
          <w:rFonts w:eastAsia="Times New Roman" w:cs="Times New Roman"/>
          <w:i/>
          <w:spacing w:val="2"/>
          <w:szCs w:val="28"/>
          <w:lang w:val="sv-SE"/>
        </w:rPr>
      </w:pPr>
      <w:r w:rsidRPr="004A547A">
        <w:rPr>
          <w:rFonts w:eastAsia="Times New Roman" w:cs="Times New Roman"/>
          <w:i/>
          <w:spacing w:val="2"/>
          <w:szCs w:val="28"/>
          <w:lang w:val="sv-SE"/>
        </w:rPr>
        <w:t>Căn cứ</w:t>
      </w:r>
      <w:r w:rsidR="00CB71BD" w:rsidRPr="004A547A">
        <w:rPr>
          <w:rFonts w:eastAsia="Times New Roman" w:cs="Times New Roman"/>
          <w:i/>
          <w:spacing w:val="2"/>
          <w:szCs w:val="28"/>
          <w:lang w:val="sv-SE"/>
        </w:rPr>
        <w:t xml:space="preserve"> Quyết định số </w:t>
      </w:r>
      <w:hyperlink r:id="rId6" w:tgtFrame="_blank" w:tooltip="Quyết định 1677/QĐ-TTg" w:history="1">
        <w:r w:rsidR="00CB71BD" w:rsidRPr="004A547A">
          <w:rPr>
            <w:rFonts w:eastAsia="Times New Roman" w:cs="Times New Roman"/>
            <w:i/>
            <w:spacing w:val="2"/>
            <w:szCs w:val="28"/>
            <w:lang w:val="sv-SE"/>
          </w:rPr>
          <w:t>1677/QĐ-TTg</w:t>
        </w:r>
      </w:hyperlink>
      <w:r w:rsidR="00CB71BD" w:rsidRPr="004A547A">
        <w:rPr>
          <w:rFonts w:eastAsia="Times New Roman" w:cs="Times New Roman"/>
          <w:i/>
          <w:spacing w:val="2"/>
          <w:szCs w:val="28"/>
          <w:lang w:val="sv-SE"/>
        </w:rPr>
        <w:t> ngày 03/12/2018 của Thủ tướng Chính phủ phê duyệt Đề án phát triển giáo dục mầm non (GDMN) giai đoạn 2018</w:t>
      </w:r>
      <w:r w:rsidR="002F3F47" w:rsidRPr="004A547A">
        <w:rPr>
          <w:rFonts w:eastAsia="Times New Roman" w:cs="Times New Roman"/>
          <w:i/>
          <w:spacing w:val="2"/>
          <w:szCs w:val="28"/>
          <w:lang w:val="sv-SE"/>
        </w:rPr>
        <w:t>-</w:t>
      </w:r>
      <w:r w:rsidR="00CB71BD" w:rsidRPr="004A547A">
        <w:rPr>
          <w:rFonts w:eastAsia="Times New Roman" w:cs="Times New Roman"/>
          <w:i/>
          <w:spacing w:val="2"/>
          <w:szCs w:val="28"/>
          <w:lang w:val="sv-SE"/>
        </w:rPr>
        <w:t>2025</w:t>
      </w:r>
      <w:r w:rsidRPr="004A547A">
        <w:rPr>
          <w:rFonts w:eastAsia="Times New Roman" w:cs="Times New Roman"/>
          <w:i/>
          <w:spacing w:val="2"/>
          <w:szCs w:val="28"/>
          <w:lang w:val="sv-SE"/>
        </w:rPr>
        <w:t>;</w:t>
      </w:r>
    </w:p>
    <w:p w:rsidR="001D6F24" w:rsidRPr="004A547A" w:rsidRDefault="001D6F24" w:rsidP="00460306">
      <w:pPr>
        <w:shd w:val="clear" w:color="auto" w:fill="FFFFFF"/>
        <w:spacing w:before="120" w:after="0" w:line="340" w:lineRule="atLeast"/>
        <w:ind w:firstLine="720"/>
        <w:jc w:val="both"/>
        <w:rPr>
          <w:rFonts w:eastAsia="Times New Roman" w:cs="Times New Roman"/>
          <w:i/>
          <w:spacing w:val="2"/>
          <w:szCs w:val="28"/>
          <w:lang w:val="sv-SE"/>
        </w:rPr>
      </w:pPr>
      <w:r w:rsidRPr="004A547A">
        <w:rPr>
          <w:rFonts w:eastAsia="Times New Roman" w:cs="Times New Roman"/>
          <w:i/>
          <w:spacing w:val="2"/>
          <w:szCs w:val="28"/>
          <w:lang w:val="sv-SE"/>
        </w:rPr>
        <w:t>Căn cứ Nghị quyết số 73-NQ/TU ngày 10/12/2018 của Ban Thường vụ Tỉnh ủy Tuyên Quang (Khóa XVI) về huy động trẻ đi nhà trẻ trên địa bàn tỉnh Tuyên Quang;</w:t>
      </w:r>
    </w:p>
    <w:p w:rsidR="001D6F24" w:rsidRPr="004A547A" w:rsidRDefault="001D6F24" w:rsidP="00460306">
      <w:pPr>
        <w:shd w:val="clear" w:color="auto" w:fill="FFFFFF"/>
        <w:spacing w:before="120" w:after="0" w:line="340" w:lineRule="atLeast"/>
        <w:ind w:firstLine="720"/>
        <w:jc w:val="both"/>
        <w:rPr>
          <w:rFonts w:eastAsia="Times New Roman" w:cs="Times New Roman"/>
          <w:i/>
          <w:spacing w:val="2"/>
          <w:szCs w:val="28"/>
          <w:lang w:val="sv-SE"/>
        </w:rPr>
      </w:pPr>
      <w:r w:rsidRPr="004A547A">
        <w:rPr>
          <w:rFonts w:eastAsia="Times New Roman" w:cs="Times New Roman"/>
          <w:i/>
          <w:spacing w:val="2"/>
          <w:szCs w:val="28"/>
          <w:lang w:val="sv-SE"/>
        </w:rPr>
        <w:t>Căn cứ Quyết định số 417/QĐ-UBND ngày 28/12/2018 của Ủy ban nhân dân tỉnh Tuyên Quang về việc phê duyệt Đề án huy động trẻ đi nhà tr</w:t>
      </w:r>
      <w:r w:rsidR="00E42265" w:rsidRPr="004A547A">
        <w:rPr>
          <w:rFonts w:eastAsia="Times New Roman" w:cs="Times New Roman"/>
          <w:i/>
          <w:spacing w:val="2"/>
          <w:szCs w:val="28"/>
          <w:lang w:val="sv-SE"/>
        </w:rPr>
        <w:t>ẻ trên địa bàn tỉnh Tuyên Quang.</w:t>
      </w:r>
    </w:p>
    <w:p w:rsidR="00CB71BD" w:rsidRPr="004A547A" w:rsidRDefault="00B84828"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Ủy ban nhân dân </w:t>
      </w:r>
      <w:r w:rsidR="00CB71BD" w:rsidRPr="004A547A">
        <w:rPr>
          <w:rFonts w:eastAsia="Times New Roman" w:cs="Times New Roman"/>
          <w:szCs w:val="28"/>
          <w:lang w:val="sv-SE"/>
        </w:rPr>
        <w:t xml:space="preserve">tỉnh </w:t>
      </w:r>
      <w:r w:rsidRPr="004A547A">
        <w:rPr>
          <w:rFonts w:eastAsia="Times New Roman" w:cs="Times New Roman"/>
          <w:szCs w:val="28"/>
          <w:lang w:val="sv-SE"/>
        </w:rPr>
        <w:t>ban hành</w:t>
      </w:r>
      <w:r w:rsidR="00CB71BD" w:rsidRPr="004A547A">
        <w:rPr>
          <w:rFonts w:eastAsia="Times New Roman" w:cs="Times New Roman"/>
          <w:szCs w:val="28"/>
          <w:lang w:val="sv-SE"/>
        </w:rPr>
        <w:t xml:space="preserve"> Kế hoạch </w:t>
      </w:r>
      <w:r w:rsidR="001D6F24" w:rsidRPr="004A547A">
        <w:rPr>
          <w:rFonts w:eastAsia="Times New Roman" w:cs="Times New Roman"/>
          <w:szCs w:val="28"/>
          <w:lang w:val="sv-SE"/>
        </w:rPr>
        <w:t>phát triển GDMN giai đoạn 20</w:t>
      </w:r>
      <w:r w:rsidR="002905FF" w:rsidRPr="004A547A">
        <w:rPr>
          <w:rFonts w:eastAsia="Times New Roman" w:cs="Times New Roman"/>
          <w:szCs w:val="28"/>
          <w:lang w:val="sv-SE"/>
        </w:rPr>
        <w:t>20</w:t>
      </w:r>
      <w:r w:rsidR="004B0EB0" w:rsidRPr="004A547A">
        <w:rPr>
          <w:rFonts w:eastAsia="Times New Roman" w:cs="Times New Roman"/>
          <w:szCs w:val="28"/>
          <w:lang w:val="sv-SE"/>
        </w:rPr>
        <w:t>-</w:t>
      </w:r>
      <w:r w:rsidR="001D6F24" w:rsidRPr="004A547A">
        <w:rPr>
          <w:rFonts w:eastAsia="Times New Roman" w:cs="Times New Roman"/>
          <w:szCs w:val="28"/>
          <w:lang w:val="sv-SE"/>
        </w:rPr>
        <w:t>2025 trên địa bàn tỉnh Tuyên Quang</w:t>
      </w:r>
      <w:r w:rsidR="008A1A52" w:rsidRPr="004A547A">
        <w:rPr>
          <w:rFonts w:eastAsia="Times New Roman" w:cs="Times New Roman"/>
          <w:szCs w:val="28"/>
          <w:lang w:val="sv-SE"/>
        </w:rPr>
        <w:t>, c</w:t>
      </w:r>
      <w:r w:rsidR="001D6F24" w:rsidRPr="004A547A">
        <w:rPr>
          <w:rFonts w:eastAsia="Times New Roman" w:cs="Times New Roman"/>
          <w:szCs w:val="28"/>
          <w:lang w:val="sv-SE"/>
        </w:rPr>
        <w:t xml:space="preserve">ụ thể </w:t>
      </w:r>
      <w:r w:rsidR="00CB71BD" w:rsidRPr="004A547A">
        <w:rPr>
          <w:rFonts w:eastAsia="Times New Roman" w:cs="Times New Roman"/>
          <w:szCs w:val="28"/>
          <w:lang w:val="sv-SE"/>
        </w:rPr>
        <w:t>như sau:</w:t>
      </w:r>
    </w:p>
    <w:p w:rsidR="00CB71BD" w:rsidRPr="004A547A" w:rsidRDefault="00CB71BD" w:rsidP="00460306">
      <w:pPr>
        <w:shd w:val="clear" w:color="auto" w:fill="FFFFFF"/>
        <w:spacing w:before="120" w:after="0" w:line="340" w:lineRule="atLeast"/>
        <w:ind w:firstLine="720"/>
        <w:jc w:val="both"/>
        <w:rPr>
          <w:rFonts w:eastAsia="Times New Roman" w:cs="Times New Roman"/>
          <w:sz w:val="26"/>
          <w:szCs w:val="26"/>
          <w:lang w:val="sv-SE"/>
        </w:rPr>
      </w:pPr>
      <w:bookmarkStart w:id="1" w:name="muc_1"/>
      <w:r w:rsidRPr="004A547A">
        <w:rPr>
          <w:rFonts w:eastAsia="Times New Roman" w:cs="Times New Roman"/>
          <w:b/>
          <w:bCs/>
          <w:sz w:val="26"/>
          <w:szCs w:val="26"/>
          <w:lang w:val="sv-SE"/>
        </w:rPr>
        <w:t>I. MỤC TIÊU</w:t>
      </w:r>
      <w:bookmarkEnd w:id="1"/>
    </w:p>
    <w:p w:rsidR="00CB71BD" w:rsidRPr="004A547A" w:rsidRDefault="00CB71BD"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1. Mục tiêu chung</w:t>
      </w:r>
    </w:p>
    <w:p w:rsidR="00CB71BD" w:rsidRPr="004A547A" w:rsidRDefault="00CB71BD"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Củng cố, phát triển mạng lưới trường, lớp mầm non phù hợp với điều kiện kinh tế, xã hội của tỉnh, đáp ứng nhu cầu đến trường của trẻ em theo hướng chuẩn hóa, hiện đại hóa, xã hội hóa và hội nhập quốc tế. Đa dạng các phương thức, nâng cao chất lượng nuôi dưỡng, chăm sóc, giáo dục trẻ em theo hướng đạt chuẩn chất lượng GDMN trong khu vực; củng cố, duy trì, nâng cao chất lượng phổ cập GDMN cho trẻ em </w:t>
      </w:r>
      <w:r w:rsidR="00995240" w:rsidRPr="004A547A">
        <w:rPr>
          <w:rFonts w:eastAsia="Times New Roman" w:cs="Times New Roman"/>
          <w:szCs w:val="28"/>
          <w:lang w:val="sv-SE"/>
        </w:rPr>
        <w:t>0</w:t>
      </w:r>
      <w:r w:rsidRPr="004A547A">
        <w:rPr>
          <w:rFonts w:eastAsia="Times New Roman" w:cs="Times New Roman"/>
          <w:szCs w:val="28"/>
          <w:lang w:val="sv-SE"/>
        </w:rPr>
        <w:t>5 tuổi, chuẩn bị tốt cho trẻ em vào học lớp 1; phát tr</w:t>
      </w:r>
      <w:r w:rsidR="007E7CD7" w:rsidRPr="004A547A">
        <w:rPr>
          <w:rFonts w:eastAsia="Times New Roman" w:cs="Times New Roman"/>
          <w:szCs w:val="28"/>
          <w:lang w:val="sv-SE"/>
        </w:rPr>
        <w:t xml:space="preserve">iển GDMN cho trẻ em dưới </w:t>
      </w:r>
      <w:r w:rsidR="00995240" w:rsidRPr="004A547A">
        <w:rPr>
          <w:rFonts w:eastAsia="Times New Roman" w:cs="Times New Roman"/>
          <w:szCs w:val="28"/>
          <w:lang w:val="sv-SE"/>
        </w:rPr>
        <w:t>0</w:t>
      </w:r>
      <w:r w:rsidR="007E7CD7" w:rsidRPr="004A547A">
        <w:rPr>
          <w:rFonts w:eastAsia="Times New Roman" w:cs="Times New Roman"/>
          <w:szCs w:val="28"/>
          <w:lang w:val="sv-SE"/>
        </w:rPr>
        <w:t>5 tuổi, đặc biệt là trẻ nhà trẻ.</w:t>
      </w:r>
    </w:p>
    <w:p w:rsidR="00CB71BD" w:rsidRPr="004A547A" w:rsidRDefault="00CB71BD"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2. Mục tiêu cụ thể</w:t>
      </w:r>
    </w:p>
    <w:p w:rsidR="00CB71BD" w:rsidRPr="004A547A" w:rsidRDefault="00CB71BD"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i/>
          <w:iCs/>
          <w:szCs w:val="28"/>
          <w:lang w:val="sv-SE"/>
        </w:rPr>
        <w:t xml:space="preserve">2.1. </w:t>
      </w:r>
      <w:r w:rsidR="00CC79E8" w:rsidRPr="004A547A">
        <w:rPr>
          <w:rFonts w:eastAsia="Times New Roman" w:cs="Times New Roman"/>
          <w:b/>
          <w:bCs/>
          <w:i/>
          <w:iCs/>
          <w:szCs w:val="28"/>
          <w:lang w:val="sv-SE"/>
        </w:rPr>
        <w:t>N</w:t>
      </w:r>
      <w:r w:rsidR="002905FF" w:rsidRPr="004A547A">
        <w:rPr>
          <w:rFonts w:eastAsia="Times New Roman" w:cs="Times New Roman"/>
          <w:b/>
          <w:bCs/>
          <w:i/>
          <w:iCs/>
          <w:szCs w:val="28"/>
          <w:lang w:val="sv-SE"/>
        </w:rPr>
        <w:t xml:space="preserve">ăm </w:t>
      </w:r>
      <w:r w:rsidRPr="004A547A">
        <w:rPr>
          <w:rFonts w:eastAsia="Times New Roman" w:cs="Times New Roman"/>
          <w:b/>
          <w:bCs/>
          <w:i/>
          <w:iCs/>
          <w:szCs w:val="28"/>
          <w:lang w:val="sv-SE"/>
        </w:rPr>
        <w:t>2020</w:t>
      </w:r>
    </w:p>
    <w:p w:rsidR="00461D7A" w:rsidRPr="004A547A" w:rsidRDefault="00461D7A" w:rsidP="00460306">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quy mô, mạng lưới trường, lớp: Duy trì mạng lưới các cơ sở GDMN hiện có để đáp ứng nhu cầu trẻ đến trường; phát triển các cơ sở GDMN ngoài công lập. Đến năm 2020, </w:t>
      </w:r>
      <w:r w:rsidR="00616C33" w:rsidRPr="004A547A">
        <w:rPr>
          <w:rFonts w:eastAsia="Times New Roman" w:cs="Times New Roman"/>
          <w:szCs w:val="28"/>
          <w:lang w:val="sv-SE"/>
        </w:rPr>
        <w:t>huy động</w:t>
      </w:r>
      <w:r w:rsidRPr="004A547A">
        <w:rPr>
          <w:rFonts w:eastAsia="Times New Roman" w:cs="Times New Roman"/>
          <w:szCs w:val="28"/>
          <w:lang w:val="sv-SE"/>
        </w:rPr>
        <w:t xml:space="preserve"> ít nhất 34,6% trẻ em độ tuổi nhà trẻ, 99,8% trẻ mẫu giá</w:t>
      </w:r>
      <w:r w:rsidR="00616C33" w:rsidRPr="004A547A">
        <w:rPr>
          <w:rFonts w:eastAsia="Times New Roman" w:cs="Times New Roman"/>
          <w:szCs w:val="28"/>
          <w:lang w:val="sv-SE"/>
        </w:rPr>
        <w:t>o</w:t>
      </w:r>
      <w:r w:rsidRPr="004A547A">
        <w:rPr>
          <w:rFonts w:eastAsia="Times New Roman" w:cs="Times New Roman"/>
          <w:szCs w:val="28"/>
          <w:lang w:val="sv-SE"/>
        </w:rPr>
        <w:t xml:space="preserve">, 100% trẻ </w:t>
      </w:r>
      <w:r w:rsidR="00757658" w:rsidRPr="004A547A">
        <w:rPr>
          <w:rFonts w:eastAsia="Times New Roman" w:cs="Times New Roman"/>
          <w:szCs w:val="28"/>
          <w:lang w:val="sv-SE"/>
        </w:rPr>
        <w:t xml:space="preserve">mẫu giáo </w:t>
      </w:r>
      <w:r w:rsidR="00995240" w:rsidRPr="004A547A">
        <w:rPr>
          <w:rFonts w:eastAsia="Times New Roman" w:cs="Times New Roman"/>
          <w:szCs w:val="28"/>
          <w:lang w:val="sv-SE"/>
        </w:rPr>
        <w:t>0</w:t>
      </w:r>
      <w:r w:rsidR="00757658" w:rsidRPr="004A547A">
        <w:rPr>
          <w:rFonts w:eastAsia="Times New Roman" w:cs="Times New Roman"/>
          <w:szCs w:val="28"/>
          <w:lang w:val="sv-SE"/>
        </w:rPr>
        <w:t xml:space="preserve">5 tuổi đến trường; tỷ lệ huy động trẻ em trong các cơ sở GDMN ngoài công lập chiếm từ </w:t>
      </w:r>
      <w:r w:rsidR="00B768E4" w:rsidRPr="004A547A">
        <w:rPr>
          <w:rFonts w:eastAsia="Times New Roman" w:cs="Times New Roman"/>
          <w:szCs w:val="28"/>
          <w:lang w:val="sv-SE"/>
        </w:rPr>
        <w:t>2,</w:t>
      </w:r>
      <w:r w:rsidR="002905FF" w:rsidRPr="004A547A">
        <w:rPr>
          <w:rFonts w:eastAsia="Times New Roman" w:cs="Times New Roman"/>
          <w:szCs w:val="28"/>
          <w:lang w:val="sv-SE"/>
        </w:rPr>
        <w:t>0</w:t>
      </w:r>
      <w:r w:rsidR="00757658" w:rsidRPr="004A547A">
        <w:rPr>
          <w:rFonts w:eastAsia="Times New Roman" w:cs="Times New Roman"/>
          <w:szCs w:val="28"/>
          <w:lang w:val="sv-SE"/>
        </w:rPr>
        <w:t>% trở lên.</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chất lượng chăm sóc, giáo dục trẻ: Phấn đấu đến năm 2020, có 100% nhóm, lớp mầm non học </w:t>
      </w:r>
      <w:r w:rsidR="000D04FF" w:rsidRPr="004A547A">
        <w:rPr>
          <w:rFonts w:eastAsia="Times New Roman" w:cs="Times New Roman"/>
          <w:szCs w:val="28"/>
          <w:lang w:val="sv-SE"/>
        </w:rPr>
        <w:t>0</w:t>
      </w:r>
      <w:r w:rsidRPr="004A547A">
        <w:rPr>
          <w:rFonts w:eastAsia="Times New Roman" w:cs="Times New Roman"/>
          <w:szCs w:val="28"/>
          <w:lang w:val="sv-SE"/>
        </w:rPr>
        <w:t xml:space="preserve">2 buổi/ngày; tỷ lệ trẻ em suy dinh dưỡng thể nhẹ cân </w:t>
      </w:r>
      <w:r w:rsidRPr="004A547A">
        <w:rPr>
          <w:rFonts w:eastAsia="Times New Roman" w:cs="Times New Roman"/>
          <w:szCs w:val="28"/>
          <w:lang w:val="sv-SE"/>
        </w:rPr>
        <w:lastRenderedPageBreak/>
        <w:t>giảm trung bình 0,3%/năm</w:t>
      </w:r>
      <w:r w:rsidR="00A72046" w:rsidRPr="004A547A">
        <w:rPr>
          <w:rFonts w:eastAsia="Times New Roman" w:cs="Times New Roman"/>
          <w:szCs w:val="28"/>
          <w:lang w:val="sv-SE"/>
        </w:rPr>
        <w:t>;</w:t>
      </w:r>
      <w:r w:rsidRPr="004A547A">
        <w:rPr>
          <w:rFonts w:eastAsia="Times New Roman" w:cs="Times New Roman"/>
          <w:szCs w:val="28"/>
          <w:lang w:val="sv-SE"/>
        </w:rPr>
        <w:t xml:space="preserve"> tỷ lệ trẻ em suy dinh dưỡng thể thấp còi giảm trung bình 0,2%/năm</w:t>
      </w:r>
      <w:r w:rsidR="00A72046" w:rsidRPr="004A547A">
        <w:rPr>
          <w:rFonts w:eastAsia="Times New Roman" w:cs="Times New Roman"/>
          <w:szCs w:val="28"/>
          <w:lang w:val="sv-SE"/>
        </w:rPr>
        <w:t>;</w:t>
      </w:r>
      <w:r w:rsidRPr="004A547A">
        <w:rPr>
          <w:rFonts w:eastAsia="Times New Roman" w:cs="Times New Roman"/>
          <w:szCs w:val="28"/>
          <w:lang w:val="sv-SE"/>
        </w:rPr>
        <w:t xml:space="preserve"> tỷ lệ trẻ em thừa cân, béo phì được khống chế.</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đội ngũ giáo viên: Phấn đấu đến năm 2020, có ít nhất </w:t>
      </w:r>
      <w:r w:rsidR="00A72046" w:rsidRPr="004A547A">
        <w:rPr>
          <w:rFonts w:eastAsia="Times New Roman" w:cs="Times New Roman"/>
          <w:szCs w:val="28"/>
          <w:lang w:val="sv-SE"/>
        </w:rPr>
        <w:t>75</w:t>
      </w:r>
      <w:r w:rsidRPr="004A547A">
        <w:rPr>
          <w:rFonts w:eastAsia="Times New Roman" w:cs="Times New Roman"/>
          <w:szCs w:val="28"/>
          <w:lang w:val="sv-SE"/>
        </w:rPr>
        <w:t xml:space="preserve">% giáo viên đạt trình độ từ cao đẳng sư phạm mầm non trở lên; </w:t>
      </w:r>
      <w:r w:rsidR="00682D0F" w:rsidRPr="004A547A">
        <w:rPr>
          <w:rFonts w:eastAsia="Times New Roman" w:cs="Times New Roman"/>
          <w:szCs w:val="28"/>
          <w:lang w:val="sv-SE"/>
        </w:rPr>
        <w:t>80</w:t>
      </w:r>
      <w:r w:rsidRPr="004A547A">
        <w:rPr>
          <w:rFonts w:eastAsia="Times New Roman" w:cs="Times New Roman"/>
          <w:szCs w:val="28"/>
          <w:lang w:val="sv-SE"/>
        </w:rPr>
        <w:t>% giáo viên đạt chuẩn nghề nghiệp từ khá trở lên.</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cơ sở vật chất trường, lớp: Bảo đảm tỷ lệ 01 phòng học/lớp (nhóm); tỷ lệ phòng học kiên cố đạt </w:t>
      </w:r>
      <w:r w:rsidR="00B107DE" w:rsidRPr="004A547A">
        <w:rPr>
          <w:rFonts w:eastAsia="Times New Roman" w:cs="Times New Roman"/>
          <w:szCs w:val="28"/>
          <w:lang w:val="sv-SE"/>
        </w:rPr>
        <w:t xml:space="preserve">ít nhất </w:t>
      </w:r>
      <w:r w:rsidR="000714EB" w:rsidRPr="004A547A">
        <w:rPr>
          <w:rFonts w:eastAsia="Times New Roman" w:cs="Times New Roman"/>
          <w:szCs w:val="28"/>
          <w:lang w:val="sv-SE"/>
        </w:rPr>
        <w:t>40</w:t>
      </w:r>
      <w:r w:rsidRPr="004A547A">
        <w:rPr>
          <w:rFonts w:eastAsia="Times New Roman" w:cs="Times New Roman"/>
          <w:szCs w:val="28"/>
          <w:lang w:val="sv-SE"/>
        </w:rPr>
        <w:t xml:space="preserve">%; có ít nhất </w:t>
      </w:r>
      <w:r w:rsidR="007F758B" w:rsidRPr="004A547A">
        <w:rPr>
          <w:rFonts w:eastAsia="Times New Roman" w:cs="Times New Roman"/>
          <w:szCs w:val="28"/>
          <w:lang w:val="sv-SE"/>
        </w:rPr>
        <w:t>3</w:t>
      </w:r>
      <w:r w:rsidR="002905FF" w:rsidRPr="004A547A">
        <w:rPr>
          <w:rFonts w:eastAsia="Times New Roman" w:cs="Times New Roman"/>
          <w:szCs w:val="28"/>
          <w:lang w:val="sv-SE"/>
        </w:rPr>
        <w:t>7</w:t>
      </w:r>
      <w:r w:rsidRPr="004A547A">
        <w:rPr>
          <w:rFonts w:eastAsia="Times New Roman" w:cs="Times New Roman"/>
          <w:szCs w:val="28"/>
          <w:lang w:val="sv-SE"/>
        </w:rPr>
        <w:t>% trường mầm non đạt chuẩn quốc gia.</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Về kiểm định chất lượng giáo dục: Đến năm 2020, có 100% trường mầm non hoàn thành tự đánh giá, trong đó có ít nhất 45% số trường được công nhận đạt tiêu chuẩn kiểm định chất lượng giáo dục.</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phổ cập GDMN cho trẻ em </w:t>
      </w:r>
      <w:r w:rsidR="007C070F" w:rsidRPr="004A547A">
        <w:rPr>
          <w:rFonts w:eastAsia="Times New Roman" w:cs="Times New Roman"/>
          <w:szCs w:val="28"/>
          <w:lang w:val="sv-SE"/>
        </w:rPr>
        <w:t>0</w:t>
      </w:r>
      <w:r w:rsidRPr="004A547A">
        <w:rPr>
          <w:rFonts w:eastAsia="Times New Roman" w:cs="Times New Roman"/>
          <w:szCs w:val="28"/>
          <w:lang w:val="sv-SE"/>
        </w:rPr>
        <w:t xml:space="preserve">5 tuổi: </w:t>
      </w:r>
      <w:r w:rsidR="00F13006" w:rsidRPr="004A547A">
        <w:rPr>
          <w:rFonts w:eastAsia="Times New Roman" w:cs="Times New Roman"/>
          <w:szCs w:val="28"/>
          <w:lang w:val="sv-SE"/>
        </w:rPr>
        <w:t>100%</w:t>
      </w:r>
      <w:r w:rsidRPr="004A547A">
        <w:rPr>
          <w:rFonts w:eastAsia="Times New Roman" w:cs="Times New Roman"/>
          <w:szCs w:val="28"/>
          <w:lang w:val="sv-SE"/>
        </w:rPr>
        <w:t xml:space="preserve"> xã, phường, thị trấn đạt chuẩn phổ cập GDMN cho trẻ em </w:t>
      </w:r>
      <w:r w:rsidR="007C070F" w:rsidRPr="004A547A">
        <w:rPr>
          <w:rFonts w:eastAsia="Times New Roman" w:cs="Times New Roman"/>
          <w:szCs w:val="28"/>
          <w:lang w:val="sv-SE"/>
        </w:rPr>
        <w:t>0</w:t>
      </w:r>
      <w:r w:rsidRPr="004A547A">
        <w:rPr>
          <w:rFonts w:eastAsia="Times New Roman" w:cs="Times New Roman"/>
          <w:szCs w:val="28"/>
          <w:lang w:val="sv-SE"/>
        </w:rPr>
        <w:t xml:space="preserve">5 tuổi. Duy trì, nâng cao chất lượng các điều kiện về đội ngũ giáo viên, nhân viên, cơ sở vật chất, thiết bị dạy học quy định tại  Thông tư số 07/2016/TT-BGDĐT ngày 22/3/2016 của Bộ trưởng Bộ Giáo dục và Đào tạo để bảo đảm chất lượng phổ cập GDMN cho trẻ em </w:t>
      </w:r>
      <w:r w:rsidR="007C070F" w:rsidRPr="004A547A">
        <w:rPr>
          <w:rFonts w:eastAsia="Times New Roman" w:cs="Times New Roman"/>
          <w:szCs w:val="28"/>
          <w:lang w:val="sv-SE"/>
        </w:rPr>
        <w:t>0</w:t>
      </w:r>
      <w:r w:rsidRPr="004A547A">
        <w:rPr>
          <w:rFonts w:eastAsia="Times New Roman" w:cs="Times New Roman"/>
          <w:szCs w:val="28"/>
          <w:lang w:val="sv-SE"/>
        </w:rPr>
        <w:t>5 tuổi.</w:t>
      </w:r>
    </w:p>
    <w:p w:rsidR="00CB71BD" w:rsidRPr="004A547A" w:rsidRDefault="00CC3323"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b/>
          <w:bCs/>
          <w:i/>
          <w:iCs/>
          <w:szCs w:val="28"/>
          <w:lang w:val="sv-SE"/>
        </w:rPr>
        <w:t>2.2. Giai đoạn 2021-</w:t>
      </w:r>
      <w:r w:rsidR="00CB71BD" w:rsidRPr="004A547A">
        <w:rPr>
          <w:rFonts w:eastAsia="Times New Roman" w:cs="Times New Roman"/>
          <w:b/>
          <w:bCs/>
          <w:i/>
          <w:iCs/>
          <w:szCs w:val="28"/>
          <w:lang w:val="sv-SE"/>
        </w:rPr>
        <w:t>2025</w:t>
      </w:r>
    </w:p>
    <w:p w:rsidR="00461D7A" w:rsidRPr="004A547A" w:rsidRDefault="00461D7A"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Về quy mô mạng lưới trường lớp: Duy trì, phát triển mạng lưới các cơ sở GDMN ở 100% xã, phường, thị trấn; đẩy mạnh phát triển</w:t>
      </w:r>
      <w:r w:rsidR="00AD2F18" w:rsidRPr="004A547A">
        <w:rPr>
          <w:rFonts w:eastAsia="Times New Roman" w:cs="Times New Roman"/>
          <w:szCs w:val="28"/>
          <w:lang w:val="sv-SE"/>
        </w:rPr>
        <w:t xml:space="preserve"> các cơ sở GDMN ngoài công lập. </w:t>
      </w:r>
      <w:r w:rsidRPr="004A547A">
        <w:rPr>
          <w:rFonts w:eastAsia="Times New Roman" w:cs="Times New Roman"/>
          <w:szCs w:val="28"/>
          <w:lang w:val="sv-SE"/>
        </w:rPr>
        <w:t xml:space="preserve">Đến năm 2025, </w:t>
      </w:r>
      <w:r w:rsidR="00D33782" w:rsidRPr="004A547A">
        <w:rPr>
          <w:rFonts w:eastAsia="Times New Roman" w:cs="Times New Roman"/>
          <w:szCs w:val="28"/>
          <w:lang w:val="sv-SE"/>
        </w:rPr>
        <w:t xml:space="preserve">tỷ lệ huy </w:t>
      </w:r>
      <w:r w:rsidR="00A578E6" w:rsidRPr="004A547A">
        <w:rPr>
          <w:rFonts w:eastAsia="Times New Roman" w:cs="Times New Roman"/>
          <w:szCs w:val="28"/>
          <w:lang w:val="sv-SE"/>
        </w:rPr>
        <w:t>động</w:t>
      </w:r>
      <w:r w:rsidR="00D33782" w:rsidRPr="004A547A">
        <w:rPr>
          <w:rFonts w:eastAsia="Times New Roman" w:cs="Times New Roman"/>
          <w:szCs w:val="28"/>
          <w:lang w:val="sv-SE"/>
        </w:rPr>
        <w:t xml:space="preserve"> trẻ đi nhà trẻ đạt</w:t>
      </w:r>
      <w:r w:rsidR="00705948" w:rsidRPr="004A547A">
        <w:rPr>
          <w:rFonts w:eastAsia="Times New Roman" w:cs="Times New Roman"/>
          <w:szCs w:val="28"/>
          <w:lang w:val="sv-SE"/>
        </w:rPr>
        <w:t xml:space="preserve"> </w:t>
      </w:r>
      <w:r w:rsidR="003B2811" w:rsidRPr="004A547A">
        <w:rPr>
          <w:rFonts w:eastAsia="Times New Roman" w:cs="Times New Roman"/>
          <w:szCs w:val="28"/>
          <w:lang w:val="sv-SE"/>
        </w:rPr>
        <w:t>trên</w:t>
      </w:r>
      <w:r w:rsidR="00705948" w:rsidRPr="004A547A">
        <w:rPr>
          <w:rFonts w:eastAsia="Times New Roman" w:cs="Times New Roman"/>
          <w:szCs w:val="28"/>
          <w:lang w:val="sv-SE"/>
        </w:rPr>
        <w:t xml:space="preserve"> 40% </w:t>
      </w:r>
      <w:r w:rsidR="00946B82" w:rsidRPr="004A547A">
        <w:rPr>
          <w:rFonts w:eastAsia="Times New Roman" w:cs="Times New Roman"/>
          <w:szCs w:val="28"/>
          <w:lang w:val="sv-SE"/>
        </w:rPr>
        <w:t>và phấn đấu đạt 50%</w:t>
      </w:r>
      <w:r w:rsidR="00705948" w:rsidRPr="004A547A">
        <w:rPr>
          <w:rFonts w:eastAsia="Times New Roman" w:cs="Times New Roman"/>
          <w:szCs w:val="28"/>
          <w:lang w:val="sv-SE"/>
        </w:rPr>
        <w:t xml:space="preserve">; </w:t>
      </w:r>
      <w:r w:rsidRPr="004A547A">
        <w:rPr>
          <w:rFonts w:eastAsia="Times New Roman" w:cs="Times New Roman"/>
          <w:szCs w:val="28"/>
          <w:lang w:val="sv-SE"/>
        </w:rPr>
        <w:t>99,8% trẻ em trong đ</w:t>
      </w:r>
      <w:r w:rsidR="00757658" w:rsidRPr="004A547A">
        <w:rPr>
          <w:rFonts w:eastAsia="Times New Roman" w:cs="Times New Roman"/>
          <w:szCs w:val="28"/>
          <w:lang w:val="sv-SE"/>
        </w:rPr>
        <w:t xml:space="preserve">ộ tuổi mẫu giáo được đến trường; tỷ lệ huy động trẻ em trong các cơ sở GDMN ngoài công lập chiếm từ </w:t>
      </w:r>
      <w:r w:rsidR="002905FF" w:rsidRPr="004A547A">
        <w:rPr>
          <w:rFonts w:eastAsia="Times New Roman" w:cs="Times New Roman"/>
          <w:szCs w:val="28"/>
          <w:lang w:val="sv-SE"/>
        </w:rPr>
        <w:t>8,0</w:t>
      </w:r>
      <w:r w:rsidR="00757658" w:rsidRPr="004A547A">
        <w:rPr>
          <w:rFonts w:eastAsia="Times New Roman" w:cs="Times New Roman"/>
          <w:szCs w:val="28"/>
          <w:lang w:val="sv-SE"/>
        </w:rPr>
        <w:t>% trở lên.</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Về chất lượng chăm sóc, giáo dục trẻ: 100% nhóm, lớp mầm non học 2 buổi/ngày; duy trì tỷ lệ trẻ em suy dinh dưỡng thể nhẹ cân giảm trung bình 0,3%/năm</w:t>
      </w:r>
      <w:r w:rsidR="001E5267" w:rsidRPr="004A547A">
        <w:rPr>
          <w:rFonts w:eastAsia="Times New Roman" w:cs="Times New Roman"/>
          <w:szCs w:val="28"/>
          <w:lang w:val="sv-SE"/>
        </w:rPr>
        <w:t>;</w:t>
      </w:r>
      <w:r w:rsidRPr="004A547A">
        <w:rPr>
          <w:rFonts w:eastAsia="Times New Roman" w:cs="Times New Roman"/>
          <w:szCs w:val="28"/>
          <w:lang w:val="sv-SE"/>
        </w:rPr>
        <w:t xml:space="preserve"> tỷ lệ trẻ em suy dinh dưỡng thể thấp còi giảm trung bình 0,2%/năm</w:t>
      </w:r>
      <w:r w:rsidR="001E5267" w:rsidRPr="004A547A">
        <w:rPr>
          <w:rFonts w:eastAsia="Times New Roman" w:cs="Times New Roman"/>
          <w:szCs w:val="28"/>
          <w:lang w:val="sv-SE"/>
        </w:rPr>
        <w:t>;</w:t>
      </w:r>
      <w:r w:rsidRPr="004A547A">
        <w:rPr>
          <w:rFonts w:eastAsia="Times New Roman" w:cs="Times New Roman"/>
          <w:szCs w:val="28"/>
          <w:lang w:val="sv-SE"/>
        </w:rPr>
        <w:t xml:space="preserve"> tỷ lệ trẻ em thừa cân, béo phì được khống chế.</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Về đội ngũ giáo viên: Phấn đấu đến năm 2025, có đủ số lượng giáo viên mầm non theo quy định</w:t>
      </w:r>
      <w:r w:rsidR="001E5267" w:rsidRPr="004A547A">
        <w:rPr>
          <w:rFonts w:eastAsia="Times New Roman" w:cs="Times New Roman"/>
          <w:szCs w:val="28"/>
          <w:lang w:val="sv-SE"/>
        </w:rPr>
        <w:t>;</w:t>
      </w:r>
      <w:r w:rsidRPr="004A547A">
        <w:rPr>
          <w:rFonts w:eastAsia="Times New Roman" w:cs="Times New Roman"/>
          <w:szCs w:val="28"/>
          <w:lang w:val="sv-SE"/>
        </w:rPr>
        <w:t xml:space="preserve"> 90% giáo viên đạt trình độ từ cao đẳng sư phạm mầm non trở lên; </w:t>
      </w:r>
      <w:r w:rsidR="00682D0F" w:rsidRPr="004A547A">
        <w:rPr>
          <w:rFonts w:eastAsia="Times New Roman" w:cs="Times New Roman"/>
          <w:szCs w:val="28"/>
          <w:lang w:val="sv-SE"/>
        </w:rPr>
        <w:t>8</w:t>
      </w:r>
      <w:r w:rsidRPr="004A547A">
        <w:rPr>
          <w:rFonts w:eastAsia="Times New Roman" w:cs="Times New Roman"/>
          <w:szCs w:val="28"/>
          <w:lang w:val="sv-SE"/>
        </w:rPr>
        <w:t>5% giáo viên đạt chuẩn nghề nghiệp từ khá trở lên.</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Về cơ sở vật chất trường, lớp: Phấn đấu đến năm 2025, tỷ lệ phòng học kiên cố đạt</w:t>
      </w:r>
      <w:r w:rsidR="00017090" w:rsidRPr="004A547A">
        <w:rPr>
          <w:rFonts w:eastAsia="Times New Roman" w:cs="Times New Roman"/>
          <w:szCs w:val="28"/>
          <w:lang w:val="sv-SE"/>
        </w:rPr>
        <w:t xml:space="preserve"> ít nhất</w:t>
      </w:r>
      <w:r w:rsidRPr="004A547A">
        <w:rPr>
          <w:rFonts w:eastAsia="Times New Roman" w:cs="Times New Roman"/>
          <w:szCs w:val="28"/>
          <w:lang w:val="sv-SE"/>
        </w:rPr>
        <w:t xml:space="preserve"> </w:t>
      </w:r>
      <w:r w:rsidR="00017090" w:rsidRPr="004A547A">
        <w:rPr>
          <w:rFonts w:eastAsia="Times New Roman" w:cs="Times New Roman"/>
          <w:szCs w:val="28"/>
          <w:lang w:val="sv-SE"/>
        </w:rPr>
        <w:t>5</w:t>
      </w:r>
      <w:r w:rsidR="00475FB0" w:rsidRPr="004A547A">
        <w:rPr>
          <w:rFonts w:eastAsia="Times New Roman" w:cs="Times New Roman"/>
          <w:szCs w:val="28"/>
          <w:lang w:val="sv-SE"/>
        </w:rPr>
        <w:t>5</w:t>
      </w:r>
      <w:r w:rsidRPr="004A547A">
        <w:rPr>
          <w:rFonts w:eastAsia="Times New Roman" w:cs="Times New Roman"/>
          <w:szCs w:val="28"/>
          <w:lang w:val="sv-SE"/>
        </w:rPr>
        <w:t>%</w:t>
      </w:r>
      <w:r w:rsidR="00017090" w:rsidRPr="004A547A">
        <w:rPr>
          <w:rFonts w:eastAsia="Times New Roman" w:cs="Times New Roman"/>
          <w:szCs w:val="28"/>
          <w:lang w:val="sv-SE"/>
        </w:rPr>
        <w:t xml:space="preserve">, </w:t>
      </w:r>
      <w:r w:rsidR="001C1D28" w:rsidRPr="004A547A">
        <w:rPr>
          <w:rFonts w:eastAsia="Times New Roman" w:cs="Times New Roman"/>
          <w:szCs w:val="28"/>
          <w:lang w:val="sv-SE"/>
        </w:rPr>
        <w:t xml:space="preserve">từng bước </w:t>
      </w:r>
      <w:r w:rsidR="00017090" w:rsidRPr="004A547A">
        <w:rPr>
          <w:rFonts w:eastAsia="Times New Roman" w:cs="Times New Roman"/>
          <w:szCs w:val="28"/>
          <w:lang w:val="sv-SE"/>
        </w:rPr>
        <w:t>xóa các phòng học tạm, phòng học nhờ</w:t>
      </w:r>
      <w:r w:rsidRPr="004A547A">
        <w:rPr>
          <w:rFonts w:eastAsia="Times New Roman" w:cs="Times New Roman"/>
          <w:szCs w:val="28"/>
          <w:lang w:val="sv-SE"/>
        </w:rPr>
        <w:t xml:space="preserve">; có ít nhất </w:t>
      </w:r>
      <w:r w:rsidR="00764B87" w:rsidRPr="004A547A">
        <w:rPr>
          <w:rFonts w:eastAsia="Times New Roman" w:cs="Times New Roman"/>
          <w:szCs w:val="28"/>
          <w:lang w:val="sv-SE"/>
        </w:rPr>
        <w:t>5</w:t>
      </w:r>
      <w:r w:rsidR="0087601C" w:rsidRPr="004A547A">
        <w:rPr>
          <w:rFonts w:eastAsia="Times New Roman" w:cs="Times New Roman"/>
          <w:szCs w:val="28"/>
          <w:lang w:val="sv-SE"/>
        </w:rPr>
        <w:t>0</w:t>
      </w:r>
      <w:r w:rsidRPr="004A547A">
        <w:rPr>
          <w:rFonts w:eastAsia="Times New Roman" w:cs="Times New Roman"/>
          <w:szCs w:val="28"/>
          <w:lang w:val="sv-SE"/>
        </w:rPr>
        <w:t>% trường mầm non đạt chuẩn quốc gia; 60% số trường mầm non được công nhận đạt tiêu chuẩn kiểm định chất lượng giáo dục.</w:t>
      </w:r>
    </w:p>
    <w:p w:rsidR="00CB71BD" w:rsidRPr="004A547A" w:rsidRDefault="00CB71BD" w:rsidP="006E28C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Về phổ cập GDMN cho trẻ em </w:t>
      </w:r>
      <w:r w:rsidR="001763F2" w:rsidRPr="004A547A">
        <w:rPr>
          <w:rFonts w:eastAsia="Times New Roman" w:cs="Times New Roman"/>
          <w:szCs w:val="28"/>
          <w:lang w:val="sv-SE"/>
        </w:rPr>
        <w:t>0</w:t>
      </w:r>
      <w:r w:rsidRPr="004A547A">
        <w:rPr>
          <w:rFonts w:eastAsia="Times New Roman" w:cs="Times New Roman"/>
          <w:szCs w:val="28"/>
          <w:lang w:val="sv-SE"/>
        </w:rPr>
        <w:t xml:space="preserve">5 tuổi: </w:t>
      </w:r>
      <w:r w:rsidR="000603A9" w:rsidRPr="004A547A">
        <w:rPr>
          <w:rFonts w:eastAsia="Times New Roman" w:cs="Times New Roman"/>
          <w:szCs w:val="28"/>
          <w:lang w:val="sv-SE"/>
        </w:rPr>
        <w:t>Duy trì</w:t>
      </w:r>
      <w:r w:rsidRPr="004A547A">
        <w:rPr>
          <w:rFonts w:eastAsia="Times New Roman" w:cs="Times New Roman"/>
          <w:szCs w:val="28"/>
          <w:lang w:val="sv-SE"/>
        </w:rPr>
        <w:t xml:space="preserve">, nâng cao chất lượng phổ cập GDMN cho trẻ em </w:t>
      </w:r>
      <w:r w:rsidR="001763F2" w:rsidRPr="004A547A">
        <w:rPr>
          <w:rFonts w:eastAsia="Times New Roman" w:cs="Times New Roman"/>
          <w:szCs w:val="28"/>
          <w:lang w:val="sv-SE"/>
        </w:rPr>
        <w:t>0</w:t>
      </w:r>
      <w:r w:rsidRPr="004A547A">
        <w:rPr>
          <w:rFonts w:eastAsia="Times New Roman" w:cs="Times New Roman"/>
          <w:szCs w:val="28"/>
          <w:lang w:val="sv-SE"/>
        </w:rPr>
        <w:t>5 tuổi.</w:t>
      </w:r>
    </w:p>
    <w:p w:rsidR="006B1600" w:rsidRPr="004A547A" w:rsidRDefault="006B1600" w:rsidP="006E28CA">
      <w:pPr>
        <w:shd w:val="clear" w:color="auto" w:fill="FFFFFF"/>
        <w:spacing w:before="120" w:after="0" w:line="320" w:lineRule="atLeast"/>
        <w:ind w:firstLine="720"/>
        <w:jc w:val="both"/>
        <w:rPr>
          <w:rFonts w:eastAsia="Times New Roman" w:cs="Times New Roman"/>
          <w:i/>
          <w:szCs w:val="28"/>
          <w:lang w:val="sv-SE"/>
        </w:rPr>
      </w:pPr>
      <w:r w:rsidRPr="004A547A">
        <w:rPr>
          <w:rFonts w:eastAsia="Times New Roman" w:cs="Times New Roman"/>
          <w:i/>
          <w:szCs w:val="28"/>
          <w:lang w:val="sv-SE"/>
        </w:rPr>
        <w:t xml:space="preserve">(Chi tiết theo biểu 01, 02(a, b, c, d, </w:t>
      </w:r>
      <w:r w:rsidR="00106C4A" w:rsidRPr="004A547A">
        <w:rPr>
          <w:rFonts w:eastAsia="Times New Roman" w:cs="Times New Roman"/>
          <w:i/>
          <w:szCs w:val="28"/>
          <w:lang w:val="sv-SE"/>
        </w:rPr>
        <w:t xml:space="preserve">đ, </w:t>
      </w:r>
      <w:r w:rsidRPr="004A547A">
        <w:rPr>
          <w:rFonts w:eastAsia="Times New Roman" w:cs="Times New Roman"/>
          <w:i/>
          <w:szCs w:val="28"/>
          <w:lang w:val="sv-SE"/>
        </w:rPr>
        <w:t>e), 03, 04 kèm theo)</w:t>
      </w:r>
    </w:p>
    <w:p w:rsidR="00DA6593" w:rsidRPr="004A547A" w:rsidRDefault="00DA6593" w:rsidP="006E28CA">
      <w:pPr>
        <w:shd w:val="clear" w:color="auto" w:fill="FFFFFF"/>
        <w:spacing w:before="120" w:after="0" w:line="320" w:lineRule="atLeast"/>
        <w:ind w:firstLine="720"/>
        <w:jc w:val="both"/>
        <w:rPr>
          <w:rFonts w:eastAsia="Times New Roman" w:cs="Times New Roman"/>
          <w:b/>
          <w:bCs/>
          <w:sz w:val="26"/>
          <w:szCs w:val="26"/>
          <w:lang w:val="sv-SE"/>
        </w:rPr>
      </w:pPr>
      <w:bookmarkStart w:id="2" w:name="muc_2"/>
    </w:p>
    <w:p w:rsidR="00CB71BD" w:rsidRPr="004A547A" w:rsidRDefault="00CB71BD" w:rsidP="00DA6593">
      <w:pPr>
        <w:shd w:val="clear" w:color="auto" w:fill="FFFFFF"/>
        <w:spacing w:before="120" w:after="0" w:line="340" w:lineRule="atLeast"/>
        <w:ind w:firstLine="720"/>
        <w:jc w:val="both"/>
        <w:rPr>
          <w:rFonts w:eastAsia="Times New Roman" w:cs="Times New Roman"/>
          <w:sz w:val="26"/>
          <w:szCs w:val="26"/>
          <w:lang w:val="sv-SE"/>
        </w:rPr>
      </w:pPr>
      <w:r w:rsidRPr="004A547A">
        <w:rPr>
          <w:rFonts w:eastAsia="Times New Roman" w:cs="Times New Roman"/>
          <w:b/>
          <w:bCs/>
          <w:sz w:val="26"/>
          <w:szCs w:val="26"/>
          <w:lang w:val="sv-SE"/>
        </w:rPr>
        <w:t>II. NHIỆM VỤ, GIẢI PHÁP</w:t>
      </w:r>
      <w:bookmarkEnd w:id="2"/>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lastRenderedPageBreak/>
        <w:t>1. Hoàn thiện việc quy hoạch mạng lưới trường lớp, tăng cường đầu tư cơ sở vật chất cho giáo dục mầm non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Tiếp tục rà soát, quy hoạch phát triển mạng lưới trường, lớp mầm non, bảo đảm mỗi huyện, thành phố đều có quy hoạch chi tiết và dành quỹ đất xây dựng cơ sở GDMN</w:t>
      </w:r>
      <w:r w:rsidR="00C46234" w:rsidRPr="004A547A">
        <w:rPr>
          <w:rFonts w:eastAsia="Times New Roman" w:cs="Times New Roman"/>
          <w:szCs w:val="28"/>
          <w:lang w:val="sv-SE"/>
        </w:rPr>
        <w:t xml:space="preserve">, </w:t>
      </w:r>
      <w:r w:rsidR="00CC3323" w:rsidRPr="004A547A">
        <w:rPr>
          <w:rFonts w:eastAsia="Times New Roman" w:cs="Times New Roman"/>
          <w:szCs w:val="28"/>
          <w:lang w:val="sv-SE"/>
        </w:rPr>
        <w:t>đặc biệt là các cơ sở</w:t>
      </w:r>
      <w:r w:rsidR="00C46234" w:rsidRPr="004A547A">
        <w:rPr>
          <w:rFonts w:eastAsia="Times New Roman" w:cs="Times New Roman"/>
          <w:szCs w:val="28"/>
          <w:lang w:val="sv-SE"/>
        </w:rPr>
        <w:t xml:space="preserve"> GDMN ngoài công lập,</w:t>
      </w:r>
      <w:r w:rsidRPr="004A547A">
        <w:rPr>
          <w:rFonts w:eastAsia="Times New Roman" w:cs="Times New Roman"/>
          <w:szCs w:val="28"/>
          <w:lang w:val="sv-SE"/>
        </w:rPr>
        <w:t xml:space="preserve"> theo hướng chuẩn hóa, phù hợp với điều kiện thực tế địa phương, đáp</w:t>
      </w:r>
      <w:r w:rsidR="00C46234" w:rsidRPr="004A547A">
        <w:rPr>
          <w:rFonts w:eastAsia="Times New Roman" w:cs="Times New Roman"/>
          <w:szCs w:val="28"/>
          <w:lang w:val="sv-SE"/>
        </w:rPr>
        <w:t xml:space="preserve"> ứng nhu cầu đưa trẻ đến trường; có</w:t>
      </w:r>
      <w:r w:rsidR="00CC3323" w:rsidRPr="004A547A">
        <w:rPr>
          <w:rFonts w:eastAsia="Times New Roman" w:cs="Times New Roman"/>
          <w:szCs w:val="28"/>
          <w:lang w:val="sv-SE"/>
        </w:rPr>
        <w:t xml:space="preserve"> </w:t>
      </w:r>
      <w:r w:rsidR="00C46234" w:rsidRPr="004A547A">
        <w:rPr>
          <w:rFonts w:eastAsia="Times New Roman" w:cs="Times New Roman"/>
          <w:szCs w:val="28"/>
          <w:lang w:val="sv-SE"/>
        </w:rPr>
        <w:t>giải pháp phát triển trường, lớp mầm non ở khu vực đông dân cư, khu công nghiệp.</w:t>
      </w:r>
    </w:p>
    <w:p w:rsidR="00680703" w:rsidRPr="004A547A" w:rsidRDefault="00B446AA"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w:t>
      </w:r>
      <w:r w:rsidR="00680703" w:rsidRPr="004A547A">
        <w:rPr>
          <w:rFonts w:eastAsia="Times New Roman" w:cs="Times New Roman"/>
          <w:szCs w:val="28"/>
          <w:lang w:val="sv-SE"/>
        </w:rPr>
        <w:t xml:space="preserve"> Ưu tiên đầu tư kinh phí xây dựng các cơ sở giáo dục mầm non công lập ở các vùng có điều kiện kinh tế - xã hội đặc biệt khó khăn</w:t>
      </w:r>
      <w:r w:rsidR="00666E61" w:rsidRPr="004A547A">
        <w:rPr>
          <w:rFonts w:eastAsia="Times New Roman" w:cs="Times New Roman"/>
          <w:szCs w:val="28"/>
          <w:lang w:val="sv-SE"/>
        </w:rPr>
        <w:t>; tăng cường xã hội hóa GDMN ngoài công lập ở những nơi có điều kiện.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Bảo đảm yêu cầu kiên cố hóa trường lớp và đủ </w:t>
      </w:r>
      <w:r w:rsidR="009F7B1A" w:rsidRPr="004A547A">
        <w:rPr>
          <w:rFonts w:eastAsia="Times New Roman" w:cs="Times New Roman"/>
          <w:szCs w:val="28"/>
          <w:lang w:val="sv-SE"/>
        </w:rPr>
        <w:t>0</w:t>
      </w:r>
      <w:r w:rsidRPr="004A547A">
        <w:rPr>
          <w:rFonts w:eastAsia="Times New Roman" w:cs="Times New Roman"/>
          <w:szCs w:val="28"/>
          <w:lang w:val="sv-SE"/>
        </w:rPr>
        <w:t xml:space="preserve">1 phòng/lớp (nhóm): </w:t>
      </w:r>
      <w:r w:rsidR="00AE28D9" w:rsidRPr="004A547A">
        <w:rPr>
          <w:rFonts w:eastAsia="Times New Roman" w:cs="Times New Roman"/>
          <w:szCs w:val="28"/>
          <w:lang w:val="sv-SE"/>
        </w:rPr>
        <w:t>Từng bước x</w:t>
      </w:r>
      <w:r w:rsidRPr="004A547A">
        <w:rPr>
          <w:rFonts w:eastAsia="Times New Roman" w:cs="Times New Roman"/>
          <w:szCs w:val="28"/>
          <w:lang w:val="sv-SE"/>
        </w:rPr>
        <w:t xml:space="preserve">óa </w:t>
      </w:r>
      <w:r w:rsidR="00AE28D9" w:rsidRPr="004A547A">
        <w:rPr>
          <w:rFonts w:eastAsia="Times New Roman" w:cs="Times New Roman"/>
          <w:szCs w:val="28"/>
          <w:lang w:val="sv-SE"/>
        </w:rPr>
        <w:t xml:space="preserve">các </w:t>
      </w:r>
      <w:r w:rsidRPr="004A547A">
        <w:rPr>
          <w:rFonts w:eastAsia="Times New Roman" w:cs="Times New Roman"/>
          <w:szCs w:val="28"/>
          <w:lang w:val="sv-SE"/>
        </w:rPr>
        <w:t xml:space="preserve">phòng học </w:t>
      </w:r>
      <w:r w:rsidR="006A63A0" w:rsidRPr="004A547A">
        <w:rPr>
          <w:rFonts w:eastAsia="Times New Roman" w:cs="Times New Roman"/>
          <w:szCs w:val="28"/>
          <w:lang w:val="sv-SE"/>
        </w:rPr>
        <w:t xml:space="preserve">đã </w:t>
      </w:r>
      <w:r w:rsidRPr="004A547A">
        <w:rPr>
          <w:rFonts w:eastAsia="Times New Roman" w:cs="Times New Roman"/>
          <w:szCs w:val="28"/>
          <w:lang w:val="sv-SE"/>
        </w:rPr>
        <w:t xml:space="preserve">xuống cấp, phòng học tạm, </w:t>
      </w:r>
      <w:r w:rsidR="006A63A0" w:rsidRPr="004A547A">
        <w:rPr>
          <w:rFonts w:eastAsia="Times New Roman" w:cs="Times New Roman"/>
          <w:szCs w:val="28"/>
          <w:lang w:val="sv-SE"/>
        </w:rPr>
        <w:t xml:space="preserve">phòng học </w:t>
      </w:r>
      <w:r w:rsidRPr="004A547A">
        <w:rPr>
          <w:rFonts w:eastAsia="Times New Roman" w:cs="Times New Roman"/>
          <w:szCs w:val="28"/>
          <w:lang w:val="sv-SE"/>
        </w:rPr>
        <w:t xml:space="preserve">nhờ. Đầu tư xây dựng mới, bổ sung các hạng mục công trình theo hướng đạt chuẩn về cơ sở vật chất </w:t>
      </w:r>
      <w:r w:rsidR="00AE28D9" w:rsidRPr="004A547A">
        <w:rPr>
          <w:rFonts w:eastAsia="Times New Roman" w:cs="Times New Roman"/>
          <w:szCs w:val="28"/>
          <w:lang w:val="sv-SE"/>
        </w:rPr>
        <w:t>theo</w:t>
      </w:r>
      <w:r w:rsidRPr="004A547A">
        <w:rPr>
          <w:rFonts w:eastAsia="Times New Roman" w:cs="Times New Roman"/>
          <w:szCs w:val="28"/>
          <w:lang w:val="sv-SE"/>
        </w:rPr>
        <w:t xml:space="preserve"> quy định tại Điều lệ trường mầm non. </w:t>
      </w:r>
      <w:r w:rsidR="00AE28D9" w:rsidRPr="004A547A">
        <w:rPr>
          <w:rFonts w:eastAsia="Times New Roman" w:cs="Times New Roman"/>
          <w:szCs w:val="28"/>
          <w:lang w:val="sv-SE"/>
        </w:rPr>
        <w:t>Đầu tư</w:t>
      </w:r>
      <w:r w:rsidRPr="004A547A">
        <w:rPr>
          <w:rFonts w:eastAsia="Times New Roman" w:cs="Times New Roman"/>
          <w:szCs w:val="28"/>
          <w:lang w:val="sv-SE"/>
        </w:rPr>
        <w:t xml:space="preserve"> xây dựng, bổ sung hạng mục nhà vệ sinh, công trình nước sạch, bếp ăn</w:t>
      </w:r>
      <w:r w:rsidR="006A63A0" w:rsidRPr="004A547A">
        <w:rPr>
          <w:rFonts w:eastAsia="Times New Roman" w:cs="Times New Roman"/>
          <w:szCs w:val="28"/>
          <w:lang w:val="sv-SE"/>
        </w:rPr>
        <w:t xml:space="preserve"> </w:t>
      </w:r>
      <w:r w:rsidRPr="004A547A">
        <w:rPr>
          <w:rFonts w:eastAsia="Times New Roman" w:cs="Times New Roman"/>
          <w:szCs w:val="28"/>
          <w:lang w:val="sv-SE"/>
        </w:rPr>
        <w:t xml:space="preserve">tại </w:t>
      </w:r>
      <w:r w:rsidR="00AE28D9" w:rsidRPr="004A547A">
        <w:rPr>
          <w:rFonts w:eastAsia="Times New Roman" w:cs="Times New Roman"/>
          <w:szCs w:val="28"/>
          <w:lang w:val="sv-SE"/>
        </w:rPr>
        <w:t>các điểm trường lẻ.</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Bổ sung đủ đồ dùng, đồ chơi tối thiểu cho các nhóm, lớp mầm non.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2. Huy động nguồn lực tài chính cho phát triển giáo dục mầm non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Huy động nguồn lực, lồng ghép kinh phí từ chương trình mục tiêu quốc gia xây dựng nông thôn mới, chương trình giảm nghèo bền vững, các chương trình, dự án khác và nguồn lực xã hội hóa để đầu tư cơ sở vật chất, thiết bị, đồ dùng đồ chơi cho GDMN nhằm bảo đảm các điều kiện thực hiện đổi mới nội dung, chương trình, phương pháp GDMN.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Khuyến khích đầu tư phát triển GDMN ngoài công lập ở những nơi có điều kiện.</w:t>
      </w:r>
    </w:p>
    <w:p w:rsidR="00CB71BD" w:rsidRPr="004A547A" w:rsidRDefault="00041D33"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3</w:t>
      </w:r>
      <w:r w:rsidR="00CB71BD" w:rsidRPr="004A547A">
        <w:rPr>
          <w:rFonts w:eastAsia="Times New Roman" w:cs="Times New Roman"/>
          <w:b/>
          <w:bCs/>
          <w:szCs w:val="28"/>
          <w:lang w:val="sv-SE"/>
        </w:rPr>
        <w:t>. Đổi mới công tác quản lý giáo dục mầm non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Tăng cường trách nhiệm, sự lãnh đạo, chỉ đạo của cấp ủy, chính quyền trong phát triển GDMN; đưa mục tiêu, chỉ tiêu phát triển GDMN vào chương trình, kế hoạch phát triển kinh tế - xã hội </w:t>
      </w:r>
      <w:r w:rsidR="002B060A" w:rsidRPr="004A547A">
        <w:rPr>
          <w:rFonts w:eastAsia="Times New Roman" w:cs="Times New Roman"/>
          <w:szCs w:val="28"/>
          <w:lang w:val="sv-SE"/>
        </w:rPr>
        <w:t xml:space="preserve">hằng năm </w:t>
      </w:r>
      <w:r w:rsidRPr="004A547A">
        <w:rPr>
          <w:rFonts w:eastAsia="Times New Roman" w:cs="Times New Roman"/>
          <w:szCs w:val="28"/>
          <w:lang w:val="sv-SE"/>
        </w:rPr>
        <w:t>của địa phương.</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Nâng cao năng lực tự chủ, trách nhiệm giải trình của các cơ sở GDMN.</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Thực hiện công tác </w:t>
      </w:r>
      <w:r w:rsidR="006A63A0" w:rsidRPr="004A547A">
        <w:rPr>
          <w:rFonts w:eastAsia="Times New Roman" w:cs="Times New Roman"/>
          <w:szCs w:val="28"/>
          <w:lang w:val="sv-SE"/>
        </w:rPr>
        <w:t xml:space="preserve">thanh tra, </w:t>
      </w:r>
      <w:r w:rsidRPr="004A547A">
        <w:rPr>
          <w:rFonts w:eastAsia="Times New Roman" w:cs="Times New Roman"/>
          <w:szCs w:val="28"/>
          <w:lang w:val="sv-SE"/>
        </w:rPr>
        <w:t>kiểm tra, đánh g</w:t>
      </w:r>
      <w:r w:rsidR="007865C8" w:rsidRPr="004A547A">
        <w:rPr>
          <w:rFonts w:eastAsia="Times New Roman" w:cs="Times New Roman"/>
          <w:szCs w:val="28"/>
          <w:lang w:val="sv-SE"/>
        </w:rPr>
        <w:t>iá của các cấp quản lý giáo dục</w:t>
      </w:r>
      <w:r w:rsidRPr="004A547A">
        <w:rPr>
          <w:rFonts w:eastAsia="Times New Roman" w:cs="Times New Roman"/>
          <w:szCs w:val="28"/>
          <w:lang w:val="sv-SE"/>
        </w:rPr>
        <w:t xml:space="preserve"> bảo đảm thực chất, hiệu quả, tránh hình thức.</w:t>
      </w:r>
    </w:p>
    <w:p w:rsidR="00CB71BD" w:rsidRPr="004A547A" w:rsidRDefault="00CB71BD" w:rsidP="00DA6593">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w:t>
      </w:r>
      <w:r w:rsidR="007865C8" w:rsidRPr="004A547A">
        <w:rPr>
          <w:rFonts w:eastAsia="Times New Roman" w:cs="Times New Roman"/>
          <w:szCs w:val="28"/>
          <w:lang w:val="sv-SE"/>
        </w:rPr>
        <w:t>Thực hiện đồng bộ, hiệu quả việc ứng dụng công nghệ thông tin trong công tác quản lý giáo dục mầm non và trong việc chăm sóc, giáo dục trẻ, bảo đảm tính thống nhất, khách quan, chính xác và kịp thời.</w:t>
      </w:r>
    </w:p>
    <w:p w:rsidR="004A547A" w:rsidRPr="004A547A" w:rsidRDefault="004A547A" w:rsidP="00F36D2A">
      <w:pPr>
        <w:shd w:val="clear" w:color="auto" w:fill="FFFFFF"/>
        <w:spacing w:before="120" w:after="0" w:line="320" w:lineRule="atLeast"/>
        <w:ind w:firstLine="720"/>
        <w:jc w:val="both"/>
        <w:rPr>
          <w:rFonts w:eastAsia="Times New Roman" w:cs="Times New Roman"/>
          <w:b/>
          <w:bCs/>
          <w:szCs w:val="28"/>
          <w:lang w:val="sv-SE"/>
        </w:rPr>
      </w:pPr>
      <w:bookmarkStart w:id="3" w:name="_GoBack"/>
      <w:bookmarkEnd w:id="3"/>
    </w:p>
    <w:p w:rsidR="00CB71BD" w:rsidRPr="004A547A" w:rsidRDefault="00041D33"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b/>
          <w:bCs/>
          <w:szCs w:val="28"/>
          <w:lang w:val="sv-SE"/>
        </w:rPr>
        <w:t>4</w:t>
      </w:r>
      <w:r w:rsidR="00CB71BD" w:rsidRPr="004A547A">
        <w:rPr>
          <w:rFonts w:eastAsia="Times New Roman" w:cs="Times New Roman"/>
          <w:b/>
          <w:bCs/>
          <w:szCs w:val="28"/>
          <w:lang w:val="sv-SE"/>
        </w:rPr>
        <w:t>. Nâng cao chất lượng thực hiện chương trình giáo dục mầm non</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lastRenderedPageBreak/>
        <w:t>- Thực hiện các giải pháp đảm bảo điều kiện thực hiện chương trình GDMN; phát triển các điều kiện và hoạt động của trường mầm non theo các tiêu chí của trường mầm non lấy trẻ làm trung tâm; đặc biệt quan tâm xây dựng môi trường giáo dục an toàn, lành mạnh, thân thiện.</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Đổi mới hoạt động chuyên môn trong nhà trường; đổi mới mục tiêu, nội dung, phương pháp, hình thức </w:t>
      </w:r>
      <w:r w:rsidR="00680703" w:rsidRPr="004A547A">
        <w:rPr>
          <w:rFonts w:eastAsia="Times New Roman" w:cs="Times New Roman"/>
          <w:szCs w:val="28"/>
          <w:lang w:val="sv-SE"/>
        </w:rPr>
        <w:t>giáo dục</w:t>
      </w:r>
      <w:r w:rsidRPr="004A547A">
        <w:rPr>
          <w:rFonts w:eastAsia="Times New Roman" w:cs="Times New Roman"/>
          <w:szCs w:val="28"/>
          <w:lang w:val="sv-SE"/>
        </w:rPr>
        <w:t xml:space="preserve">; vận dụng các phương pháp </w:t>
      </w:r>
      <w:r w:rsidR="00680703" w:rsidRPr="004A547A">
        <w:rPr>
          <w:rFonts w:eastAsia="Times New Roman" w:cs="Times New Roman"/>
          <w:szCs w:val="28"/>
          <w:lang w:val="sv-SE"/>
        </w:rPr>
        <w:t>dạy học</w:t>
      </w:r>
      <w:r w:rsidRPr="004A547A">
        <w:rPr>
          <w:rFonts w:eastAsia="Times New Roman" w:cs="Times New Roman"/>
          <w:szCs w:val="28"/>
          <w:lang w:val="sv-SE"/>
        </w:rPr>
        <w:t xml:space="preserve"> tiên tiến</w:t>
      </w:r>
      <w:r w:rsidR="00680703" w:rsidRPr="004A547A">
        <w:rPr>
          <w:rFonts w:eastAsia="Times New Roman" w:cs="Times New Roman"/>
          <w:szCs w:val="28"/>
          <w:lang w:val="sv-SE"/>
        </w:rPr>
        <w:t>,</w:t>
      </w:r>
      <w:r w:rsidRPr="004A547A">
        <w:rPr>
          <w:rFonts w:eastAsia="Times New Roman" w:cs="Times New Roman"/>
          <w:szCs w:val="28"/>
          <w:lang w:val="sv-SE"/>
        </w:rPr>
        <w:t xml:space="preserve"> phù hợp với thực tiễn để nâng cao chất lượng chăm sóc giáo dục trẻ.</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Hỗ trợ thực hiện chương trình GDMN ở những vùng đặc biệt khó khăn; tăng cường hỗ trợ chuyên môn cho các nhóm lớp độc lập tư thục.</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Tiếp tục triển khai có hiệu quả việc tăng cường tiếng Việt cho trẻ em người dân tộc thiểu số; tổ chức cho trẻ em làm quen với ngoại ngữ và tin học ở những nơi có điều kiện.</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Triển khai thực hiện bộ công cụ và tài liệu hướng dẫn, hỗ trợ giáo viên, cha mẹ trẻ về phát triển sớm, can thiệp sớm đối với trẻ em có nguy cơ chậm phát triển và trẻ em khuyết tật; đẩy mạnh giáo dục hòa nhập đối với trẻ em khuyết tật.</w:t>
      </w:r>
    </w:p>
    <w:p w:rsidR="00CB71BD" w:rsidRPr="004A547A" w:rsidRDefault="00041D33"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b/>
          <w:bCs/>
          <w:szCs w:val="28"/>
          <w:lang w:val="sv-SE"/>
        </w:rPr>
        <w:t>5</w:t>
      </w:r>
      <w:r w:rsidR="00CB71BD" w:rsidRPr="004A547A">
        <w:rPr>
          <w:rFonts w:eastAsia="Times New Roman" w:cs="Times New Roman"/>
          <w:b/>
          <w:bCs/>
          <w:szCs w:val="28"/>
          <w:lang w:val="sv-SE"/>
        </w:rPr>
        <w:t>. Nâng cao chất lượng chăm sóc sức khỏe và dinh dưỡng cho trẻ</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w:t>
      </w:r>
      <w:r w:rsidR="00041D33" w:rsidRPr="004A547A">
        <w:rPr>
          <w:rFonts w:eastAsia="Times New Roman" w:cs="Times New Roman"/>
          <w:szCs w:val="28"/>
          <w:lang w:val="sv-SE"/>
        </w:rPr>
        <w:t>H</w:t>
      </w:r>
      <w:r w:rsidRPr="004A547A">
        <w:rPr>
          <w:rFonts w:eastAsia="Times New Roman" w:cs="Times New Roman"/>
          <w:szCs w:val="28"/>
          <w:lang w:val="sv-SE"/>
        </w:rPr>
        <w:t>ỗ trợ phòng chống suy dinh dưỡng đối với trẻ mầm non thông qua chế độ chăm sóc dinh dưỡng phù hợp, kết hợp với giáo dục phát triển vận động.</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Xây dựng, nhân rộng các mô hình phối hợp giữa nhà trường, gia đình và cộng đồng trong</w:t>
      </w:r>
      <w:r w:rsidR="006A63A0" w:rsidRPr="004A547A">
        <w:rPr>
          <w:rFonts w:eastAsia="Times New Roman" w:cs="Times New Roman"/>
          <w:szCs w:val="28"/>
          <w:lang w:val="sv-SE"/>
        </w:rPr>
        <w:t xml:space="preserve"> chăm sóc, giáo dục trẻ mầm non; h</w:t>
      </w:r>
      <w:r w:rsidRPr="004A547A">
        <w:rPr>
          <w:rFonts w:eastAsia="Times New Roman" w:cs="Times New Roman"/>
          <w:szCs w:val="28"/>
          <w:lang w:val="sv-SE"/>
        </w:rPr>
        <w:t xml:space="preserve">uy động sự đóng góp của </w:t>
      </w:r>
      <w:r w:rsidR="00680703" w:rsidRPr="004A547A">
        <w:rPr>
          <w:rFonts w:eastAsia="Times New Roman" w:cs="Times New Roman"/>
          <w:szCs w:val="28"/>
          <w:lang w:val="sv-SE"/>
        </w:rPr>
        <w:t>n</w:t>
      </w:r>
      <w:r w:rsidRPr="004A547A">
        <w:rPr>
          <w:rFonts w:eastAsia="Times New Roman" w:cs="Times New Roman"/>
          <w:szCs w:val="28"/>
          <w:lang w:val="sv-SE"/>
        </w:rPr>
        <w:t>hân dân, kết hợp với chính sách hỗ trợ của Nhà nước để nâng cao</w:t>
      </w:r>
      <w:r w:rsidR="00700C88" w:rsidRPr="004A547A">
        <w:rPr>
          <w:rFonts w:eastAsia="Times New Roman" w:cs="Times New Roman"/>
          <w:szCs w:val="28"/>
          <w:lang w:val="sv-SE"/>
        </w:rPr>
        <w:t xml:space="preserve"> tỷ lệ trẻ được ăn bán trú tại trường và</w:t>
      </w:r>
      <w:r w:rsidRPr="004A547A">
        <w:rPr>
          <w:rFonts w:eastAsia="Times New Roman" w:cs="Times New Roman"/>
          <w:szCs w:val="28"/>
          <w:lang w:val="sv-SE"/>
        </w:rPr>
        <w:t xml:space="preserve"> </w:t>
      </w:r>
      <w:r w:rsidR="00700C88" w:rsidRPr="004A547A">
        <w:rPr>
          <w:rFonts w:eastAsia="Times New Roman" w:cs="Times New Roman"/>
          <w:szCs w:val="28"/>
          <w:lang w:val="sv-SE"/>
        </w:rPr>
        <w:t xml:space="preserve">cải thiện </w:t>
      </w:r>
      <w:r w:rsidRPr="004A547A">
        <w:rPr>
          <w:rFonts w:eastAsia="Times New Roman" w:cs="Times New Roman"/>
          <w:szCs w:val="28"/>
          <w:lang w:val="sv-SE"/>
        </w:rPr>
        <w:t>chất lượng bữa ăn bán trú cho trẻ.</w:t>
      </w:r>
    </w:p>
    <w:p w:rsidR="006A63A0" w:rsidRPr="004A547A" w:rsidRDefault="006A63A0"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Ứng dụng công nghệ thông tin trong công tác quản lý ăn bán trú, cân đối thực đơn dinh dưỡng đảm bảo khoa học, hiệu quả.</w:t>
      </w:r>
    </w:p>
    <w:p w:rsidR="00680703" w:rsidRPr="004A547A" w:rsidRDefault="00680703"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Triển khai có hiệu quả Chương trình Sữa học đường để nâng cao thể lực và trí tuệ cho trẻ.</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Triển khai tài liệu phổ biến kiến thức và kỹ năng cơ bản về nuôi dưỡng, chăm sóc, giáo dục trẻ cho cha mẹ và cộng đồng.</w:t>
      </w:r>
    </w:p>
    <w:p w:rsidR="00CB71BD" w:rsidRPr="004A547A" w:rsidRDefault="00041D33"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b/>
          <w:bCs/>
          <w:szCs w:val="28"/>
          <w:lang w:val="sv-SE"/>
        </w:rPr>
        <w:t>6</w:t>
      </w:r>
      <w:r w:rsidR="00CB71BD" w:rsidRPr="004A547A">
        <w:rPr>
          <w:rFonts w:eastAsia="Times New Roman" w:cs="Times New Roman"/>
          <w:b/>
          <w:bCs/>
          <w:szCs w:val="28"/>
          <w:lang w:val="sv-SE"/>
        </w:rPr>
        <w:t>. Nâng cao chất lượng đội ngũ giáo viên và cán bộ quản lý giáo dục mầm non</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Đổi mới công tác đào tạo, bồi dưỡng giáo viên mầm non đáp ứng yêu cầu đổi mới giáo dục, nâng cao chất lượng thực hiện chương trình GDMN.</w:t>
      </w:r>
    </w:p>
    <w:p w:rsidR="00CB71BD" w:rsidRPr="004A547A" w:rsidRDefault="00CB71BD" w:rsidP="00F36D2A">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 xml:space="preserve">- </w:t>
      </w:r>
      <w:r w:rsidR="0018310B" w:rsidRPr="004A547A">
        <w:rPr>
          <w:rFonts w:eastAsia="Times New Roman" w:cs="Times New Roman"/>
          <w:szCs w:val="28"/>
          <w:lang w:val="sv-SE"/>
        </w:rPr>
        <w:t>Ph</w:t>
      </w:r>
      <w:r w:rsidRPr="004A547A">
        <w:rPr>
          <w:rFonts w:eastAsia="Times New Roman" w:cs="Times New Roman"/>
          <w:szCs w:val="28"/>
          <w:lang w:val="sv-SE"/>
        </w:rPr>
        <w:t>át triển đội ngũ cán bộ quản lý, giáo viên mầm non cốt cán; bồi dưỡng đội ngũ cán bộ quản lý, giáo viên mầm non đạt chuẩn nghề nghiệp giáo viên mầm non, chuẩn hiệu trưởng, tiêu chuẩn chức danh nghề nghiệp cán bộ quản lý, giáo viên mầm non. Chú trọng bồi dưỡng kỹ năng, phương pháp tổ chức các hoạt động chăm sóc, giáo dục trẻ, nâng cao năng lực thực tiễn cho giáo viên.</w:t>
      </w:r>
    </w:p>
    <w:p w:rsidR="00CB71BD" w:rsidRPr="004A547A" w:rsidRDefault="00CB71BD"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Bố trí tối đa định mức giáo viên/lớp theo quy định hiện hành về danh mục khung vị trí, việc làm và định mức số người làm trong các cơ sở GDMN </w:t>
      </w:r>
      <w:r w:rsidRPr="004A547A">
        <w:rPr>
          <w:rFonts w:eastAsia="Times New Roman" w:cs="Times New Roman"/>
          <w:szCs w:val="28"/>
          <w:lang w:val="sv-SE"/>
        </w:rPr>
        <w:lastRenderedPageBreak/>
        <w:t xml:space="preserve">công lập </w:t>
      </w:r>
      <w:r w:rsidR="00367235" w:rsidRPr="004A547A">
        <w:rPr>
          <w:rFonts w:eastAsia="Times New Roman" w:cs="Times New Roman"/>
          <w:szCs w:val="28"/>
          <w:lang w:val="sv-SE"/>
        </w:rPr>
        <w:t xml:space="preserve">theo quy định </w:t>
      </w:r>
      <w:r w:rsidRPr="004A547A">
        <w:rPr>
          <w:rFonts w:eastAsia="Times New Roman" w:cs="Times New Roman"/>
          <w:szCs w:val="28"/>
          <w:lang w:val="sv-SE"/>
        </w:rPr>
        <w:t xml:space="preserve">để bảo đảm chất lượng thực hiện Chương trình GDMN, tạo điều kiện cho giáo viên tham gia các hoạt động </w:t>
      </w:r>
      <w:r w:rsidR="0019408D" w:rsidRPr="004A547A">
        <w:rPr>
          <w:rFonts w:eastAsia="Times New Roman" w:cs="Times New Roman"/>
          <w:szCs w:val="28"/>
          <w:lang w:val="sv-SE"/>
        </w:rPr>
        <w:t>phát triển nghề nghiệp</w:t>
      </w:r>
      <w:r w:rsidRPr="004A547A">
        <w:rPr>
          <w:rFonts w:eastAsia="Times New Roman" w:cs="Times New Roman"/>
          <w:szCs w:val="28"/>
          <w:lang w:val="sv-SE"/>
        </w:rPr>
        <w:t>.</w:t>
      </w:r>
    </w:p>
    <w:p w:rsidR="00CB71BD" w:rsidRPr="004A547A" w:rsidRDefault="00041D33"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b/>
          <w:bCs/>
          <w:szCs w:val="28"/>
          <w:lang w:val="sv-SE"/>
        </w:rPr>
        <w:t>7</w:t>
      </w:r>
      <w:r w:rsidR="00CB71BD" w:rsidRPr="004A547A">
        <w:rPr>
          <w:rFonts w:eastAsia="Times New Roman" w:cs="Times New Roman"/>
          <w:b/>
          <w:bCs/>
          <w:szCs w:val="28"/>
          <w:lang w:val="sv-SE"/>
        </w:rPr>
        <w:t>. Đẩy mạnh xã hội hóa giáo dục mầm non</w:t>
      </w:r>
    </w:p>
    <w:p w:rsidR="00CB71BD" w:rsidRPr="004A547A" w:rsidRDefault="00461D7A"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Thực hiện đồng bộ các giải pháp xã hội hóa giáo dục, tạo hành lang pháp lý và môi trường đầu tư thông thoáng để khuyến khích và thu hút nguồn lực xã </w:t>
      </w:r>
      <w:r w:rsidR="002061DD" w:rsidRPr="004A547A">
        <w:rPr>
          <w:rFonts w:eastAsia="Times New Roman" w:cs="Times New Roman"/>
          <w:szCs w:val="28"/>
          <w:lang w:val="sv-SE"/>
        </w:rPr>
        <w:t>hội cho phát triển GDMN; h</w:t>
      </w:r>
      <w:r w:rsidR="00CB71BD" w:rsidRPr="004A547A">
        <w:rPr>
          <w:rFonts w:eastAsia="Times New Roman" w:cs="Times New Roman"/>
          <w:szCs w:val="28"/>
          <w:lang w:val="sv-SE"/>
        </w:rPr>
        <w:t>uy động các tổ chức chính trị</w:t>
      </w:r>
      <w:r w:rsidRPr="004A547A">
        <w:rPr>
          <w:rFonts w:eastAsia="Times New Roman" w:cs="Times New Roman"/>
          <w:szCs w:val="28"/>
          <w:lang w:val="sv-SE"/>
        </w:rPr>
        <w:t xml:space="preserve"> </w:t>
      </w:r>
      <w:r w:rsidR="00CB71BD" w:rsidRPr="004A547A">
        <w:rPr>
          <w:rFonts w:eastAsia="Times New Roman" w:cs="Times New Roman"/>
          <w:szCs w:val="28"/>
          <w:lang w:val="sv-SE"/>
        </w:rPr>
        <w:t xml:space="preserve">- xã hội, đoàn thể, các </w:t>
      </w:r>
      <w:r w:rsidR="002061DD" w:rsidRPr="004A547A">
        <w:rPr>
          <w:rFonts w:eastAsia="Times New Roman" w:cs="Times New Roman"/>
          <w:szCs w:val="28"/>
          <w:lang w:val="sv-SE"/>
        </w:rPr>
        <w:t>doanh nghiệp,</w:t>
      </w:r>
      <w:r w:rsidR="00CB71BD" w:rsidRPr="004A547A">
        <w:rPr>
          <w:rFonts w:eastAsia="Times New Roman" w:cs="Times New Roman"/>
          <w:szCs w:val="28"/>
          <w:lang w:val="sv-SE"/>
        </w:rPr>
        <w:t xml:space="preserve"> tổ chức, cá nhân trong và ngoài nước tham gia phát triển GDMN.</w:t>
      </w:r>
    </w:p>
    <w:p w:rsidR="00041D33" w:rsidRPr="004A547A" w:rsidRDefault="00CB71BD"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Thực hiện nghiêm túc, đầy đủ các cơ chế, chính sách về xã hội hóa giáo dục, tạo điều kiện thuận lợi về đất, tín dụng, thuế và các thủ tục hành chính cho các doanh nghiệp, tổ chức, cá nhân đầu tư xây dựng cơ sở GDMN </w:t>
      </w:r>
      <w:r w:rsidR="002061DD" w:rsidRPr="004A547A">
        <w:rPr>
          <w:rFonts w:eastAsia="Times New Roman" w:cs="Times New Roman"/>
          <w:szCs w:val="28"/>
          <w:lang w:val="sv-SE"/>
        </w:rPr>
        <w:t>đáp ứng</w:t>
      </w:r>
      <w:r w:rsidRPr="004A547A">
        <w:rPr>
          <w:rFonts w:eastAsia="Times New Roman" w:cs="Times New Roman"/>
          <w:szCs w:val="28"/>
          <w:lang w:val="sv-SE"/>
        </w:rPr>
        <w:t xml:space="preserve"> nhu cầu chăm sóc, giáo dục trẻ của người dân. </w:t>
      </w:r>
    </w:p>
    <w:p w:rsidR="00CB71BD" w:rsidRPr="004A547A" w:rsidRDefault="007865C8"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w:t>
      </w:r>
      <w:r w:rsidR="00CB71BD" w:rsidRPr="004A547A">
        <w:rPr>
          <w:rFonts w:eastAsia="Times New Roman" w:cs="Times New Roman"/>
          <w:szCs w:val="28"/>
          <w:lang w:val="sv-SE"/>
        </w:rPr>
        <w:t xml:space="preserve">Thực hiện hiệu quả </w:t>
      </w:r>
      <w:r w:rsidR="00551115" w:rsidRPr="004A547A">
        <w:rPr>
          <w:rFonts w:eastAsia="Times New Roman" w:cs="Times New Roman"/>
          <w:szCs w:val="28"/>
          <w:lang w:val="sv-SE"/>
        </w:rPr>
        <w:t xml:space="preserve">Nghị quyết số 05/2019/NQ-HĐND ngày 01/8/2019 của Hội đồng nhân dân tỉnh </w:t>
      </w:r>
      <w:r w:rsidR="002061DD" w:rsidRPr="004A547A">
        <w:rPr>
          <w:rFonts w:eastAsia="Times New Roman" w:cs="Times New Roman"/>
          <w:szCs w:val="28"/>
          <w:lang w:val="sv-SE"/>
        </w:rPr>
        <w:t xml:space="preserve">Tuyên Quang </w:t>
      </w:r>
      <w:r w:rsidR="00551115" w:rsidRPr="004A547A">
        <w:rPr>
          <w:rFonts w:eastAsia="Times New Roman" w:cs="Times New Roman"/>
          <w:szCs w:val="28"/>
          <w:lang w:val="sv-SE"/>
        </w:rPr>
        <w:t>Quy định một số chính sách khuyến khích phát triển giáo dục mầm non ngoài công lập trên địa bàn tỉnh</w:t>
      </w:r>
      <w:r w:rsidR="00CB71BD" w:rsidRPr="004A547A">
        <w:rPr>
          <w:rFonts w:eastAsia="Times New Roman" w:cs="Times New Roman"/>
          <w:szCs w:val="28"/>
          <w:lang w:val="sv-SE"/>
        </w:rPr>
        <w:t>.</w:t>
      </w:r>
    </w:p>
    <w:p w:rsidR="00CB71BD" w:rsidRPr="004A547A" w:rsidRDefault="00CB71BD"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Khuyến khích xã hội hóa việc xây dựng và phát triển trường</w:t>
      </w:r>
      <w:r w:rsidR="007865C8" w:rsidRPr="004A547A">
        <w:rPr>
          <w:rFonts w:eastAsia="Times New Roman" w:cs="Times New Roman"/>
          <w:szCs w:val="28"/>
          <w:lang w:val="sv-SE"/>
        </w:rPr>
        <w:t>, lớp</w:t>
      </w:r>
      <w:r w:rsidR="00700C88" w:rsidRPr="004A547A">
        <w:rPr>
          <w:rFonts w:eastAsia="Times New Roman" w:cs="Times New Roman"/>
          <w:szCs w:val="28"/>
          <w:lang w:val="sv-SE"/>
        </w:rPr>
        <w:t xml:space="preserve"> mầm non chất lượng cao,</w:t>
      </w:r>
      <w:r w:rsidRPr="004A547A">
        <w:rPr>
          <w:rFonts w:eastAsia="Times New Roman" w:cs="Times New Roman"/>
          <w:szCs w:val="28"/>
          <w:lang w:val="sv-SE"/>
        </w:rPr>
        <w:t xml:space="preserve"> từng bước tự chủ về kinh phí hoạt động.</w:t>
      </w:r>
    </w:p>
    <w:p w:rsidR="00461D7A" w:rsidRPr="004A547A" w:rsidRDefault="00461D7A"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Thí điểm chuyển một số cơ sở giáo dục mầm non công lập sang ngoài công lập ở những nơi có điều kiện.</w:t>
      </w:r>
    </w:p>
    <w:p w:rsidR="007865C8" w:rsidRPr="004A547A" w:rsidRDefault="007865C8"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Thí điểm thực hiện cơ chế đầu tư theo hình thức đối tác công tư (PPP) theo quy định của Chính phủ; </w:t>
      </w:r>
      <w:r w:rsidR="00757BE0" w:rsidRPr="004A547A">
        <w:rPr>
          <w:rFonts w:eastAsia="Times New Roman" w:cs="Times New Roman"/>
          <w:szCs w:val="28"/>
          <w:lang w:val="sv-SE"/>
        </w:rPr>
        <w:t>xây dựng cơ sở vật chất cho thuê v</w:t>
      </w:r>
      <w:r w:rsidR="00B54807" w:rsidRPr="004A547A">
        <w:rPr>
          <w:rFonts w:eastAsia="Times New Roman" w:cs="Times New Roman"/>
          <w:szCs w:val="28"/>
          <w:lang w:val="sv-SE"/>
        </w:rPr>
        <w:t>ới mức phí ưu đãi hoặc cho mượn;</w:t>
      </w:r>
      <w:r w:rsidR="00757BE0" w:rsidRPr="004A547A">
        <w:rPr>
          <w:rFonts w:eastAsia="Times New Roman" w:cs="Times New Roman"/>
          <w:szCs w:val="28"/>
          <w:lang w:val="sv-SE"/>
        </w:rPr>
        <w:t xml:space="preserve"> khuyến khích tổ chức, cá nhân thành lập các cơ sở </w:t>
      </w:r>
      <w:r w:rsidR="00B54807" w:rsidRPr="004A547A">
        <w:rPr>
          <w:rFonts w:eastAsia="Times New Roman" w:cs="Times New Roman"/>
          <w:szCs w:val="28"/>
          <w:lang w:val="sv-SE"/>
        </w:rPr>
        <w:t>GDMN</w:t>
      </w:r>
      <w:r w:rsidR="00757BE0" w:rsidRPr="004A547A">
        <w:rPr>
          <w:rFonts w:eastAsia="Times New Roman" w:cs="Times New Roman"/>
          <w:szCs w:val="28"/>
          <w:lang w:val="sv-SE"/>
        </w:rPr>
        <w:t xml:space="preserve"> ngoài công lập; tạo điều kiện thuận lợi trong chuyển đổi mục đích sử dụng đất. </w:t>
      </w:r>
    </w:p>
    <w:p w:rsidR="00461D7A" w:rsidRPr="004A547A" w:rsidRDefault="00461D7A"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ml:space="preserve">- Rà soát, đánh giá việc thực hiện các cơ chế chính sách của tỉnh và </w:t>
      </w:r>
      <w:r w:rsidR="002061DD" w:rsidRPr="004A547A">
        <w:rPr>
          <w:rFonts w:eastAsia="Times New Roman" w:cs="Times New Roman"/>
          <w:szCs w:val="28"/>
          <w:lang w:val="sv-SE"/>
        </w:rPr>
        <w:t>t</w:t>
      </w:r>
      <w:r w:rsidRPr="004A547A">
        <w:rPr>
          <w:rFonts w:eastAsia="Times New Roman" w:cs="Times New Roman"/>
          <w:szCs w:val="28"/>
          <w:lang w:val="sv-SE"/>
        </w:rPr>
        <w:t>rung ương đối với GDMN để đề xuất sửa đổi, bổ sung, thay thế kịp thời.</w:t>
      </w:r>
    </w:p>
    <w:p w:rsidR="00CB71BD" w:rsidRPr="004A547A" w:rsidRDefault="00041D33"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b/>
          <w:bCs/>
          <w:szCs w:val="28"/>
          <w:lang w:val="sv-SE"/>
        </w:rPr>
        <w:t>8</w:t>
      </w:r>
      <w:r w:rsidR="00CB71BD" w:rsidRPr="004A547A">
        <w:rPr>
          <w:rFonts w:eastAsia="Times New Roman" w:cs="Times New Roman"/>
          <w:b/>
          <w:bCs/>
          <w:szCs w:val="28"/>
          <w:lang w:val="sv-SE"/>
        </w:rPr>
        <w:t>. Tăng cường hợp tác quốc tế trong giáo dục mầm non</w:t>
      </w:r>
    </w:p>
    <w:p w:rsidR="00CB71BD" w:rsidRPr="004A547A" w:rsidRDefault="00CB71BD"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Tranh thủ các nguồn đầu tư, tài trợ từ các tổ chức quốc tế, tổ chức phi chính phủ trong và ngoài nước để phát triển GDMN.</w:t>
      </w:r>
    </w:p>
    <w:p w:rsidR="00CB71BD" w:rsidRPr="004A547A" w:rsidRDefault="00CB71BD" w:rsidP="00F36D2A">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Phát triển đội ngũ chuyên gia về GDMN, đẩy mạnh nghiên cứu khoa học về GDMN. Áp dụng kinh nghiệm quốc tế, mô hình, phương pháp dạy học tiên tiến, hiện đại.</w:t>
      </w:r>
    </w:p>
    <w:p w:rsidR="00F36D2A" w:rsidRPr="004A547A" w:rsidRDefault="00F36D2A" w:rsidP="00F36D2A">
      <w:pPr>
        <w:shd w:val="clear" w:color="auto" w:fill="FFFFFF"/>
        <w:spacing w:before="120" w:after="0" w:line="360" w:lineRule="atLeast"/>
        <w:ind w:firstLine="720"/>
        <w:jc w:val="both"/>
        <w:rPr>
          <w:rFonts w:eastAsia="Times New Roman" w:cs="Times New Roman"/>
          <w:b/>
          <w:bCs/>
          <w:szCs w:val="28"/>
          <w:lang w:val="sv-SE"/>
        </w:rPr>
      </w:pPr>
    </w:p>
    <w:p w:rsidR="00F36D2A" w:rsidRPr="004A547A" w:rsidRDefault="00F36D2A" w:rsidP="00F36D2A">
      <w:pPr>
        <w:shd w:val="clear" w:color="auto" w:fill="FFFFFF"/>
        <w:spacing w:before="120" w:after="0" w:line="360" w:lineRule="atLeast"/>
        <w:ind w:firstLine="720"/>
        <w:jc w:val="both"/>
        <w:rPr>
          <w:rFonts w:eastAsia="Times New Roman" w:cs="Times New Roman"/>
          <w:b/>
          <w:bCs/>
          <w:szCs w:val="28"/>
          <w:lang w:val="sv-SE"/>
        </w:rPr>
      </w:pPr>
    </w:p>
    <w:p w:rsidR="00041D33" w:rsidRPr="004A547A" w:rsidRDefault="00041D33"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b/>
          <w:bCs/>
          <w:szCs w:val="28"/>
          <w:lang w:val="sv-SE"/>
        </w:rPr>
        <w:t>9. Đẩy mạnh công tác tuyên truyền về giáo dục mầm non</w:t>
      </w:r>
    </w:p>
    <w:p w:rsidR="00041D33" w:rsidRPr="004A547A" w:rsidRDefault="00041D33"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lastRenderedPageBreak/>
        <w:t>- Tuyên truyền, nâng cao nhận thức của các cấp ủy Đảng, chính quyền, cộng đồng, gia đình về vai trò, vị trí của GDMN trong hệ thống giáo dục quốc dân và trong phát triển nguồn nhân lực.</w:t>
      </w:r>
    </w:p>
    <w:p w:rsidR="00E37041" w:rsidRPr="004A547A" w:rsidRDefault="00E37041"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Huy động sự tham gia của Mặt trận Tổ quốc và các tổ chức chính trị</w:t>
      </w:r>
      <w:r w:rsidR="00E46388" w:rsidRPr="004A547A">
        <w:rPr>
          <w:rFonts w:eastAsia="Times New Roman" w:cs="Times New Roman"/>
          <w:szCs w:val="28"/>
          <w:lang w:val="sv-SE"/>
        </w:rPr>
        <w:t xml:space="preserve"> </w:t>
      </w:r>
      <w:r w:rsidRPr="004A547A">
        <w:rPr>
          <w:rFonts w:eastAsia="Times New Roman" w:cs="Times New Roman"/>
          <w:szCs w:val="28"/>
          <w:lang w:val="sv-SE"/>
        </w:rPr>
        <w:t>-</w:t>
      </w:r>
      <w:r w:rsidR="00E46388" w:rsidRPr="004A547A">
        <w:rPr>
          <w:rFonts w:eastAsia="Times New Roman" w:cs="Times New Roman"/>
          <w:szCs w:val="28"/>
          <w:lang w:val="sv-SE"/>
        </w:rPr>
        <w:t xml:space="preserve"> </w:t>
      </w:r>
      <w:r w:rsidRPr="004A547A">
        <w:rPr>
          <w:rFonts w:eastAsia="Times New Roman" w:cs="Times New Roman"/>
          <w:szCs w:val="28"/>
          <w:lang w:val="sv-SE"/>
        </w:rPr>
        <w:t>xã hội, tổ chức nghề nghiệp trong công tác phát triển GDMN.</w:t>
      </w:r>
    </w:p>
    <w:p w:rsidR="00041D33" w:rsidRPr="004A547A" w:rsidRDefault="00041D33"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szCs w:val="28"/>
          <w:lang w:val="sv-SE"/>
        </w:rPr>
        <w:t>- Xây dựng kế hoạch thông tin và truyền thông; xây dựng chuyên trang, chuyên mục về GDMN trên các phương tiện báo chí, phát thanh truyền hình.</w:t>
      </w:r>
    </w:p>
    <w:p w:rsidR="00CB71BD" w:rsidRPr="004A547A" w:rsidRDefault="00CB71BD" w:rsidP="00F330A3">
      <w:pPr>
        <w:shd w:val="clear" w:color="auto" w:fill="FFFFFF"/>
        <w:spacing w:before="120" w:after="0" w:line="360" w:lineRule="atLeast"/>
        <w:ind w:firstLine="720"/>
        <w:jc w:val="both"/>
        <w:rPr>
          <w:rFonts w:eastAsia="Times New Roman" w:cs="Times New Roman"/>
          <w:b/>
          <w:bCs/>
          <w:sz w:val="26"/>
          <w:szCs w:val="26"/>
          <w:lang w:val="sv-SE"/>
        </w:rPr>
      </w:pPr>
      <w:bookmarkStart w:id="4" w:name="muc_3"/>
      <w:r w:rsidRPr="004A547A">
        <w:rPr>
          <w:rFonts w:eastAsia="Times New Roman" w:cs="Times New Roman"/>
          <w:b/>
          <w:bCs/>
          <w:sz w:val="26"/>
          <w:szCs w:val="26"/>
          <w:lang w:val="sv-SE"/>
        </w:rPr>
        <w:t>III. KINH PHÍ THỰC HIỆN</w:t>
      </w:r>
      <w:bookmarkEnd w:id="4"/>
    </w:p>
    <w:p w:rsidR="00C925F8" w:rsidRPr="004A547A" w:rsidRDefault="00C925F8"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b/>
          <w:szCs w:val="28"/>
          <w:lang w:val="sv-SE"/>
        </w:rPr>
        <w:t xml:space="preserve">1. </w:t>
      </w:r>
      <w:r w:rsidRPr="004A547A">
        <w:rPr>
          <w:rFonts w:eastAsia="Times New Roman" w:cs="Times New Roman"/>
          <w:szCs w:val="28"/>
          <w:lang w:val="sv-SE"/>
        </w:rPr>
        <w:t xml:space="preserve">Tổng nhu cầu </w:t>
      </w:r>
      <w:r w:rsidR="006634C9" w:rsidRPr="004A547A">
        <w:rPr>
          <w:rFonts w:eastAsia="Times New Roman" w:cs="Times New Roman"/>
          <w:szCs w:val="28"/>
          <w:lang w:val="sv-SE"/>
        </w:rPr>
        <w:t>kinh phí</w:t>
      </w:r>
      <w:r w:rsidRPr="004A547A">
        <w:rPr>
          <w:rFonts w:eastAsia="Times New Roman" w:cs="Times New Roman"/>
          <w:szCs w:val="28"/>
          <w:lang w:val="sv-SE"/>
        </w:rPr>
        <w:t xml:space="preserve"> giai đoạn 2020-2025: </w:t>
      </w:r>
      <w:r w:rsidR="002F4736" w:rsidRPr="004A547A">
        <w:rPr>
          <w:rFonts w:eastAsia="Times New Roman" w:cs="Times New Roman"/>
          <w:szCs w:val="28"/>
          <w:lang w:val="sv-SE"/>
        </w:rPr>
        <w:t xml:space="preserve"> </w:t>
      </w:r>
      <w:r w:rsidRPr="004A547A">
        <w:rPr>
          <w:rFonts w:eastAsia="Times New Roman" w:cs="Times New Roman"/>
          <w:szCs w:val="28"/>
          <w:lang w:val="sv-SE"/>
        </w:rPr>
        <w:t>5</w:t>
      </w:r>
      <w:r w:rsidR="00A912DC" w:rsidRPr="004A547A">
        <w:rPr>
          <w:rFonts w:eastAsia="Times New Roman" w:cs="Times New Roman"/>
          <w:szCs w:val="28"/>
          <w:lang w:val="sv-SE"/>
        </w:rPr>
        <w:t>84.10</w:t>
      </w:r>
      <w:r w:rsidR="00400F84" w:rsidRPr="004A547A">
        <w:rPr>
          <w:rFonts w:eastAsia="Times New Roman" w:cs="Times New Roman"/>
          <w:szCs w:val="28"/>
          <w:lang w:val="sv-SE"/>
        </w:rPr>
        <w:t>2</w:t>
      </w:r>
      <w:r w:rsidRPr="004A547A">
        <w:rPr>
          <w:rFonts w:eastAsia="Times New Roman" w:cs="Times New Roman"/>
          <w:szCs w:val="28"/>
          <w:lang w:val="sv-SE"/>
        </w:rPr>
        <w:t xml:space="preserve"> triệu đồng.</w:t>
      </w:r>
    </w:p>
    <w:p w:rsidR="00C925F8" w:rsidRPr="004A547A" w:rsidRDefault="00645EA8" w:rsidP="00F330A3">
      <w:pPr>
        <w:shd w:val="clear" w:color="auto" w:fill="FFFFFF"/>
        <w:spacing w:before="120" w:after="0" w:line="360" w:lineRule="atLeast"/>
        <w:ind w:firstLine="720"/>
        <w:jc w:val="both"/>
        <w:rPr>
          <w:rFonts w:eastAsia="Times New Roman" w:cs="Times New Roman"/>
          <w:b/>
          <w:szCs w:val="28"/>
          <w:lang w:val="sv-SE"/>
        </w:rPr>
      </w:pPr>
      <w:r w:rsidRPr="004A547A">
        <w:rPr>
          <w:rFonts w:eastAsia="Times New Roman" w:cs="Times New Roman"/>
          <w:b/>
          <w:szCs w:val="28"/>
          <w:lang w:val="sv-SE"/>
        </w:rPr>
        <w:t>2</w:t>
      </w:r>
      <w:r w:rsidR="00C925F8" w:rsidRPr="004A547A">
        <w:rPr>
          <w:rFonts w:eastAsia="Times New Roman" w:cs="Times New Roman"/>
          <w:b/>
          <w:szCs w:val="28"/>
          <w:lang w:val="sv-SE"/>
        </w:rPr>
        <w:t>. Phân kỳ giai đoạn thực hiện</w:t>
      </w:r>
    </w:p>
    <w:p w:rsidR="003035E4" w:rsidRPr="004A547A" w:rsidRDefault="00C925F8" w:rsidP="00F330A3">
      <w:pPr>
        <w:shd w:val="clear" w:color="auto" w:fill="FFFFFF"/>
        <w:spacing w:before="120" w:after="0" w:line="360" w:lineRule="atLeast"/>
        <w:ind w:firstLine="720"/>
        <w:jc w:val="both"/>
        <w:rPr>
          <w:rFonts w:eastAsia="Times New Roman" w:cs="Times New Roman"/>
          <w:bCs/>
          <w:szCs w:val="28"/>
          <w:lang w:val="sv-SE"/>
        </w:rPr>
      </w:pPr>
      <w:r w:rsidRPr="004A547A">
        <w:rPr>
          <w:rFonts w:eastAsia="Times New Roman" w:cs="Times New Roman"/>
          <w:b/>
          <w:bCs/>
          <w:i/>
          <w:szCs w:val="28"/>
          <w:lang w:val="sv-SE"/>
        </w:rPr>
        <w:t>2.</w:t>
      </w:r>
      <w:r w:rsidR="003035E4" w:rsidRPr="004A547A">
        <w:rPr>
          <w:rFonts w:eastAsia="Times New Roman" w:cs="Times New Roman"/>
          <w:b/>
          <w:bCs/>
          <w:i/>
          <w:szCs w:val="28"/>
          <w:lang w:val="sv-SE"/>
        </w:rPr>
        <w:t xml:space="preserve">1. </w:t>
      </w:r>
      <w:r w:rsidR="008E1A9C" w:rsidRPr="004A547A">
        <w:rPr>
          <w:rFonts w:eastAsia="Times New Roman" w:cs="Times New Roman"/>
          <w:b/>
          <w:bCs/>
          <w:i/>
          <w:szCs w:val="28"/>
          <w:lang w:val="sv-SE"/>
        </w:rPr>
        <w:t>N</w:t>
      </w:r>
      <w:r w:rsidR="003035E4" w:rsidRPr="004A547A">
        <w:rPr>
          <w:rFonts w:eastAsia="Times New Roman" w:cs="Times New Roman"/>
          <w:b/>
          <w:bCs/>
          <w:i/>
          <w:szCs w:val="28"/>
          <w:lang w:val="sv-SE"/>
        </w:rPr>
        <w:t>ăm 2020</w:t>
      </w:r>
      <w:r w:rsidR="008E1A9C" w:rsidRPr="004A547A">
        <w:rPr>
          <w:rFonts w:eastAsia="Times New Roman" w:cs="Times New Roman"/>
          <w:b/>
          <w:bCs/>
          <w:szCs w:val="28"/>
          <w:lang w:val="sv-SE"/>
        </w:rPr>
        <w:t xml:space="preserve"> </w:t>
      </w:r>
      <w:r w:rsidR="008E1A9C" w:rsidRPr="004A547A">
        <w:rPr>
          <w:rFonts w:eastAsia="Times New Roman" w:cs="Times New Roman"/>
          <w:bCs/>
          <w:szCs w:val="28"/>
          <w:lang w:val="sv-SE"/>
        </w:rPr>
        <w:t>(đã phê duyệt tại Kế hoạch số 30/KH-UBND ngày 12/3/2020 của UBND tỉnh về kế hoạch huy động trẻ đi nhà trẻ năm 2020)</w:t>
      </w:r>
    </w:p>
    <w:p w:rsidR="003035E4" w:rsidRPr="004A547A" w:rsidRDefault="00C925F8" w:rsidP="00F330A3">
      <w:pPr>
        <w:spacing w:before="120" w:after="0" w:line="360" w:lineRule="atLeast"/>
        <w:ind w:firstLine="720"/>
        <w:jc w:val="both"/>
        <w:rPr>
          <w:rFonts w:cs="Times New Roman"/>
          <w:bCs/>
          <w:szCs w:val="28"/>
          <w:lang w:val="sv-SE"/>
        </w:rPr>
      </w:pPr>
      <w:r w:rsidRPr="004A547A">
        <w:rPr>
          <w:rFonts w:cs="Times New Roman"/>
          <w:bCs/>
          <w:szCs w:val="28"/>
          <w:lang w:val="sv-SE"/>
        </w:rPr>
        <w:t>2.</w:t>
      </w:r>
      <w:r w:rsidR="003035E4" w:rsidRPr="004A547A">
        <w:rPr>
          <w:rFonts w:cs="Times New Roman"/>
          <w:bCs/>
          <w:szCs w:val="28"/>
          <w:lang w:val="sv-SE"/>
        </w:rPr>
        <w:t>1.1.</w:t>
      </w:r>
      <w:r w:rsidR="003035E4" w:rsidRPr="004A547A">
        <w:rPr>
          <w:rFonts w:cs="Times New Roman"/>
          <w:b/>
          <w:bCs/>
          <w:szCs w:val="28"/>
          <w:lang w:val="sv-SE"/>
        </w:rPr>
        <w:t xml:space="preserve"> </w:t>
      </w:r>
      <w:r w:rsidR="00645EA8" w:rsidRPr="004A547A">
        <w:rPr>
          <w:rFonts w:cs="Times New Roman"/>
          <w:bCs/>
          <w:szCs w:val="28"/>
          <w:lang w:val="sv-SE"/>
        </w:rPr>
        <w:t>N</w:t>
      </w:r>
      <w:r w:rsidR="003035E4" w:rsidRPr="004A547A">
        <w:rPr>
          <w:rFonts w:cs="Times New Roman"/>
          <w:bCs/>
          <w:szCs w:val="28"/>
          <w:lang w:val="sv-SE"/>
        </w:rPr>
        <w:t>hu cầu vốn thực hiện năm 2020:</w:t>
      </w:r>
      <w:r w:rsidR="00645EA8" w:rsidRPr="004A547A">
        <w:rPr>
          <w:rFonts w:cs="Times New Roman"/>
          <w:bCs/>
          <w:szCs w:val="28"/>
          <w:lang w:val="sv-SE"/>
        </w:rPr>
        <w:t xml:space="preserve"> </w:t>
      </w:r>
      <w:r w:rsidR="007C7A8B" w:rsidRPr="004A547A">
        <w:rPr>
          <w:rFonts w:cs="Times New Roman"/>
          <w:bCs/>
          <w:szCs w:val="28"/>
          <w:lang w:val="sv-SE"/>
        </w:rPr>
        <w:t>37.923</w:t>
      </w:r>
      <w:r w:rsidR="003035E4" w:rsidRPr="004A547A">
        <w:rPr>
          <w:rFonts w:cs="Times New Roman"/>
          <w:bCs/>
          <w:szCs w:val="28"/>
          <w:lang w:val="sv-SE"/>
        </w:rPr>
        <w:t xml:space="preserve"> triệu đồng.</w:t>
      </w:r>
      <w:r w:rsidR="003035E4" w:rsidRPr="004A547A">
        <w:rPr>
          <w:rFonts w:cs="Times New Roman"/>
          <w:b/>
          <w:bCs/>
          <w:szCs w:val="28"/>
          <w:lang w:val="sv-SE"/>
        </w:rPr>
        <w:t xml:space="preserve"> </w:t>
      </w:r>
      <w:r w:rsidR="003035E4" w:rsidRPr="004A547A">
        <w:rPr>
          <w:rFonts w:cs="Times New Roman"/>
          <w:bCs/>
          <w:szCs w:val="28"/>
          <w:lang w:val="sv-SE"/>
        </w:rPr>
        <w:t>Trong đó:</w:t>
      </w:r>
    </w:p>
    <w:p w:rsidR="003035E4" w:rsidRPr="004A547A" w:rsidRDefault="003035E4" w:rsidP="00F330A3">
      <w:pPr>
        <w:spacing w:before="120" w:after="0" w:line="360" w:lineRule="atLeast"/>
        <w:ind w:firstLine="720"/>
        <w:jc w:val="both"/>
        <w:rPr>
          <w:rFonts w:cs="Times New Roman"/>
          <w:bCs/>
          <w:szCs w:val="28"/>
          <w:lang w:val="sv-SE"/>
        </w:rPr>
      </w:pPr>
      <w:r w:rsidRPr="004A547A">
        <w:rPr>
          <w:rFonts w:cs="Times New Roman"/>
          <w:bCs/>
          <w:szCs w:val="28"/>
          <w:lang w:val="sv-SE"/>
        </w:rPr>
        <w:t>a) Đầu tư cơ sở vật chấ</w:t>
      </w:r>
      <w:r w:rsidR="00B05A3A" w:rsidRPr="004A547A">
        <w:rPr>
          <w:rFonts w:cs="Times New Roman"/>
          <w:bCs/>
          <w:szCs w:val="28"/>
          <w:lang w:val="sv-SE"/>
        </w:rPr>
        <w:t>t</w:t>
      </w:r>
    </w:p>
    <w:p w:rsidR="003035E4" w:rsidRPr="004A547A" w:rsidRDefault="00B05A3A" w:rsidP="00F330A3">
      <w:pPr>
        <w:spacing w:before="120" w:after="0" w:line="360" w:lineRule="atLeast"/>
        <w:ind w:firstLine="720"/>
        <w:jc w:val="both"/>
        <w:rPr>
          <w:rFonts w:cs="Times New Roman"/>
          <w:bCs/>
          <w:szCs w:val="28"/>
          <w:lang w:val="sv-SE"/>
        </w:rPr>
      </w:pPr>
      <w:r w:rsidRPr="004A547A">
        <w:rPr>
          <w:rFonts w:cs="Times New Roman"/>
          <w:bCs/>
          <w:szCs w:val="28"/>
          <w:lang w:val="sv-SE"/>
        </w:rPr>
        <w:t>-</w:t>
      </w:r>
      <w:r w:rsidR="003035E4" w:rsidRPr="004A547A">
        <w:rPr>
          <w:rFonts w:cs="Times New Roman"/>
          <w:bCs/>
          <w:szCs w:val="28"/>
          <w:lang w:val="sv-SE"/>
        </w:rPr>
        <w:t xml:space="preserve"> Xây dựng phòng lớp học </w:t>
      </w:r>
      <w:r w:rsidR="002F4736" w:rsidRPr="004A547A">
        <w:rPr>
          <w:rFonts w:cs="Times New Roman"/>
          <w:bCs/>
          <w:szCs w:val="28"/>
          <w:lang w:val="sv-SE"/>
        </w:rPr>
        <w:t>(</w:t>
      </w:r>
      <w:r w:rsidR="003035E4" w:rsidRPr="004A547A">
        <w:rPr>
          <w:rFonts w:cs="Times New Roman"/>
          <w:bCs/>
          <w:szCs w:val="28"/>
          <w:lang w:val="sv-SE"/>
        </w:rPr>
        <w:t xml:space="preserve">51 phòng):           </w:t>
      </w:r>
      <w:r w:rsidR="002F4736" w:rsidRPr="004A547A">
        <w:rPr>
          <w:rFonts w:cs="Times New Roman"/>
          <w:bCs/>
          <w:szCs w:val="28"/>
          <w:lang w:val="sv-SE"/>
        </w:rPr>
        <w:t xml:space="preserve"> </w:t>
      </w:r>
      <w:r w:rsidR="00510714" w:rsidRPr="004A547A">
        <w:rPr>
          <w:rFonts w:cs="Times New Roman"/>
          <w:bCs/>
          <w:szCs w:val="28"/>
          <w:lang w:val="sv-SE"/>
        </w:rPr>
        <w:t xml:space="preserve">   </w:t>
      </w:r>
      <w:r w:rsidR="003035E4" w:rsidRPr="004A547A">
        <w:rPr>
          <w:rFonts w:cs="Times New Roman"/>
          <w:bCs/>
          <w:szCs w:val="28"/>
          <w:lang w:val="sv-SE"/>
        </w:rPr>
        <w:t>22.404 triệu đồng.</w:t>
      </w:r>
    </w:p>
    <w:p w:rsidR="003035E4" w:rsidRPr="004A547A" w:rsidRDefault="00B05A3A" w:rsidP="00F330A3">
      <w:pPr>
        <w:spacing w:before="120" w:after="0" w:line="360" w:lineRule="atLeast"/>
        <w:ind w:firstLine="720"/>
        <w:jc w:val="both"/>
        <w:rPr>
          <w:rFonts w:cs="Times New Roman"/>
          <w:bCs/>
          <w:szCs w:val="28"/>
          <w:lang w:val="sv-SE"/>
        </w:rPr>
      </w:pPr>
      <w:r w:rsidRPr="004A547A">
        <w:rPr>
          <w:rFonts w:cs="Times New Roman"/>
          <w:bCs/>
          <w:szCs w:val="28"/>
          <w:lang w:val="sv-SE"/>
        </w:rPr>
        <w:t>-</w:t>
      </w:r>
      <w:r w:rsidR="003035E4" w:rsidRPr="004A547A">
        <w:rPr>
          <w:rFonts w:cs="Times New Roman"/>
          <w:bCs/>
          <w:szCs w:val="28"/>
          <w:lang w:val="sv-SE"/>
        </w:rPr>
        <w:t xml:space="preserve"> Xây nhà bếp (42 nhà):                                    </w:t>
      </w:r>
      <w:r w:rsidR="002F4736" w:rsidRPr="004A547A">
        <w:rPr>
          <w:rFonts w:cs="Times New Roman"/>
          <w:bCs/>
          <w:szCs w:val="28"/>
          <w:lang w:val="sv-SE"/>
        </w:rPr>
        <w:t xml:space="preserve"> </w:t>
      </w:r>
      <w:r w:rsidR="003035E4" w:rsidRPr="004A547A">
        <w:rPr>
          <w:rFonts w:cs="Times New Roman"/>
          <w:bCs/>
          <w:szCs w:val="28"/>
          <w:lang w:val="sv-SE"/>
        </w:rPr>
        <w:t xml:space="preserve"> </w:t>
      </w:r>
      <w:r w:rsidR="00510714" w:rsidRPr="004A547A">
        <w:rPr>
          <w:rFonts w:cs="Times New Roman"/>
          <w:bCs/>
          <w:szCs w:val="28"/>
          <w:lang w:val="sv-SE"/>
        </w:rPr>
        <w:t xml:space="preserve">   </w:t>
      </w:r>
      <w:r w:rsidR="003035E4" w:rsidRPr="004A547A">
        <w:rPr>
          <w:rFonts w:cs="Times New Roman"/>
          <w:bCs/>
          <w:szCs w:val="28"/>
          <w:lang w:val="sv-SE"/>
        </w:rPr>
        <w:t>4.200 triệu đồng.</w:t>
      </w:r>
    </w:p>
    <w:p w:rsidR="003035E4" w:rsidRPr="004A547A" w:rsidRDefault="00B05A3A" w:rsidP="00F330A3">
      <w:pPr>
        <w:spacing w:before="120" w:after="0" w:line="360" w:lineRule="atLeast"/>
        <w:ind w:firstLine="720"/>
        <w:jc w:val="both"/>
        <w:rPr>
          <w:rFonts w:cs="Times New Roman"/>
          <w:bCs/>
          <w:szCs w:val="28"/>
          <w:lang w:val="sv-SE"/>
        </w:rPr>
      </w:pPr>
      <w:r w:rsidRPr="004A547A">
        <w:rPr>
          <w:rFonts w:cs="Times New Roman"/>
          <w:bCs/>
          <w:szCs w:val="28"/>
          <w:lang w:val="sv-SE"/>
        </w:rPr>
        <w:t>-</w:t>
      </w:r>
      <w:r w:rsidR="003035E4" w:rsidRPr="004A547A">
        <w:rPr>
          <w:rFonts w:cs="Times New Roman"/>
          <w:bCs/>
          <w:szCs w:val="28"/>
          <w:lang w:val="sv-SE"/>
        </w:rPr>
        <w:t xml:space="preserve"> Xây công trình nước sạch (29 công trình):      </w:t>
      </w:r>
      <w:r w:rsidR="002F4736" w:rsidRPr="004A547A">
        <w:rPr>
          <w:rFonts w:cs="Times New Roman"/>
          <w:bCs/>
          <w:szCs w:val="28"/>
          <w:lang w:val="sv-SE"/>
        </w:rPr>
        <w:t xml:space="preserve"> </w:t>
      </w:r>
      <w:r w:rsidR="00510714" w:rsidRPr="004A547A">
        <w:rPr>
          <w:rFonts w:cs="Times New Roman"/>
          <w:bCs/>
          <w:szCs w:val="28"/>
          <w:lang w:val="sv-SE"/>
        </w:rPr>
        <w:t xml:space="preserve">   </w:t>
      </w:r>
      <w:r w:rsidR="003035E4" w:rsidRPr="004A547A">
        <w:rPr>
          <w:rFonts w:cs="Times New Roman"/>
          <w:bCs/>
          <w:szCs w:val="28"/>
          <w:lang w:val="sv-SE"/>
        </w:rPr>
        <w:t>1.450 triệu đồng.</w:t>
      </w:r>
    </w:p>
    <w:p w:rsidR="003035E4" w:rsidRPr="004A547A" w:rsidRDefault="003035E4" w:rsidP="00F330A3">
      <w:pPr>
        <w:spacing w:before="120" w:after="0" w:line="360" w:lineRule="atLeast"/>
        <w:ind w:firstLine="720"/>
        <w:jc w:val="both"/>
        <w:rPr>
          <w:rFonts w:cs="Times New Roman"/>
          <w:bCs/>
          <w:szCs w:val="28"/>
          <w:lang w:val="sv-SE"/>
        </w:rPr>
      </w:pPr>
      <w:r w:rsidRPr="004A547A">
        <w:rPr>
          <w:rFonts w:cs="Times New Roman"/>
          <w:bCs/>
          <w:szCs w:val="28"/>
          <w:lang w:val="sv-SE"/>
        </w:rPr>
        <w:t xml:space="preserve">b) Mua sắm thiết bị, đồ dùng tối thiểu (139 bộ):  </w:t>
      </w:r>
      <w:r w:rsidR="00A912DC" w:rsidRPr="004A547A">
        <w:rPr>
          <w:rFonts w:cs="Times New Roman"/>
          <w:bCs/>
          <w:szCs w:val="28"/>
          <w:lang w:val="sv-SE"/>
        </w:rPr>
        <w:t xml:space="preserve">  9.869</w:t>
      </w:r>
      <w:r w:rsidR="00510714" w:rsidRPr="004A547A">
        <w:rPr>
          <w:rFonts w:cs="Times New Roman"/>
          <w:bCs/>
          <w:szCs w:val="28"/>
          <w:lang w:val="sv-SE"/>
        </w:rPr>
        <w:t xml:space="preserve"> triệu đồng.</w:t>
      </w:r>
    </w:p>
    <w:p w:rsidR="003035E4" w:rsidRPr="004A547A" w:rsidRDefault="00C925F8" w:rsidP="00F330A3">
      <w:pPr>
        <w:tabs>
          <w:tab w:val="left" w:pos="720"/>
          <w:tab w:val="right" w:pos="7560"/>
        </w:tabs>
        <w:spacing w:before="120" w:after="0" w:line="360" w:lineRule="atLeast"/>
        <w:ind w:firstLine="720"/>
        <w:jc w:val="both"/>
        <w:rPr>
          <w:rFonts w:cs="Times New Roman"/>
          <w:bCs/>
          <w:szCs w:val="28"/>
          <w:lang w:val="sv-SE"/>
        </w:rPr>
      </w:pPr>
      <w:r w:rsidRPr="004A547A">
        <w:rPr>
          <w:rFonts w:cs="Times New Roman"/>
          <w:bCs/>
          <w:szCs w:val="28"/>
          <w:lang w:val="sv-SE"/>
        </w:rPr>
        <w:t>2.</w:t>
      </w:r>
      <w:r w:rsidR="003035E4" w:rsidRPr="004A547A">
        <w:rPr>
          <w:rFonts w:cs="Times New Roman"/>
          <w:bCs/>
          <w:szCs w:val="28"/>
          <w:lang w:val="sv-SE"/>
        </w:rPr>
        <w:t>1.2.</w:t>
      </w:r>
      <w:r w:rsidR="003035E4" w:rsidRPr="004A547A">
        <w:rPr>
          <w:rFonts w:cs="Times New Roman"/>
          <w:b/>
          <w:bCs/>
          <w:szCs w:val="28"/>
          <w:lang w:val="sv-SE"/>
        </w:rPr>
        <w:t xml:space="preserve"> </w:t>
      </w:r>
      <w:r w:rsidR="003035E4" w:rsidRPr="004A547A">
        <w:rPr>
          <w:rFonts w:cs="Times New Roman"/>
          <w:bCs/>
          <w:szCs w:val="28"/>
          <w:lang w:val="sv-SE"/>
        </w:rPr>
        <w:t>Nguồn vốn</w:t>
      </w:r>
    </w:p>
    <w:p w:rsidR="003035E4" w:rsidRPr="004A547A" w:rsidRDefault="003035E4" w:rsidP="00F330A3">
      <w:pPr>
        <w:spacing w:before="120" w:after="0" w:line="360" w:lineRule="atLeast"/>
        <w:ind w:firstLine="720"/>
        <w:jc w:val="both"/>
        <w:rPr>
          <w:rFonts w:cs="Times New Roman"/>
          <w:bCs/>
          <w:szCs w:val="28"/>
          <w:lang w:val="sv-SE"/>
        </w:rPr>
      </w:pPr>
      <w:r w:rsidRPr="004A547A">
        <w:rPr>
          <w:rFonts w:cs="Times New Roman"/>
          <w:bCs/>
          <w:szCs w:val="28"/>
          <w:lang w:val="sv-SE"/>
        </w:rPr>
        <w:t>a) Đầu tư xây dựng phòng học</w:t>
      </w:r>
      <w:r w:rsidR="002F4736" w:rsidRPr="004A547A">
        <w:rPr>
          <w:rFonts w:cs="Times New Roman"/>
          <w:bCs/>
          <w:szCs w:val="28"/>
          <w:lang w:val="sv-SE"/>
        </w:rPr>
        <w:t xml:space="preserve">, </w:t>
      </w:r>
      <w:r w:rsidR="002F4736" w:rsidRPr="004A547A">
        <w:rPr>
          <w:rFonts w:cs="Times New Roman"/>
          <w:bCs/>
          <w:spacing w:val="-4"/>
          <w:szCs w:val="28"/>
          <w:lang w:val="sv-SE"/>
        </w:rPr>
        <w:t>thiết bị đồ dùng tối thiểu</w:t>
      </w:r>
      <w:r w:rsidRPr="004A547A">
        <w:rPr>
          <w:rFonts w:cs="Times New Roman"/>
          <w:bCs/>
          <w:szCs w:val="28"/>
          <w:lang w:val="sv-SE"/>
        </w:rPr>
        <w:t xml:space="preserve">: </w:t>
      </w:r>
      <w:r w:rsidR="008E1A9C" w:rsidRPr="004A547A">
        <w:rPr>
          <w:rFonts w:cs="Times New Roman"/>
          <w:bCs/>
          <w:szCs w:val="28"/>
          <w:lang w:val="sv-SE"/>
        </w:rPr>
        <w:t>N</w:t>
      </w:r>
      <w:r w:rsidRPr="004A547A">
        <w:rPr>
          <w:rFonts w:cs="Times New Roman"/>
          <w:bCs/>
          <w:szCs w:val="28"/>
          <w:lang w:val="sv-SE"/>
        </w:rPr>
        <w:t xml:space="preserve">guồn </w:t>
      </w:r>
      <w:r w:rsidR="008E1A9C" w:rsidRPr="004A547A">
        <w:rPr>
          <w:rFonts w:cs="Times New Roman"/>
          <w:bCs/>
          <w:szCs w:val="28"/>
          <w:lang w:val="sv-SE"/>
        </w:rPr>
        <w:t xml:space="preserve">vốn </w:t>
      </w:r>
      <w:r w:rsidRPr="004A547A">
        <w:rPr>
          <w:rFonts w:cs="Times New Roman"/>
          <w:bCs/>
          <w:szCs w:val="28"/>
          <w:lang w:val="sv-SE"/>
        </w:rPr>
        <w:t>ngân sách tỉnh năm 2020.</w:t>
      </w:r>
    </w:p>
    <w:p w:rsidR="003035E4" w:rsidRPr="004A547A" w:rsidRDefault="002F4736" w:rsidP="00F330A3">
      <w:pPr>
        <w:spacing w:before="120" w:after="0" w:line="360" w:lineRule="atLeast"/>
        <w:ind w:firstLine="720"/>
        <w:jc w:val="both"/>
        <w:rPr>
          <w:rFonts w:cs="Times New Roman"/>
          <w:bCs/>
          <w:szCs w:val="28"/>
          <w:lang w:val="sv-SE"/>
        </w:rPr>
      </w:pPr>
      <w:r w:rsidRPr="004A547A">
        <w:rPr>
          <w:rFonts w:cs="Times New Roman"/>
          <w:bCs/>
          <w:szCs w:val="28"/>
          <w:lang w:val="sv-SE"/>
        </w:rPr>
        <w:t>b</w:t>
      </w:r>
      <w:r w:rsidR="003035E4" w:rsidRPr="004A547A">
        <w:rPr>
          <w:rFonts w:cs="Times New Roman"/>
          <w:bCs/>
          <w:szCs w:val="28"/>
          <w:lang w:val="sv-SE"/>
        </w:rPr>
        <w:t xml:space="preserve">) Đầu tư xây dựng nhà bếp, công trình nước sạch: Nguồn vốn ngân sách Trung ương (các </w:t>
      </w:r>
      <w:r w:rsidR="008A1A52" w:rsidRPr="004A547A">
        <w:rPr>
          <w:rFonts w:cs="Times New Roman"/>
          <w:bCs/>
          <w:szCs w:val="28"/>
          <w:lang w:val="sv-SE"/>
        </w:rPr>
        <w:t>CTMT, CTMTQG</w:t>
      </w:r>
      <w:r w:rsidR="003035E4" w:rsidRPr="004A547A">
        <w:rPr>
          <w:rFonts w:cs="Times New Roman"/>
          <w:bCs/>
          <w:szCs w:val="28"/>
          <w:lang w:val="sv-SE"/>
        </w:rPr>
        <w:t xml:space="preserve">), ngân sách tỉnh, ngân sách huyện, thành </w:t>
      </w:r>
      <w:r w:rsidR="003035E4" w:rsidRPr="004A547A">
        <w:rPr>
          <w:rFonts w:cs="Times New Roman"/>
          <w:bCs/>
          <w:spacing w:val="-4"/>
          <w:szCs w:val="28"/>
          <w:lang w:val="sv-SE"/>
        </w:rPr>
        <w:t>phố theo phân cấp xây dựng theo kế hoạch đầu tư trung hạn giai đoạn 2021-2025,</w:t>
      </w:r>
      <w:r w:rsidR="003035E4" w:rsidRPr="004A547A">
        <w:rPr>
          <w:rFonts w:cs="Times New Roman"/>
          <w:bCs/>
          <w:szCs w:val="28"/>
          <w:lang w:val="sv-SE"/>
        </w:rPr>
        <w:t xml:space="preserve"> nguồn vốn xã hội hóa và các nguồn vốn huy động hợp pháp khác.</w:t>
      </w:r>
    </w:p>
    <w:p w:rsidR="00EB1ACC" w:rsidRPr="004A547A" w:rsidRDefault="003035E4" w:rsidP="00F330A3">
      <w:pPr>
        <w:shd w:val="clear" w:color="auto" w:fill="FFFFFF"/>
        <w:spacing w:before="120" w:after="0" w:line="360" w:lineRule="atLeast"/>
        <w:ind w:firstLine="720"/>
        <w:jc w:val="both"/>
        <w:rPr>
          <w:rFonts w:eastAsia="Times New Roman" w:cs="Times New Roman"/>
          <w:b/>
          <w:i/>
          <w:szCs w:val="28"/>
          <w:lang w:val="sv-SE"/>
        </w:rPr>
      </w:pPr>
      <w:r w:rsidRPr="004A547A">
        <w:rPr>
          <w:rFonts w:eastAsia="Times New Roman" w:cs="Times New Roman"/>
          <w:b/>
          <w:bCs/>
          <w:i/>
          <w:szCs w:val="28"/>
          <w:lang w:val="sv-SE"/>
        </w:rPr>
        <w:t>2</w:t>
      </w:r>
      <w:r w:rsidR="005C0934" w:rsidRPr="004A547A">
        <w:rPr>
          <w:rFonts w:eastAsia="Times New Roman" w:cs="Times New Roman"/>
          <w:b/>
          <w:bCs/>
          <w:i/>
          <w:szCs w:val="28"/>
          <w:lang w:val="sv-SE"/>
        </w:rPr>
        <w:t>.2</w:t>
      </w:r>
      <w:r w:rsidR="00CB71BD" w:rsidRPr="004A547A">
        <w:rPr>
          <w:rFonts w:eastAsia="Times New Roman" w:cs="Times New Roman"/>
          <w:b/>
          <w:bCs/>
          <w:i/>
          <w:szCs w:val="28"/>
          <w:lang w:val="sv-SE"/>
        </w:rPr>
        <w:t xml:space="preserve">. </w:t>
      </w:r>
      <w:r w:rsidR="00645EA8" w:rsidRPr="004A547A">
        <w:rPr>
          <w:rFonts w:eastAsia="Times New Roman" w:cs="Times New Roman"/>
          <w:b/>
          <w:bCs/>
          <w:i/>
          <w:szCs w:val="28"/>
          <w:lang w:val="sv-SE"/>
        </w:rPr>
        <w:t>G</w:t>
      </w:r>
      <w:r w:rsidR="00EB1ACC" w:rsidRPr="004A547A">
        <w:rPr>
          <w:rFonts w:eastAsia="Times New Roman" w:cs="Times New Roman"/>
          <w:b/>
          <w:i/>
          <w:szCs w:val="28"/>
          <w:lang w:val="sv-SE"/>
        </w:rPr>
        <w:t>iai đoạn 2021-2025</w:t>
      </w:r>
    </w:p>
    <w:p w:rsidR="005C0934" w:rsidRPr="004A547A" w:rsidRDefault="003035E4" w:rsidP="00F330A3">
      <w:pPr>
        <w:spacing w:before="120" w:after="0" w:line="360" w:lineRule="atLeast"/>
        <w:ind w:firstLine="720"/>
        <w:jc w:val="both"/>
        <w:rPr>
          <w:rFonts w:cs="Times New Roman"/>
          <w:bCs/>
          <w:szCs w:val="28"/>
          <w:lang w:val="sv-SE"/>
        </w:rPr>
      </w:pPr>
      <w:r w:rsidRPr="004A547A">
        <w:rPr>
          <w:rFonts w:eastAsia="Times New Roman" w:cs="Times New Roman"/>
          <w:szCs w:val="28"/>
          <w:lang w:val="sv-SE"/>
        </w:rPr>
        <w:t>2.</w:t>
      </w:r>
      <w:r w:rsidR="005C0934" w:rsidRPr="004A547A">
        <w:rPr>
          <w:rFonts w:eastAsia="Times New Roman" w:cs="Times New Roman"/>
          <w:szCs w:val="28"/>
          <w:lang w:val="sv-SE"/>
        </w:rPr>
        <w:t>2.</w:t>
      </w:r>
      <w:r w:rsidRPr="004A547A">
        <w:rPr>
          <w:rFonts w:eastAsia="Times New Roman" w:cs="Times New Roman"/>
          <w:szCs w:val="28"/>
          <w:lang w:val="sv-SE"/>
        </w:rPr>
        <w:t>1.</w:t>
      </w:r>
      <w:r w:rsidR="00E931FD" w:rsidRPr="004A547A">
        <w:rPr>
          <w:rFonts w:eastAsia="Times New Roman" w:cs="Times New Roman"/>
          <w:b/>
          <w:szCs w:val="28"/>
          <w:lang w:val="sv-SE"/>
        </w:rPr>
        <w:t xml:space="preserve"> </w:t>
      </w:r>
      <w:r w:rsidR="00645EA8" w:rsidRPr="004A547A">
        <w:rPr>
          <w:rFonts w:eastAsia="Times New Roman" w:cs="Times New Roman"/>
          <w:szCs w:val="28"/>
          <w:lang w:val="sv-SE"/>
        </w:rPr>
        <w:t>N</w:t>
      </w:r>
      <w:r w:rsidR="008E1A9C" w:rsidRPr="004A547A">
        <w:rPr>
          <w:rFonts w:eastAsia="Times New Roman" w:cs="Times New Roman"/>
          <w:szCs w:val="28"/>
          <w:lang w:val="sv-SE"/>
        </w:rPr>
        <w:t xml:space="preserve">hu cầu </w:t>
      </w:r>
      <w:r w:rsidR="00645EA8" w:rsidRPr="004A547A">
        <w:rPr>
          <w:rFonts w:eastAsia="Times New Roman" w:cs="Times New Roman"/>
          <w:szCs w:val="28"/>
          <w:lang w:val="sv-SE"/>
        </w:rPr>
        <w:t>vốn thực hiện giai đoạn 2021-2025</w:t>
      </w:r>
      <w:r w:rsidR="00E931FD" w:rsidRPr="004A547A">
        <w:rPr>
          <w:rFonts w:eastAsia="Times New Roman" w:cs="Times New Roman"/>
          <w:szCs w:val="28"/>
          <w:lang w:val="sv-SE"/>
        </w:rPr>
        <w:t>:</w:t>
      </w:r>
      <w:r w:rsidR="00EB1ACC" w:rsidRPr="004A547A">
        <w:rPr>
          <w:rFonts w:eastAsia="Times New Roman" w:cs="Times New Roman"/>
          <w:szCs w:val="28"/>
          <w:lang w:val="sv-SE"/>
        </w:rPr>
        <w:t xml:space="preserve"> </w:t>
      </w:r>
      <w:r w:rsidR="00026B5B" w:rsidRPr="004A547A">
        <w:rPr>
          <w:rFonts w:eastAsia="Times New Roman" w:cs="Times New Roman"/>
          <w:szCs w:val="28"/>
          <w:lang w:val="sv-SE"/>
        </w:rPr>
        <w:t>546</w:t>
      </w:r>
      <w:r w:rsidR="00400F84" w:rsidRPr="004A547A">
        <w:rPr>
          <w:rFonts w:eastAsia="Times New Roman" w:cs="Times New Roman"/>
          <w:szCs w:val="28"/>
          <w:lang w:val="sv-SE"/>
        </w:rPr>
        <w:t>.</w:t>
      </w:r>
      <w:r w:rsidR="00026B5B" w:rsidRPr="004A547A">
        <w:rPr>
          <w:rFonts w:eastAsia="Times New Roman" w:cs="Times New Roman"/>
          <w:szCs w:val="28"/>
          <w:lang w:val="sv-SE"/>
        </w:rPr>
        <w:t>178</w:t>
      </w:r>
      <w:r w:rsidR="00980025" w:rsidRPr="004A547A">
        <w:rPr>
          <w:rFonts w:eastAsia="Times New Roman" w:cs="Times New Roman"/>
          <w:szCs w:val="28"/>
          <w:lang w:val="sv-SE"/>
        </w:rPr>
        <w:t xml:space="preserve"> </w:t>
      </w:r>
      <w:r w:rsidR="00D32554" w:rsidRPr="004A547A">
        <w:rPr>
          <w:rFonts w:eastAsia="Times New Roman" w:cs="Times New Roman"/>
          <w:szCs w:val="28"/>
          <w:lang w:val="sv-SE"/>
        </w:rPr>
        <w:t>triệu</w:t>
      </w:r>
      <w:r w:rsidR="00EB1ACC" w:rsidRPr="004A547A">
        <w:rPr>
          <w:rFonts w:eastAsia="Times New Roman" w:cs="Times New Roman"/>
          <w:szCs w:val="28"/>
          <w:lang w:val="sv-SE"/>
        </w:rPr>
        <w:t xml:space="preserve"> đồng</w:t>
      </w:r>
      <w:r w:rsidR="005C0934" w:rsidRPr="004A547A">
        <w:rPr>
          <w:rFonts w:eastAsia="Times New Roman" w:cs="Times New Roman"/>
          <w:szCs w:val="28"/>
          <w:lang w:val="sv-SE"/>
        </w:rPr>
        <w:t xml:space="preserve">. </w:t>
      </w:r>
      <w:r w:rsidR="00400F84" w:rsidRPr="004A547A">
        <w:rPr>
          <w:rFonts w:eastAsia="Times New Roman" w:cs="Times New Roman"/>
          <w:szCs w:val="28"/>
          <w:lang w:val="sv-SE"/>
        </w:rPr>
        <w:t>T</w:t>
      </w:r>
      <w:r w:rsidR="00EB1ACC" w:rsidRPr="004A547A">
        <w:rPr>
          <w:rFonts w:eastAsia="Times New Roman" w:cs="Times New Roman"/>
          <w:szCs w:val="28"/>
          <w:lang w:val="sv-SE"/>
        </w:rPr>
        <w:t>rong đó:</w:t>
      </w:r>
      <w:r w:rsidR="002F4736" w:rsidRPr="004A547A">
        <w:rPr>
          <w:rFonts w:cs="Times New Roman"/>
          <w:bCs/>
          <w:szCs w:val="28"/>
          <w:lang w:val="sv-SE"/>
        </w:rPr>
        <w:t xml:space="preserve"> </w:t>
      </w:r>
    </w:p>
    <w:p w:rsidR="002F4736" w:rsidRPr="004A547A" w:rsidRDefault="002F4736" w:rsidP="00F330A3">
      <w:pPr>
        <w:spacing w:before="120" w:after="0" w:line="360" w:lineRule="atLeast"/>
        <w:ind w:firstLine="720"/>
        <w:jc w:val="both"/>
        <w:rPr>
          <w:rFonts w:cs="Times New Roman"/>
          <w:bCs/>
          <w:szCs w:val="28"/>
          <w:lang w:val="sv-SE"/>
        </w:rPr>
      </w:pPr>
      <w:r w:rsidRPr="004A547A">
        <w:rPr>
          <w:rFonts w:cs="Times New Roman"/>
          <w:bCs/>
          <w:szCs w:val="28"/>
          <w:lang w:val="sv-SE"/>
        </w:rPr>
        <w:t xml:space="preserve">a) Đầu tư cơ sở vật chất (phòng học, phòng giáo dục nghệ thuật, nhà công vụ, nhà hiệu bộ, bếp ăn, nhà vệ sinh): </w:t>
      </w:r>
      <w:r w:rsidRPr="004A547A">
        <w:rPr>
          <w:rFonts w:eastAsia="Times New Roman" w:cs="Times New Roman"/>
          <w:szCs w:val="28"/>
          <w:lang w:val="sv-SE"/>
        </w:rPr>
        <w:t>399</w:t>
      </w:r>
      <w:r w:rsidR="00400F84" w:rsidRPr="004A547A">
        <w:rPr>
          <w:rFonts w:eastAsia="Times New Roman" w:cs="Times New Roman"/>
          <w:szCs w:val="28"/>
          <w:lang w:val="sv-SE"/>
        </w:rPr>
        <w:t>.</w:t>
      </w:r>
      <w:r w:rsidRPr="004A547A">
        <w:rPr>
          <w:rFonts w:eastAsia="Times New Roman" w:cs="Times New Roman"/>
          <w:szCs w:val="28"/>
          <w:lang w:val="sv-SE"/>
        </w:rPr>
        <w:t>538 triệu đồng</w:t>
      </w:r>
      <w:r w:rsidR="007A1D68" w:rsidRPr="004A547A">
        <w:rPr>
          <w:rFonts w:eastAsia="Times New Roman" w:cs="Times New Roman"/>
          <w:szCs w:val="28"/>
          <w:lang w:val="sv-SE"/>
        </w:rPr>
        <w:t>.</w:t>
      </w:r>
    </w:p>
    <w:p w:rsidR="002F4736" w:rsidRPr="004A547A" w:rsidRDefault="002F4736" w:rsidP="00F330A3">
      <w:pPr>
        <w:spacing w:before="120" w:after="0" w:line="360" w:lineRule="atLeast"/>
        <w:ind w:firstLine="720"/>
        <w:jc w:val="both"/>
        <w:rPr>
          <w:rFonts w:cs="Times New Roman"/>
          <w:bCs/>
          <w:szCs w:val="28"/>
          <w:lang w:val="sv-SE"/>
        </w:rPr>
      </w:pPr>
      <w:r w:rsidRPr="004A547A">
        <w:rPr>
          <w:rFonts w:cs="Times New Roman"/>
          <w:bCs/>
          <w:szCs w:val="28"/>
          <w:lang w:val="sv-SE"/>
        </w:rPr>
        <w:t xml:space="preserve">b) Mua sắm thiết bị, đồ dùng tối thiểu: </w:t>
      </w:r>
      <w:r w:rsidR="006634C9" w:rsidRPr="004A547A">
        <w:rPr>
          <w:rFonts w:cs="Times New Roman"/>
          <w:bCs/>
          <w:szCs w:val="28"/>
          <w:lang w:val="sv-SE"/>
        </w:rPr>
        <w:t>146.640</w:t>
      </w:r>
      <w:r w:rsidRPr="004A547A">
        <w:rPr>
          <w:rFonts w:cs="Times New Roman"/>
          <w:bCs/>
          <w:szCs w:val="28"/>
          <w:lang w:val="sv-SE"/>
        </w:rPr>
        <w:t xml:space="preserve"> triệu đồng.</w:t>
      </w:r>
    </w:p>
    <w:p w:rsidR="006634C9" w:rsidRPr="004A547A" w:rsidRDefault="006634C9"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szCs w:val="28"/>
          <w:lang w:val="sv-SE"/>
        </w:rPr>
        <w:t>2.2</w:t>
      </w:r>
      <w:r w:rsidR="003F61C4" w:rsidRPr="004A547A">
        <w:rPr>
          <w:rFonts w:eastAsia="Times New Roman" w:cs="Times New Roman"/>
          <w:szCs w:val="28"/>
          <w:lang w:val="sv-SE"/>
        </w:rPr>
        <w:t>.2</w:t>
      </w:r>
      <w:r w:rsidRPr="004A547A">
        <w:rPr>
          <w:rFonts w:eastAsia="Times New Roman" w:cs="Times New Roman"/>
          <w:szCs w:val="28"/>
          <w:lang w:val="sv-SE"/>
        </w:rPr>
        <w:t>. Nguồn vốn</w:t>
      </w:r>
    </w:p>
    <w:p w:rsidR="00F97373" w:rsidRPr="004A547A" w:rsidRDefault="00EF3157" w:rsidP="00F330A3">
      <w:pPr>
        <w:shd w:val="clear" w:color="auto" w:fill="FFFFFF"/>
        <w:spacing w:before="120" w:after="0" w:line="380" w:lineRule="atLeast"/>
        <w:ind w:firstLine="720"/>
        <w:jc w:val="both"/>
        <w:rPr>
          <w:rFonts w:eastAsia="Times New Roman" w:cs="Times New Roman"/>
          <w:bCs/>
          <w:szCs w:val="28"/>
          <w:lang w:val="sv-SE"/>
        </w:rPr>
      </w:pPr>
      <w:r w:rsidRPr="004A547A">
        <w:rPr>
          <w:rFonts w:eastAsia="Times New Roman" w:cs="Times New Roman"/>
          <w:szCs w:val="28"/>
          <w:lang w:val="sv-SE"/>
        </w:rPr>
        <w:lastRenderedPageBreak/>
        <w:t>-</w:t>
      </w:r>
      <w:r w:rsidR="00EB1ACC" w:rsidRPr="004A547A">
        <w:rPr>
          <w:rFonts w:eastAsia="Times New Roman" w:cs="Times New Roman"/>
          <w:szCs w:val="28"/>
          <w:lang w:val="sv-SE"/>
        </w:rPr>
        <w:t xml:space="preserve"> </w:t>
      </w:r>
      <w:r w:rsidR="00F97373" w:rsidRPr="004A547A">
        <w:rPr>
          <w:rFonts w:eastAsia="Times New Roman" w:cs="Times New Roman"/>
          <w:szCs w:val="28"/>
          <w:lang w:val="sv-SE"/>
        </w:rPr>
        <w:t>N</w:t>
      </w:r>
      <w:r w:rsidR="006634C9" w:rsidRPr="004A547A">
        <w:rPr>
          <w:rFonts w:eastAsia="Times New Roman" w:cs="Times New Roman"/>
          <w:szCs w:val="28"/>
          <w:lang w:val="sv-SE"/>
        </w:rPr>
        <w:t>guồn vốn n</w:t>
      </w:r>
      <w:r w:rsidR="00EB1ACC" w:rsidRPr="004A547A">
        <w:rPr>
          <w:rFonts w:eastAsia="Times New Roman" w:cs="Times New Roman"/>
          <w:szCs w:val="28"/>
          <w:lang w:val="sv-SE"/>
        </w:rPr>
        <w:t>gân sách trung ương (</w:t>
      </w:r>
      <w:r w:rsidR="00EB14A5" w:rsidRPr="004A547A">
        <w:rPr>
          <w:rFonts w:eastAsia="Times New Roman" w:cs="Times New Roman"/>
          <w:szCs w:val="28"/>
          <w:lang w:val="sv-SE"/>
        </w:rPr>
        <w:t xml:space="preserve">các CTMT, </w:t>
      </w:r>
      <w:r w:rsidR="008F3190" w:rsidRPr="004A547A">
        <w:rPr>
          <w:rFonts w:eastAsia="Times New Roman" w:cs="Times New Roman"/>
          <w:szCs w:val="28"/>
          <w:lang w:val="sv-SE"/>
        </w:rPr>
        <w:t>CTMTQG</w:t>
      </w:r>
      <w:r w:rsidR="006634C9" w:rsidRPr="004A547A">
        <w:rPr>
          <w:rFonts w:eastAsia="Times New Roman" w:cs="Times New Roman"/>
          <w:szCs w:val="28"/>
          <w:lang w:val="sv-SE"/>
        </w:rPr>
        <w:t>), T</w:t>
      </w:r>
      <w:r w:rsidR="00EB1ACC" w:rsidRPr="004A547A">
        <w:rPr>
          <w:rFonts w:eastAsia="Times New Roman" w:cs="Times New Roman"/>
          <w:szCs w:val="28"/>
          <w:lang w:val="sv-SE"/>
        </w:rPr>
        <w:t>rái phiếu Chính phủ</w:t>
      </w:r>
      <w:r w:rsidR="00400F84" w:rsidRPr="004A547A">
        <w:rPr>
          <w:rFonts w:eastAsia="Times New Roman" w:cs="Times New Roman"/>
          <w:szCs w:val="28"/>
          <w:lang w:val="sv-SE"/>
        </w:rPr>
        <w:t>;</w:t>
      </w:r>
      <w:r w:rsidR="006634C9" w:rsidRPr="004A547A">
        <w:rPr>
          <w:rFonts w:eastAsia="Times New Roman" w:cs="Times New Roman"/>
          <w:szCs w:val="28"/>
          <w:lang w:val="sv-SE"/>
        </w:rPr>
        <w:t xml:space="preserve"> vốn ngân sách </w:t>
      </w:r>
      <w:r w:rsidR="00AD7444" w:rsidRPr="004A547A">
        <w:rPr>
          <w:rFonts w:eastAsia="Times New Roman" w:cs="Times New Roman"/>
          <w:szCs w:val="28"/>
          <w:lang w:val="sv-SE"/>
        </w:rPr>
        <w:t>tỉnh, huyện</w:t>
      </w:r>
      <w:r w:rsidR="006634C9" w:rsidRPr="004A547A">
        <w:rPr>
          <w:rFonts w:eastAsia="Times New Roman" w:cs="Times New Roman"/>
          <w:szCs w:val="28"/>
          <w:lang w:val="sv-SE"/>
        </w:rPr>
        <w:t xml:space="preserve"> (chi</w:t>
      </w:r>
      <w:r w:rsidR="00F97373" w:rsidRPr="004A547A">
        <w:rPr>
          <w:rFonts w:eastAsia="Times New Roman" w:cs="Times New Roman"/>
          <w:szCs w:val="28"/>
          <w:lang w:val="sv-SE"/>
        </w:rPr>
        <w:t xml:space="preserve"> sự nghiệp giáo dục và đào tạo) </w:t>
      </w:r>
      <w:r w:rsidR="00475556" w:rsidRPr="004A547A">
        <w:rPr>
          <w:rFonts w:eastAsia="Times New Roman" w:cs="Times New Roman"/>
          <w:szCs w:val="28"/>
          <w:lang w:val="sv-SE"/>
        </w:rPr>
        <w:t>theo</w:t>
      </w:r>
      <w:r w:rsidR="006634C9" w:rsidRPr="004A547A">
        <w:rPr>
          <w:rFonts w:eastAsia="Times New Roman" w:cs="Times New Roman"/>
          <w:szCs w:val="28"/>
          <w:lang w:val="sv-SE"/>
        </w:rPr>
        <w:t xml:space="preserve"> kế hoạch đầu tư</w:t>
      </w:r>
      <w:r w:rsidR="00475556" w:rsidRPr="004A547A">
        <w:rPr>
          <w:rFonts w:eastAsia="Times New Roman" w:cs="Times New Roman"/>
          <w:szCs w:val="28"/>
          <w:lang w:val="sv-SE"/>
        </w:rPr>
        <w:t xml:space="preserve"> công</w:t>
      </w:r>
      <w:r w:rsidR="006634C9" w:rsidRPr="004A547A">
        <w:rPr>
          <w:rFonts w:eastAsia="Times New Roman" w:cs="Times New Roman"/>
          <w:szCs w:val="28"/>
          <w:lang w:val="sv-SE"/>
        </w:rPr>
        <w:t>, kế hoạch tài chính trung hạn giai đoạn 2021-2025</w:t>
      </w:r>
      <w:r w:rsidR="00594E73" w:rsidRPr="004A547A">
        <w:rPr>
          <w:rFonts w:eastAsia="Times New Roman" w:cs="Times New Roman"/>
          <w:szCs w:val="28"/>
          <w:lang w:val="sv-SE"/>
        </w:rPr>
        <w:t xml:space="preserve"> sau khi được cấp thẩm quyền phê duyệt</w:t>
      </w:r>
      <w:r w:rsidR="00D32554" w:rsidRPr="004A547A">
        <w:rPr>
          <w:rFonts w:eastAsia="Times New Roman" w:cs="Times New Roman"/>
          <w:szCs w:val="28"/>
          <w:lang w:val="sv-SE"/>
        </w:rPr>
        <w:t>.</w:t>
      </w:r>
      <w:r w:rsidR="00F97373" w:rsidRPr="004A547A">
        <w:rPr>
          <w:rFonts w:eastAsia="Times New Roman" w:cs="Times New Roman"/>
          <w:bCs/>
          <w:szCs w:val="28"/>
          <w:lang w:val="sv-SE"/>
        </w:rPr>
        <w:t xml:space="preserve"> </w:t>
      </w:r>
    </w:p>
    <w:p w:rsidR="00920A2A" w:rsidRPr="004A547A" w:rsidRDefault="00400F84"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szCs w:val="28"/>
          <w:lang w:val="sv-SE"/>
        </w:rPr>
        <w:t xml:space="preserve">- </w:t>
      </w:r>
      <w:r w:rsidR="004B4AE0" w:rsidRPr="004A547A">
        <w:rPr>
          <w:rFonts w:eastAsia="Times New Roman" w:cs="Times New Roman"/>
          <w:szCs w:val="28"/>
          <w:lang w:val="sv-SE"/>
        </w:rPr>
        <w:t>Nguồn v</w:t>
      </w:r>
      <w:r w:rsidRPr="004A547A">
        <w:rPr>
          <w:rFonts w:eastAsia="Times New Roman" w:cs="Times New Roman"/>
          <w:szCs w:val="28"/>
          <w:lang w:val="sv-SE"/>
        </w:rPr>
        <w:t xml:space="preserve">ốn xã hội hóa và </w:t>
      </w:r>
      <w:r w:rsidR="004B4AE0" w:rsidRPr="004A547A">
        <w:rPr>
          <w:rFonts w:eastAsia="Times New Roman" w:cs="Times New Roman"/>
          <w:szCs w:val="28"/>
          <w:lang w:val="sv-SE"/>
        </w:rPr>
        <w:t xml:space="preserve">các nguồn </w:t>
      </w:r>
      <w:r w:rsidRPr="004A547A">
        <w:rPr>
          <w:rFonts w:eastAsia="Times New Roman" w:cs="Times New Roman"/>
          <w:szCs w:val="28"/>
          <w:lang w:val="sv-SE"/>
        </w:rPr>
        <w:t xml:space="preserve">huy động hợp pháp </w:t>
      </w:r>
      <w:r w:rsidR="00E20518" w:rsidRPr="004A547A">
        <w:rPr>
          <w:rFonts w:eastAsia="Times New Roman" w:cs="Times New Roman"/>
          <w:szCs w:val="28"/>
          <w:lang w:val="sv-SE"/>
        </w:rPr>
        <w:t>khác.</w:t>
      </w:r>
    </w:p>
    <w:p w:rsidR="00BC2B80" w:rsidRPr="004A547A" w:rsidRDefault="00BC2B80" w:rsidP="00F330A3">
      <w:pPr>
        <w:shd w:val="clear" w:color="auto" w:fill="FFFFFF"/>
        <w:spacing w:before="120" w:after="0" w:line="380" w:lineRule="atLeast"/>
        <w:ind w:firstLine="720"/>
        <w:jc w:val="both"/>
        <w:rPr>
          <w:rFonts w:eastAsia="Times New Roman" w:cs="Times New Roman"/>
          <w:spacing w:val="-4"/>
          <w:szCs w:val="28"/>
          <w:lang w:val="sv-SE"/>
        </w:rPr>
      </w:pPr>
      <w:bookmarkStart w:id="5" w:name="muc_5"/>
      <w:r w:rsidRPr="004A547A">
        <w:rPr>
          <w:rFonts w:eastAsia="Times New Roman" w:cs="Times New Roman"/>
          <w:spacing w:val="-4"/>
          <w:szCs w:val="28"/>
          <w:lang w:val="sv-SE"/>
        </w:rPr>
        <w:t xml:space="preserve"> Việc lập và triển khai kế hoạch đầu tư công, kế hoạch tài chính trung hạn giai đoạn 2021-2025 cho các nhiệm vụ của kế hoạch thực hiện theo quy định của Luật Đầu tư công, Luật Ngân sách nhà nước và các quy định hiện hành.</w:t>
      </w:r>
    </w:p>
    <w:p w:rsidR="00026B5B" w:rsidRPr="004A547A" w:rsidRDefault="00026B5B" w:rsidP="00F330A3">
      <w:pPr>
        <w:shd w:val="clear" w:color="auto" w:fill="FFFFFF"/>
        <w:spacing w:before="120" w:after="0" w:line="380" w:lineRule="atLeast"/>
        <w:ind w:firstLine="720"/>
        <w:jc w:val="both"/>
        <w:rPr>
          <w:rFonts w:eastAsia="Times New Roman" w:cs="Times New Roman"/>
          <w:i/>
          <w:szCs w:val="28"/>
          <w:lang w:val="sv-SE"/>
        </w:rPr>
      </w:pPr>
      <w:r w:rsidRPr="004A547A">
        <w:rPr>
          <w:rFonts w:eastAsia="Times New Roman" w:cs="Times New Roman"/>
          <w:i/>
          <w:szCs w:val="28"/>
          <w:lang w:val="sv-SE"/>
        </w:rPr>
        <w:t>(</w:t>
      </w:r>
      <w:r w:rsidR="004B4AE0" w:rsidRPr="004A547A">
        <w:rPr>
          <w:rFonts w:eastAsia="Times New Roman" w:cs="Times New Roman"/>
          <w:i/>
          <w:szCs w:val="28"/>
          <w:lang w:val="sv-SE"/>
        </w:rPr>
        <w:t>C</w:t>
      </w:r>
      <w:r w:rsidRPr="004A547A">
        <w:rPr>
          <w:rFonts w:eastAsia="Times New Roman" w:cs="Times New Roman"/>
          <w:i/>
          <w:szCs w:val="28"/>
          <w:lang w:val="sv-SE"/>
        </w:rPr>
        <w:t xml:space="preserve">hi tiết </w:t>
      </w:r>
      <w:r w:rsidR="004B4AE0" w:rsidRPr="004A547A">
        <w:rPr>
          <w:rFonts w:eastAsia="Times New Roman" w:cs="Times New Roman"/>
          <w:i/>
          <w:szCs w:val="28"/>
          <w:lang w:val="sv-SE"/>
        </w:rPr>
        <w:t xml:space="preserve">theo biểu </w:t>
      </w:r>
      <w:r w:rsidR="003F61C4" w:rsidRPr="004A547A">
        <w:rPr>
          <w:rFonts w:eastAsia="Times New Roman" w:cs="Times New Roman"/>
          <w:i/>
          <w:szCs w:val="28"/>
          <w:lang w:val="sv-SE"/>
        </w:rPr>
        <w:t xml:space="preserve">05, 06, 07 </w:t>
      </w:r>
      <w:r w:rsidR="004B4AE0" w:rsidRPr="004A547A">
        <w:rPr>
          <w:rFonts w:eastAsia="Times New Roman" w:cs="Times New Roman"/>
          <w:i/>
          <w:szCs w:val="28"/>
          <w:lang w:val="sv-SE"/>
        </w:rPr>
        <w:t>kèm</w:t>
      </w:r>
      <w:r w:rsidR="003F61C4" w:rsidRPr="004A547A">
        <w:rPr>
          <w:rFonts w:eastAsia="Times New Roman" w:cs="Times New Roman"/>
          <w:i/>
          <w:szCs w:val="28"/>
          <w:lang w:val="sv-SE"/>
        </w:rPr>
        <w:t xml:space="preserve"> theo</w:t>
      </w:r>
      <w:r w:rsidR="004B4AE0" w:rsidRPr="004A547A">
        <w:rPr>
          <w:rFonts w:eastAsia="Times New Roman" w:cs="Times New Roman"/>
          <w:i/>
          <w:szCs w:val="28"/>
          <w:lang w:val="sv-SE"/>
        </w:rPr>
        <w:t>)</w:t>
      </w:r>
    </w:p>
    <w:p w:rsidR="00CB71BD" w:rsidRPr="004A547A" w:rsidRDefault="00B446AA" w:rsidP="00F330A3">
      <w:pPr>
        <w:shd w:val="clear" w:color="auto" w:fill="FFFFFF"/>
        <w:spacing w:before="120" w:after="0" w:line="380" w:lineRule="atLeast"/>
        <w:ind w:firstLine="720"/>
        <w:jc w:val="both"/>
        <w:rPr>
          <w:rFonts w:eastAsia="Times New Roman" w:cs="Times New Roman"/>
          <w:sz w:val="26"/>
          <w:szCs w:val="26"/>
          <w:lang w:val="sv-SE"/>
        </w:rPr>
      </w:pPr>
      <w:r w:rsidRPr="004A547A">
        <w:rPr>
          <w:rFonts w:eastAsia="Times New Roman" w:cs="Times New Roman"/>
          <w:b/>
          <w:bCs/>
          <w:sz w:val="26"/>
          <w:szCs w:val="26"/>
          <w:lang w:val="sv-SE"/>
        </w:rPr>
        <w:t>I</w:t>
      </w:r>
      <w:r w:rsidR="00CB71BD" w:rsidRPr="004A547A">
        <w:rPr>
          <w:rFonts w:eastAsia="Times New Roman" w:cs="Times New Roman"/>
          <w:b/>
          <w:bCs/>
          <w:sz w:val="26"/>
          <w:szCs w:val="26"/>
          <w:lang w:val="sv-SE"/>
        </w:rPr>
        <w:t>V. TỔ CHỨC THỰC HIỆN</w:t>
      </w:r>
      <w:bookmarkEnd w:id="5"/>
    </w:p>
    <w:p w:rsidR="00CB71BD" w:rsidRPr="004A547A" w:rsidRDefault="00CB71BD"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b/>
          <w:bCs/>
          <w:szCs w:val="28"/>
          <w:lang w:val="sv-SE"/>
        </w:rPr>
        <w:t>1. Sở Giáo dục và Đào tạo</w:t>
      </w:r>
    </w:p>
    <w:p w:rsidR="00996A45" w:rsidRPr="004A547A" w:rsidRDefault="00996A45"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szCs w:val="28"/>
          <w:lang w:val="sv-SE"/>
        </w:rPr>
        <w:t xml:space="preserve">- Chủ trì, phối hợp với Ủy ban nhân dân huyện, thành phố tổ chức triển khai thực hiện hiệu quả Kế hoạch; hướng dẫn, đôn đốc, theo dõi, kiểm tra, tổng hợp báo cáo kết quả thực hiện; kịp thời tham mưu </w:t>
      </w:r>
      <w:r w:rsidR="00185DF3" w:rsidRPr="004A547A">
        <w:rPr>
          <w:rFonts w:eastAsia="Times New Roman" w:cs="Times New Roman"/>
          <w:szCs w:val="28"/>
          <w:lang w:val="sv-SE"/>
        </w:rPr>
        <w:t>đề xuất những nội dung thuộc thẩm quyền của</w:t>
      </w:r>
      <w:r w:rsidRPr="004A547A">
        <w:rPr>
          <w:rFonts w:eastAsia="Times New Roman" w:cs="Times New Roman"/>
          <w:szCs w:val="28"/>
          <w:lang w:val="sv-SE"/>
        </w:rPr>
        <w:t xml:space="preserve"> Ủy ban nhân dân tỉnh</w:t>
      </w:r>
      <w:r w:rsidR="00185DF3" w:rsidRPr="004A547A">
        <w:rPr>
          <w:rFonts w:eastAsia="Times New Roman" w:cs="Times New Roman"/>
          <w:szCs w:val="28"/>
          <w:lang w:val="sv-SE"/>
        </w:rPr>
        <w:t>, Chủ tịch Ủy ban nhân dân tỉnh</w:t>
      </w:r>
      <w:r w:rsidRPr="004A547A">
        <w:rPr>
          <w:rFonts w:eastAsia="Times New Roman" w:cs="Times New Roman"/>
          <w:szCs w:val="28"/>
          <w:lang w:val="sv-SE"/>
        </w:rPr>
        <w:t>.</w:t>
      </w:r>
    </w:p>
    <w:p w:rsidR="00CB71BD" w:rsidRPr="004A547A" w:rsidRDefault="00CB71BD"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szCs w:val="28"/>
          <w:lang w:val="sv-SE"/>
        </w:rPr>
        <w:t xml:space="preserve">- Chủ trì, phối hợp với các sở, ban, ngành thực hiện </w:t>
      </w:r>
      <w:r w:rsidR="00901470" w:rsidRPr="004A547A">
        <w:rPr>
          <w:rFonts w:eastAsia="Times New Roman" w:cs="Times New Roman"/>
          <w:szCs w:val="28"/>
          <w:lang w:val="sv-SE"/>
        </w:rPr>
        <w:t>các</w:t>
      </w:r>
      <w:r w:rsidRPr="004A547A">
        <w:rPr>
          <w:rFonts w:eastAsia="Times New Roman" w:cs="Times New Roman"/>
          <w:szCs w:val="28"/>
          <w:lang w:val="sv-SE"/>
        </w:rPr>
        <w:t xml:space="preserve"> cơ chế, chính sách </w:t>
      </w:r>
      <w:r w:rsidR="00901470" w:rsidRPr="004A547A">
        <w:rPr>
          <w:rFonts w:eastAsia="Times New Roman" w:cs="Times New Roman"/>
          <w:szCs w:val="28"/>
          <w:lang w:val="sv-SE"/>
        </w:rPr>
        <w:t>khuyến khích</w:t>
      </w:r>
      <w:r w:rsidRPr="004A547A">
        <w:rPr>
          <w:rFonts w:eastAsia="Times New Roman" w:cs="Times New Roman"/>
          <w:szCs w:val="28"/>
          <w:lang w:val="sv-SE"/>
        </w:rPr>
        <w:t xml:space="preserve"> phát triển GDMN</w:t>
      </w:r>
      <w:r w:rsidR="00901470" w:rsidRPr="004A547A">
        <w:rPr>
          <w:rFonts w:eastAsia="Times New Roman" w:cs="Times New Roman"/>
          <w:szCs w:val="28"/>
          <w:lang w:val="sv-SE"/>
        </w:rPr>
        <w:t>, đặc biệt là GDMN ngoài công lập</w:t>
      </w:r>
      <w:r w:rsidR="00BE3B23" w:rsidRPr="004A547A">
        <w:rPr>
          <w:rFonts w:eastAsia="Times New Roman" w:cs="Times New Roman"/>
          <w:szCs w:val="28"/>
          <w:lang w:val="sv-SE"/>
        </w:rPr>
        <w:t xml:space="preserve"> trên địa bàn tỉnh; </w:t>
      </w:r>
      <w:r w:rsidR="00D607EB" w:rsidRPr="004A547A">
        <w:rPr>
          <w:rFonts w:eastAsia="Times New Roman" w:cs="Times New Roman"/>
          <w:szCs w:val="28"/>
          <w:lang w:val="sv-SE"/>
        </w:rPr>
        <w:t xml:space="preserve">phối hợp với Sở Nội vụ </w:t>
      </w:r>
      <w:r w:rsidR="00113776" w:rsidRPr="004A547A">
        <w:rPr>
          <w:rFonts w:eastAsia="Times New Roman" w:cs="Times New Roman"/>
          <w:szCs w:val="28"/>
          <w:lang w:val="sv-SE"/>
        </w:rPr>
        <w:t>hướng dẫn</w:t>
      </w:r>
      <w:r w:rsidR="00BE3B23" w:rsidRPr="004A547A">
        <w:rPr>
          <w:rFonts w:eastAsia="Times New Roman" w:cs="Times New Roman"/>
          <w:szCs w:val="28"/>
          <w:lang w:val="sv-SE"/>
        </w:rPr>
        <w:t xml:space="preserve"> chuyển đổi các cơ sở GDMN công lập sang </w:t>
      </w:r>
      <w:r w:rsidR="00763C21" w:rsidRPr="004A547A">
        <w:rPr>
          <w:rFonts w:eastAsia="Times New Roman" w:cs="Times New Roman"/>
          <w:szCs w:val="28"/>
          <w:lang w:val="sv-SE"/>
        </w:rPr>
        <w:t xml:space="preserve">ngoài công lập </w:t>
      </w:r>
      <w:r w:rsidR="00113776" w:rsidRPr="004A547A">
        <w:rPr>
          <w:rFonts w:eastAsia="Times New Roman" w:cs="Times New Roman"/>
          <w:szCs w:val="28"/>
          <w:lang w:val="sv-SE"/>
        </w:rPr>
        <w:t xml:space="preserve">theo quy định của Bộ </w:t>
      </w:r>
      <w:r w:rsidR="00AC192E" w:rsidRPr="004A547A">
        <w:rPr>
          <w:rFonts w:eastAsia="Times New Roman" w:cs="Times New Roman"/>
          <w:szCs w:val="28"/>
          <w:lang w:val="sv-SE"/>
        </w:rPr>
        <w:t>Giáo dục và Đào tạo</w:t>
      </w:r>
      <w:r w:rsidR="00BE3B23" w:rsidRPr="004A547A">
        <w:rPr>
          <w:rFonts w:eastAsia="Times New Roman" w:cs="Times New Roman"/>
          <w:szCs w:val="28"/>
          <w:lang w:val="sv-SE"/>
        </w:rPr>
        <w:t>.</w:t>
      </w:r>
    </w:p>
    <w:p w:rsidR="006644FB" w:rsidRPr="004A547A" w:rsidRDefault="006644FB" w:rsidP="00F330A3">
      <w:pPr>
        <w:shd w:val="clear" w:color="auto" w:fill="FFFFFF"/>
        <w:spacing w:before="120" w:after="0" w:line="380" w:lineRule="atLeast"/>
        <w:ind w:firstLine="720"/>
        <w:jc w:val="both"/>
        <w:rPr>
          <w:rFonts w:eastAsia="Times New Roman" w:cs="Times New Roman"/>
          <w:spacing w:val="-2"/>
          <w:szCs w:val="28"/>
          <w:lang w:val="sv-SE"/>
        </w:rPr>
      </w:pPr>
      <w:r w:rsidRPr="004A547A">
        <w:rPr>
          <w:rFonts w:eastAsia="Times New Roman" w:cs="Times New Roman"/>
          <w:spacing w:val="-2"/>
          <w:szCs w:val="28"/>
          <w:lang w:val="sv-SE"/>
        </w:rPr>
        <w:t xml:space="preserve">- Chỉ đạo đổi mới công tác quản lý, nâng cao chất lượng chăm sóc và giáo dục trẻ; nâng cao chất lượng đội ngũ cán bộ quản lý và giáo viên đáp ứng yêu cầu của chương trình giáo dục mầm non theo quy định của Bộ </w:t>
      </w:r>
      <w:r w:rsidR="00AC192E" w:rsidRPr="004A547A">
        <w:rPr>
          <w:rFonts w:eastAsia="Times New Roman" w:cs="Times New Roman"/>
          <w:spacing w:val="-2"/>
          <w:szCs w:val="28"/>
          <w:lang w:val="sv-SE"/>
        </w:rPr>
        <w:t>Giáo dục và Đào tạo</w:t>
      </w:r>
      <w:r w:rsidRPr="004A547A">
        <w:rPr>
          <w:rFonts w:eastAsia="Times New Roman" w:cs="Times New Roman"/>
          <w:spacing w:val="-2"/>
          <w:szCs w:val="28"/>
          <w:lang w:val="sv-SE"/>
        </w:rPr>
        <w:t>.</w:t>
      </w:r>
      <w:r w:rsidR="00605D43" w:rsidRPr="004A547A">
        <w:rPr>
          <w:rFonts w:eastAsia="Times New Roman" w:cs="Times New Roman"/>
          <w:spacing w:val="-2"/>
          <w:szCs w:val="28"/>
          <w:lang w:val="sv-SE"/>
        </w:rPr>
        <w:t xml:space="preserve"> </w:t>
      </w:r>
      <w:r w:rsidR="0018310B" w:rsidRPr="004A547A">
        <w:rPr>
          <w:rFonts w:eastAsia="Times New Roman" w:cs="Times New Roman"/>
          <w:szCs w:val="28"/>
          <w:lang w:val="sv-SE"/>
        </w:rPr>
        <w:t>Xây dựng kế hoạch đào tạo, tạo nguồn tuyển dụng; bồi dưỡng đội ngũ cán bộ quản lý, giáo viên đủ về số lượng, bảo đảm chất lượng</w:t>
      </w:r>
      <w:r w:rsidR="00605D43" w:rsidRPr="004A547A">
        <w:rPr>
          <w:rFonts w:eastAsia="Times New Roman" w:cs="Times New Roman"/>
          <w:szCs w:val="28"/>
          <w:lang w:val="sv-SE"/>
        </w:rPr>
        <w:t>.</w:t>
      </w:r>
    </w:p>
    <w:p w:rsidR="00CB71BD" w:rsidRPr="004A547A" w:rsidRDefault="00CB71BD"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szCs w:val="28"/>
          <w:lang w:val="sv-SE"/>
        </w:rPr>
        <w:t>- Hướng dẫn, kiểm tra, giám sát, tổng hợp đánh giá kết quả hằng năm và giai đoạn; tổ chức sơ kết, tổng kết, báo cáo Ủy ban nhân dân tỉnh, Bộ Giáo dục và Đào tạo</w:t>
      </w:r>
      <w:r w:rsidR="00674E4F" w:rsidRPr="004A547A">
        <w:rPr>
          <w:rFonts w:eastAsia="Times New Roman" w:cs="Times New Roman"/>
          <w:szCs w:val="28"/>
          <w:lang w:val="sv-SE"/>
        </w:rPr>
        <w:t xml:space="preserve"> theo quy định</w:t>
      </w:r>
      <w:r w:rsidRPr="004A547A">
        <w:rPr>
          <w:rFonts w:eastAsia="Times New Roman" w:cs="Times New Roman"/>
          <w:szCs w:val="28"/>
          <w:lang w:val="sv-SE"/>
        </w:rPr>
        <w:t>.</w:t>
      </w:r>
    </w:p>
    <w:p w:rsidR="00565F86" w:rsidRPr="004A547A" w:rsidRDefault="00CB71BD" w:rsidP="00F330A3">
      <w:pPr>
        <w:shd w:val="clear" w:color="auto" w:fill="FFFFFF"/>
        <w:spacing w:before="120" w:after="0" w:line="380" w:lineRule="atLeast"/>
        <w:ind w:firstLine="720"/>
        <w:jc w:val="both"/>
        <w:rPr>
          <w:rFonts w:eastAsia="Times New Roman" w:cs="Times New Roman"/>
          <w:b/>
          <w:bCs/>
          <w:szCs w:val="28"/>
          <w:lang w:val="sv-SE"/>
        </w:rPr>
      </w:pPr>
      <w:r w:rsidRPr="004A547A">
        <w:rPr>
          <w:rFonts w:eastAsia="Times New Roman" w:cs="Times New Roman"/>
          <w:b/>
          <w:bCs/>
          <w:szCs w:val="28"/>
          <w:lang w:val="sv-SE"/>
        </w:rPr>
        <w:t>2. Sở Kế hoạch và Đầu tư</w:t>
      </w:r>
    </w:p>
    <w:p w:rsidR="00CB71BD" w:rsidRPr="004A547A" w:rsidRDefault="00251F1F" w:rsidP="00F330A3">
      <w:pPr>
        <w:shd w:val="clear" w:color="auto" w:fill="FFFFFF"/>
        <w:spacing w:before="120" w:after="0" w:line="380" w:lineRule="atLeast"/>
        <w:ind w:firstLine="720"/>
        <w:jc w:val="both"/>
        <w:rPr>
          <w:rFonts w:eastAsia="Times New Roman" w:cs="Times New Roman"/>
          <w:szCs w:val="28"/>
          <w:lang w:val="sv-SE"/>
        </w:rPr>
      </w:pPr>
      <w:r w:rsidRPr="004A547A">
        <w:rPr>
          <w:rFonts w:eastAsia="Times New Roman" w:cs="Times New Roman"/>
          <w:bCs/>
          <w:szCs w:val="28"/>
          <w:lang w:val="sv-SE"/>
        </w:rPr>
        <w:t>C</w:t>
      </w:r>
      <w:r w:rsidR="00CB71BD" w:rsidRPr="004A547A">
        <w:rPr>
          <w:rFonts w:eastAsia="Times New Roman" w:cs="Times New Roman"/>
          <w:szCs w:val="28"/>
          <w:lang w:val="sv-SE"/>
        </w:rPr>
        <w:t>hủ trì, phối hợp với các cơ quan liên quan tổng hợp, cân đối vốn đầu tư phát triển GDMN các chương trình, dự án</w:t>
      </w:r>
      <w:r w:rsidR="00AF3DEB" w:rsidRPr="004A547A">
        <w:rPr>
          <w:rFonts w:eastAsia="Times New Roman" w:cs="Times New Roman"/>
          <w:szCs w:val="28"/>
          <w:lang w:val="sv-SE"/>
        </w:rPr>
        <w:t xml:space="preserve"> theo kế hoạch đầu tư công trung hạn</w:t>
      </w:r>
      <w:r w:rsidR="00CB71BD" w:rsidRPr="004A547A">
        <w:rPr>
          <w:rFonts w:eastAsia="Times New Roman" w:cs="Times New Roman"/>
          <w:szCs w:val="28"/>
          <w:lang w:val="sv-SE"/>
        </w:rPr>
        <w:t xml:space="preserve"> được </w:t>
      </w:r>
      <w:r w:rsidR="006E12B3" w:rsidRPr="004A547A">
        <w:rPr>
          <w:rFonts w:eastAsia="Times New Roman" w:cs="Times New Roman"/>
          <w:szCs w:val="28"/>
          <w:lang w:val="sv-SE"/>
        </w:rPr>
        <w:t xml:space="preserve">các cấp có thẩm quyền phê duyệt; chủ trì hướng dẫn thủ tục đầu tư cơ sở GDMN theo hình thức </w:t>
      </w:r>
      <w:r w:rsidR="002061DD" w:rsidRPr="004A547A">
        <w:rPr>
          <w:rFonts w:eastAsia="Times New Roman" w:cs="Times New Roman"/>
          <w:szCs w:val="28"/>
          <w:lang w:val="sv-SE"/>
        </w:rPr>
        <w:t xml:space="preserve">đối tác </w:t>
      </w:r>
      <w:r w:rsidR="006E12B3" w:rsidRPr="004A547A">
        <w:rPr>
          <w:rFonts w:eastAsia="Times New Roman" w:cs="Times New Roman"/>
          <w:szCs w:val="28"/>
          <w:lang w:val="sv-SE"/>
        </w:rPr>
        <w:t>công tư (PPP).</w:t>
      </w:r>
    </w:p>
    <w:p w:rsidR="00565F86" w:rsidRPr="004A547A" w:rsidRDefault="00CB71BD" w:rsidP="00F330A3">
      <w:pPr>
        <w:shd w:val="clear" w:color="auto" w:fill="FFFFFF"/>
        <w:spacing w:before="120" w:after="0" w:line="360" w:lineRule="atLeast"/>
        <w:ind w:firstLine="720"/>
        <w:jc w:val="both"/>
        <w:rPr>
          <w:rFonts w:eastAsia="Times New Roman" w:cs="Times New Roman"/>
          <w:b/>
          <w:bCs/>
          <w:szCs w:val="28"/>
          <w:lang w:val="sv-SE"/>
        </w:rPr>
      </w:pPr>
      <w:r w:rsidRPr="004A547A">
        <w:rPr>
          <w:rFonts w:eastAsia="Times New Roman" w:cs="Times New Roman"/>
          <w:b/>
          <w:bCs/>
          <w:szCs w:val="28"/>
          <w:lang w:val="sv-SE"/>
        </w:rPr>
        <w:t>3. Sở Tài chính</w:t>
      </w:r>
    </w:p>
    <w:p w:rsidR="00CB71BD" w:rsidRPr="004A547A" w:rsidRDefault="00251F1F" w:rsidP="00F330A3">
      <w:pPr>
        <w:shd w:val="clear" w:color="auto" w:fill="FFFFFF"/>
        <w:spacing w:before="120" w:after="0" w:line="360" w:lineRule="atLeast"/>
        <w:ind w:firstLine="720"/>
        <w:jc w:val="both"/>
        <w:rPr>
          <w:rFonts w:eastAsia="Times New Roman" w:cs="Times New Roman"/>
          <w:szCs w:val="28"/>
          <w:lang w:val="sv-SE"/>
        </w:rPr>
      </w:pPr>
      <w:r w:rsidRPr="004A547A">
        <w:rPr>
          <w:rFonts w:eastAsia="Times New Roman" w:cs="Times New Roman"/>
          <w:bCs/>
          <w:szCs w:val="28"/>
          <w:lang w:val="sv-SE"/>
        </w:rPr>
        <w:lastRenderedPageBreak/>
        <w:t>C</w:t>
      </w:r>
      <w:r w:rsidR="00CB71BD" w:rsidRPr="004A547A">
        <w:rPr>
          <w:rFonts w:eastAsia="Times New Roman" w:cs="Times New Roman"/>
          <w:szCs w:val="28"/>
          <w:lang w:val="sv-SE"/>
        </w:rPr>
        <w:t xml:space="preserve">hủ trì, phối hợp với Sở Giáo dục và Đào tạo và các đơn vị có liên quan tham mưu cho UBND tỉnh cân đối, bố trí ngân sách </w:t>
      </w:r>
      <w:r w:rsidR="00AF3DEB" w:rsidRPr="004A547A">
        <w:rPr>
          <w:rFonts w:eastAsia="Times New Roman" w:cs="Times New Roman"/>
          <w:szCs w:val="28"/>
          <w:lang w:val="sv-SE"/>
        </w:rPr>
        <w:t xml:space="preserve">địa phương để </w:t>
      </w:r>
      <w:r w:rsidR="00CB71BD" w:rsidRPr="004A547A">
        <w:rPr>
          <w:rFonts w:eastAsia="Times New Roman" w:cs="Times New Roman"/>
          <w:szCs w:val="28"/>
          <w:lang w:val="sv-SE"/>
        </w:rPr>
        <w:t xml:space="preserve">thực hiện Kế hoạch; </w:t>
      </w:r>
      <w:r w:rsidR="00A967E4" w:rsidRPr="004A547A">
        <w:rPr>
          <w:rFonts w:eastAsia="Times New Roman" w:cs="Times New Roman"/>
          <w:szCs w:val="28"/>
          <w:lang w:val="sv-SE"/>
        </w:rPr>
        <w:t xml:space="preserve">chủ trì, phối hợp với Sở </w:t>
      </w:r>
      <w:r w:rsidR="00AC192E" w:rsidRPr="004A547A">
        <w:rPr>
          <w:rFonts w:eastAsia="Times New Roman" w:cs="Times New Roman"/>
          <w:szCs w:val="28"/>
          <w:lang w:val="sv-SE"/>
        </w:rPr>
        <w:t xml:space="preserve">Giáo dục và Đào tạo </w:t>
      </w:r>
      <w:r w:rsidR="00A967E4" w:rsidRPr="004A547A">
        <w:rPr>
          <w:rFonts w:eastAsia="Times New Roman" w:cs="Times New Roman"/>
          <w:szCs w:val="28"/>
          <w:lang w:val="sv-SE"/>
        </w:rPr>
        <w:t xml:space="preserve">tham mưu UBND tỉnh trình Hội đồng nhân dân tỉnh </w:t>
      </w:r>
      <w:r w:rsidR="00AF3DEB" w:rsidRPr="004A547A">
        <w:rPr>
          <w:rFonts w:eastAsia="Times New Roman" w:cs="Times New Roman"/>
          <w:szCs w:val="28"/>
          <w:lang w:val="sv-SE"/>
        </w:rPr>
        <w:t>rà soát, điều chỉnh</w:t>
      </w:r>
      <w:r w:rsidR="00A967E4" w:rsidRPr="004A547A">
        <w:rPr>
          <w:rFonts w:eastAsia="Times New Roman" w:cs="Times New Roman"/>
          <w:szCs w:val="28"/>
          <w:lang w:val="sv-SE"/>
        </w:rPr>
        <w:t xml:space="preserve"> định mức chi thường xuyên/giáo viên cấp </w:t>
      </w:r>
      <w:r w:rsidR="0071523E" w:rsidRPr="004A547A">
        <w:rPr>
          <w:rFonts w:eastAsia="Times New Roman" w:cs="Times New Roman"/>
          <w:szCs w:val="28"/>
          <w:lang w:val="sv-SE"/>
        </w:rPr>
        <w:t xml:space="preserve">học </w:t>
      </w:r>
      <w:r w:rsidR="00A967E4" w:rsidRPr="004A547A">
        <w:rPr>
          <w:rFonts w:eastAsia="Times New Roman" w:cs="Times New Roman"/>
          <w:szCs w:val="28"/>
          <w:lang w:val="sv-SE"/>
        </w:rPr>
        <w:t xml:space="preserve">mầm non; </w:t>
      </w:r>
      <w:r w:rsidR="00CB71BD" w:rsidRPr="004A547A">
        <w:rPr>
          <w:rFonts w:eastAsia="Times New Roman" w:cs="Times New Roman"/>
          <w:szCs w:val="28"/>
          <w:lang w:val="sv-SE"/>
        </w:rPr>
        <w:t>kiểm tra, thanh tra tài chính theo các quy định hiện h</w:t>
      </w:r>
      <w:r w:rsidR="006E12B3" w:rsidRPr="004A547A">
        <w:rPr>
          <w:rFonts w:eastAsia="Times New Roman" w:cs="Times New Roman"/>
          <w:szCs w:val="28"/>
          <w:lang w:val="sv-SE"/>
        </w:rPr>
        <w:t>ành của Luật Ngân sách nhà nước</w:t>
      </w:r>
      <w:r w:rsidR="00BE3B23" w:rsidRPr="004A547A">
        <w:rPr>
          <w:rFonts w:eastAsia="Times New Roman" w:cs="Times New Roman"/>
          <w:szCs w:val="28"/>
          <w:lang w:val="sv-SE"/>
        </w:rPr>
        <w:t>.</w:t>
      </w:r>
    </w:p>
    <w:p w:rsidR="00565F86" w:rsidRPr="004A547A" w:rsidRDefault="00CB71BD" w:rsidP="00F845F8">
      <w:pPr>
        <w:shd w:val="clear" w:color="auto" w:fill="FFFFFF"/>
        <w:spacing w:before="120" w:after="0" w:line="320" w:lineRule="atLeast"/>
        <w:ind w:firstLine="720"/>
        <w:jc w:val="both"/>
        <w:rPr>
          <w:rFonts w:eastAsia="Times New Roman" w:cs="Times New Roman"/>
          <w:b/>
          <w:bCs/>
          <w:szCs w:val="28"/>
          <w:lang w:val="sv-SE"/>
        </w:rPr>
      </w:pPr>
      <w:r w:rsidRPr="004A547A">
        <w:rPr>
          <w:rFonts w:eastAsia="Times New Roman" w:cs="Times New Roman"/>
          <w:b/>
          <w:bCs/>
          <w:szCs w:val="28"/>
          <w:lang w:val="sv-SE"/>
        </w:rPr>
        <w:t>4. Sở Nội vụ</w:t>
      </w:r>
    </w:p>
    <w:p w:rsidR="00C03468" w:rsidRPr="004A547A" w:rsidRDefault="00C03468" w:rsidP="00F845F8">
      <w:pPr>
        <w:shd w:val="clear" w:color="auto" w:fill="FFFFFF"/>
        <w:spacing w:before="120" w:after="0" w:line="320" w:lineRule="atLeast"/>
        <w:ind w:firstLine="720"/>
        <w:jc w:val="both"/>
        <w:rPr>
          <w:rFonts w:eastAsia="Times New Roman" w:cs="Times New Roman"/>
          <w:szCs w:val="28"/>
          <w:lang w:val="sv-SE"/>
        </w:rPr>
      </w:pPr>
      <w:r w:rsidRPr="004A547A">
        <w:rPr>
          <w:rFonts w:eastAsia="Times New Roman" w:cs="Times New Roman"/>
          <w:szCs w:val="28"/>
          <w:lang w:val="sv-SE"/>
        </w:rPr>
        <w:t>Chủ trì, phối hợp với Sở Giáo dục và Đào tạo</w:t>
      </w:r>
      <w:r w:rsidRPr="004A547A">
        <w:rPr>
          <w:rFonts w:cs="Times New Roman"/>
          <w:szCs w:val="28"/>
          <w:lang w:val="sv-SE"/>
        </w:rPr>
        <w:t xml:space="preserve">, Ủy ban nhân dân huyện, thành phố </w:t>
      </w:r>
      <w:r w:rsidRPr="004A547A">
        <w:rPr>
          <w:rFonts w:eastAsia="Times New Roman" w:cs="Times New Roman"/>
          <w:szCs w:val="28"/>
          <w:lang w:val="sv-SE"/>
        </w:rPr>
        <w:t>rà soát</w:t>
      </w:r>
      <w:r w:rsidRPr="004A547A">
        <w:rPr>
          <w:rFonts w:cs="Times New Roman"/>
          <w:szCs w:val="28"/>
          <w:lang w:val="sv-SE"/>
        </w:rPr>
        <w:t xml:space="preserve"> số lượng người làm việc của các đơn vị sự nghiệp công lập trên địa bàn tỉ</w:t>
      </w:r>
      <w:r w:rsidR="0039474C" w:rsidRPr="004A547A">
        <w:rPr>
          <w:rFonts w:cs="Times New Roman"/>
          <w:szCs w:val="28"/>
          <w:lang w:val="sv-SE"/>
        </w:rPr>
        <w:t>nh;</w:t>
      </w:r>
      <w:r w:rsidRPr="004A547A">
        <w:rPr>
          <w:rFonts w:cs="Times New Roman"/>
          <w:szCs w:val="28"/>
          <w:lang w:val="sv-SE"/>
        </w:rPr>
        <w:t xml:space="preserve"> tham mưu với Ủy ban nhân dân tỉnh cân đối trong tổng số lượng người làm việc được Bộ Nội vụ thẩm định để bố trí cho giáo dục mầm non đảm bảo đáp ứng nhu cầu giảng dạy;</w:t>
      </w:r>
      <w:r w:rsidRPr="004A547A">
        <w:rPr>
          <w:rFonts w:eastAsia="Times New Roman" w:cs="Times New Roman"/>
          <w:szCs w:val="28"/>
          <w:lang w:val="sv-SE"/>
        </w:rPr>
        <w:t xml:space="preserve"> kiểm tra, giám sát việc thực hiện chế độ, chính sách đối với giáo viên mầm non trên địa bàn tỉnh; chủ trì hướng dẫn công tác bố trí cán bộ, giáo viên, nhân viên đối với những cơ sở GDMN c</w:t>
      </w:r>
      <w:r w:rsidR="00310BF4" w:rsidRPr="004A547A">
        <w:rPr>
          <w:rFonts w:eastAsia="Times New Roman" w:cs="Times New Roman"/>
          <w:szCs w:val="28"/>
          <w:lang w:val="sv-SE"/>
        </w:rPr>
        <w:t xml:space="preserve">huyển từ công lập sang </w:t>
      </w:r>
      <w:r w:rsidR="007F2ED3" w:rsidRPr="004A547A">
        <w:rPr>
          <w:rFonts w:eastAsia="Times New Roman" w:cs="Times New Roman"/>
          <w:szCs w:val="28"/>
          <w:lang w:val="sv-SE"/>
        </w:rPr>
        <w:t>ngoài công lập</w:t>
      </w:r>
      <w:r w:rsidR="00310BF4" w:rsidRPr="004A547A">
        <w:rPr>
          <w:rFonts w:eastAsia="Times New Roman" w:cs="Times New Roman"/>
          <w:szCs w:val="28"/>
          <w:lang w:val="sv-SE"/>
        </w:rPr>
        <w:t>.</w:t>
      </w:r>
    </w:p>
    <w:p w:rsidR="00253EB3" w:rsidRPr="004A547A" w:rsidRDefault="00253EB3" w:rsidP="00E70A27">
      <w:pPr>
        <w:tabs>
          <w:tab w:val="left" w:pos="567"/>
          <w:tab w:val="left" w:pos="720"/>
        </w:tabs>
        <w:spacing w:before="120" w:after="0" w:line="340" w:lineRule="atLeast"/>
        <w:ind w:firstLine="720"/>
        <w:jc w:val="both"/>
        <w:rPr>
          <w:rFonts w:cs="Times New Roman"/>
          <w:b/>
          <w:bCs/>
          <w:szCs w:val="28"/>
          <w:lang w:val="sv-SE"/>
        </w:rPr>
      </w:pPr>
      <w:r w:rsidRPr="004A547A">
        <w:rPr>
          <w:rFonts w:cs="Times New Roman"/>
          <w:b/>
          <w:bCs/>
          <w:szCs w:val="28"/>
          <w:lang w:val="sv-SE"/>
        </w:rPr>
        <w:t>5. Sở Tài nguyên và Môi trường</w:t>
      </w:r>
    </w:p>
    <w:p w:rsidR="00253EB3" w:rsidRPr="004A547A" w:rsidRDefault="00253EB3" w:rsidP="00E70A27">
      <w:pPr>
        <w:tabs>
          <w:tab w:val="left" w:pos="567"/>
          <w:tab w:val="left" w:pos="720"/>
        </w:tabs>
        <w:spacing w:before="120" w:after="0" w:line="340" w:lineRule="atLeast"/>
        <w:ind w:firstLine="720"/>
        <w:jc w:val="both"/>
        <w:rPr>
          <w:rFonts w:cs="Times New Roman"/>
          <w:bCs/>
          <w:szCs w:val="28"/>
          <w:lang w:val="sv-SE"/>
        </w:rPr>
      </w:pPr>
      <w:r w:rsidRPr="004A547A">
        <w:rPr>
          <w:rFonts w:cs="Times New Roman"/>
          <w:bCs/>
          <w:szCs w:val="28"/>
          <w:lang w:val="sv-SE"/>
        </w:rPr>
        <w:t xml:space="preserve">Chủ trì, phối hợp với Ủy ban nhân dân huyện, thành phố </w:t>
      </w:r>
      <w:r w:rsidR="001813C7" w:rsidRPr="004A547A">
        <w:rPr>
          <w:rFonts w:cs="Times New Roman"/>
          <w:bCs/>
          <w:szCs w:val="28"/>
          <w:lang w:val="sv-SE"/>
        </w:rPr>
        <w:t>quy hoạch</w:t>
      </w:r>
      <w:r w:rsidRPr="004A547A">
        <w:rPr>
          <w:rFonts w:cs="Times New Roman"/>
          <w:bCs/>
          <w:szCs w:val="28"/>
          <w:lang w:val="sv-SE"/>
        </w:rPr>
        <w:t xml:space="preserve"> quỹ đất xây dựng các cơ sở giáo dục mầm non theo hướng đạt chuẩn quốc gia; </w:t>
      </w:r>
      <w:r w:rsidR="006E12B3" w:rsidRPr="004A547A">
        <w:rPr>
          <w:rFonts w:cs="Times New Roman"/>
          <w:bCs/>
          <w:szCs w:val="28"/>
          <w:lang w:val="sv-SE"/>
        </w:rPr>
        <w:t xml:space="preserve">hướng dẫn chuyển đổi mục đích sử dụng đất để xây dựng các cơ sở GDMN ngoài công lập; </w:t>
      </w:r>
      <w:r w:rsidRPr="004A547A">
        <w:rPr>
          <w:rFonts w:cs="Times New Roman"/>
          <w:bCs/>
          <w:szCs w:val="28"/>
          <w:lang w:val="sv-SE"/>
        </w:rPr>
        <w:t xml:space="preserve">tham mưu, đề xuất cơ chế ưu đãi trong việc sử dụng đất </w:t>
      </w:r>
      <w:r w:rsidR="001813C7" w:rsidRPr="004A547A">
        <w:rPr>
          <w:rFonts w:cs="Times New Roman"/>
          <w:bCs/>
          <w:szCs w:val="28"/>
          <w:lang w:val="sv-SE"/>
        </w:rPr>
        <w:t xml:space="preserve">để </w:t>
      </w:r>
      <w:r w:rsidRPr="004A547A">
        <w:rPr>
          <w:rFonts w:cs="Times New Roman"/>
          <w:bCs/>
          <w:szCs w:val="28"/>
          <w:lang w:val="sv-SE"/>
        </w:rPr>
        <w:t>xây dựng các cơ sở giáo dục mầm non ngoài công lập.</w:t>
      </w:r>
    </w:p>
    <w:p w:rsidR="00565F86" w:rsidRPr="004A547A" w:rsidRDefault="00D37123" w:rsidP="00E70A27">
      <w:pPr>
        <w:shd w:val="clear" w:color="auto" w:fill="FFFFFF"/>
        <w:spacing w:before="120" w:after="0" w:line="340" w:lineRule="atLeast"/>
        <w:ind w:firstLine="720"/>
        <w:jc w:val="both"/>
        <w:rPr>
          <w:rFonts w:eastAsia="Times New Roman" w:cs="Times New Roman"/>
          <w:b/>
          <w:bCs/>
          <w:szCs w:val="28"/>
          <w:lang w:val="sv-SE"/>
        </w:rPr>
      </w:pPr>
      <w:r w:rsidRPr="004A547A">
        <w:rPr>
          <w:rFonts w:eastAsia="Times New Roman" w:cs="Times New Roman"/>
          <w:b/>
          <w:bCs/>
          <w:szCs w:val="28"/>
          <w:lang w:val="sv-SE"/>
        </w:rPr>
        <w:t>6</w:t>
      </w:r>
      <w:r w:rsidR="00CB71BD" w:rsidRPr="004A547A">
        <w:rPr>
          <w:rFonts w:eastAsia="Times New Roman" w:cs="Times New Roman"/>
          <w:b/>
          <w:bCs/>
          <w:szCs w:val="28"/>
          <w:lang w:val="sv-SE"/>
        </w:rPr>
        <w:t>. Sở Y tế</w:t>
      </w:r>
    </w:p>
    <w:p w:rsidR="00CB71BD" w:rsidRPr="004A547A" w:rsidRDefault="00251F1F"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C</w:t>
      </w:r>
      <w:r w:rsidR="00CB71BD" w:rsidRPr="004A547A">
        <w:rPr>
          <w:rFonts w:eastAsia="Times New Roman" w:cs="Times New Roman"/>
          <w:szCs w:val="28"/>
          <w:lang w:val="sv-SE"/>
        </w:rPr>
        <w:t>hủ trì xây dựng kế hoạch và thực hiện các chương trình ti</w:t>
      </w:r>
      <w:r w:rsidR="006753B9" w:rsidRPr="004A547A">
        <w:rPr>
          <w:rFonts w:eastAsia="Times New Roman" w:cs="Times New Roman"/>
          <w:szCs w:val="28"/>
          <w:lang w:val="sv-SE"/>
        </w:rPr>
        <w:t>êm chủng, phòng bệnh cho trẻ em; c</w:t>
      </w:r>
      <w:r w:rsidR="00CB71BD" w:rsidRPr="004A547A">
        <w:rPr>
          <w:rFonts w:eastAsia="Times New Roman" w:cs="Times New Roman"/>
          <w:szCs w:val="28"/>
          <w:lang w:val="sv-SE"/>
        </w:rPr>
        <w:t xml:space="preserve">hỉ đạo các Trung tâm Y tế </w:t>
      </w:r>
      <w:r w:rsidR="001813C7" w:rsidRPr="004A547A">
        <w:rPr>
          <w:rFonts w:eastAsia="Times New Roman" w:cs="Times New Roman"/>
          <w:szCs w:val="28"/>
          <w:lang w:val="sv-SE"/>
        </w:rPr>
        <w:t xml:space="preserve">cấp </w:t>
      </w:r>
      <w:r w:rsidR="00CB71BD" w:rsidRPr="004A547A">
        <w:rPr>
          <w:rFonts w:eastAsia="Times New Roman" w:cs="Times New Roman"/>
          <w:szCs w:val="28"/>
          <w:lang w:val="sv-SE"/>
        </w:rPr>
        <w:t xml:space="preserve">huyện, Trạm Y tế </w:t>
      </w:r>
      <w:r w:rsidR="00125F0E" w:rsidRPr="004A547A">
        <w:rPr>
          <w:rFonts w:eastAsia="Times New Roman" w:cs="Times New Roman"/>
          <w:szCs w:val="28"/>
          <w:lang w:val="sv-SE"/>
        </w:rPr>
        <w:t xml:space="preserve">cấp </w:t>
      </w:r>
      <w:r w:rsidR="00CB71BD" w:rsidRPr="004A547A">
        <w:rPr>
          <w:rFonts w:eastAsia="Times New Roman" w:cs="Times New Roman"/>
          <w:szCs w:val="28"/>
          <w:lang w:val="sv-SE"/>
        </w:rPr>
        <w:t>xã thực hiện các chương trình dịch vụ y tế, chăm sóc sức khỏe trẻ em (tổ chức khám sức khỏe định kỳ hằng năm cho trẻ trong các cơ sở GDMN, bồi dưỡng cho cán bộ quản lý, giáo viên mầm non về kiến thức, kỹ năng phòng, chống tai nạn thương tích cho trẻ</w:t>
      </w:r>
      <w:r w:rsidR="001813C7" w:rsidRPr="004A547A">
        <w:rPr>
          <w:rFonts w:eastAsia="Times New Roman" w:cs="Times New Roman"/>
          <w:szCs w:val="28"/>
          <w:lang w:val="sv-SE"/>
        </w:rPr>
        <w:t xml:space="preserve">, </w:t>
      </w:r>
      <w:r w:rsidR="006753B9" w:rsidRPr="004A547A">
        <w:rPr>
          <w:rFonts w:eastAsia="Times New Roman" w:cs="Times New Roman"/>
          <w:szCs w:val="28"/>
          <w:lang w:val="sv-SE"/>
        </w:rPr>
        <w:t>…); p</w:t>
      </w:r>
      <w:r w:rsidR="00CB71BD" w:rsidRPr="004A547A">
        <w:rPr>
          <w:rFonts w:eastAsia="Times New Roman" w:cs="Times New Roman"/>
          <w:szCs w:val="28"/>
          <w:lang w:val="sv-SE"/>
        </w:rPr>
        <w:t>hổ biến kiến thức, kỹ năng và cung cấp dịch vụ chăm</w:t>
      </w:r>
      <w:r w:rsidR="006753B9" w:rsidRPr="004A547A">
        <w:rPr>
          <w:rFonts w:eastAsia="Times New Roman" w:cs="Times New Roman"/>
          <w:szCs w:val="28"/>
          <w:lang w:val="sv-SE"/>
        </w:rPr>
        <w:t xml:space="preserve"> sóc, giáo dục trẻ tại gia đình; chủ trì, phối hợp với Sở </w:t>
      </w:r>
      <w:r w:rsidR="00EC6AE8" w:rsidRPr="004A547A">
        <w:rPr>
          <w:rFonts w:eastAsia="Times New Roman" w:cs="Times New Roman"/>
          <w:szCs w:val="28"/>
          <w:lang w:val="sv-SE"/>
        </w:rPr>
        <w:t>Giáo dục và Đào tạo</w:t>
      </w:r>
      <w:r w:rsidR="006753B9" w:rsidRPr="004A547A">
        <w:rPr>
          <w:rFonts w:eastAsia="Times New Roman" w:cs="Times New Roman"/>
          <w:szCs w:val="28"/>
          <w:lang w:val="sv-SE"/>
        </w:rPr>
        <w:t xml:space="preserve"> triển khai </w:t>
      </w:r>
      <w:r w:rsidR="007C5C00" w:rsidRPr="004A547A">
        <w:rPr>
          <w:rFonts w:eastAsia="Times New Roman" w:cs="Times New Roman"/>
          <w:szCs w:val="28"/>
          <w:lang w:val="sv-SE"/>
        </w:rPr>
        <w:t xml:space="preserve">hiệu quả </w:t>
      </w:r>
      <w:r w:rsidR="006753B9" w:rsidRPr="004A547A">
        <w:rPr>
          <w:rFonts w:eastAsia="Times New Roman" w:cs="Times New Roman"/>
          <w:szCs w:val="28"/>
          <w:lang w:val="sv-SE"/>
        </w:rPr>
        <w:t>Chương trình Sữa học đường trên địa bàn tỉnh.</w:t>
      </w:r>
    </w:p>
    <w:p w:rsidR="00CB71BD" w:rsidRPr="004A547A" w:rsidRDefault="00D37123"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7</w:t>
      </w:r>
      <w:r w:rsidR="00CB71BD" w:rsidRPr="004A547A">
        <w:rPr>
          <w:rFonts w:eastAsia="Times New Roman" w:cs="Times New Roman"/>
          <w:b/>
          <w:bCs/>
          <w:szCs w:val="28"/>
          <w:lang w:val="sv-SE"/>
        </w:rPr>
        <w:t>. Sở Lao động</w:t>
      </w:r>
      <w:r w:rsidR="007C5C00" w:rsidRPr="004A547A">
        <w:rPr>
          <w:rFonts w:eastAsia="Times New Roman" w:cs="Times New Roman"/>
          <w:b/>
          <w:bCs/>
          <w:szCs w:val="28"/>
          <w:lang w:val="sv-SE"/>
        </w:rPr>
        <w:t xml:space="preserve"> </w:t>
      </w:r>
      <w:r w:rsidR="00CB71BD" w:rsidRPr="004A547A">
        <w:rPr>
          <w:rFonts w:eastAsia="Times New Roman" w:cs="Times New Roman"/>
          <w:b/>
          <w:bCs/>
          <w:szCs w:val="28"/>
          <w:lang w:val="sv-SE"/>
        </w:rPr>
        <w:t xml:space="preserve">- Thương binh và </w:t>
      </w:r>
      <w:r w:rsidR="00A24CF3" w:rsidRPr="004A547A">
        <w:rPr>
          <w:rFonts w:eastAsia="Times New Roman" w:cs="Times New Roman"/>
          <w:b/>
          <w:bCs/>
          <w:szCs w:val="28"/>
          <w:lang w:val="sv-SE"/>
        </w:rPr>
        <w:t>X</w:t>
      </w:r>
      <w:r w:rsidR="00CB71BD" w:rsidRPr="004A547A">
        <w:rPr>
          <w:rFonts w:eastAsia="Times New Roman" w:cs="Times New Roman"/>
          <w:b/>
          <w:bCs/>
          <w:szCs w:val="28"/>
          <w:lang w:val="sv-SE"/>
        </w:rPr>
        <w:t>ã hội</w:t>
      </w:r>
    </w:p>
    <w:p w:rsidR="00CB71BD" w:rsidRPr="004A547A" w:rsidRDefault="00253EB3"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Chủ trì, phối hợp với Sở Giáo dục và Đào tạo hướng dẫn và tổ chức thực hiện các chính sách, pháp luật về bảo vệ trẻ em; hướng dẫn và tổ chức thực hiện việc phòng, chống tai nạn, thương tích trẻ em và việc chăm sóc, nuôi dưỡng trẻ em trong các cơ sở gi</w:t>
      </w:r>
      <w:r w:rsidR="00C77F32" w:rsidRPr="004A547A">
        <w:rPr>
          <w:rFonts w:eastAsia="Times New Roman" w:cs="Times New Roman"/>
          <w:szCs w:val="28"/>
          <w:lang w:val="sv-SE"/>
        </w:rPr>
        <w:t xml:space="preserve">áo dục mầm non và tại cộng đồng; </w:t>
      </w:r>
      <w:r w:rsidR="00CB71BD" w:rsidRPr="004A547A">
        <w:rPr>
          <w:rFonts w:eastAsia="Times New Roman" w:cs="Times New Roman"/>
          <w:szCs w:val="28"/>
          <w:lang w:val="sv-SE"/>
        </w:rPr>
        <w:t>lồng ghép chương trình đầu tư theo mục tiêu phát triển GDMN để triển khai thực hiện trong Chương trình giảm nghèo bền vững trình Chủ tịch Ủy ban nhân dân tỉnh.</w:t>
      </w:r>
    </w:p>
    <w:p w:rsidR="00565F86" w:rsidRPr="004A547A" w:rsidRDefault="00D37123" w:rsidP="00E70A27">
      <w:pPr>
        <w:shd w:val="clear" w:color="auto" w:fill="FFFFFF"/>
        <w:spacing w:before="120" w:after="0" w:line="340" w:lineRule="atLeast"/>
        <w:ind w:firstLine="720"/>
        <w:jc w:val="both"/>
        <w:rPr>
          <w:rFonts w:eastAsia="Times New Roman" w:cs="Times New Roman"/>
          <w:b/>
          <w:bCs/>
          <w:szCs w:val="28"/>
          <w:lang w:val="sv-SE"/>
        </w:rPr>
      </w:pPr>
      <w:r w:rsidRPr="004A547A">
        <w:rPr>
          <w:rFonts w:eastAsia="Times New Roman" w:cs="Times New Roman"/>
          <w:b/>
          <w:bCs/>
          <w:szCs w:val="28"/>
          <w:lang w:val="sv-SE"/>
        </w:rPr>
        <w:t>8</w:t>
      </w:r>
      <w:r w:rsidR="00CB71BD" w:rsidRPr="004A547A">
        <w:rPr>
          <w:rFonts w:eastAsia="Times New Roman" w:cs="Times New Roman"/>
          <w:b/>
          <w:bCs/>
          <w:szCs w:val="28"/>
          <w:lang w:val="sv-SE"/>
        </w:rPr>
        <w:t>. Sở Thông tin và Truyền thông</w:t>
      </w:r>
    </w:p>
    <w:p w:rsidR="00CB71BD" w:rsidRPr="004A547A" w:rsidRDefault="00251F1F"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lastRenderedPageBreak/>
        <w:t>C</w:t>
      </w:r>
      <w:r w:rsidR="00CB71BD" w:rsidRPr="004A547A">
        <w:rPr>
          <w:rFonts w:eastAsia="Times New Roman" w:cs="Times New Roman"/>
          <w:szCs w:val="28"/>
          <w:lang w:val="sv-SE"/>
        </w:rPr>
        <w:t xml:space="preserve">hủ trì, phối hợp </w:t>
      </w:r>
      <w:r w:rsidR="0077228F" w:rsidRPr="004A547A">
        <w:rPr>
          <w:rFonts w:eastAsia="Times New Roman" w:cs="Times New Roman"/>
          <w:szCs w:val="28"/>
          <w:lang w:val="sv-SE"/>
        </w:rPr>
        <w:t>với</w:t>
      </w:r>
      <w:r w:rsidR="00CB71BD" w:rsidRPr="004A547A">
        <w:rPr>
          <w:rFonts w:eastAsia="Times New Roman" w:cs="Times New Roman"/>
          <w:szCs w:val="28"/>
          <w:lang w:val="sv-SE"/>
        </w:rPr>
        <w:t xml:space="preserve"> Sở Giáo dục và Đào tạo và các cơ quan, đơn vị liên quan cung cấp thông tin, xây dựng định hướng tuyên truyền về p</w:t>
      </w:r>
      <w:r w:rsidR="00591434" w:rsidRPr="004A547A">
        <w:rPr>
          <w:rFonts w:eastAsia="Times New Roman" w:cs="Times New Roman"/>
          <w:szCs w:val="28"/>
          <w:lang w:val="sv-SE"/>
        </w:rPr>
        <w:t>hát triển GDMN giai đoạn 2020-</w:t>
      </w:r>
      <w:r w:rsidR="00CB71BD" w:rsidRPr="004A547A">
        <w:rPr>
          <w:rFonts w:eastAsia="Times New Roman" w:cs="Times New Roman"/>
          <w:szCs w:val="28"/>
          <w:lang w:val="sv-SE"/>
        </w:rPr>
        <w:t>2025 cho các cơ quan thông tấn báo chí của tỉnh, Phòng Văn hóa và thông tin huyện, thành phố.</w:t>
      </w:r>
    </w:p>
    <w:p w:rsidR="00F50E6B" w:rsidRPr="004A547A" w:rsidRDefault="00F50E6B" w:rsidP="00E70A27">
      <w:pPr>
        <w:shd w:val="clear" w:color="auto" w:fill="FFFFFF"/>
        <w:spacing w:before="120" w:after="0" w:line="340" w:lineRule="atLeast"/>
        <w:ind w:firstLine="720"/>
        <w:jc w:val="both"/>
        <w:rPr>
          <w:rFonts w:eastAsia="Times New Roman" w:cs="Times New Roman"/>
          <w:b/>
          <w:bCs/>
          <w:szCs w:val="28"/>
          <w:lang w:val="sv-SE"/>
        </w:rPr>
      </w:pPr>
      <w:r w:rsidRPr="004A547A">
        <w:rPr>
          <w:rFonts w:eastAsia="Times New Roman" w:cs="Times New Roman"/>
          <w:b/>
          <w:bCs/>
          <w:szCs w:val="28"/>
          <w:lang w:val="sv-SE"/>
        </w:rPr>
        <w:t>9. Sở Ngoại vụ và Liên hiệp các tổ chức hữu nghị tỉnh Tuyên Quang</w:t>
      </w:r>
    </w:p>
    <w:p w:rsidR="00F50E6B" w:rsidRPr="004A547A" w:rsidRDefault="003F40EF" w:rsidP="00E70A27">
      <w:pPr>
        <w:shd w:val="clear" w:color="auto" w:fill="FFFFFF"/>
        <w:spacing w:before="120" w:after="0" w:line="340" w:lineRule="atLeast"/>
        <w:ind w:firstLine="720"/>
        <w:jc w:val="both"/>
        <w:rPr>
          <w:rFonts w:eastAsia="Times New Roman" w:cs="Times New Roman"/>
          <w:bCs/>
          <w:szCs w:val="28"/>
          <w:lang w:val="sv-SE"/>
        </w:rPr>
      </w:pPr>
      <w:r w:rsidRPr="004A547A">
        <w:rPr>
          <w:rFonts w:eastAsia="Times New Roman" w:cs="Times New Roman"/>
          <w:bCs/>
          <w:szCs w:val="28"/>
          <w:lang w:val="sv-SE"/>
        </w:rPr>
        <w:t xml:space="preserve">Chủ trì, phối hợp với Sở </w:t>
      </w:r>
      <w:r w:rsidR="00591434" w:rsidRPr="004A547A">
        <w:rPr>
          <w:rFonts w:eastAsia="Times New Roman" w:cs="Times New Roman"/>
          <w:bCs/>
          <w:szCs w:val="28"/>
          <w:lang w:val="sv-SE"/>
        </w:rPr>
        <w:t>Giáo dục và Đào tạo, Ủy ban nhân dân</w:t>
      </w:r>
      <w:r w:rsidRPr="004A547A">
        <w:rPr>
          <w:rFonts w:eastAsia="Times New Roman" w:cs="Times New Roman"/>
          <w:bCs/>
          <w:szCs w:val="28"/>
          <w:lang w:val="sv-SE"/>
        </w:rPr>
        <w:t xml:space="preserve"> huyện, thành phố vận động các tổ chức, cá nhân nước ngoài tham gia đầu tư cơ sở vật chất, hỗ trợ nâng cao năng lực chuyên môn cho </w:t>
      </w:r>
      <w:r w:rsidR="003B02A7" w:rsidRPr="004A547A">
        <w:rPr>
          <w:rFonts w:eastAsia="Times New Roman" w:cs="Times New Roman"/>
          <w:bCs/>
          <w:szCs w:val="28"/>
          <w:lang w:val="sv-SE"/>
        </w:rPr>
        <w:t xml:space="preserve">đội ngũ </w:t>
      </w:r>
      <w:r w:rsidRPr="004A547A">
        <w:rPr>
          <w:rFonts w:eastAsia="Times New Roman" w:cs="Times New Roman"/>
          <w:bCs/>
          <w:szCs w:val="28"/>
          <w:lang w:val="sv-SE"/>
        </w:rPr>
        <w:t>cán bộ quản lý và giáo viên mầm non.</w:t>
      </w:r>
    </w:p>
    <w:p w:rsidR="00565F86" w:rsidRPr="004A547A" w:rsidRDefault="003F40EF" w:rsidP="00E70A27">
      <w:pPr>
        <w:shd w:val="clear" w:color="auto" w:fill="FFFFFF"/>
        <w:spacing w:before="120" w:after="0" w:line="340" w:lineRule="atLeast"/>
        <w:ind w:firstLine="720"/>
        <w:jc w:val="both"/>
        <w:rPr>
          <w:rFonts w:eastAsia="Times New Roman" w:cs="Times New Roman"/>
          <w:bCs/>
          <w:spacing w:val="-4"/>
          <w:szCs w:val="28"/>
          <w:lang w:val="sv-SE"/>
        </w:rPr>
      </w:pPr>
      <w:r w:rsidRPr="004A547A">
        <w:rPr>
          <w:rFonts w:eastAsia="Times New Roman" w:cs="Times New Roman"/>
          <w:b/>
          <w:bCs/>
          <w:spacing w:val="-4"/>
          <w:szCs w:val="28"/>
          <w:lang w:val="sv-SE"/>
        </w:rPr>
        <w:t>10</w:t>
      </w:r>
      <w:r w:rsidR="00CB71BD" w:rsidRPr="004A547A">
        <w:rPr>
          <w:rFonts w:eastAsia="Times New Roman" w:cs="Times New Roman"/>
          <w:b/>
          <w:bCs/>
          <w:spacing w:val="-4"/>
          <w:szCs w:val="28"/>
          <w:lang w:val="sv-SE"/>
        </w:rPr>
        <w:t xml:space="preserve">. </w:t>
      </w:r>
      <w:r w:rsidR="00B84828" w:rsidRPr="004A547A">
        <w:rPr>
          <w:rFonts w:eastAsia="Times New Roman" w:cs="Times New Roman"/>
          <w:b/>
          <w:bCs/>
          <w:spacing w:val="-4"/>
          <w:szCs w:val="28"/>
          <w:lang w:val="sv-SE"/>
        </w:rPr>
        <w:t>Đề nghị Ủy ban Mặt trận Tổ quốc tỉnh, các tổ chức chính trị - xã hội</w:t>
      </w:r>
    </w:p>
    <w:p w:rsidR="00CB71BD" w:rsidRPr="004A547A" w:rsidRDefault="00251F1F"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Cs/>
          <w:szCs w:val="28"/>
          <w:lang w:val="sv-SE"/>
        </w:rPr>
        <w:t>T</w:t>
      </w:r>
      <w:r w:rsidR="00CB71BD" w:rsidRPr="004A547A">
        <w:rPr>
          <w:rFonts w:eastAsia="Times New Roman" w:cs="Times New Roman"/>
          <w:szCs w:val="28"/>
          <w:lang w:val="sv-SE"/>
        </w:rPr>
        <w:t xml:space="preserve">ăng cường </w:t>
      </w:r>
      <w:r w:rsidRPr="004A547A">
        <w:rPr>
          <w:rFonts w:eastAsia="Times New Roman" w:cs="Times New Roman"/>
          <w:szCs w:val="28"/>
          <w:lang w:val="sv-SE"/>
        </w:rPr>
        <w:t xml:space="preserve">công tác tuyên truyền, vận động nhân dân đưa trẻ mầm non đến trường; huy động các nguồn lực trong và ngoài tỉnh để phát triển GDMN; </w:t>
      </w:r>
      <w:r w:rsidR="00CB71BD" w:rsidRPr="004A547A">
        <w:rPr>
          <w:rFonts w:eastAsia="Times New Roman" w:cs="Times New Roman"/>
          <w:szCs w:val="28"/>
          <w:lang w:val="sv-SE"/>
        </w:rPr>
        <w:t xml:space="preserve">phổ biến, cung cấp kiến thức chăm sóc, giáo dục trẻ đến </w:t>
      </w:r>
      <w:r w:rsidR="00BB6BF4" w:rsidRPr="004A547A">
        <w:rPr>
          <w:rFonts w:eastAsia="Times New Roman" w:cs="Times New Roman"/>
          <w:szCs w:val="28"/>
          <w:lang w:val="sv-SE"/>
        </w:rPr>
        <w:t>gia đình và cộng đồng.</w:t>
      </w:r>
    </w:p>
    <w:p w:rsidR="00253EB3" w:rsidRPr="004A547A" w:rsidRDefault="003F40EF" w:rsidP="00E70A27">
      <w:pPr>
        <w:tabs>
          <w:tab w:val="left" w:pos="567"/>
          <w:tab w:val="left" w:pos="720"/>
        </w:tabs>
        <w:spacing w:before="120" w:after="0" w:line="340" w:lineRule="atLeast"/>
        <w:ind w:firstLine="720"/>
        <w:jc w:val="both"/>
        <w:rPr>
          <w:rFonts w:cs="Times New Roman"/>
          <w:b/>
          <w:bCs/>
          <w:szCs w:val="28"/>
          <w:lang w:val="sv-SE"/>
        </w:rPr>
      </w:pPr>
      <w:r w:rsidRPr="004A547A">
        <w:rPr>
          <w:rFonts w:cs="Times New Roman"/>
          <w:b/>
          <w:bCs/>
          <w:szCs w:val="28"/>
          <w:lang w:val="sv-SE"/>
        </w:rPr>
        <w:t>11</w:t>
      </w:r>
      <w:r w:rsidR="00253EB3" w:rsidRPr="004A547A">
        <w:rPr>
          <w:rFonts w:cs="Times New Roman"/>
          <w:b/>
          <w:bCs/>
          <w:szCs w:val="28"/>
          <w:lang w:val="sv-SE"/>
        </w:rPr>
        <w:t>. Trường Đại học Tân Trào</w:t>
      </w:r>
    </w:p>
    <w:p w:rsidR="00253EB3" w:rsidRPr="004A547A" w:rsidRDefault="00253EB3" w:rsidP="00E70A27">
      <w:pPr>
        <w:tabs>
          <w:tab w:val="left" w:pos="567"/>
          <w:tab w:val="left" w:pos="720"/>
        </w:tabs>
        <w:spacing w:before="120" w:after="0" w:line="340" w:lineRule="atLeast"/>
        <w:ind w:firstLine="720"/>
        <w:jc w:val="both"/>
        <w:rPr>
          <w:rFonts w:cs="Times New Roman"/>
          <w:bCs/>
          <w:szCs w:val="28"/>
          <w:lang w:val="sv-SE"/>
        </w:rPr>
      </w:pPr>
      <w:r w:rsidRPr="004A547A">
        <w:rPr>
          <w:rFonts w:cs="Times New Roman"/>
          <w:bCs/>
          <w:szCs w:val="28"/>
          <w:lang w:val="sv-SE"/>
        </w:rPr>
        <w:t>Chủ trì, phối hợp với Sở Giáo dục và Đào tạo, Sở Y tế tổ chức bồi dưỡng, nâng cao nghiệp vụ cho đội ngũ giáo viên trực tiếp chăm sóc trẻ, giúp giáo viên nâng cao tay nghề, đáp ứng yêu cầu thực hiện chương trình giáo dục mầm non và tiếp cận với phương pháp chăm sóc, giáo dục trẻ tiên tiến; đào tạo đội ngũ giáo viên mầm non để đạt chuẩn và trên chuẩn trình độ đào tạo theo quy định của Luật Giáo dục năm 2019.</w:t>
      </w:r>
    </w:p>
    <w:p w:rsidR="00CB71BD" w:rsidRPr="004A547A" w:rsidRDefault="00E229B9"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b/>
          <w:bCs/>
          <w:szCs w:val="28"/>
          <w:lang w:val="sv-SE"/>
        </w:rPr>
        <w:t>1</w:t>
      </w:r>
      <w:r w:rsidR="003F40EF" w:rsidRPr="004A547A">
        <w:rPr>
          <w:rFonts w:eastAsia="Times New Roman" w:cs="Times New Roman"/>
          <w:b/>
          <w:bCs/>
          <w:szCs w:val="28"/>
          <w:lang w:val="sv-SE"/>
        </w:rPr>
        <w:t>2</w:t>
      </w:r>
      <w:r w:rsidR="00586135" w:rsidRPr="004A547A">
        <w:rPr>
          <w:rFonts w:eastAsia="Times New Roman" w:cs="Times New Roman"/>
          <w:b/>
          <w:bCs/>
          <w:szCs w:val="28"/>
          <w:lang w:val="sv-SE"/>
        </w:rPr>
        <w:t xml:space="preserve">. Ủy ban nhân dân </w:t>
      </w:r>
      <w:r w:rsidR="00CB71BD" w:rsidRPr="004A547A">
        <w:rPr>
          <w:rFonts w:eastAsia="Times New Roman" w:cs="Times New Roman"/>
          <w:b/>
          <w:bCs/>
          <w:szCs w:val="28"/>
          <w:lang w:val="sv-SE"/>
        </w:rPr>
        <w:t>huyện, thành phố</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Xây dựng kế hoạch cụ thể hóa các mục tiêu, nhiệm vụ, giải pháp của Kế hoạch này để chỉ đạo, triển khai thực hiện </w:t>
      </w:r>
      <w:r w:rsidR="0077228F" w:rsidRPr="004A547A">
        <w:rPr>
          <w:rFonts w:eastAsia="Times New Roman" w:cs="Times New Roman"/>
          <w:szCs w:val="28"/>
          <w:lang w:val="sv-SE"/>
        </w:rPr>
        <w:t>để</w:t>
      </w:r>
      <w:r w:rsidRPr="004A547A">
        <w:rPr>
          <w:rFonts w:eastAsia="Times New Roman" w:cs="Times New Roman"/>
          <w:szCs w:val="28"/>
          <w:lang w:val="sv-SE"/>
        </w:rPr>
        <w:t xml:space="preserve"> đạt các mục tiêu cuối giai đoạn.</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xml:space="preserve">- Xây dựng quy hoạch chi tiết mạng lưới trường lớp và dành quỹ đất xây dựng cơ sở GDMN theo hướng chuẩn hóa; </w:t>
      </w:r>
      <w:r w:rsidR="00901470" w:rsidRPr="004A547A">
        <w:rPr>
          <w:rFonts w:eastAsia="Times New Roman" w:cs="Times New Roman"/>
          <w:szCs w:val="28"/>
          <w:lang w:val="sv-SE"/>
        </w:rPr>
        <w:t>phát triển mạnh giáo dục mầm non ngoài công lập</w:t>
      </w:r>
      <w:r w:rsidRPr="004A547A">
        <w:rPr>
          <w:rFonts w:eastAsia="Times New Roman" w:cs="Times New Roman"/>
          <w:szCs w:val="28"/>
          <w:lang w:val="sv-SE"/>
        </w:rPr>
        <w:t xml:space="preserve">; rà soát, sắp xếp các điểm trường theo hướng thu gọn đầu mối, bảo đảm thuận lợi cho việc đưa trẻ đến trường của </w:t>
      </w:r>
      <w:r w:rsidR="00901470" w:rsidRPr="004A547A">
        <w:rPr>
          <w:rFonts w:eastAsia="Times New Roman" w:cs="Times New Roman"/>
          <w:szCs w:val="28"/>
          <w:lang w:val="sv-SE"/>
        </w:rPr>
        <w:t>n</w:t>
      </w:r>
      <w:r w:rsidRPr="004A547A">
        <w:rPr>
          <w:rFonts w:eastAsia="Times New Roman" w:cs="Times New Roman"/>
          <w:szCs w:val="28"/>
          <w:lang w:val="sv-SE"/>
        </w:rPr>
        <w:t>hân dân; chuyển đổi một số cơ sở GDMN công lập thành ngoài công lập ở n</w:t>
      </w:r>
      <w:r w:rsidR="00991B14" w:rsidRPr="004A547A">
        <w:rPr>
          <w:rFonts w:eastAsia="Times New Roman" w:cs="Times New Roman"/>
          <w:szCs w:val="28"/>
          <w:lang w:val="sv-SE"/>
        </w:rPr>
        <w:t>hững nơi có khả năng xã hội hóa; xây dựng một số trường mầm non theo hình thức đầu tư đối tác công tư.</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Chủ động</w:t>
      </w:r>
      <w:r w:rsidR="001869C7" w:rsidRPr="004A547A">
        <w:rPr>
          <w:rFonts w:eastAsia="Times New Roman" w:cs="Times New Roman"/>
          <w:szCs w:val="28"/>
          <w:lang w:val="sv-SE"/>
        </w:rPr>
        <w:t xml:space="preserve"> huy động</w:t>
      </w:r>
      <w:r w:rsidRPr="004A547A">
        <w:rPr>
          <w:rFonts w:eastAsia="Times New Roman" w:cs="Times New Roman"/>
          <w:szCs w:val="28"/>
          <w:lang w:val="sv-SE"/>
        </w:rPr>
        <w:t xml:space="preserve"> các nguồn lực</w:t>
      </w:r>
      <w:r w:rsidR="001869C7" w:rsidRPr="004A547A">
        <w:rPr>
          <w:rFonts w:eastAsia="Times New Roman" w:cs="Times New Roman"/>
          <w:szCs w:val="28"/>
          <w:lang w:val="sv-SE"/>
        </w:rPr>
        <w:t xml:space="preserve">, </w:t>
      </w:r>
      <w:r w:rsidR="001869C7" w:rsidRPr="004A547A">
        <w:rPr>
          <w:rFonts w:cs="Times New Roman"/>
          <w:szCs w:val="28"/>
        </w:rPr>
        <w:t xml:space="preserve">lồng ghép các nguồn vốn, chương trình, đề án, dự án để </w:t>
      </w:r>
      <w:r w:rsidRPr="004A547A">
        <w:rPr>
          <w:rFonts w:eastAsia="Times New Roman" w:cs="Times New Roman"/>
          <w:szCs w:val="28"/>
          <w:lang w:val="sv-SE"/>
        </w:rPr>
        <w:t>đầu tư xây dựng cơ sở vật chất, thiết bị</w:t>
      </w:r>
      <w:r w:rsidR="001869C7" w:rsidRPr="004A547A">
        <w:rPr>
          <w:rFonts w:eastAsia="Times New Roman" w:cs="Times New Roman"/>
          <w:szCs w:val="28"/>
          <w:lang w:val="sv-SE"/>
        </w:rPr>
        <w:t xml:space="preserve"> dạy học</w:t>
      </w:r>
      <w:r w:rsidRPr="004A547A">
        <w:rPr>
          <w:rFonts w:eastAsia="Times New Roman" w:cs="Times New Roman"/>
          <w:szCs w:val="28"/>
          <w:lang w:val="sv-SE"/>
        </w:rPr>
        <w:t xml:space="preserve">, đồ dùng, đồ chơi để </w:t>
      </w:r>
      <w:r w:rsidR="001869C7" w:rsidRPr="004A547A">
        <w:rPr>
          <w:rFonts w:eastAsia="Times New Roman" w:cs="Times New Roman"/>
          <w:szCs w:val="28"/>
          <w:lang w:val="sv-SE"/>
        </w:rPr>
        <w:t xml:space="preserve">đảm </w:t>
      </w:r>
      <w:r w:rsidRPr="004A547A">
        <w:rPr>
          <w:rFonts w:eastAsia="Times New Roman" w:cs="Times New Roman"/>
          <w:szCs w:val="28"/>
          <w:lang w:val="sv-SE"/>
        </w:rPr>
        <w:t>bảo điều kiện nâng cao chất lượng chăm sóc, giáo dục trẻ, thực hiện chương trình GDMN.</w:t>
      </w:r>
      <w:r w:rsidR="001869C7" w:rsidRPr="004A547A">
        <w:rPr>
          <w:rFonts w:eastAsia="Times New Roman" w:cs="Times New Roman"/>
          <w:szCs w:val="28"/>
          <w:lang w:val="sv-SE"/>
        </w:rPr>
        <w:t xml:space="preserve"> </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Thực hiện đầy đủ chế độ, chính sách đối với giáo viên mầm non các loại hình theo đúng quy định của Nhà nước; đề xuất, tuyển dụng, bố trí đủ định mức giáo viên mầm non trong các cơ sở GDMN công lập theo quy định.</w:t>
      </w:r>
    </w:p>
    <w:p w:rsidR="00CB71BD" w:rsidRPr="004A547A" w:rsidRDefault="00CB71BD" w:rsidP="00E70A27">
      <w:pPr>
        <w:shd w:val="clear" w:color="auto" w:fill="FFFFFF"/>
        <w:spacing w:before="120" w:after="0" w:line="340" w:lineRule="atLeast"/>
        <w:ind w:firstLine="720"/>
        <w:jc w:val="both"/>
        <w:rPr>
          <w:rFonts w:eastAsia="Times New Roman" w:cs="Times New Roman"/>
          <w:spacing w:val="-4"/>
          <w:szCs w:val="28"/>
          <w:lang w:val="sv-SE"/>
        </w:rPr>
      </w:pPr>
      <w:r w:rsidRPr="004A547A">
        <w:rPr>
          <w:rFonts w:eastAsia="Times New Roman" w:cs="Times New Roman"/>
          <w:spacing w:val="-8"/>
          <w:szCs w:val="28"/>
          <w:lang w:val="sv-SE"/>
        </w:rPr>
        <w:lastRenderedPageBreak/>
        <w:t>- Chỉ đạo các cơ sở GDMN công lập xây dựng hoàn thiện đề án vị trí việc làm,</w:t>
      </w:r>
      <w:r w:rsidRPr="004A547A">
        <w:rPr>
          <w:rFonts w:eastAsia="Times New Roman" w:cs="Times New Roman"/>
          <w:spacing w:val="-4"/>
          <w:szCs w:val="28"/>
          <w:lang w:val="sv-SE"/>
        </w:rPr>
        <w:t xml:space="preserve"> cơ cấu viên chức theo chức danh nghề nghiệp, trình cấp có thẩm quyền phê duyệt.</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Thực hiện các quy định về quản lý nhà nước đối với cơ sở GDMN các loại hình; kiểm tra, giám sát các điều kiện về chăm sóc, giáo dục, bảo đảm an toàn về thể chất và tinh thần cho trẻ trong các cơ sở GDMN trên địa bàn.</w:t>
      </w:r>
    </w:p>
    <w:p w:rsidR="00CB71BD" w:rsidRPr="004A547A" w:rsidRDefault="00CB71BD" w:rsidP="00E70A27">
      <w:pPr>
        <w:shd w:val="clear" w:color="auto" w:fill="FFFFFF"/>
        <w:spacing w:before="120" w:after="0" w:line="340" w:lineRule="atLeast"/>
        <w:ind w:firstLine="720"/>
        <w:jc w:val="both"/>
        <w:rPr>
          <w:rFonts w:eastAsia="Times New Roman" w:cs="Times New Roman"/>
          <w:szCs w:val="28"/>
          <w:lang w:val="sv-SE"/>
        </w:rPr>
      </w:pPr>
      <w:r w:rsidRPr="004A547A">
        <w:rPr>
          <w:rFonts w:eastAsia="Times New Roman" w:cs="Times New Roman"/>
          <w:szCs w:val="28"/>
          <w:lang w:val="sv-SE"/>
        </w:rPr>
        <w:t>- T</w:t>
      </w:r>
      <w:r w:rsidR="00C65037" w:rsidRPr="004A547A">
        <w:rPr>
          <w:rFonts w:eastAsia="Times New Roman" w:cs="Times New Roman"/>
          <w:szCs w:val="28"/>
          <w:lang w:val="sv-SE"/>
        </w:rPr>
        <w:t>iếp tục t</w:t>
      </w:r>
      <w:r w:rsidRPr="004A547A">
        <w:rPr>
          <w:rFonts w:eastAsia="Times New Roman" w:cs="Times New Roman"/>
          <w:szCs w:val="28"/>
          <w:lang w:val="sv-SE"/>
        </w:rPr>
        <w:t xml:space="preserve">hực hiện hiệu quả </w:t>
      </w:r>
      <w:r w:rsidR="00551115" w:rsidRPr="004A547A">
        <w:rPr>
          <w:rFonts w:eastAsia="Times New Roman" w:cs="Times New Roman"/>
          <w:szCs w:val="28"/>
          <w:lang w:val="sv-SE"/>
        </w:rPr>
        <w:t>Nghị quyết số 05/2019/NQ-HĐND ngày 01/8/2019 của Hội đồng nhân dân tỉnh Quy định một số chính sách khuyến khích phát triển giáo dục mầm non ngoài công lập trên địa bàn tỉnh</w:t>
      </w:r>
      <w:r w:rsidRPr="004A547A">
        <w:rPr>
          <w:rFonts w:eastAsia="Times New Roman" w:cs="Times New Roman"/>
          <w:szCs w:val="28"/>
          <w:lang w:val="sv-SE"/>
        </w:rPr>
        <w:t>; tạo điều kiện thuận lợi để các nhà đầu tư tham gia phát triển trường, lớp mầm non.</w:t>
      </w:r>
    </w:p>
    <w:p w:rsidR="006659B1" w:rsidRPr="004A547A" w:rsidRDefault="006659B1" w:rsidP="003D5836">
      <w:pPr>
        <w:widowControl w:val="0"/>
        <w:shd w:val="clear" w:color="auto" w:fill="FFFFFF"/>
        <w:autoSpaceDE w:val="0"/>
        <w:autoSpaceDN w:val="0"/>
        <w:adjustRightInd w:val="0"/>
        <w:spacing w:before="120" w:after="0" w:line="340" w:lineRule="exact"/>
        <w:ind w:firstLine="720"/>
        <w:jc w:val="both"/>
      </w:pPr>
      <w:r w:rsidRPr="004A547A">
        <w:t xml:space="preserve">Yêu cầu các sở, ban, ngành, cơ quan, đơn vị liên quan, Ủy ban nhân dân huyện, thành phố khẩn trương triển khai thực hiện Kế hoạch. Trong quá trình thực hiện, trường hợp phát sinh khó khăn, vướng mắc vượt thẩm quyền, kịp thời báo cáo Ủy ban nhân dân tỉnh </w:t>
      </w:r>
      <w:r w:rsidRPr="004A547A">
        <w:rPr>
          <w:i/>
        </w:rPr>
        <w:t xml:space="preserve">(qua Sở Giáo dục và Đào tạo để tổng hợp) </w:t>
      </w:r>
      <w:r w:rsidRPr="004A547A">
        <w:t xml:space="preserve">chỉ đạo, giải quyết./.  </w:t>
      </w:r>
    </w:p>
    <w:tbl>
      <w:tblPr>
        <w:tblW w:w="9214" w:type="dxa"/>
        <w:tblInd w:w="108" w:type="dxa"/>
        <w:tblLook w:val="01E0"/>
      </w:tblPr>
      <w:tblGrid>
        <w:gridCol w:w="4820"/>
        <w:gridCol w:w="4394"/>
      </w:tblGrid>
      <w:tr w:rsidR="004A547A" w:rsidRPr="004A547A" w:rsidTr="00DD45D8">
        <w:tc>
          <w:tcPr>
            <w:tcW w:w="4820" w:type="dxa"/>
          </w:tcPr>
          <w:p w:rsidR="00493A5C" w:rsidRPr="004A547A" w:rsidRDefault="00493A5C" w:rsidP="00493A5C">
            <w:pPr>
              <w:spacing w:after="0" w:line="240" w:lineRule="auto"/>
              <w:jc w:val="both"/>
              <w:rPr>
                <w:b/>
                <w:i/>
                <w:sz w:val="26"/>
              </w:rPr>
            </w:pPr>
          </w:p>
          <w:p w:rsidR="00493A5C" w:rsidRPr="004A547A" w:rsidRDefault="00493A5C" w:rsidP="00493A5C">
            <w:pPr>
              <w:spacing w:after="0" w:line="240" w:lineRule="auto"/>
              <w:jc w:val="both"/>
              <w:rPr>
                <w:b/>
                <w:i/>
                <w:sz w:val="24"/>
                <w:szCs w:val="24"/>
              </w:rPr>
            </w:pPr>
            <w:r w:rsidRPr="004A547A">
              <w:rPr>
                <w:b/>
                <w:i/>
                <w:sz w:val="24"/>
                <w:szCs w:val="24"/>
                <w:lang w:val="vi-VN"/>
              </w:rPr>
              <w:t>Nơi nhận:</w:t>
            </w:r>
            <w:r w:rsidR="00DE7FC2" w:rsidRPr="00DE7FC2">
              <w:rPr>
                <w:noProof/>
                <w:sz w:val="24"/>
                <w:szCs w:val="24"/>
              </w:rPr>
              <w:pict>
                <v:shapetype id="_x0000_t202" coordsize="21600,21600" o:spt="202" path="m,l,21600r21600,l21600,xe">
                  <v:stroke joinstyle="miter"/>
                  <v:path gradientshapeok="t" o:connecttype="rect"/>
                </v:shapetype>
                <v:shape id="Text Box 4" o:spid="_x0000_s1029" type="#_x0000_t202" style="position:absolute;left:0;text-align:left;margin-left:137.55pt;margin-top:20pt;width:65pt;height:23.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" stroked="f">
                  <v:textbox style="mso-next-textbox:#Text Box 4">
                    <w:txbxContent>
                      <w:p w:rsidR="00843F2B" w:rsidRPr="00A91197" w:rsidRDefault="00843F2B" w:rsidP="00493A5C">
                        <w:pPr>
                          <w:rPr>
                            <w:color w:val="FFFFFF"/>
                            <w:sz w:val="22"/>
                          </w:rPr>
                        </w:pPr>
                        <w:r w:rsidRPr="00A91197">
                          <w:rPr>
                            <w:color w:val="FFFFFF"/>
                            <w:sz w:val="22"/>
                          </w:rPr>
                          <w:t>(Báo cáo)</w:t>
                        </w:r>
                      </w:p>
                    </w:txbxContent>
                  </v:textbox>
                </v:shape>
              </w:pict>
            </w:r>
          </w:p>
          <w:p w:rsidR="00493A5C" w:rsidRPr="004A547A" w:rsidRDefault="00DE7FC2" w:rsidP="00493A5C">
            <w:pPr>
              <w:spacing w:after="0" w:line="240" w:lineRule="auto"/>
              <w:jc w:val="both"/>
              <w:rPr>
                <w:sz w:val="22"/>
                <w:lang w:val="vi-VN"/>
              </w:rPr>
            </w:pPr>
            <w:r>
              <w:rPr>
                <w:noProof/>
                <w:sz w:val="22"/>
              </w:rPr>
              <w:pict>
                <v:shape id="Text Box 7" o:spid="_x0000_s1027" type="#_x0000_t202" style="position:absolute;left:0;text-align:left;margin-left:121.05pt;margin-top:8.05pt;width:88.5pt;height:25.6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" filled="f" stroked="f" strokeweight=".5pt">
                  <v:textbox style="mso-next-textbox:#Text Box 7">
                    <w:txbxContent>
                      <w:p w:rsidR="00843F2B" w:rsidRPr="00376375" w:rsidRDefault="00843F2B" w:rsidP="00493A5C">
                        <w:pPr>
                          <w:rPr>
                            <w:sz w:val="22"/>
                          </w:rPr>
                        </w:pPr>
                        <w:r w:rsidRPr="00376375">
                          <w:rPr>
                            <w:sz w:val="22"/>
                          </w:rPr>
                          <w:t>(báo cáo)</w:t>
                        </w:r>
                      </w:p>
                    </w:txbxContent>
                  </v:textbox>
                </v:shape>
              </w:pict>
            </w:r>
            <w:r>
              <w:rPr>
                <w:noProof/>
                <w:sz w:val="22"/>
              </w:rPr>
              <w:pict>
                <v:line id="Straight Connector 6" o:spid="_x0000_s1028" style="position:absolute;left:0;text-align:left;z-index:251664384;visibility:visible;mso-width-relative:margin"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" strokecolor="black [3213]"/>
              </w:pict>
            </w:r>
            <w:r w:rsidR="00493A5C" w:rsidRPr="004A547A">
              <w:rPr>
                <w:sz w:val="22"/>
                <w:lang w:val="vi-VN"/>
              </w:rPr>
              <w:t>- Thường trực Tỉnh ủy;</w:t>
            </w:r>
          </w:p>
          <w:p w:rsidR="00493A5C" w:rsidRPr="004A547A" w:rsidRDefault="00493A5C" w:rsidP="00493A5C">
            <w:pPr>
              <w:spacing w:after="0" w:line="240" w:lineRule="auto"/>
              <w:rPr>
                <w:sz w:val="22"/>
                <w:lang w:val="vi-VN"/>
              </w:rPr>
            </w:pPr>
            <w:r w:rsidRPr="004A547A">
              <w:rPr>
                <w:sz w:val="22"/>
                <w:lang w:val="vi-VN"/>
              </w:rPr>
              <w:t>- Thường trực HĐND tỉnh;</w:t>
            </w:r>
          </w:p>
          <w:p w:rsidR="00493A5C" w:rsidRPr="004A547A" w:rsidRDefault="00493A5C" w:rsidP="00493A5C">
            <w:pPr>
              <w:spacing w:after="0" w:line="240" w:lineRule="auto"/>
              <w:rPr>
                <w:sz w:val="22"/>
                <w:lang w:val="vi-VN"/>
              </w:rPr>
            </w:pPr>
            <w:r w:rsidRPr="004A547A">
              <w:rPr>
                <w:sz w:val="22"/>
                <w:lang w:val="vi-VN"/>
              </w:rPr>
              <w:t>- Chủ tịch UBND tỉnh;</w:t>
            </w:r>
          </w:p>
          <w:p w:rsidR="00493A5C" w:rsidRPr="004A547A" w:rsidRDefault="00493A5C" w:rsidP="00493A5C">
            <w:pPr>
              <w:spacing w:after="0" w:line="240" w:lineRule="auto"/>
              <w:rPr>
                <w:sz w:val="22"/>
              </w:rPr>
            </w:pPr>
            <w:r w:rsidRPr="004A547A">
              <w:rPr>
                <w:sz w:val="22"/>
                <w:lang w:val="vi-VN"/>
              </w:rPr>
              <w:t>- Các PCT UBND tỉnh;</w:t>
            </w:r>
          </w:p>
          <w:p w:rsidR="00493A5C" w:rsidRPr="004A547A" w:rsidRDefault="00493A5C" w:rsidP="00493A5C">
            <w:pPr>
              <w:spacing w:after="0" w:line="240" w:lineRule="auto"/>
              <w:rPr>
                <w:sz w:val="22"/>
              </w:rPr>
            </w:pPr>
            <w:r w:rsidRPr="004A547A">
              <w:rPr>
                <w:sz w:val="22"/>
              </w:rPr>
              <w:t>- UBMTTQ và các đoàn thể tỉnh;</w:t>
            </w:r>
          </w:p>
          <w:p w:rsidR="00493A5C" w:rsidRPr="004A547A" w:rsidRDefault="00493A5C" w:rsidP="00493A5C">
            <w:pPr>
              <w:spacing w:after="0" w:line="240" w:lineRule="auto"/>
              <w:rPr>
                <w:sz w:val="22"/>
              </w:rPr>
            </w:pPr>
            <w:r w:rsidRPr="004A547A">
              <w:rPr>
                <w:sz w:val="22"/>
                <w:lang w:val="vi-VN"/>
              </w:rPr>
              <w:t xml:space="preserve">- Các </w:t>
            </w:r>
            <w:r w:rsidRPr="004A547A">
              <w:rPr>
                <w:sz w:val="22"/>
              </w:rPr>
              <w:t>s</w:t>
            </w:r>
            <w:r w:rsidRPr="004A547A">
              <w:rPr>
                <w:sz w:val="22"/>
                <w:lang w:val="vi-VN"/>
              </w:rPr>
              <w:t>ở, ban, ngành</w:t>
            </w:r>
            <w:r w:rsidRPr="004A547A">
              <w:rPr>
                <w:sz w:val="22"/>
              </w:rPr>
              <w:t>;</w:t>
            </w:r>
            <w:r w:rsidRPr="004A547A">
              <w:rPr>
                <w:sz w:val="22"/>
                <w:lang w:val="vi-VN"/>
              </w:rPr>
              <w:br/>
              <w:t>- UBND huyện, thành phố;</w:t>
            </w:r>
          </w:p>
          <w:p w:rsidR="00493A5C" w:rsidRPr="004A547A" w:rsidRDefault="00493A5C" w:rsidP="00493A5C">
            <w:pPr>
              <w:spacing w:after="0" w:line="240" w:lineRule="auto"/>
              <w:rPr>
                <w:sz w:val="22"/>
                <w:lang w:val="vi-VN"/>
              </w:rPr>
            </w:pPr>
            <w:r w:rsidRPr="004A547A">
              <w:rPr>
                <w:sz w:val="22"/>
              </w:rPr>
              <w:t>- Hội Khuyến học tỉnh;</w:t>
            </w:r>
            <w:r w:rsidRPr="004A547A">
              <w:rPr>
                <w:sz w:val="22"/>
                <w:lang w:val="vi-VN"/>
              </w:rPr>
              <w:br/>
              <w:t>- Chánh VP, các Phó CVP UBND tỉnh;</w:t>
            </w:r>
          </w:p>
          <w:p w:rsidR="00493A5C" w:rsidRPr="004A547A" w:rsidRDefault="00493A5C" w:rsidP="00493A5C">
            <w:pPr>
              <w:spacing w:after="0" w:line="240" w:lineRule="auto"/>
              <w:rPr>
                <w:sz w:val="22"/>
              </w:rPr>
            </w:pPr>
            <w:r w:rsidRPr="004A547A">
              <w:rPr>
                <w:sz w:val="22"/>
                <w:lang w:val="vi-VN"/>
              </w:rPr>
              <w:t xml:space="preserve">- </w:t>
            </w:r>
            <w:r w:rsidRPr="004A547A">
              <w:rPr>
                <w:sz w:val="22"/>
              </w:rPr>
              <w:t>Trưởng phòng:</w:t>
            </w:r>
            <w:r w:rsidRPr="004A547A">
              <w:rPr>
                <w:sz w:val="22"/>
                <w:lang w:val="vi-VN"/>
              </w:rPr>
              <w:t xml:space="preserve"> KGVX, </w:t>
            </w:r>
            <w:r w:rsidRPr="004A547A">
              <w:rPr>
                <w:sz w:val="22"/>
              </w:rPr>
              <w:t xml:space="preserve">NC, </w:t>
            </w:r>
            <w:r w:rsidRPr="004A547A">
              <w:rPr>
                <w:sz w:val="22"/>
                <w:lang w:val="vi-VN"/>
              </w:rPr>
              <w:t>TH</w:t>
            </w:r>
            <w:r w:rsidR="00104825" w:rsidRPr="004A547A">
              <w:rPr>
                <w:sz w:val="22"/>
              </w:rPr>
              <w:t>, QHĐTXD</w:t>
            </w:r>
            <w:r w:rsidRPr="004A547A">
              <w:rPr>
                <w:sz w:val="22"/>
                <w:lang w:val="vi-VN"/>
              </w:rPr>
              <w:t>;</w:t>
            </w:r>
          </w:p>
          <w:p w:rsidR="00493A5C" w:rsidRPr="004A547A" w:rsidRDefault="00104825" w:rsidP="00493A5C">
            <w:pPr>
              <w:spacing w:after="0" w:line="240" w:lineRule="auto"/>
              <w:rPr>
                <w:sz w:val="22"/>
              </w:rPr>
            </w:pPr>
            <w:r w:rsidRPr="004A547A">
              <w:rPr>
                <w:sz w:val="22"/>
              </w:rPr>
              <w:t>- CV</w:t>
            </w:r>
            <w:r w:rsidR="00493A5C" w:rsidRPr="004A547A">
              <w:rPr>
                <w:sz w:val="22"/>
              </w:rPr>
              <w:t xml:space="preserve">: </w:t>
            </w:r>
            <w:r w:rsidRPr="004A547A">
              <w:rPr>
                <w:sz w:val="22"/>
              </w:rPr>
              <w:t xml:space="preserve">XD (Chí), </w:t>
            </w:r>
            <w:r w:rsidR="00493A5C" w:rsidRPr="004A547A">
              <w:rPr>
                <w:sz w:val="22"/>
              </w:rPr>
              <w:t>NC (Thống), TC (Huy);</w:t>
            </w:r>
          </w:p>
          <w:p w:rsidR="00493A5C" w:rsidRPr="004A547A" w:rsidRDefault="00493A5C" w:rsidP="00493A5C">
            <w:pPr>
              <w:spacing w:after="0" w:line="240" w:lineRule="auto"/>
              <w:jc w:val="both"/>
              <w:rPr>
                <w:lang w:val="vi-VN"/>
              </w:rPr>
            </w:pPr>
            <w:r w:rsidRPr="004A547A">
              <w:rPr>
                <w:sz w:val="22"/>
                <w:lang w:val="vi-VN"/>
              </w:rPr>
              <w:t>- Lưu: VT, KGVX (Bắc).</w:t>
            </w:r>
          </w:p>
        </w:tc>
        <w:tc>
          <w:tcPr>
            <w:tcW w:w="4394" w:type="dxa"/>
          </w:tcPr>
          <w:p w:rsidR="00493A5C" w:rsidRPr="004A547A" w:rsidRDefault="00493A5C" w:rsidP="00493A5C">
            <w:pPr>
              <w:spacing w:after="0" w:line="240" w:lineRule="auto"/>
              <w:jc w:val="center"/>
              <w:rPr>
                <w:b/>
                <w:sz w:val="16"/>
                <w:szCs w:val="26"/>
                <w:lang w:val="nl-NL"/>
              </w:rPr>
            </w:pPr>
          </w:p>
          <w:p w:rsidR="00493A5C" w:rsidRPr="004A547A" w:rsidRDefault="00493A5C" w:rsidP="00493A5C">
            <w:pPr>
              <w:spacing w:after="0" w:line="240" w:lineRule="auto"/>
              <w:jc w:val="center"/>
              <w:rPr>
                <w:b/>
                <w:szCs w:val="26"/>
                <w:lang w:val="nl-NL"/>
              </w:rPr>
            </w:pPr>
            <w:r w:rsidRPr="004A547A">
              <w:rPr>
                <w:b/>
                <w:szCs w:val="26"/>
                <w:lang w:val="nl-NL"/>
              </w:rPr>
              <w:t>TM. ỦY BAN NHÂN DÂN TỈNH</w:t>
            </w:r>
          </w:p>
          <w:p w:rsidR="00493A5C" w:rsidRPr="004A547A" w:rsidRDefault="00493A5C" w:rsidP="00493A5C">
            <w:pPr>
              <w:spacing w:after="0" w:line="240" w:lineRule="auto"/>
              <w:jc w:val="center"/>
              <w:rPr>
                <w:b/>
                <w:szCs w:val="26"/>
                <w:lang w:val="nl-NL"/>
              </w:rPr>
            </w:pPr>
            <w:r w:rsidRPr="004A547A">
              <w:rPr>
                <w:b/>
                <w:szCs w:val="26"/>
                <w:lang w:val="nl-NL"/>
              </w:rPr>
              <w:t>KT. CHỦ TỊCH</w:t>
            </w:r>
          </w:p>
          <w:p w:rsidR="00493A5C" w:rsidRPr="004A547A" w:rsidRDefault="00493A5C" w:rsidP="00493A5C">
            <w:pPr>
              <w:spacing w:after="0" w:line="240" w:lineRule="auto"/>
              <w:jc w:val="center"/>
              <w:rPr>
                <w:b/>
                <w:szCs w:val="26"/>
                <w:lang w:val="nl-NL"/>
              </w:rPr>
            </w:pPr>
            <w:r w:rsidRPr="004A547A">
              <w:rPr>
                <w:b/>
                <w:szCs w:val="26"/>
                <w:lang w:val="nl-NL"/>
              </w:rPr>
              <w:t>PHÓ CHỦ TỊCH</w:t>
            </w:r>
          </w:p>
          <w:p w:rsidR="00493A5C" w:rsidRPr="004A547A" w:rsidRDefault="00493A5C" w:rsidP="00493A5C">
            <w:pPr>
              <w:spacing w:after="0" w:line="240" w:lineRule="auto"/>
              <w:jc w:val="center"/>
              <w:rPr>
                <w:b/>
                <w:szCs w:val="26"/>
                <w:lang w:val="nl-NL"/>
              </w:rPr>
            </w:pPr>
          </w:p>
          <w:p w:rsidR="00493A5C" w:rsidRPr="004A547A" w:rsidRDefault="00493A5C" w:rsidP="00493A5C">
            <w:pPr>
              <w:spacing w:after="0" w:line="240" w:lineRule="auto"/>
              <w:jc w:val="center"/>
              <w:rPr>
                <w:b/>
                <w:szCs w:val="26"/>
                <w:lang w:val="nl-NL"/>
              </w:rPr>
            </w:pPr>
          </w:p>
          <w:p w:rsidR="00493A5C" w:rsidRPr="00A07427" w:rsidRDefault="00493A5C" w:rsidP="00493A5C">
            <w:pPr>
              <w:spacing w:after="0" w:line="240" w:lineRule="auto"/>
              <w:jc w:val="center"/>
              <w:rPr>
                <w:i/>
                <w:szCs w:val="26"/>
                <w:lang w:val="nl-NL"/>
              </w:rPr>
            </w:pPr>
          </w:p>
          <w:p w:rsidR="00493A5C" w:rsidRPr="00A07427" w:rsidRDefault="00A07427" w:rsidP="00493A5C">
            <w:pPr>
              <w:spacing w:after="0" w:line="240" w:lineRule="auto"/>
              <w:jc w:val="center"/>
              <w:rPr>
                <w:i/>
                <w:szCs w:val="26"/>
                <w:lang w:val="nl-NL"/>
              </w:rPr>
            </w:pPr>
            <w:r w:rsidRPr="00A07427">
              <w:rPr>
                <w:i/>
                <w:szCs w:val="26"/>
                <w:lang w:val="nl-NL"/>
              </w:rPr>
              <w:t>Đã ký</w:t>
            </w:r>
          </w:p>
          <w:p w:rsidR="00493A5C" w:rsidRPr="004A547A" w:rsidRDefault="00493A5C" w:rsidP="00493A5C">
            <w:pPr>
              <w:spacing w:after="0" w:line="240" w:lineRule="auto"/>
              <w:jc w:val="center"/>
              <w:rPr>
                <w:b/>
                <w:szCs w:val="26"/>
                <w:lang w:val="nl-NL"/>
              </w:rPr>
            </w:pPr>
          </w:p>
          <w:p w:rsidR="00493A5C" w:rsidRPr="004A547A" w:rsidRDefault="00493A5C" w:rsidP="00493A5C">
            <w:pPr>
              <w:spacing w:after="0" w:line="240" w:lineRule="auto"/>
              <w:jc w:val="center"/>
              <w:rPr>
                <w:b/>
                <w:szCs w:val="26"/>
                <w:lang w:val="nl-NL"/>
              </w:rPr>
            </w:pPr>
          </w:p>
          <w:p w:rsidR="00493A5C" w:rsidRPr="004A547A" w:rsidRDefault="00493A5C" w:rsidP="00493A5C">
            <w:pPr>
              <w:spacing w:after="0" w:line="240" w:lineRule="auto"/>
              <w:jc w:val="center"/>
              <w:rPr>
                <w:b/>
                <w:szCs w:val="26"/>
                <w:lang w:val="nl-NL"/>
              </w:rPr>
            </w:pPr>
            <w:r w:rsidRPr="004A547A">
              <w:rPr>
                <w:b/>
                <w:szCs w:val="26"/>
                <w:lang w:val="nl-NL"/>
              </w:rPr>
              <w:t>Nguyễn Thế Giang</w:t>
            </w:r>
          </w:p>
          <w:p w:rsidR="00493A5C" w:rsidRPr="004A547A" w:rsidRDefault="00493A5C" w:rsidP="00493A5C">
            <w:pPr>
              <w:spacing w:after="0" w:line="240" w:lineRule="auto"/>
              <w:jc w:val="center"/>
              <w:rPr>
                <w:b/>
                <w:lang w:val="nl-NL"/>
              </w:rPr>
            </w:pPr>
          </w:p>
        </w:tc>
      </w:tr>
    </w:tbl>
    <w:p w:rsidR="00DD45D8" w:rsidRDefault="00DD45D8"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pPr>
    </w:p>
    <w:p w:rsidR="00A07427" w:rsidRDefault="00A07427" w:rsidP="00E229AC">
      <w:pPr>
        <w:jc w:val="both"/>
        <w:sectPr w:rsidR="00A07427" w:rsidSect="00F845F8">
          <w:headerReference w:type="default" r:id="rId7"/>
          <w:footerReference w:type="default" r:id="rId8"/>
          <w:pgSz w:w="11907" w:h="16839" w:code="9"/>
          <w:pgMar w:top="1134" w:right="1134" w:bottom="1134" w:left="1701" w:header="720" w:footer="318" w:gutter="0"/>
          <w:cols w:space="720"/>
          <w:titlePg/>
          <w:docGrid w:linePitch="381"/>
        </w:sectPr>
      </w:pPr>
    </w:p>
    <w:tbl>
      <w:tblPr>
        <w:tblW w:w="16926" w:type="dxa"/>
        <w:tblInd w:w="-176" w:type="dxa"/>
        <w:tblLayout w:type="fixed"/>
        <w:tblLook w:val="04A0"/>
      </w:tblPr>
      <w:tblGrid>
        <w:gridCol w:w="482"/>
        <w:gridCol w:w="934"/>
        <w:gridCol w:w="566"/>
        <w:gridCol w:w="567"/>
        <w:gridCol w:w="147"/>
        <w:gridCol w:w="562"/>
        <w:gridCol w:w="154"/>
        <w:gridCol w:w="555"/>
        <w:gridCol w:w="125"/>
        <w:gridCol w:w="584"/>
        <w:gridCol w:w="82"/>
        <w:gridCol w:w="626"/>
        <w:gridCol w:w="102"/>
        <w:gridCol w:w="607"/>
        <w:gridCol w:w="78"/>
        <w:gridCol w:w="489"/>
        <w:gridCol w:w="567"/>
        <w:gridCol w:w="199"/>
        <w:gridCol w:w="368"/>
        <w:gridCol w:w="292"/>
        <w:gridCol w:w="417"/>
        <w:gridCol w:w="190"/>
        <w:gridCol w:w="519"/>
        <w:gridCol w:w="567"/>
        <w:gridCol w:w="220"/>
        <w:gridCol w:w="488"/>
        <w:gridCol w:w="198"/>
        <w:gridCol w:w="511"/>
        <w:gridCol w:w="129"/>
        <w:gridCol w:w="438"/>
        <w:gridCol w:w="212"/>
        <w:gridCol w:w="355"/>
        <w:gridCol w:w="567"/>
        <w:gridCol w:w="358"/>
        <w:gridCol w:w="209"/>
        <w:gridCol w:w="477"/>
        <w:gridCol w:w="232"/>
        <w:gridCol w:w="487"/>
        <w:gridCol w:w="80"/>
        <w:gridCol w:w="570"/>
        <w:gridCol w:w="236"/>
        <w:gridCol w:w="473"/>
        <w:gridCol w:w="567"/>
        <w:gridCol w:w="101"/>
        <w:gridCol w:w="239"/>
      </w:tblGrid>
      <w:tr w:rsidR="00376F30" w:rsidRPr="00DD45D8" w:rsidTr="00376F30">
        <w:trPr>
          <w:gridAfter w:val="2"/>
          <w:wAfter w:w="340" w:type="dxa"/>
          <w:trHeight w:val="525"/>
        </w:trPr>
        <w:tc>
          <w:tcPr>
            <w:tcW w:w="482" w:type="dxa"/>
            <w:tcBorders>
              <w:top w:val="nil"/>
              <w:left w:val="nil"/>
              <w:bottom w:val="nil"/>
              <w:right w:val="nil"/>
            </w:tcBorders>
            <w:shd w:val="clear" w:color="000000" w:fill="FFFFFF"/>
            <w:noWrap/>
            <w:vAlign w:val="center"/>
            <w:hideMark/>
          </w:tcPr>
          <w:p w:rsidR="00376F30" w:rsidRPr="00DD45D8" w:rsidRDefault="00376F30" w:rsidP="00DD45D8">
            <w:pPr>
              <w:spacing w:after="0" w:line="240" w:lineRule="auto"/>
              <w:rPr>
                <w:rFonts w:eastAsia="Times New Roman" w:cs="Times New Roman"/>
                <w:sz w:val="20"/>
                <w:szCs w:val="20"/>
              </w:rPr>
            </w:pPr>
            <w:r w:rsidRPr="00DD45D8">
              <w:rPr>
                <w:rFonts w:eastAsia="Times New Roman" w:cs="Times New Roman"/>
                <w:sz w:val="20"/>
                <w:szCs w:val="20"/>
              </w:rPr>
              <w:lastRenderedPageBreak/>
              <w:t> </w:t>
            </w:r>
          </w:p>
        </w:tc>
        <w:tc>
          <w:tcPr>
            <w:tcW w:w="14828" w:type="dxa"/>
            <w:gridSpan w:val="39"/>
            <w:tcBorders>
              <w:top w:val="nil"/>
              <w:left w:val="nil"/>
              <w:bottom w:val="nil"/>
              <w:right w:val="nil"/>
            </w:tcBorders>
            <w:shd w:val="clear" w:color="000000" w:fill="FFFFFF"/>
            <w:noWrap/>
            <w:vAlign w:val="center"/>
            <w:hideMark/>
          </w:tcPr>
          <w:p w:rsidR="00376F30" w:rsidRPr="00DD45D8" w:rsidRDefault="00376F30" w:rsidP="00DD45D8">
            <w:pPr>
              <w:spacing w:after="0" w:line="240" w:lineRule="auto"/>
              <w:jc w:val="center"/>
              <w:rPr>
                <w:rFonts w:eastAsia="Times New Roman" w:cs="Times New Roman"/>
                <w:b/>
                <w:bCs/>
                <w:szCs w:val="28"/>
              </w:rPr>
            </w:pPr>
            <w:r w:rsidRPr="00DD45D8">
              <w:rPr>
                <w:rFonts w:eastAsia="Times New Roman" w:cs="Times New Roman"/>
                <w:b/>
                <w:bCs/>
                <w:szCs w:val="28"/>
              </w:rPr>
              <w:t>THỰC TRẠNG CƠ SỞ VẬT CHẤT, PHÒNG LỚP HỌC NĂM 2019</w:t>
            </w:r>
          </w:p>
        </w:tc>
        <w:tc>
          <w:tcPr>
            <w:tcW w:w="1276" w:type="dxa"/>
            <w:gridSpan w:val="3"/>
            <w:tcBorders>
              <w:top w:val="nil"/>
              <w:left w:val="nil"/>
              <w:bottom w:val="nil"/>
              <w:right w:val="nil"/>
            </w:tcBorders>
            <w:shd w:val="clear" w:color="000000" w:fill="FFFFFF"/>
            <w:noWrap/>
            <w:vAlign w:val="center"/>
            <w:hideMark/>
          </w:tcPr>
          <w:p w:rsidR="00376F30" w:rsidRPr="00DD45D8" w:rsidRDefault="00376F30" w:rsidP="00DD45D8">
            <w:pPr>
              <w:spacing w:after="0" w:line="240" w:lineRule="auto"/>
              <w:rPr>
                <w:rFonts w:eastAsia="Times New Roman" w:cs="Times New Roman"/>
                <w:b/>
                <w:bCs/>
                <w:szCs w:val="28"/>
              </w:rPr>
            </w:pPr>
            <w:r w:rsidRPr="00DD45D8">
              <w:rPr>
                <w:rFonts w:eastAsia="Times New Roman" w:cs="Times New Roman"/>
                <w:b/>
                <w:bCs/>
                <w:szCs w:val="28"/>
              </w:rPr>
              <w:t> </w:t>
            </w:r>
          </w:p>
          <w:p w:rsidR="00376F30" w:rsidRPr="00DD45D8" w:rsidRDefault="00376F30" w:rsidP="00DD45D8">
            <w:pPr>
              <w:spacing w:after="0" w:line="240" w:lineRule="auto"/>
              <w:rPr>
                <w:rFonts w:eastAsia="Times New Roman" w:cs="Times New Roman"/>
                <w:b/>
                <w:bCs/>
                <w:sz w:val="24"/>
                <w:szCs w:val="24"/>
              </w:rPr>
            </w:pPr>
            <w:r w:rsidRPr="00DD45D8">
              <w:rPr>
                <w:rFonts w:eastAsia="Times New Roman" w:cs="Times New Roman"/>
                <w:b/>
                <w:bCs/>
                <w:sz w:val="24"/>
                <w:szCs w:val="24"/>
              </w:rPr>
              <w:t>Biểu 01</w:t>
            </w:r>
          </w:p>
        </w:tc>
      </w:tr>
      <w:tr w:rsidR="00DD45D8" w:rsidRPr="00DD45D8" w:rsidTr="007714A3">
        <w:trPr>
          <w:gridAfter w:val="2"/>
          <w:wAfter w:w="340" w:type="dxa"/>
          <w:trHeight w:val="338"/>
        </w:trPr>
        <w:tc>
          <w:tcPr>
            <w:tcW w:w="16586" w:type="dxa"/>
            <w:gridSpan w:val="43"/>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(Kèm theo Kế hoạch số  50/KH-UBND ngày 11/5/2020 của Ủy ban nhân dân tỉnh Tuyên Quang)</w:t>
            </w:r>
          </w:p>
        </w:tc>
      </w:tr>
      <w:tr w:rsidR="00DD45D8" w:rsidRPr="00DD45D8" w:rsidTr="00376F30">
        <w:trPr>
          <w:trHeight w:val="409"/>
        </w:trPr>
        <w:tc>
          <w:tcPr>
            <w:tcW w:w="482"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rPr>
                <w:rFonts w:eastAsia="Times New Roman" w:cs="Times New Roman"/>
                <w:sz w:val="20"/>
                <w:szCs w:val="20"/>
              </w:rPr>
            </w:pPr>
            <w:r w:rsidRPr="00DD45D8">
              <w:rPr>
                <w:rFonts w:eastAsia="Times New Roman" w:cs="Times New Roman"/>
                <w:sz w:val="20"/>
                <w:szCs w:val="20"/>
              </w:rPr>
              <w:t> </w:t>
            </w:r>
          </w:p>
        </w:tc>
        <w:tc>
          <w:tcPr>
            <w:tcW w:w="934"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566"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14"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16"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80"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66"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28"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85"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489"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66"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60"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07"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519"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87"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86"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40"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50"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355"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925"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86"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719"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650" w:type="dxa"/>
            <w:gridSpan w:val="2"/>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jc w:val="center"/>
              <w:rPr>
                <w:rFonts w:eastAsia="Times New Roman" w:cs="Times New Roman"/>
                <w:i/>
                <w:iCs/>
                <w:sz w:val="24"/>
                <w:szCs w:val="24"/>
              </w:rPr>
            </w:pPr>
            <w:r w:rsidRPr="00DD45D8">
              <w:rPr>
                <w:rFonts w:eastAsia="Times New Roman" w:cs="Times New Roman"/>
                <w:i/>
                <w:iCs/>
                <w:sz w:val="24"/>
                <w:szCs w:val="24"/>
              </w:rPr>
              <w:t> </w:t>
            </w:r>
          </w:p>
        </w:tc>
        <w:tc>
          <w:tcPr>
            <w:tcW w:w="236"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rPr>
                <w:rFonts w:eastAsia="Times New Roman" w:cs="Times New Roman"/>
                <w:sz w:val="20"/>
                <w:szCs w:val="20"/>
              </w:rPr>
            </w:pPr>
            <w:r w:rsidRPr="00DD45D8">
              <w:rPr>
                <w:rFonts w:eastAsia="Times New Roman" w:cs="Times New Roman"/>
                <w:sz w:val="20"/>
                <w:szCs w:val="20"/>
              </w:rPr>
              <w:t> </w:t>
            </w:r>
          </w:p>
        </w:tc>
        <w:tc>
          <w:tcPr>
            <w:tcW w:w="1141" w:type="dxa"/>
            <w:gridSpan w:val="3"/>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rPr>
                <w:rFonts w:eastAsia="Times New Roman" w:cs="Times New Roman"/>
                <w:sz w:val="20"/>
                <w:szCs w:val="20"/>
              </w:rPr>
            </w:pPr>
            <w:r w:rsidRPr="00DD45D8">
              <w:rPr>
                <w:rFonts w:eastAsia="Times New Roman" w:cs="Times New Roman"/>
                <w:sz w:val="20"/>
                <w:szCs w:val="20"/>
              </w:rPr>
              <w:t> </w:t>
            </w:r>
          </w:p>
        </w:tc>
        <w:tc>
          <w:tcPr>
            <w:tcW w:w="239" w:type="dxa"/>
            <w:tcBorders>
              <w:top w:val="nil"/>
              <w:left w:val="nil"/>
              <w:bottom w:val="nil"/>
              <w:right w:val="nil"/>
            </w:tcBorders>
            <w:shd w:val="clear" w:color="000000" w:fill="FFFFFF"/>
            <w:noWrap/>
            <w:vAlign w:val="center"/>
            <w:hideMark/>
          </w:tcPr>
          <w:p w:rsidR="00DD45D8" w:rsidRPr="00DD45D8" w:rsidRDefault="00DD45D8" w:rsidP="00DD45D8">
            <w:pPr>
              <w:spacing w:after="0" w:line="240" w:lineRule="auto"/>
              <w:rPr>
                <w:rFonts w:eastAsia="Times New Roman" w:cs="Times New Roman"/>
                <w:sz w:val="20"/>
                <w:szCs w:val="20"/>
              </w:rPr>
            </w:pPr>
            <w:r w:rsidRPr="00DD45D8">
              <w:rPr>
                <w:rFonts w:eastAsia="Times New Roman" w:cs="Times New Roman"/>
                <w:sz w:val="20"/>
                <w:szCs w:val="20"/>
              </w:rPr>
              <w:t> </w:t>
            </w:r>
          </w:p>
        </w:tc>
      </w:tr>
      <w:tr w:rsidR="00DD45D8" w:rsidRPr="00DD45D8" w:rsidTr="00376F30">
        <w:trPr>
          <w:gridAfter w:val="2"/>
          <w:wAfter w:w="340" w:type="dxa"/>
          <w:trHeight w:val="345"/>
        </w:trPr>
        <w:tc>
          <w:tcPr>
            <w:tcW w:w="48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Số TT</w:t>
            </w:r>
          </w:p>
        </w:tc>
        <w:tc>
          <w:tcPr>
            <w:tcW w:w="9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Huyện, thành phố</w:t>
            </w:r>
          </w:p>
        </w:tc>
        <w:tc>
          <w:tcPr>
            <w:tcW w:w="566"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DD45D8" w:rsidRPr="00637818" w:rsidRDefault="00DD45D8" w:rsidP="00637818">
            <w:pPr>
              <w:spacing w:after="0" w:line="240" w:lineRule="auto"/>
              <w:ind w:left="113" w:right="113"/>
              <w:jc w:val="center"/>
              <w:rPr>
                <w:rFonts w:eastAsia="Times New Roman" w:cs="Times New Roman"/>
                <w:b/>
                <w:bCs/>
                <w:sz w:val="16"/>
                <w:szCs w:val="16"/>
              </w:rPr>
            </w:pPr>
            <w:r w:rsidRPr="00637818">
              <w:rPr>
                <w:rFonts w:eastAsia="Times New Roman" w:cs="Times New Roman"/>
                <w:b/>
                <w:bCs/>
                <w:sz w:val="16"/>
                <w:szCs w:val="16"/>
              </w:rPr>
              <w:t>Tổng số nhóm, lớp</w:t>
            </w:r>
          </w:p>
        </w:tc>
        <w:tc>
          <w:tcPr>
            <w:tcW w:w="4678" w:type="dxa"/>
            <w:gridSpan w:val="13"/>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Phòng lớp học</w:t>
            </w:r>
          </w:p>
        </w:tc>
        <w:tc>
          <w:tcPr>
            <w:tcW w:w="2552" w:type="dxa"/>
            <w:gridSpan w:val="7"/>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Nhà hiệu bộ (nhà)</w:t>
            </w:r>
          </w:p>
        </w:tc>
        <w:tc>
          <w:tcPr>
            <w:tcW w:w="3118" w:type="dxa"/>
            <w:gridSpan w:val="9"/>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Công trình vệ sinh (công trình)</w:t>
            </w:r>
          </w:p>
        </w:tc>
        <w:tc>
          <w:tcPr>
            <w:tcW w:w="2980" w:type="dxa"/>
            <w:gridSpan w:val="8"/>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Nhà bếp (nhà)</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b/>
                <w:bCs/>
                <w:sz w:val="18"/>
                <w:szCs w:val="18"/>
              </w:rPr>
            </w:pPr>
            <w:r w:rsidRPr="000B3459">
              <w:rPr>
                <w:rFonts w:eastAsia="Times New Roman" w:cs="Times New Roman"/>
                <w:b/>
                <w:bCs/>
                <w:sz w:val="18"/>
                <w:szCs w:val="18"/>
              </w:rPr>
              <w:t>TBDH (bộ)</w:t>
            </w:r>
          </w:p>
        </w:tc>
      </w:tr>
      <w:tr w:rsidR="007714A3" w:rsidRPr="00DD45D8" w:rsidTr="00376F30">
        <w:trPr>
          <w:gridAfter w:val="2"/>
          <w:wAfter w:w="340" w:type="dxa"/>
          <w:trHeight w:val="405"/>
        </w:trPr>
        <w:tc>
          <w:tcPr>
            <w:tcW w:w="482"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7"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637818" w:rsidRDefault="00DD45D8" w:rsidP="00637818">
            <w:pPr>
              <w:spacing w:after="0" w:line="240" w:lineRule="auto"/>
              <w:ind w:left="113" w:right="113"/>
              <w:jc w:val="center"/>
              <w:rPr>
                <w:rFonts w:eastAsia="Times New Roman" w:cs="Times New Roman"/>
                <w:sz w:val="16"/>
                <w:szCs w:val="16"/>
              </w:rPr>
            </w:pPr>
            <w:r w:rsidRPr="00637818">
              <w:rPr>
                <w:rFonts w:eastAsia="Times New Roman" w:cs="Times New Roman"/>
                <w:sz w:val="16"/>
                <w:szCs w:val="16"/>
              </w:rPr>
              <w:t>Tổng số</w:t>
            </w:r>
          </w:p>
        </w:tc>
        <w:tc>
          <w:tcPr>
            <w:tcW w:w="3544" w:type="dxa"/>
            <w:gridSpan w:val="10"/>
            <w:tcBorders>
              <w:top w:val="single" w:sz="4" w:space="0" w:color="auto"/>
              <w:left w:val="nil"/>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Trong đó</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Số còn thiếu</w:t>
            </w:r>
          </w:p>
        </w:tc>
        <w:tc>
          <w:tcPr>
            <w:tcW w:w="567"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637818" w:rsidRDefault="00DD45D8" w:rsidP="00637818">
            <w:pPr>
              <w:spacing w:after="0" w:line="240" w:lineRule="auto"/>
              <w:ind w:left="113" w:right="113"/>
              <w:jc w:val="center"/>
              <w:rPr>
                <w:rFonts w:eastAsia="Times New Roman" w:cs="Times New Roman"/>
                <w:sz w:val="16"/>
                <w:szCs w:val="16"/>
              </w:rPr>
            </w:pPr>
            <w:r w:rsidRPr="00637818">
              <w:rPr>
                <w:rFonts w:eastAsia="Times New Roman" w:cs="Times New Roman"/>
                <w:sz w:val="16"/>
                <w:szCs w:val="16"/>
              </w:rPr>
              <w:t>Tổng số</w:t>
            </w:r>
          </w:p>
        </w:tc>
        <w:tc>
          <w:tcPr>
            <w:tcW w:w="1276" w:type="dxa"/>
            <w:gridSpan w:val="4"/>
            <w:tcBorders>
              <w:top w:val="single" w:sz="4" w:space="0" w:color="auto"/>
              <w:left w:val="nil"/>
              <w:bottom w:val="single" w:sz="4" w:space="0" w:color="auto"/>
              <w:right w:val="single" w:sz="4" w:space="0" w:color="000000"/>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Trong đó</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Số còn thiếu</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Tổng số</w:t>
            </w:r>
          </w:p>
        </w:tc>
        <w:tc>
          <w:tcPr>
            <w:tcW w:w="1984" w:type="dxa"/>
            <w:gridSpan w:val="6"/>
            <w:tcBorders>
              <w:top w:val="single" w:sz="4" w:space="0" w:color="auto"/>
              <w:left w:val="nil"/>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Trong đó</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Số còn thiếu</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 xml:space="preserve">Tổng số </w:t>
            </w:r>
          </w:p>
        </w:tc>
        <w:tc>
          <w:tcPr>
            <w:tcW w:w="1843" w:type="dxa"/>
            <w:gridSpan w:val="6"/>
            <w:tcBorders>
              <w:top w:val="single" w:sz="4" w:space="0" w:color="auto"/>
              <w:left w:val="nil"/>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Trong đó</w:t>
            </w:r>
          </w:p>
        </w:tc>
        <w:tc>
          <w:tcPr>
            <w:tcW w:w="570" w:type="dxa"/>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637818" w:rsidRDefault="00DD45D8" w:rsidP="00DD45D8">
            <w:pPr>
              <w:spacing w:after="0" w:line="240" w:lineRule="auto"/>
              <w:jc w:val="center"/>
              <w:rPr>
                <w:rFonts w:eastAsia="Times New Roman" w:cs="Times New Roman"/>
                <w:sz w:val="16"/>
                <w:szCs w:val="16"/>
              </w:rPr>
            </w:pPr>
            <w:r w:rsidRPr="00637818">
              <w:rPr>
                <w:rFonts w:eastAsia="Times New Roman" w:cs="Times New Roman"/>
                <w:sz w:val="16"/>
                <w:szCs w:val="16"/>
              </w:rPr>
              <w:t>Số còn thiếu</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637818" w:rsidRDefault="00DD45D8" w:rsidP="00212483">
            <w:pPr>
              <w:spacing w:after="0" w:line="240" w:lineRule="auto"/>
              <w:ind w:left="113" w:right="113"/>
              <w:jc w:val="center"/>
              <w:rPr>
                <w:rFonts w:eastAsia="Times New Roman" w:cs="Times New Roman"/>
                <w:sz w:val="16"/>
                <w:szCs w:val="16"/>
              </w:rPr>
            </w:pPr>
            <w:r w:rsidRPr="00637818">
              <w:rPr>
                <w:rFonts w:eastAsia="Times New Roman" w:cs="Times New Roman"/>
                <w:sz w:val="16"/>
                <w:szCs w:val="16"/>
              </w:rPr>
              <w:t>Số bộ TBDH hiện có</w:t>
            </w:r>
          </w:p>
        </w:tc>
        <w:tc>
          <w:tcPr>
            <w:tcW w:w="567"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7714A3" w:rsidRDefault="00DD45D8" w:rsidP="00212483">
            <w:pPr>
              <w:spacing w:after="0" w:line="240" w:lineRule="auto"/>
              <w:ind w:left="113" w:right="113"/>
              <w:jc w:val="center"/>
              <w:rPr>
                <w:rFonts w:eastAsia="Times New Roman" w:cs="Times New Roman"/>
                <w:sz w:val="18"/>
                <w:szCs w:val="18"/>
              </w:rPr>
            </w:pPr>
            <w:r w:rsidRPr="007714A3">
              <w:rPr>
                <w:rFonts w:eastAsia="Times New Roman" w:cs="Times New Roman"/>
                <w:sz w:val="18"/>
                <w:szCs w:val="18"/>
              </w:rPr>
              <w:t>Số còn thiếu (Bộ)</w:t>
            </w:r>
          </w:p>
        </w:tc>
      </w:tr>
      <w:tr w:rsidR="00212483" w:rsidRPr="00DD45D8" w:rsidTr="00376F30">
        <w:trPr>
          <w:gridAfter w:val="2"/>
          <w:wAfter w:w="340" w:type="dxa"/>
          <w:trHeight w:val="345"/>
        </w:trPr>
        <w:tc>
          <w:tcPr>
            <w:tcW w:w="482"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1418" w:type="dxa"/>
            <w:gridSpan w:val="4"/>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Kiên cố</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Bán kiên cố</w:t>
            </w:r>
          </w:p>
        </w:tc>
        <w:tc>
          <w:tcPr>
            <w:tcW w:w="70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Phòng tạm</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 xml:space="preserve">Phòng học nhờ </w:t>
            </w: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Kiên cố</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Công trình tạm</w:t>
            </w: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1417" w:type="dxa"/>
            <w:gridSpan w:val="4"/>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Kiên cố</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0B3459" w:rsidRDefault="00DD45D8" w:rsidP="007714A3">
            <w:pPr>
              <w:spacing w:after="0" w:line="240" w:lineRule="auto"/>
              <w:ind w:left="113" w:right="113"/>
              <w:jc w:val="center"/>
              <w:rPr>
                <w:rFonts w:eastAsia="Times New Roman" w:cs="Times New Roman"/>
                <w:sz w:val="18"/>
                <w:szCs w:val="18"/>
              </w:rPr>
            </w:pPr>
            <w:r w:rsidRPr="000B3459">
              <w:rPr>
                <w:rFonts w:eastAsia="Times New Roman" w:cs="Times New Roman"/>
                <w:sz w:val="18"/>
                <w:szCs w:val="18"/>
              </w:rPr>
              <w:t>Công trình tạm</w:t>
            </w: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1276" w:type="dxa"/>
            <w:gridSpan w:val="4"/>
            <w:tcBorders>
              <w:top w:val="single" w:sz="4" w:space="0" w:color="auto"/>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Kiên cố</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D45D8" w:rsidRPr="000B3459" w:rsidRDefault="00DD45D8" w:rsidP="007714A3">
            <w:pPr>
              <w:spacing w:after="0" w:line="240" w:lineRule="auto"/>
              <w:ind w:left="113" w:right="113"/>
              <w:jc w:val="center"/>
              <w:rPr>
                <w:rFonts w:eastAsia="Times New Roman" w:cs="Times New Roman"/>
                <w:sz w:val="18"/>
                <w:szCs w:val="18"/>
              </w:rPr>
            </w:pPr>
            <w:r w:rsidRPr="000B3459">
              <w:rPr>
                <w:rFonts w:eastAsia="Times New Roman" w:cs="Times New Roman"/>
                <w:sz w:val="18"/>
                <w:szCs w:val="18"/>
              </w:rPr>
              <w:t>Công trình tạm</w:t>
            </w:r>
          </w:p>
        </w:tc>
        <w:tc>
          <w:tcPr>
            <w:tcW w:w="570"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7714A3" w:rsidRDefault="00DD45D8" w:rsidP="00DD45D8">
            <w:pPr>
              <w:spacing w:after="0" w:line="240" w:lineRule="auto"/>
              <w:rPr>
                <w:rFonts w:eastAsia="Times New Roman" w:cs="Times New Roman"/>
                <w:sz w:val="18"/>
                <w:szCs w:val="18"/>
              </w:rPr>
            </w:pPr>
          </w:p>
        </w:tc>
      </w:tr>
      <w:tr w:rsidR="007714A3" w:rsidRPr="00DD45D8" w:rsidTr="00376F30">
        <w:trPr>
          <w:gridAfter w:val="2"/>
          <w:wAfter w:w="340" w:type="dxa"/>
          <w:cantSplit/>
          <w:trHeight w:val="1134"/>
        </w:trPr>
        <w:tc>
          <w:tcPr>
            <w:tcW w:w="482"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b/>
                <w:bCs/>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tcBorders>
              <w:top w:val="nil"/>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Số phòng</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 xml:space="preserve">  Tỷ lệ  (%)</w:t>
            </w: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8"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8" w:type="dxa"/>
            <w:gridSpan w:val="2"/>
            <w:tcBorders>
              <w:top w:val="nil"/>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 xml:space="preserve">Số lượng </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 xml:space="preserve">  Tỷ lệ  (%)</w:t>
            </w: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gridSpan w:val="2"/>
            <w:tcBorders>
              <w:top w:val="nil"/>
              <w:left w:val="nil"/>
              <w:bottom w:val="single" w:sz="4" w:space="0" w:color="auto"/>
              <w:right w:val="single" w:sz="4" w:space="0" w:color="auto"/>
            </w:tcBorders>
            <w:shd w:val="clear" w:color="000000" w:fill="FFFFFF"/>
            <w:textDirection w:val="btLr"/>
            <w:vAlign w:val="center"/>
            <w:hideMark/>
          </w:tcPr>
          <w:p w:rsidR="00DD45D8" w:rsidRPr="000B3459" w:rsidRDefault="00DD45D8" w:rsidP="007714A3">
            <w:pPr>
              <w:spacing w:after="0" w:line="240" w:lineRule="auto"/>
              <w:ind w:left="113" w:right="113"/>
              <w:jc w:val="center"/>
              <w:rPr>
                <w:rFonts w:eastAsia="Times New Roman" w:cs="Times New Roman"/>
                <w:sz w:val="18"/>
                <w:szCs w:val="18"/>
              </w:rPr>
            </w:pPr>
            <w:r w:rsidRPr="000B3459">
              <w:rPr>
                <w:rFonts w:eastAsia="Times New Roman" w:cs="Times New Roman"/>
                <w:sz w:val="18"/>
                <w:szCs w:val="18"/>
              </w:rPr>
              <w:t xml:space="preserve">Số lượng </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D45D8" w:rsidRPr="000B3459" w:rsidRDefault="00DD45D8" w:rsidP="00DD45D8">
            <w:pPr>
              <w:spacing w:after="0" w:line="240" w:lineRule="auto"/>
              <w:jc w:val="center"/>
              <w:rPr>
                <w:rFonts w:eastAsia="Times New Roman" w:cs="Times New Roman"/>
                <w:sz w:val="18"/>
                <w:szCs w:val="18"/>
              </w:rPr>
            </w:pPr>
            <w:r w:rsidRPr="000B3459">
              <w:rPr>
                <w:rFonts w:eastAsia="Times New Roman" w:cs="Times New Roman"/>
                <w:sz w:val="18"/>
                <w:szCs w:val="18"/>
              </w:rPr>
              <w:t xml:space="preserve">  Tỷ lệ  (%)</w:t>
            </w:r>
          </w:p>
        </w:tc>
        <w:tc>
          <w:tcPr>
            <w:tcW w:w="567"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70" w:type="dxa"/>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709" w:type="dxa"/>
            <w:gridSpan w:val="2"/>
            <w:vMerge/>
            <w:tcBorders>
              <w:top w:val="nil"/>
              <w:left w:val="single" w:sz="4" w:space="0" w:color="auto"/>
              <w:bottom w:val="single" w:sz="4" w:space="0" w:color="auto"/>
              <w:right w:val="single" w:sz="4" w:space="0" w:color="auto"/>
            </w:tcBorders>
            <w:vAlign w:val="center"/>
            <w:hideMark/>
          </w:tcPr>
          <w:p w:rsidR="00DD45D8" w:rsidRPr="000B3459" w:rsidRDefault="00DD45D8" w:rsidP="00DD45D8">
            <w:pPr>
              <w:spacing w:after="0" w:line="240" w:lineRule="auto"/>
              <w:rPr>
                <w:rFonts w:eastAsia="Times New Roman" w:cs="Times New Roman"/>
                <w:sz w:val="18"/>
                <w:szCs w:val="18"/>
              </w:rPr>
            </w:pPr>
          </w:p>
        </w:tc>
        <w:tc>
          <w:tcPr>
            <w:tcW w:w="567" w:type="dxa"/>
            <w:vMerge/>
            <w:tcBorders>
              <w:top w:val="nil"/>
              <w:left w:val="single" w:sz="4" w:space="0" w:color="auto"/>
              <w:bottom w:val="single" w:sz="4" w:space="0" w:color="auto"/>
              <w:right w:val="single" w:sz="4" w:space="0" w:color="auto"/>
            </w:tcBorders>
            <w:vAlign w:val="center"/>
            <w:hideMark/>
          </w:tcPr>
          <w:p w:rsidR="00DD45D8" w:rsidRPr="007714A3" w:rsidRDefault="00DD45D8" w:rsidP="00DD45D8">
            <w:pPr>
              <w:spacing w:after="0" w:line="240" w:lineRule="auto"/>
              <w:rPr>
                <w:rFonts w:eastAsia="Times New Roman" w:cs="Times New Roman"/>
                <w:sz w:val="18"/>
                <w:szCs w:val="18"/>
              </w:rPr>
            </w:pP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1</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Lâm Bình</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107</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53,4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43</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80</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93,8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11</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45,5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38</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65</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2</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Na Hang</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162</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162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42,6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118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76,3</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16</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14,6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41</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75</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88</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3</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Chiêm Hóa</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364</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340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35,3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182</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23</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218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109</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75</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68</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149</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211</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4</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Hàm Yên</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312</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308</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40,3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146</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0</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194</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34</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24</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15,0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51</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108</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198</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5</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Yên Sơn</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556</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556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21,9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315</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108</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25</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23</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328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301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91,8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27</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93</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31,6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65</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154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219</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337</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6</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Sơn Dương</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477</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484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88</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18,2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333</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37</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37</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6</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390</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280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71,8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110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129</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76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39,5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46</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314</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159</w:t>
            </w:r>
          </w:p>
        </w:tc>
      </w:tr>
      <w:tr w:rsidR="007714A3" w:rsidRPr="00DD45D8" w:rsidTr="00376F30">
        <w:trPr>
          <w:gridAfter w:val="2"/>
          <w:wAfter w:w="340" w:type="dxa"/>
          <w:trHeight w:val="600"/>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20"/>
                <w:szCs w:val="20"/>
              </w:rPr>
            </w:pPr>
            <w:r w:rsidRPr="00637818">
              <w:rPr>
                <w:rFonts w:eastAsia="Times New Roman" w:cs="Times New Roman"/>
                <w:sz w:val="20"/>
                <w:szCs w:val="20"/>
              </w:rPr>
              <w:t>7</w:t>
            </w:r>
          </w:p>
        </w:tc>
        <w:tc>
          <w:tcPr>
            <w:tcW w:w="934"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rPr>
                <w:rFonts w:eastAsia="Times New Roman" w:cs="Times New Roman"/>
                <w:sz w:val="20"/>
                <w:szCs w:val="20"/>
              </w:rPr>
            </w:pPr>
            <w:r w:rsidRPr="00637818">
              <w:rPr>
                <w:rFonts w:eastAsia="Times New Roman" w:cs="Times New Roman"/>
                <w:sz w:val="20"/>
                <w:szCs w:val="20"/>
              </w:rPr>
              <w:t>Thành phố</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259</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237</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191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80,6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25</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18</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27</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47</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39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165</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161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97,6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44</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18</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8</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44,4</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10</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sz w:val="18"/>
                <w:szCs w:val="18"/>
              </w:rPr>
            </w:pPr>
            <w:r w:rsidRPr="00637818">
              <w:rPr>
                <w:rFonts w:eastAsia="Times New Roman" w:cs="Times New Roman"/>
                <w:sz w:val="18"/>
                <w:szCs w:val="18"/>
              </w:rPr>
              <w:t>51</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sz w:val="18"/>
                <w:szCs w:val="18"/>
              </w:rPr>
            </w:pPr>
            <w:r w:rsidRPr="007714A3">
              <w:rPr>
                <w:rFonts w:eastAsia="Times New Roman" w:cs="Times New Roman"/>
                <w:sz w:val="18"/>
                <w:szCs w:val="18"/>
              </w:rPr>
              <w:t>164</w:t>
            </w:r>
          </w:p>
        </w:tc>
      </w:tr>
      <w:tr w:rsidR="007714A3" w:rsidRPr="00212483" w:rsidTr="00376F30">
        <w:trPr>
          <w:gridAfter w:val="2"/>
          <w:wAfter w:w="340" w:type="dxa"/>
          <w:trHeight w:val="600"/>
        </w:trPr>
        <w:tc>
          <w:tcPr>
            <w:tcW w:w="1416"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20"/>
                <w:szCs w:val="20"/>
              </w:rPr>
            </w:pPr>
            <w:r w:rsidRPr="00637818">
              <w:rPr>
                <w:rFonts w:eastAsia="Times New Roman" w:cs="Times New Roman"/>
                <w:b/>
                <w:bCs/>
                <w:sz w:val="20"/>
                <w:szCs w:val="20"/>
              </w:rPr>
              <w:t>Tổng</w:t>
            </w:r>
          </w:p>
        </w:tc>
        <w:tc>
          <w:tcPr>
            <w:tcW w:w="566"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4"/>
                <w:szCs w:val="14"/>
              </w:rPr>
            </w:pPr>
            <w:r w:rsidRPr="00637818">
              <w:rPr>
                <w:rFonts w:eastAsia="Times New Roman" w:cs="Times New Roman"/>
                <w:b/>
                <w:bCs/>
                <w:sz w:val="14"/>
                <w:szCs w:val="14"/>
              </w:rPr>
              <w:t>2.237</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4"/>
                <w:szCs w:val="14"/>
              </w:rPr>
            </w:pPr>
            <w:r w:rsidRPr="00637818">
              <w:rPr>
                <w:rFonts w:eastAsia="Times New Roman" w:cs="Times New Roman"/>
                <w:b/>
                <w:bCs/>
                <w:sz w:val="14"/>
                <w:szCs w:val="14"/>
              </w:rPr>
              <w:t>2.190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769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35,1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1.102</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129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190</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201</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212</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111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101</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71</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7714A3" w:rsidRDefault="00DD45D8" w:rsidP="00DD45D8">
            <w:pPr>
              <w:spacing w:after="0" w:line="240" w:lineRule="auto"/>
              <w:jc w:val="center"/>
              <w:rPr>
                <w:rFonts w:eastAsia="Times New Roman" w:cs="Times New Roman"/>
                <w:b/>
                <w:bCs/>
                <w:sz w:val="14"/>
                <w:szCs w:val="14"/>
              </w:rPr>
            </w:pPr>
            <w:r w:rsidRPr="007714A3">
              <w:rPr>
                <w:rFonts w:eastAsia="Times New Roman" w:cs="Times New Roman"/>
                <w:b/>
                <w:bCs/>
                <w:sz w:val="14"/>
                <w:szCs w:val="14"/>
              </w:rPr>
              <w:t>1.493</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1.082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72,5</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411</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386</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386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99</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25,6</w:t>
            </w:r>
          </w:p>
        </w:tc>
        <w:tc>
          <w:tcPr>
            <w:tcW w:w="567"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287</w:t>
            </w:r>
          </w:p>
        </w:tc>
        <w:tc>
          <w:tcPr>
            <w:tcW w:w="570" w:type="dxa"/>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263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DD45D8" w:rsidRPr="00637818" w:rsidRDefault="00DD45D8" w:rsidP="00DD45D8">
            <w:pPr>
              <w:spacing w:after="0" w:line="240" w:lineRule="auto"/>
              <w:jc w:val="center"/>
              <w:rPr>
                <w:rFonts w:eastAsia="Times New Roman" w:cs="Times New Roman"/>
                <w:b/>
                <w:bCs/>
                <w:sz w:val="18"/>
                <w:szCs w:val="18"/>
              </w:rPr>
            </w:pPr>
            <w:r w:rsidRPr="00637818">
              <w:rPr>
                <w:rFonts w:eastAsia="Times New Roman" w:cs="Times New Roman"/>
                <w:b/>
                <w:bCs/>
                <w:sz w:val="18"/>
                <w:szCs w:val="18"/>
              </w:rPr>
              <w:t>954</w:t>
            </w:r>
          </w:p>
        </w:tc>
        <w:tc>
          <w:tcPr>
            <w:tcW w:w="567" w:type="dxa"/>
            <w:tcBorders>
              <w:top w:val="nil"/>
              <w:left w:val="nil"/>
              <w:bottom w:val="single" w:sz="4" w:space="0" w:color="auto"/>
              <w:right w:val="single" w:sz="4" w:space="0" w:color="auto"/>
            </w:tcBorders>
            <w:shd w:val="clear" w:color="000000" w:fill="FFFFFF"/>
            <w:noWrap/>
            <w:vAlign w:val="center"/>
            <w:hideMark/>
          </w:tcPr>
          <w:p w:rsidR="00DD45D8" w:rsidRPr="00212483" w:rsidRDefault="00DD45D8" w:rsidP="00DD45D8">
            <w:pPr>
              <w:spacing w:after="0" w:line="240" w:lineRule="auto"/>
              <w:jc w:val="center"/>
              <w:rPr>
                <w:rFonts w:eastAsia="Times New Roman" w:cs="Times New Roman"/>
                <w:b/>
                <w:bCs/>
                <w:sz w:val="14"/>
                <w:szCs w:val="14"/>
              </w:rPr>
            </w:pPr>
            <w:r w:rsidRPr="00212483">
              <w:rPr>
                <w:rFonts w:eastAsia="Times New Roman" w:cs="Times New Roman"/>
                <w:b/>
                <w:bCs/>
                <w:sz w:val="14"/>
                <w:szCs w:val="14"/>
              </w:rPr>
              <w:t>1.222</w:t>
            </w:r>
          </w:p>
        </w:tc>
      </w:tr>
    </w:tbl>
    <w:p w:rsidR="00A07427" w:rsidRDefault="00A07427" w:rsidP="00DD45D8">
      <w:pPr>
        <w:ind w:left="-567" w:firstLine="567"/>
        <w:jc w:val="both"/>
      </w:pPr>
    </w:p>
    <w:p w:rsidR="00A07427" w:rsidRDefault="00A07427" w:rsidP="00E229AC">
      <w:pPr>
        <w:jc w:val="both"/>
      </w:pPr>
    </w:p>
    <w:tbl>
      <w:tblPr>
        <w:tblW w:w="16094" w:type="dxa"/>
        <w:tblInd w:w="93" w:type="dxa"/>
        <w:tblLayout w:type="fixed"/>
        <w:tblLook w:val="04A0"/>
      </w:tblPr>
      <w:tblGrid>
        <w:gridCol w:w="568"/>
        <w:gridCol w:w="181"/>
        <w:gridCol w:w="114"/>
        <w:gridCol w:w="628"/>
        <w:gridCol w:w="220"/>
        <w:gridCol w:w="708"/>
        <w:gridCol w:w="143"/>
        <w:gridCol w:w="424"/>
        <w:gridCol w:w="253"/>
        <w:gridCol w:w="173"/>
        <w:gridCol w:w="326"/>
        <w:gridCol w:w="283"/>
        <w:gridCol w:w="242"/>
        <w:gridCol w:w="164"/>
        <w:gridCol w:w="378"/>
        <w:gridCol w:w="308"/>
        <w:gridCol w:w="66"/>
        <w:gridCol w:w="410"/>
        <w:gridCol w:w="337"/>
        <w:gridCol w:w="38"/>
        <w:gridCol w:w="392"/>
        <w:gridCol w:w="322"/>
        <w:gridCol w:w="358"/>
        <w:gridCol w:w="369"/>
        <w:gridCol w:w="123"/>
        <w:gridCol w:w="234"/>
        <w:gridCol w:w="316"/>
        <w:gridCol w:w="159"/>
        <w:gridCol w:w="214"/>
        <w:gridCol w:w="258"/>
        <w:gridCol w:w="378"/>
        <w:gridCol w:w="68"/>
        <w:gridCol w:w="339"/>
        <w:gridCol w:w="345"/>
        <w:gridCol w:w="99"/>
        <w:gridCol w:w="213"/>
        <w:gridCol w:w="372"/>
        <w:gridCol w:w="265"/>
        <w:gridCol w:w="109"/>
        <w:gridCol w:w="296"/>
        <w:gridCol w:w="336"/>
        <w:gridCol w:w="252"/>
        <w:gridCol w:w="181"/>
        <w:gridCol w:w="224"/>
        <w:gridCol w:w="303"/>
        <w:gridCol w:w="221"/>
        <w:gridCol w:w="488"/>
        <w:gridCol w:w="231"/>
        <w:gridCol w:w="620"/>
        <w:gridCol w:w="661"/>
        <w:gridCol w:w="190"/>
        <w:gridCol w:w="528"/>
        <w:gridCol w:w="605"/>
        <w:gridCol w:w="61"/>
      </w:tblGrid>
      <w:tr w:rsidR="00CF3AD8" w:rsidRPr="00CF3AD8" w:rsidTr="00376F30">
        <w:trPr>
          <w:trHeight w:val="375"/>
        </w:trPr>
        <w:tc>
          <w:tcPr>
            <w:tcW w:w="568" w:type="dxa"/>
            <w:tcBorders>
              <w:top w:val="nil"/>
              <w:left w:val="nil"/>
              <w:bottom w:val="nil"/>
              <w:right w:val="nil"/>
            </w:tcBorders>
            <w:shd w:val="clear" w:color="000000" w:fill="FFFFFF"/>
            <w:noWrap/>
            <w:vAlign w:val="center"/>
            <w:hideMark/>
          </w:tcPr>
          <w:p w:rsidR="00CF3AD8" w:rsidRPr="00CF3AD8" w:rsidRDefault="00CF3AD8" w:rsidP="00CF3AD8">
            <w:pPr>
              <w:spacing w:after="0" w:line="240" w:lineRule="auto"/>
              <w:rPr>
                <w:rFonts w:eastAsia="Times New Roman" w:cs="Times New Roman"/>
                <w:b/>
                <w:bCs/>
                <w:sz w:val="24"/>
                <w:szCs w:val="24"/>
              </w:rPr>
            </w:pPr>
            <w:r w:rsidRPr="00CF3AD8">
              <w:rPr>
                <w:rFonts w:eastAsia="Times New Roman" w:cs="Times New Roman"/>
                <w:b/>
                <w:bCs/>
                <w:sz w:val="24"/>
                <w:szCs w:val="24"/>
              </w:rPr>
              <w:lastRenderedPageBreak/>
              <w:t> </w:t>
            </w:r>
          </w:p>
        </w:tc>
        <w:tc>
          <w:tcPr>
            <w:tcW w:w="1851" w:type="dxa"/>
            <w:gridSpan w:val="5"/>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820" w:type="dxa"/>
            <w:gridSpan w:val="3"/>
            <w:tcBorders>
              <w:top w:val="nil"/>
              <w:left w:val="nil"/>
              <w:bottom w:val="nil"/>
              <w:right w:val="nil"/>
            </w:tcBorders>
            <w:shd w:val="clear" w:color="000000" w:fill="FFFFFF"/>
            <w:noWrap/>
            <w:vAlign w:val="center"/>
            <w:hideMark/>
          </w:tcPr>
          <w:p w:rsidR="00CF3AD8" w:rsidRPr="00CF3AD8" w:rsidRDefault="00CF3AD8" w:rsidP="00CF3AD8">
            <w:pPr>
              <w:spacing w:after="0" w:line="240" w:lineRule="auto"/>
              <w:rPr>
                <w:rFonts w:eastAsia="Times New Roman" w:cs="Times New Roman"/>
                <w:b/>
                <w:bCs/>
                <w:sz w:val="24"/>
                <w:szCs w:val="24"/>
              </w:rPr>
            </w:pPr>
            <w:r w:rsidRPr="00CF3AD8">
              <w:rPr>
                <w:rFonts w:eastAsia="Times New Roman" w:cs="Times New Roman"/>
                <w:b/>
                <w:bCs/>
                <w:sz w:val="24"/>
                <w:szCs w:val="24"/>
              </w:rPr>
              <w:t> </w:t>
            </w:r>
          </w:p>
        </w:tc>
        <w:tc>
          <w:tcPr>
            <w:tcW w:w="12855" w:type="dxa"/>
            <w:gridSpan w:val="45"/>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KẾ HOẠCH HUY ĐỘNG TRẺ NĂM HỌC 2019-2020</w:t>
            </w:r>
          </w:p>
        </w:tc>
      </w:tr>
      <w:tr w:rsidR="00CF3AD8" w:rsidRPr="00CF3AD8" w:rsidTr="00376F30">
        <w:trPr>
          <w:trHeight w:val="360"/>
        </w:trPr>
        <w:tc>
          <w:tcPr>
            <w:tcW w:w="16094" w:type="dxa"/>
            <w:gridSpan w:val="54"/>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i/>
                <w:iCs/>
                <w:sz w:val="24"/>
                <w:szCs w:val="24"/>
              </w:rPr>
            </w:pPr>
            <w:r w:rsidRPr="00CF3AD8">
              <w:rPr>
                <w:rFonts w:eastAsia="Times New Roman" w:cs="Times New Roman"/>
                <w:i/>
                <w:iCs/>
                <w:sz w:val="24"/>
                <w:szCs w:val="24"/>
              </w:rPr>
              <w:t>(Kèm theo Kế hoạch số  50/KH-UBND ngày 11/5/2020 của Ủy ban nhân dân tỉnh Tuyên Quang)</w:t>
            </w:r>
          </w:p>
        </w:tc>
      </w:tr>
      <w:tr w:rsidR="00CF3AD8" w:rsidRPr="00CF3AD8" w:rsidTr="00376F30">
        <w:trPr>
          <w:trHeight w:val="360"/>
        </w:trPr>
        <w:tc>
          <w:tcPr>
            <w:tcW w:w="568" w:type="dxa"/>
            <w:tcBorders>
              <w:top w:val="nil"/>
              <w:left w:val="nil"/>
              <w:bottom w:val="nil"/>
              <w:right w:val="nil"/>
            </w:tcBorders>
            <w:shd w:val="clear" w:color="000000" w:fill="FFFFFF"/>
            <w:noWrap/>
            <w:vAlign w:val="center"/>
            <w:hideMark/>
          </w:tcPr>
          <w:p w:rsidR="00CF3AD8" w:rsidRPr="00CF3AD8" w:rsidRDefault="00CF3AD8" w:rsidP="00CF3AD8">
            <w:pPr>
              <w:spacing w:after="0" w:line="240" w:lineRule="auto"/>
              <w:rPr>
                <w:rFonts w:eastAsia="Times New Roman" w:cs="Times New Roman"/>
                <w:b/>
                <w:bCs/>
                <w:sz w:val="24"/>
                <w:szCs w:val="24"/>
              </w:rPr>
            </w:pPr>
            <w:r w:rsidRPr="00CF3AD8">
              <w:rPr>
                <w:rFonts w:eastAsia="Times New Roman" w:cs="Times New Roman"/>
                <w:b/>
                <w:bCs/>
                <w:sz w:val="24"/>
                <w:szCs w:val="24"/>
              </w:rPr>
              <w:t> </w:t>
            </w:r>
          </w:p>
        </w:tc>
        <w:tc>
          <w:tcPr>
            <w:tcW w:w="1851" w:type="dxa"/>
            <w:gridSpan w:val="5"/>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820" w:type="dxa"/>
            <w:gridSpan w:val="3"/>
            <w:tcBorders>
              <w:top w:val="nil"/>
              <w:left w:val="nil"/>
              <w:bottom w:val="nil"/>
              <w:right w:val="nil"/>
            </w:tcBorders>
            <w:shd w:val="clear" w:color="000000" w:fill="FFFFFF"/>
            <w:noWrap/>
            <w:vAlign w:val="center"/>
            <w:hideMark/>
          </w:tcPr>
          <w:p w:rsidR="00CF3AD8" w:rsidRPr="00CF3AD8" w:rsidRDefault="00CF3AD8" w:rsidP="00CF3AD8">
            <w:pPr>
              <w:spacing w:after="0" w:line="240" w:lineRule="auto"/>
              <w:rPr>
                <w:rFonts w:eastAsia="Times New Roman" w:cs="Times New Roman"/>
                <w:b/>
                <w:bCs/>
                <w:sz w:val="24"/>
                <w:szCs w:val="24"/>
              </w:rPr>
            </w:pPr>
            <w:r w:rsidRPr="00CF3AD8">
              <w:rPr>
                <w:rFonts w:eastAsia="Times New Roman" w:cs="Times New Roman"/>
                <w:b/>
                <w:bCs/>
                <w:sz w:val="24"/>
                <w:szCs w:val="24"/>
              </w:rPr>
              <w:t> </w:t>
            </w:r>
          </w:p>
        </w:tc>
        <w:tc>
          <w:tcPr>
            <w:tcW w:w="782" w:type="dxa"/>
            <w:gridSpan w:val="3"/>
            <w:tcBorders>
              <w:top w:val="nil"/>
              <w:left w:val="nil"/>
              <w:bottom w:val="nil"/>
              <w:right w:val="nil"/>
            </w:tcBorders>
            <w:shd w:val="clear" w:color="000000" w:fill="FFFFFF"/>
            <w:noWrap/>
            <w:vAlign w:val="center"/>
            <w:hideMark/>
          </w:tcPr>
          <w:p w:rsidR="00CF3AD8" w:rsidRPr="00CF3AD8" w:rsidRDefault="00CF3AD8" w:rsidP="00CF3AD8">
            <w:pPr>
              <w:spacing w:after="0" w:line="240" w:lineRule="auto"/>
              <w:rPr>
                <w:rFonts w:eastAsia="Times New Roman" w:cs="Times New Roman"/>
                <w:b/>
                <w:bCs/>
                <w:sz w:val="24"/>
                <w:szCs w:val="24"/>
              </w:rPr>
            </w:pPr>
            <w:r w:rsidRPr="00CF3AD8">
              <w:rPr>
                <w:rFonts w:eastAsia="Times New Roman" w:cs="Times New Roman"/>
                <w:b/>
                <w:bCs/>
                <w:sz w:val="24"/>
                <w:szCs w:val="24"/>
              </w:rPr>
              <w:t> </w:t>
            </w:r>
          </w:p>
        </w:tc>
        <w:tc>
          <w:tcPr>
            <w:tcW w:w="784"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84"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67"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80" w:type="dxa"/>
            <w:gridSpan w:val="2"/>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26"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89"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04"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84" w:type="dxa"/>
            <w:gridSpan w:val="2"/>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84"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70"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69"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48" w:type="dxa"/>
            <w:gridSpan w:val="3"/>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719" w:type="dxa"/>
            <w:gridSpan w:val="2"/>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20" w:type="dxa"/>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661" w:type="dxa"/>
            <w:tcBorders>
              <w:top w:val="nil"/>
              <w:left w:val="nil"/>
              <w:bottom w:val="nil"/>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w:t>
            </w:r>
          </w:p>
        </w:tc>
        <w:tc>
          <w:tcPr>
            <w:tcW w:w="1384" w:type="dxa"/>
            <w:gridSpan w:val="4"/>
            <w:tcBorders>
              <w:top w:val="nil"/>
              <w:left w:val="nil"/>
              <w:bottom w:val="single" w:sz="4" w:space="0" w:color="auto"/>
              <w:right w:val="nil"/>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Biểu 2a</w:t>
            </w:r>
          </w:p>
        </w:tc>
      </w:tr>
      <w:tr w:rsidR="00CF3AD8" w:rsidRPr="00CF3AD8" w:rsidTr="00376F30">
        <w:trPr>
          <w:trHeight w:val="2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TT</w:t>
            </w:r>
          </w:p>
        </w:tc>
        <w:tc>
          <w:tcPr>
            <w:tcW w:w="1851"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Huyện, thành phố</w:t>
            </w:r>
          </w:p>
        </w:tc>
        <w:tc>
          <w:tcPr>
            <w:tcW w:w="2386" w:type="dxa"/>
            <w:gridSpan w:val="9"/>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 xml:space="preserve">Dân  số trong </w:t>
            </w:r>
            <w:r w:rsidRPr="00CF3AD8">
              <w:rPr>
                <w:rFonts w:eastAsia="Times New Roman" w:cs="Times New Roman"/>
                <w:b/>
                <w:bCs/>
                <w:sz w:val="24"/>
                <w:szCs w:val="24"/>
              </w:rPr>
              <w:br/>
              <w:t>độ tuổi MN (từ 3 tháng tuổi đến 5 tuổi)</w:t>
            </w:r>
          </w:p>
        </w:tc>
        <w:tc>
          <w:tcPr>
            <w:tcW w:w="11289" w:type="dxa"/>
            <w:gridSpan w:val="39"/>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Số trẻ em trong độ tuổi đi học tại các cơ sở GDMN</w:t>
            </w:r>
          </w:p>
        </w:tc>
      </w:tr>
      <w:tr w:rsidR="003911BC" w:rsidRPr="00CF3AD8" w:rsidTr="00376F30">
        <w:trPr>
          <w:trHeight w:val="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1851" w:type="dxa"/>
            <w:gridSpan w:val="5"/>
            <w:vMerge/>
            <w:tcBorders>
              <w:top w:val="single" w:sz="4" w:space="0" w:color="auto"/>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820"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Tổng số</w:t>
            </w:r>
          </w:p>
        </w:tc>
        <w:tc>
          <w:tcPr>
            <w:tcW w:w="1566" w:type="dxa"/>
            <w:gridSpan w:val="6"/>
            <w:tcBorders>
              <w:top w:val="single" w:sz="4" w:space="0" w:color="auto"/>
              <w:left w:val="nil"/>
              <w:bottom w:val="single" w:sz="4" w:space="0" w:color="auto"/>
              <w:right w:val="single" w:sz="4" w:space="0" w:color="000000"/>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Trong đó</w:t>
            </w:r>
          </w:p>
        </w:tc>
        <w:tc>
          <w:tcPr>
            <w:tcW w:w="784"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Tổng số trẻ nhà trẻ và MG</w:t>
            </w:r>
          </w:p>
        </w:tc>
        <w:tc>
          <w:tcPr>
            <w:tcW w:w="2862" w:type="dxa"/>
            <w:gridSpan w:val="11"/>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Trong đó</w:t>
            </w:r>
          </w:p>
        </w:tc>
        <w:tc>
          <w:tcPr>
            <w:tcW w:w="2742" w:type="dxa"/>
            <w:gridSpan w:val="11"/>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NT</w:t>
            </w:r>
          </w:p>
        </w:tc>
        <w:tc>
          <w:tcPr>
            <w:tcW w:w="2856" w:type="dxa"/>
            <w:gridSpan w:val="9"/>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MG</w:t>
            </w:r>
          </w:p>
        </w:tc>
        <w:tc>
          <w:tcPr>
            <w:tcW w:w="2045" w:type="dxa"/>
            <w:gridSpan w:val="5"/>
            <w:tcBorders>
              <w:top w:val="single" w:sz="4" w:space="0" w:color="auto"/>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Tổng số nhóm, lớp</w:t>
            </w:r>
          </w:p>
        </w:tc>
      </w:tr>
      <w:tr w:rsidR="00CF3AD8" w:rsidRPr="00CF3AD8" w:rsidTr="00376F30">
        <w:trPr>
          <w:trHeight w:val="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1851" w:type="dxa"/>
            <w:gridSpan w:val="5"/>
            <w:vMerge/>
            <w:tcBorders>
              <w:top w:val="single" w:sz="4" w:space="0" w:color="auto"/>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820" w:type="dxa"/>
            <w:gridSpan w:val="3"/>
            <w:vMerge/>
            <w:tcBorders>
              <w:top w:val="nil"/>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Từ 3-36 tháng</w:t>
            </w:r>
          </w:p>
        </w:tc>
        <w:tc>
          <w:tcPr>
            <w:tcW w:w="784"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3-5 tuổi</w:t>
            </w:r>
          </w:p>
        </w:tc>
        <w:tc>
          <w:tcPr>
            <w:tcW w:w="784" w:type="dxa"/>
            <w:gridSpan w:val="3"/>
            <w:vMerge/>
            <w:tcBorders>
              <w:top w:val="nil"/>
              <w:left w:val="single" w:sz="4" w:space="0" w:color="auto"/>
              <w:bottom w:val="single" w:sz="4" w:space="0" w:color="auto"/>
              <w:right w:val="single" w:sz="4" w:space="0" w:color="auto"/>
            </w:tcBorders>
            <w:vAlign w:val="center"/>
            <w:hideMark/>
          </w:tcPr>
          <w:p w:rsidR="00CF3AD8" w:rsidRPr="00CF3AD8" w:rsidRDefault="00CF3AD8" w:rsidP="00CF3AD8">
            <w:pPr>
              <w:spacing w:after="0" w:line="240" w:lineRule="auto"/>
              <w:rPr>
                <w:rFonts w:eastAsia="Times New Roman" w:cs="Times New Roman"/>
                <w:b/>
                <w:bCs/>
                <w:sz w:val="24"/>
                <w:szCs w:val="24"/>
              </w:rPr>
            </w:pPr>
          </w:p>
        </w:tc>
        <w:tc>
          <w:tcPr>
            <w:tcW w:w="767"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nhà trẻ</w:t>
            </w:r>
          </w:p>
        </w:tc>
        <w:tc>
          <w:tcPr>
            <w:tcW w:w="680" w:type="dxa"/>
            <w:gridSpan w:val="2"/>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 huy động</w:t>
            </w:r>
          </w:p>
        </w:tc>
        <w:tc>
          <w:tcPr>
            <w:tcW w:w="726"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MG</w:t>
            </w:r>
          </w:p>
        </w:tc>
        <w:tc>
          <w:tcPr>
            <w:tcW w:w="689"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 huy động</w:t>
            </w:r>
          </w:p>
        </w:tc>
        <w:tc>
          <w:tcPr>
            <w:tcW w:w="704"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đi nhà trẻ công lập</w:t>
            </w:r>
          </w:p>
        </w:tc>
        <w:tc>
          <w:tcPr>
            <w:tcW w:w="684" w:type="dxa"/>
            <w:gridSpan w:val="2"/>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w:t>
            </w:r>
          </w:p>
        </w:tc>
        <w:tc>
          <w:tcPr>
            <w:tcW w:w="684"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đi nhà trẻ ngoài công lập</w:t>
            </w:r>
          </w:p>
        </w:tc>
        <w:tc>
          <w:tcPr>
            <w:tcW w:w="670"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w:t>
            </w:r>
          </w:p>
        </w:tc>
        <w:tc>
          <w:tcPr>
            <w:tcW w:w="769"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đi MG công lập</w:t>
            </w:r>
          </w:p>
        </w:tc>
        <w:tc>
          <w:tcPr>
            <w:tcW w:w="748"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w:t>
            </w:r>
          </w:p>
        </w:tc>
        <w:tc>
          <w:tcPr>
            <w:tcW w:w="719" w:type="dxa"/>
            <w:gridSpan w:val="2"/>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Số trẻ đi MG ngoài công lập</w:t>
            </w:r>
          </w:p>
        </w:tc>
        <w:tc>
          <w:tcPr>
            <w:tcW w:w="620" w:type="dxa"/>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Tỷ lệ</w:t>
            </w:r>
          </w:p>
        </w:tc>
        <w:tc>
          <w:tcPr>
            <w:tcW w:w="661" w:type="dxa"/>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Tổng số</w:t>
            </w:r>
          </w:p>
        </w:tc>
        <w:tc>
          <w:tcPr>
            <w:tcW w:w="718" w:type="dxa"/>
            <w:gridSpan w:val="2"/>
            <w:tcBorders>
              <w:top w:val="nil"/>
              <w:left w:val="nil"/>
              <w:bottom w:val="single" w:sz="4" w:space="0" w:color="auto"/>
              <w:right w:val="single" w:sz="4" w:space="0" w:color="auto"/>
            </w:tcBorders>
            <w:shd w:val="clear" w:color="000000" w:fill="FFFFFF"/>
            <w:vAlign w:val="center"/>
            <w:hideMark/>
          </w:tcPr>
          <w:p w:rsidR="00CF3AD8" w:rsidRPr="00376F30" w:rsidRDefault="00CF3AD8" w:rsidP="00CF3AD8">
            <w:pPr>
              <w:spacing w:after="0" w:line="240" w:lineRule="auto"/>
              <w:jc w:val="center"/>
              <w:rPr>
                <w:rFonts w:eastAsia="Times New Roman" w:cs="Times New Roman"/>
                <w:b/>
                <w:bCs/>
                <w:sz w:val="18"/>
                <w:szCs w:val="18"/>
              </w:rPr>
            </w:pPr>
            <w:r w:rsidRPr="00376F30">
              <w:rPr>
                <w:rFonts w:eastAsia="Times New Roman" w:cs="Times New Roman"/>
                <w:b/>
                <w:bCs/>
                <w:sz w:val="18"/>
                <w:szCs w:val="18"/>
              </w:rPr>
              <w:t>Nhóm trẻ</w:t>
            </w:r>
          </w:p>
        </w:tc>
        <w:tc>
          <w:tcPr>
            <w:tcW w:w="666" w:type="dxa"/>
            <w:gridSpan w:val="2"/>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Lớp mẫu giáo</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1</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Lâm Bình</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3.400</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1.406</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1.994</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2.419</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425</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30,2</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1.994</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379</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89,2</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10,8</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1.994</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107</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25</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82</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2</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Na Hang</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4.447</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1.777</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2670</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3.297</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662</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37,3</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2635</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98,7</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616</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93,1</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6,9</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2.635</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162</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39</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123</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3</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Chiêm Hóa</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13.537</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5.594</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7943</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9.594</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1.919</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34,3</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7675</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96,6</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1813</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94,5</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5,5</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7.675</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364</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83</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281</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4</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Hàm Yên</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13.258</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5.504</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7754</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8.900</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1.157</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21,0</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7743</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99,9</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1056</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91,3</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101</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8,7</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7.743</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312</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54</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258</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5</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Yên Sơn</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17.407</w:t>
            </w:r>
          </w:p>
        </w:tc>
        <w:tc>
          <w:tcPr>
            <w:tcW w:w="782"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7.381</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10026</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12.394</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2.557</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34,6</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9837</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98,1</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2521</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98,6</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1,4</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9.837</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553</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175</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378</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6</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Sơn Dương</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20.158</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8.351</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11807</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14.247</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2.440</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29,2</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11807</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2345</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96,1</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95</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3,9</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11.776</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99,7</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31</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0,3</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477</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121</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356</w:t>
            </w:r>
          </w:p>
        </w:tc>
      </w:tr>
      <w:tr w:rsidR="00CF3AD8" w:rsidRPr="00CF3AD8" w:rsidTr="00376F30">
        <w:trPr>
          <w:trHeight w:val="6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4"/>
                <w:szCs w:val="24"/>
              </w:rPr>
            </w:pPr>
            <w:r w:rsidRPr="00CF3AD8">
              <w:rPr>
                <w:rFonts w:eastAsia="Times New Roman" w:cs="Times New Roman"/>
                <w:sz w:val="24"/>
                <w:szCs w:val="24"/>
              </w:rPr>
              <w:t>7</w:t>
            </w:r>
          </w:p>
        </w:tc>
        <w:tc>
          <w:tcPr>
            <w:tcW w:w="1851" w:type="dxa"/>
            <w:gridSpan w:val="5"/>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rPr>
                <w:rFonts w:eastAsia="Times New Roman" w:cs="Times New Roman"/>
                <w:sz w:val="24"/>
                <w:szCs w:val="24"/>
              </w:rPr>
            </w:pPr>
            <w:r w:rsidRPr="00CF3AD8">
              <w:rPr>
                <w:rFonts w:eastAsia="Times New Roman" w:cs="Times New Roman"/>
                <w:sz w:val="24"/>
                <w:szCs w:val="24"/>
              </w:rPr>
              <w:t>Thành phố</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9.092</w:t>
            </w:r>
          </w:p>
        </w:tc>
        <w:tc>
          <w:tcPr>
            <w:tcW w:w="782" w:type="dxa"/>
            <w:gridSpan w:val="3"/>
            <w:tcBorders>
              <w:top w:val="nil"/>
              <w:left w:val="nil"/>
              <w:bottom w:val="single" w:sz="4" w:space="0" w:color="auto"/>
              <w:right w:val="single" w:sz="4" w:space="0" w:color="auto"/>
            </w:tcBorders>
            <w:shd w:val="clear" w:color="000000" w:fill="FFFFFF"/>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3.402</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5690</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7.487</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1.797</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52,8</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5690</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100,0</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1531</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85,2</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266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12,6</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5.234</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92,0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456</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8,0</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259</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90</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sz w:val="20"/>
                <w:szCs w:val="20"/>
              </w:rPr>
            </w:pPr>
            <w:r w:rsidRPr="00CF3AD8">
              <w:rPr>
                <w:rFonts w:eastAsia="Times New Roman" w:cs="Times New Roman"/>
                <w:sz w:val="20"/>
                <w:szCs w:val="20"/>
              </w:rPr>
              <w:t>169</w:t>
            </w:r>
          </w:p>
        </w:tc>
      </w:tr>
      <w:tr w:rsidR="00CF3AD8" w:rsidRPr="00CF3AD8" w:rsidTr="00376F30">
        <w:trPr>
          <w:trHeight w:val="600"/>
        </w:trPr>
        <w:tc>
          <w:tcPr>
            <w:tcW w:w="2419" w:type="dxa"/>
            <w:gridSpan w:val="6"/>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4"/>
                <w:szCs w:val="24"/>
              </w:rPr>
            </w:pPr>
            <w:r w:rsidRPr="00CF3AD8">
              <w:rPr>
                <w:rFonts w:eastAsia="Times New Roman" w:cs="Times New Roman"/>
                <w:b/>
                <w:bCs/>
                <w:sz w:val="24"/>
                <w:szCs w:val="24"/>
              </w:rPr>
              <w:t>Tổng</w:t>
            </w:r>
          </w:p>
        </w:tc>
        <w:tc>
          <w:tcPr>
            <w:tcW w:w="82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81.299</w:t>
            </w:r>
          </w:p>
        </w:tc>
        <w:tc>
          <w:tcPr>
            <w:tcW w:w="782"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33.415</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47.884</w:t>
            </w:r>
          </w:p>
        </w:tc>
        <w:tc>
          <w:tcPr>
            <w:tcW w:w="7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58.338</w:t>
            </w:r>
          </w:p>
        </w:tc>
        <w:tc>
          <w:tcPr>
            <w:tcW w:w="767"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 xml:space="preserve"> 10.957 </w:t>
            </w:r>
          </w:p>
        </w:tc>
        <w:tc>
          <w:tcPr>
            <w:tcW w:w="680"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32,8</w:t>
            </w:r>
          </w:p>
        </w:tc>
        <w:tc>
          <w:tcPr>
            <w:tcW w:w="726"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47381</w:t>
            </w:r>
          </w:p>
        </w:tc>
        <w:tc>
          <w:tcPr>
            <w:tcW w:w="68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98,9</w:t>
            </w:r>
          </w:p>
        </w:tc>
        <w:tc>
          <w:tcPr>
            <w:tcW w:w="704" w:type="dxa"/>
            <w:gridSpan w:val="3"/>
            <w:tcBorders>
              <w:top w:val="nil"/>
              <w:left w:val="nil"/>
              <w:bottom w:val="single" w:sz="4" w:space="0" w:color="auto"/>
              <w:right w:val="single" w:sz="4" w:space="0" w:color="auto"/>
            </w:tcBorders>
            <w:shd w:val="clear" w:color="000000" w:fill="FFFFFF"/>
            <w:noWrap/>
            <w:vAlign w:val="center"/>
            <w:hideMark/>
          </w:tcPr>
          <w:p w:rsidR="00CF3AD8" w:rsidRPr="004627BE" w:rsidRDefault="00CF3AD8" w:rsidP="00CF3AD8">
            <w:pPr>
              <w:spacing w:after="0" w:line="240" w:lineRule="auto"/>
              <w:jc w:val="center"/>
              <w:rPr>
                <w:rFonts w:eastAsia="Times New Roman" w:cs="Times New Roman"/>
                <w:b/>
                <w:bCs/>
                <w:sz w:val="18"/>
                <w:szCs w:val="18"/>
              </w:rPr>
            </w:pPr>
            <w:r w:rsidRPr="004627BE">
              <w:rPr>
                <w:rFonts w:eastAsia="Times New Roman" w:cs="Times New Roman"/>
                <w:b/>
                <w:bCs/>
                <w:sz w:val="18"/>
                <w:szCs w:val="18"/>
              </w:rPr>
              <w:t>10261</w:t>
            </w:r>
          </w:p>
        </w:tc>
        <w:tc>
          <w:tcPr>
            <w:tcW w:w="684"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93,6</w:t>
            </w:r>
          </w:p>
        </w:tc>
        <w:tc>
          <w:tcPr>
            <w:tcW w:w="684"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696</w:t>
            </w:r>
          </w:p>
        </w:tc>
        <w:tc>
          <w:tcPr>
            <w:tcW w:w="670"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6,4</w:t>
            </w:r>
          </w:p>
        </w:tc>
        <w:tc>
          <w:tcPr>
            <w:tcW w:w="769"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46.894</w:t>
            </w:r>
          </w:p>
        </w:tc>
        <w:tc>
          <w:tcPr>
            <w:tcW w:w="748" w:type="dxa"/>
            <w:gridSpan w:val="3"/>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99,0</w:t>
            </w:r>
          </w:p>
        </w:tc>
        <w:tc>
          <w:tcPr>
            <w:tcW w:w="719"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487</w:t>
            </w:r>
          </w:p>
        </w:tc>
        <w:tc>
          <w:tcPr>
            <w:tcW w:w="620" w:type="dxa"/>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1,03</w:t>
            </w:r>
          </w:p>
        </w:tc>
        <w:tc>
          <w:tcPr>
            <w:tcW w:w="661" w:type="dxa"/>
            <w:tcBorders>
              <w:top w:val="nil"/>
              <w:left w:val="nil"/>
              <w:bottom w:val="single" w:sz="4" w:space="0" w:color="auto"/>
              <w:right w:val="single" w:sz="4" w:space="0" w:color="auto"/>
            </w:tcBorders>
            <w:shd w:val="clear" w:color="000000" w:fill="FFFFFF"/>
            <w:noWrap/>
            <w:vAlign w:val="center"/>
            <w:hideMark/>
          </w:tcPr>
          <w:p w:rsidR="00CF3AD8" w:rsidRPr="004627BE" w:rsidRDefault="00CF3AD8" w:rsidP="00CF3AD8">
            <w:pPr>
              <w:spacing w:after="0" w:line="240" w:lineRule="auto"/>
              <w:jc w:val="center"/>
              <w:rPr>
                <w:rFonts w:eastAsia="Times New Roman" w:cs="Times New Roman"/>
                <w:b/>
                <w:bCs/>
                <w:sz w:val="18"/>
                <w:szCs w:val="18"/>
              </w:rPr>
            </w:pPr>
            <w:r w:rsidRPr="004627BE">
              <w:rPr>
                <w:rFonts w:eastAsia="Times New Roman" w:cs="Times New Roman"/>
                <w:b/>
                <w:bCs/>
                <w:sz w:val="18"/>
                <w:szCs w:val="18"/>
              </w:rPr>
              <w:t>2.234</w:t>
            </w:r>
          </w:p>
        </w:tc>
        <w:tc>
          <w:tcPr>
            <w:tcW w:w="718"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587</w:t>
            </w:r>
          </w:p>
        </w:tc>
        <w:tc>
          <w:tcPr>
            <w:tcW w:w="666" w:type="dxa"/>
            <w:gridSpan w:val="2"/>
            <w:tcBorders>
              <w:top w:val="nil"/>
              <w:left w:val="nil"/>
              <w:bottom w:val="single" w:sz="4" w:space="0" w:color="auto"/>
              <w:right w:val="single" w:sz="4" w:space="0" w:color="auto"/>
            </w:tcBorders>
            <w:shd w:val="clear" w:color="000000" w:fill="FFFFFF"/>
            <w:noWrap/>
            <w:vAlign w:val="center"/>
            <w:hideMark/>
          </w:tcPr>
          <w:p w:rsidR="00CF3AD8" w:rsidRPr="00CF3AD8" w:rsidRDefault="00CF3AD8" w:rsidP="00CF3AD8">
            <w:pPr>
              <w:spacing w:after="0" w:line="240" w:lineRule="auto"/>
              <w:jc w:val="center"/>
              <w:rPr>
                <w:rFonts w:eastAsia="Times New Roman" w:cs="Times New Roman"/>
                <w:b/>
                <w:bCs/>
                <w:sz w:val="20"/>
                <w:szCs w:val="20"/>
              </w:rPr>
            </w:pPr>
            <w:r w:rsidRPr="00CF3AD8">
              <w:rPr>
                <w:rFonts w:eastAsia="Times New Roman" w:cs="Times New Roman"/>
                <w:b/>
                <w:bCs/>
                <w:sz w:val="20"/>
                <w:szCs w:val="20"/>
              </w:rPr>
              <w:t>1.647</w:t>
            </w:r>
          </w:p>
        </w:tc>
      </w:tr>
      <w:tr w:rsidR="003911BC" w:rsidRPr="003911BC" w:rsidTr="009B4F6B">
        <w:trPr>
          <w:gridAfter w:val="1"/>
          <w:wAfter w:w="61" w:type="dxa"/>
          <w:trHeight w:val="375"/>
        </w:trPr>
        <w:tc>
          <w:tcPr>
            <w:tcW w:w="749" w:type="dxa"/>
            <w:gridSpan w:val="2"/>
            <w:tcBorders>
              <w:top w:val="nil"/>
              <w:left w:val="nil"/>
              <w:bottom w:val="nil"/>
              <w:right w:val="nil"/>
            </w:tcBorders>
            <w:shd w:val="clear" w:color="000000" w:fill="FFFFFF"/>
            <w:vAlign w:val="center"/>
            <w:hideMark/>
          </w:tcPr>
          <w:p w:rsidR="003911BC" w:rsidRPr="003911BC" w:rsidRDefault="003911BC" w:rsidP="003911BC">
            <w:pPr>
              <w:spacing w:after="0" w:line="240" w:lineRule="auto"/>
              <w:rPr>
                <w:rFonts w:eastAsia="Times New Roman" w:cs="Times New Roman"/>
                <w:b/>
                <w:bCs/>
                <w:sz w:val="24"/>
                <w:szCs w:val="24"/>
              </w:rPr>
            </w:pPr>
            <w:r w:rsidRPr="003911BC">
              <w:rPr>
                <w:rFonts w:eastAsia="Times New Roman" w:cs="Times New Roman"/>
                <w:b/>
                <w:bCs/>
                <w:sz w:val="24"/>
                <w:szCs w:val="24"/>
              </w:rPr>
              <w:lastRenderedPageBreak/>
              <w:t> </w:t>
            </w:r>
          </w:p>
        </w:tc>
        <w:tc>
          <w:tcPr>
            <w:tcW w:w="15284" w:type="dxa"/>
            <w:gridSpan w:val="51"/>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KẾ HOẠCH HUY ĐỘNG TRẺ NĂM HỌC 2020-2021</w:t>
            </w:r>
          </w:p>
        </w:tc>
      </w:tr>
      <w:tr w:rsidR="003911BC" w:rsidRPr="003911BC" w:rsidTr="009B4F6B">
        <w:trPr>
          <w:gridAfter w:val="1"/>
          <w:wAfter w:w="61" w:type="dxa"/>
          <w:trHeight w:val="360"/>
        </w:trPr>
        <w:tc>
          <w:tcPr>
            <w:tcW w:w="749" w:type="dxa"/>
            <w:gridSpan w:val="2"/>
            <w:tcBorders>
              <w:top w:val="nil"/>
              <w:left w:val="nil"/>
              <w:bottom w:val="nil"/>
              <w:right w:val="nil"/>
            </w:tcBorders>
            <w:shd w:val="clear" w:color="000000" w:fill="FFFFFF"/>
            <w:noWrap/>
            <w:vAlign w:val="center"/>
            <w:hideMark/>
          </w:tcPr>
          <w:p w:rsidR="003911BC" w:rsidRPr="003911BC" w:rsidRDefault="003911BC" w:rsidP="003911BC">
            <w:pPr>
              <w:spacing w:after="0" w:line="240" w:lineRule="auto"/>
              <w:rPr>
                <w:rFonts w:eastAsia="Times New Roman" w:cs="Times New Roman"/>
                <w:sz w:val="24"/>
                <w:szCs w:val="24"/>
              </w:rPr>
            </w:pPr>
            <w:r w:rsidRPr="003911BC">
              <w:rPr>
                <w:rFonts w:eastAsia="Times New Roman" w:cs="Times New Roman"/>
                <w:sz w:val="24"/>
                <w:szCs w:val="24"/>
              </w:rPr>
              <w:t> </w:t>
            </w:r>
          </w:p>
        </w:tc>
        <w:tc>
          <w:tcPr>
            <w:tcW w:w="742" w:type="dxa"/>
            <w:gridSpan w:val="2"/>
            <w:tcBorders>
              <w:top w:val="nil"/>
              <w:left w:val="nil"/>
              <w:bottom w:val="nil"/>
              <w:right w:val="nil"/>
            </w:tcBorders>
            <w:shd w:val="clear" w:color="000000" w:fill="FFFFFF"/>
            <w:noWrap/>
            <w:vAlign w:val="center"/>
            <w:hideMark/>
          </w:tcPr>
          <w:p w:rsidR="003911BC" w:rsidRPr="003911BC" w:rsidRDefault="003911BC" w:rsidP="003911BC">
            <w:pPr>
              <w:spacing w:after="0" w:line="240" w:lineRule="auto"/>
              <w:rPr>
                <w:rFonts w:eastAsia="Times New Roman" w:cs="Times New Roman"/>
                <w:sz w:val="24"/>
                <w:szCs w:val="24"/>
              </w:rPr>
            </w:pPr>
            <w:r w:rsidRPr="003911BC">
              <w:rPr>
                <w:rFonts w:eastAsia="Times New Roman" w:cs="Times New Roman"/>
                <w:sz w:val="24"/>
                <w:szCs w:val="24"/>
              </w:rPr>
              <w:t> </w:t>
            </w:r>
          </w:p>
        </w:tc>
        <w:tc>
          <w:tcPr>
            <w:tcW w:w="14542" w:type="dxa"/>
            <w:gridSpan w:val="49"/>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i/>
                <w:iCs/>
                <w:sz w:val="24"/>
                <w:szCs w:val="24"/>
              </w:rPr>
            </w:pPr>
            <w:r w:rsidRPr="003911BC">
              <w:rPr>
                <w:rFonts w:eastAsia="Times New Roman" w:cs="Times New Roman"/>
                <w:i/>
                <w:iCs/>
                <w:sz w:val="24"/>
                <w:szCs w:val="24"/>
              </w:rPr>
              <w:t>(Kèm theo Kế hoạch số  50/KH-UBND ngày 11/5/2020 của Ủy ban nhân dân tỉnh Tuyên Quang)</w:t>
            </w:r>
          </w:p>
        </w:tc>
      </w:tr>
      <w:tr w:rsidR="003911BC" w:rsidRPr="003911BC" w:rsidTr="009B4F6B">
        <w:trPr>
          <w:gridAfter w:val="1"/>
          <w:wAfter w:w="61" w:type="dxa"/>
          <w:trHeight w:val="360"/>
        </w:trPr>
        <w:tc>
          <w:tcPr>
            <w:tcW w:w="749" w:type="dxa"/>
            <w:gridSpan w:val="2"/>
            <w:tcBorders>
              <w:top w:val="nil"/>
              <w:left w:val="nil"/>
              <w:bottom w:val="nil"/>
              <w:right w:val="nil"/>
            </w:tcBorders>
            <w:shd w:val="clear" w:color="000000" w:fill="FFFFFF"/>
            <w:noWrap/>
            <w:vAlign w:val="center"/>
            <w:hideMark/>
          </w:tcPr>
          <w:p w:rsidR="003911BC" w:rsidRPr="003911BC" w:rsidRDefault="003911BC" w:rsidP="003911BC">
            <w:pPr>
              <w:spacing w:after="0" w:line="240" w:lineRule="auto"/>
              <w:rPr>
                <w:rFonts w:eastAsia="Times New Roman" w:cs="Times New Roman"/>
                <w:b/>
                <w:bCs/>
                <w:sz w:val="24"/>
                <w:szCs w:val="24"/>
              </w:rPr>
            </w:pPr>
            <w:r w:rsidRPr="003911BC">
              <w:rPr>
                <w:rFonts w:eastAsia="Times New Roman" w:cs="Times New Roman"/>
                <w:b/>
                <w:bCs/>
                <w:sz w:val="24"/>
                <w:szCs w:val="24"/>
              </w:rPr>
              <w:t> </w:t>
            </w:r>
          </w:p>
        </w:tc>
        <w:tc>
          <w:tcPr>
            <w:tcW w:w="742" w:type="dxa"/>
            <w:gridSpan w:val="2"/>
            <w:tcBorders>
              <w:top w:val="nil"/>
              <w:left w:val="nil"/>
              <w:bottom w:val="nil"/>
              <w:right w:val="nil"/>
            </w:tcBorders>
            <w:shd w:val="clear" w:color="000000" w:fill="FFFFFF"/>
            <w:noWrap/>
            <w:vAlign w:val="center"/>
            <w:hideMark/>
          </w:tcPr>
          <w:p w:rsidR="003911BC" w:rsidRPr="003911BC" w:rsidRDefault="003911BC" w:rsidP="003911BC">
            <w:pPr>
              <w:spacing w:after="0" w:line="240" w:lineRule="auto"/>
              <w:rPr>
                <w:rFonts w:eastAsia="Times New Roman" w:cs="Times New Roman"/>
                <w:b/>
                <w:bCs/>
                <w:sz w:val="24"/>
                <w:szCs w:val="24"/>
              </w:rPr>
            </w:pPr>
            <w:r w:rsidRPr="003911BC">
              <w:rPr>
                <w:rFonts w:eastAsia="Times New Roman" w:cs="Times New Roman"/>
                <w:b/>
                <w:bCs/>
                <w:sz w:val="24"/>
                <w:szCs w:val="24"/>
              </w:rPr>
              <w:t> </w:t>
            </w:r>
          </w:p>
        </w:tc>
        <w:tc>
          <w:tcPr>
            <w:tcW w:w="1071"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424" w:type="dxa"/>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52"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89"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52"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47" w:type="dxa"/>
            <w:gridSpan w:val="2"/>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52"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27" w:type="dxa"/>
            <w:gridSpan w:val="2"/>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73"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31"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85"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57"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746"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32" w:type="dxa"/>
            <w:gridSpan w:val="2"/>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657" w:type="dxa"/>
            <w:gridSpan w:val="3"/>
            <w:tcBorders>
              <w:top w:val="nil"/>
              <w:left w:val="nil"/>
              <w:bottom w:val="nil"/>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w:t>
            </w:r>
          </w:p>
        </w:tc>
        <w:tc>
          <w:tcPr>
            <w:tcW w:w="3847" w:type="dxa"/>
            <w:gridSpan w:val="9"/>
            <w:tcBorders>
              <w:top w:val="nil"/>
              <w:left w:val="nil"/>
              <w:bottom w:val="single" w:sz="4" w:space="0" w:color="auto"/>
              <w:right w:val="nil"/>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Biểu 2b</w:t>
            </w:r>
          </w:p>
        </w:tc>
      </w:tr>
      <w:tr w:rsidR="003911BC" w:rsidRPr="003911BC" w:rsidTr="009B4F6B">
        <w:trPr>
          <w:gridAfter w:val="1"/>
          <w:wAfter w:w="61" w:type="dxa"/>
          <w:trHeight w:val="20"/>
        </w:trPr>
        <w:tc>
          <w:tcPr>
            <w:tcW w:w="2562"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 xml:space="preserve">Dân  số trong </w:t>
            </w:r>
            <w:r w:rsidRPr="003911BC">
              <w:rPr>
                <w:rFonts w:eastAsia="Times New Roman" w:cs="Times New Roman"/>
                <w:b/>
                <w:bCs/>
                <w:sz w:val="24"/>
                <w:szCs w:val="24"/>
              </w:rPr>
              <w:br/>
              <w:t>độ tuổi MN (từ 3 tháng tuổi đến 5 tuổi)</w:t>
            </w:r>
          </w:p>
        </w:tc>
        <w:tc>
          <w:tcPr>
            <w:tcW w:w="13471" w:type="dxa"/>
            <w:gridSpan w:val="46"/>
            <w:tcBorders>
              <w:top w:val="single" w:sz="4" w:space="0" w:color="auto"/>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Số trẻ em trong độ tuổi đi học tại các cơ sở GDMN</w:t>
            </w:r>
          </w:p>
        </w:tc>
      </w:tr>
      <w:tr w:rsidR="003911BC" w:rsidRPr="003911BC" w:rsidTr="009B4F6B">
        <w:trPr>
          <w:gridAfter w:val="1"/>
          <w:wAfter w:w="61" w:type="dxa"/>
          <w:trHeight w:val="20"/>
        </w:trPr>
        <w:tc>
          <w:tcPr>
            <w:tcW w:w="863"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Tổng số</w:t>
            </w:r>
          </w:p>
        </w:tc>
        <w:tc>
          <w:tcPr>
            <w:tcW w:w="84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Từ 3-36 tháng</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3-5 tuổi</w:t>
            </w:r>
          </w:p>
        </w:tc>
        <w:tc>
          <w:tcPr>
            <w:tcW w:w="850"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Tổng số trẻ nhà trẻ và MG</w:t>
            </w:r>
          </w:p>
        </w:tc>
        <w:tc>
          <w:tcPr>
            <w:tcW w:w="3266" w:type="dxa"/>
            <w:gridSpan w:val="12"/>
            <w:tcBorders>
              <w:top w:val="single" w:sz="4" w:space="0" w:color="auto"/>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Trong đó</w:t>
            </w:r>
          </w:p>
        </w:tc>
        <w:tc>
          <w:tcPr>
            <w:tcW w:w="3260" w:type="dxa"/>
            <w:gridSpan w:val="13"/>
            <w:tcBorders>
              <w:top w:val="single" w:sz="4" w:space="0" w:color="auto"/>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NT</w:t>
            </w:r>
          </w:p>
        </w:tc>
        <w:tc>
          <w:tcPr>
            <w:tcW w:w="3260" w:type="dxa"/>
            <w:gridSpan w:val="12"/>
            <w:tcBorders>
              <w:top w:val="single" w:sz="4" w:space="0" w:color="auto"/>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MG</w:t>
            </w:r>
          </w:p>
        </w:tc>
        <w:tc>
          <w:tcPr>
            <w:tcW w:w="2835" w:type="dxa"/>
            <w:gridSpan w:val="6"/>
            <w:tcBorders>
              <w:top w:val="single" w:sz="4" w:space="0" w:color="auto"/>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4"/>
                <w:szCs w:val="24"/>
              </w:rPr>
            </w:pPr>
            <w:r w:rsidRPr="003911BC">
              <w:rPr>
                <w:rFonts w:eastAsia="Times New Roman" w:cs="Times New Roman"/>
                <w:b/>
                <w:bCs/>
                <w:sz w:val="24"/>
                <w:szCs w:val="24"/>
              </w:rPr>
              <w:t>Tổng số nhóm, lớp</w:t>
            </w:r>
          </w:p>
        </w:tc>
      </w:tr>
      <w:tr w:rsidR="003911BC" w:rsidRPr="003911BC" w:rsidTr="009B4F6B">
        <w:trPr>
          <w:gridAfter w:val="1"/>
          <w:wAfter w:w="61" w:type="dxa"/>
          <w:trHeight w:val="1519"/>
        </w:trPr>
        <w:tc>
          <w:tcPr>
            <w:tcW w:w="863" w:type="dxa"/>
            <w:gridSpan w:val="3"/>
            <w:vMerge/>
            <w:tcBorders>
              <w:top w:val="nil"/>
              <w:left w:val="single" w:sz="4" w:space="0" w:color="auto"/>
              <w:bottom w:val="single" w:sz="4" w:space="0" w:color="auto"/>
              <w:right w:val="single" w:sz="4" w:space="0" w:color="auto"/>
            </w:tcBorders>
            <w:vAlign w:val="center"/>
            <w:hideMark/>
          </w:tcPr>
          <w:p w:rsidR="003911BC" w:rsidRPr="003911BC" w:rsidRDefault="003911BC" w:rsidP="003911BC">
            <w:pPr>
              <w:spacing w:after="0" w:line="240" w:lineRule="auto"/>
              <w:rPr>
                <w:rFonts w:eastAsia="Times New Roman" w:cs="Times New Roman"/>
                <w:b/>
                <w:bCs/>
                <w:sz w:val="24"/>
                <w:szCs w:val="24"/>
              </w:rPr>
            </w:pPr>
          </w:p>
        </w:tc>
        <w:tc>
          <w:tcPr>
            <w:tcW w:w="848" w:type="dxa"/>
            <w:gridSpan w:val="2"/>
            <w:vMerge/>
            <w:tcBorders>
              <w:top w:val="nil"/>
              <w:left w:val="single" w:sz="4" w:space="0" w:color="auto"/>
              <w:bottom w:val="single" w:sz="4" w:space="0" w:color="000000"/>
              <w:right w:val="single" w:sz="4" w:space="0" w:color="auto"/>
            </w:tcBorders>
            <w:vAlign w:val="center"/>
            <w:hideMark/>
          </w:tcPr>
          <w:p w:rsidR="003911BC" w:rsidRPr="003911BC" w:rsidRDefault="003911BC" w:rsidP="003911BC">
            <w:pPr>
              <w:spacing w:after="0" w:line="240" w:lineRule="auto"/>
              <w:rPr>
                <w:rFonts w:eastAsia="Times New Roman" w:cs="Times New Roman"/>
                <w:b/>
                <w:bCs/>
                <w:sz w:val="20"/>
                <w:szCs w:val="20"/>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3911BC" w:rsidRPr="003911BC" w:rsidRDefault="003911BC" w:rsidP="003911BC">
            <w:pPr>
              <w:spacing w:after="0" w:line="240" w:lineRule="auto"/>
              <w:rPr>
                <w:rFonts w:eastAsia="Times New Roman" w:cs="Times New Roman"/>
                <w:b/>
                <w:bCs/>
                <w:sz w:val="20"/>
                <w:szCs w:val="20"/>
              </w:rPr>
            </w:pPr>
          </w:p>
        </w:tc>
        <w:tc>
          <w:tcPr>
            <w:tcW w:w="850" w:type="dxa"/>
            <w:gridSpan w:val="3"/>
            <w:vMerge/>
            <w:tcBorders>
              <w:top w:val="nil"/>
              <w:left w:val="single" w:sz="4" w:space="0" w:color="auto"/>
              <w:bottom w:val="single" w:sz="4" w:space="0" w:color="auto"/>
              <w:right w:val="single" w:sz="4" w:space="0" w:color="auto"/>
            </w:tcBorders>
            <w:vAlign w:val="center"/>
            <w:hideMark/>
          </w:tcPr>
          <w:p w:rsidR="003911BC" w:rsidRPr="003911BC" w:rsidRDefault="003911BC" w:rsidP="003911BC">
            <w:pPr>
              <w:spacing w:after="0" w:line="240" w:lineRule="auto"/>
              <w:rPr>
                <w:rFonts w:eastAsia="Times New Roman" w:cs="Times New Roman"/>
                <w:b/>
                <w:bCs/>
                <w:sz w:val="24"/>
                <w:szCs w:val="24"/>
              </w:rPr>
            </w:pPr>
          </w:p>
        </w:tc>
        <w:tc>
          <w:tcPr>
            <w:tcW w:w="851"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nhà trẻ</w:t>
            </w:r>
          </w:p>
        </w:tc>
        <w:tc>
          <w:tcPr>
            <w:tcW w:w="850"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 huy động</w:t>
            </w:r>
          </w:p>
        </w:tc>
        <w:tc>
          <w:tcPr>
            <w:tcW w:w="851" w:type="dxa"/>
            <w:gridSpan w:val="4"/>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MG</w:t>
            </w:r>
          </w:p>
        </w:tc>
        <w:tc>
          <w:tcPr>
            <w:tcW w:w="714" w:type="dxa"/>
            <w:gridSpan w:val="2"/>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 huy động</w:t>
            </w:r>
          </w:p>
        </w:tc>
        <w:tc>
          <w:tcPr>
            <w:tcW w:w="850"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đi nhà trẻ công lập</w:t>
            </w:r>
          </w:p>
        </w:tc>
        <w:tc>
          <w:tcPr>
            <w:tcW w:w="709"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w:t>
            </w:r>
          </w:p>
        </w:tc>
        <w:tc>
          <w:tcPr>
            <w:tcW w:w="850"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đi nhà trẻ ngoài công lập</w:t>
            </w:r>
          </w:p>
        </w:tc>
        <w:tc>
          <w:tcPr>
            <w:tcW w:w="851" w:type="dxa"/>
            <w:gridSpan w:val="4"/>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w:t>
            </w:r>
          </w:p>
        </w:tc>
        <w:tc>
          <w:tcPr>
            <w:tcW w:w="850"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đi MG công lập</w:t>
            </w:r>
          </w:p>
        </w:tc>
        <w:tc>
          <w:tcPr>
            <w:tcW w:w="993" w:type="dxa"/>
            <w:gridSpan w:val="4"/>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w:t>
            </w:r>
          </w:p>
        </w:tc>
        <w:tc>
          <w:tcPr>
            <w:tcW w:w="708" w:type="dxa"/>
            <w:gridSpan w:val="3"/>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Số trẻ đi MG ngoài công lập</w:t>
            </w:r>
          </w:p>
        </w:tc>
        <w:tc>
          <w:tcPr>
            <w:tcW w:w="709" w:type="dxa"/>
            <w:gridSpan w:val="2"/>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Tỷ lệ</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Tổng số</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Nhóm trẻ</w:t>
            </w:r>
          </w:p>
        </w:tc>
        <w:tc>
          <w:tcPr>
            <w:tcW w:w="1133" w:type="dxa"/>
            <w:gridSpan w:val="2"/>
            <w:tcBorders>
              <w:top w:val="nil"/>
              <w:left w:val="nil"/>
              <w:bottom w:val="single" w:sz="4" w:space="0" w:color="auto"/>
              <w:right w:val="single" w:sz="4" w:space="0" w:color="auto"/>
            </w:tcBorders>
            <w:shd w:val="clear" w:color="000000" w:fill="FFFFFF"/>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Lớp mẫu giáo</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3852</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1804</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2048</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2601</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561</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31,1</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2040</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511</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91,1</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8,9</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2040</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100,0</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111</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28</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83</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4718</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2187</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2531</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3328</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830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38,0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2498</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99</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770</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92,8</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2498</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100,0</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170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48</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122</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13989</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6220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7769</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9919</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2150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34,6</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7769</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2010</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93,5</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140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6,5</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7769</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100,0</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382</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94</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288</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13820</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6028</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7792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9293</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1505</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25,0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7788</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1365</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90,7</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140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12,6</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7788</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100,0</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339</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77</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262</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15728</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7038</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8690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11429</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2750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39,1</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8679</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2635</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95,8</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115</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8679</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100,0</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500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160</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340</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20155</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8788</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11367</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14062</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2776</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31,6</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11286</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99</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2616</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94,2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160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5,8</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11206</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99,3</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0,7</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490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126</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364</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11025</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4320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6705</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8968</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2270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52,5</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6698</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1870</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82,4</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400</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17,6</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6148</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91,8</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550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8,2</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311</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107</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sz w:val="20"/>
                <w:szCs w:val="20"/>
              </w:rPr>
            </w:pPr>
            <w:r w:rsidRPr="003911BC">
              <w:rPr>
                <w:rFonts w:eastAsia="Times New Roman" w:cs="Times New Roman"/>
                <w:sz w:val="20"/>
                <w:szCs w:val="20"/>
              </w:rPr>
              <w:t>204</w:t>
            </w:r>
          </w:p>
        </w:tc>
      </w:tr>
      <w:tr w:rsidR="003911BC" w:rsidRPr="003911BC" w:rsidTr="009B4F6B">
        <w:trPr>
          <w:gridAfter w:val="1"/>
          <w:wAfter w:w="61" w:type="dxa"/>
          <w:trHeight w:val="600"/>
        </w:trPr>
        <w:tc>
          <w:tcPr>
            <w:tcW w:w="86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83.287</w:t>
            </w:r>
          </w:p>
        </w:tc>
        <w:tc>
          <w:tcPr>
            <w:tcW w:w="848"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36.385</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46.902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59.600</w:t>
            </w:r>
          </w:p>
        </w:tc>
        <w:tc>
          <w:tcPr>
            <w:tcW w:w="851"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12.842</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35,3</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46.758</w:t>
            </w:r>
          </w:p>
        </w:tc>
        <w:tc>
          <w:tcPr>
            <w:tcW w:w="714"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100</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11.777</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91,7</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1.065</w:t>
            </w:r>
          </w:p>
        </w:tc>
        <w:tc>
          <w:tcPr>
            <w:tcW w:w="851"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8,3</w:t>
            </w:r>
          </w:p>
        </w:tc>
        <w:tc>
          <w:tcPr>
            <w:tcW w:w="850"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46.128</w:t>
            </w:r>
          </w:p>
        </w:tc>
        <w:tc>
          <w:tcPr>
            <w:tcW w:w="993" w:type="dxa"/>
            <w:gridSpan w:val="4"/>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98,7</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630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1,35</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2.303</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640</w:t>
            </w:r>
          </w:p>
        </w:tc>
        <w:tc>
          <w:tcPr>
            <w:tcW w:w="1133" w:type="dxa"/>
            <w:gridSpan w:val="2"/>
            <w:tcBorders>
              <w:top w:val="nil"/>
              <w:left w:val="nil"/>
              <w:bottom w:val="single" w:sz="4" w:space="0" w:color="auto"/>
              <w:right w:val="single" w:sz="4" w:space="0" w:color="auto"/>
            </w:tcBorders>
            <w:shd w:val="clear" w:color="000000" w:fill="FFFFFF"/>
            <w:noWrap/>
            <w:vAlign w:val="center"/>
            <w:hideMark/>
          </w:tcPr>
          <w:p w:rsidR="003911BC" w:rsidRPr="003911BC" w:rsidRDefault="003911BC" w:rsidP="003911BC">
            <w:pPr>
              <w:spacing w:after="0" w:line="240" w:lineRule="auto"/>
              <w:jc w:val="center"/>
              <w:rPr>
                <w:rFonts w:eastAsia="Times New Roman" w:cs="Times New Roman"/>
                <w:b/>
                <w:bCs/>
                <w:sz w:val="20"/>
                <w:szCs w:val="20"/>
              </w:rPr>
            </w:pPr>
            <w:r w:rsidRPr="003911BC">
              <w:rPr>
                <w:rFonts w:eastAsia="Times New Roman" w:cs="Times New Roman"/>
                <w:b/>
                <w:bCs/>
                <w:sz w:val="20"/>
                <w:szCs w:val="20"/>
              </w:rPr>
              <w:t>1.663</w:t>
            </w:r>
          </w:p>
        </w:tc>
      </w:tr>
    </w:tbl>
    <w:p w:rsidR="00616DF5" w:rsidRDefault="00616DF5" w:rsidP="00616DF5">
      <w:pPr>
        <w:spacing w:after="0" w:line="240" w:lineRule="auto"/>
        <w:jc w:val="center"/>
        <w:rPr>
          <w:rFonts w:eastAsia="Times New Roman" w:cs="Times New Roman"/>
          <w:b/>
          <w:bCs/>
          <w:sz w:val="24"/>
          <w:szCs w:val="24"/>
        </w:rPr>
      </w:pPr>
    </w:p>
    <w:p w:rsidR="00616DF5" w:rsidRDefault="00616DF5" w:rsidP="00616DF5">
      <w:pPr>
        <w:spacing w:after="0" w:line="240" w:lineRule="auto"/>
        <w:jc w:val="center"/>
        <w:rPr>
          <w:rFonts w:eastAsia="Times New Roman" w:cs="Times New Roman"/>
          <w:b/>
          <w:bCs/>
          <w:sz w:val="24"/>
          <w:szCs w:val="24"/>
        </w:rPr>
      </w:pPr>
    </w:p>
    <w:p w:rsidR="00616DF5" w:rsidRDefault="00616DF5" w:rsidP="00616DF5">
      <w:pPr>
        <w:spacing w:after="0" w:line="240" w:lineRule="auto"/>
        <w:jc w:val="center"/>
        <w:rPr>
          <w:rFonts w:eastAsia="Times New Roman" w:cs="Times New Roman"/>
          <w:b/>
          <w:bCs/>
          <w:sz w:val="24"/>
          <w:szCs w:val="24"/>
        </w:rPr>
      </w:pPr>
      <w:r w:rsidRPr="008E17F7">
        <w:rPr>
          <w:rFonts w:eastAsia="Times New Roman" w:cs="Times New Roman"/>
          <w:b/>
          <w:bCs/>
          <w:sz w:val="24"/>
          <w:szCs w:val="24"/>
        </w:rPr>
        <w:lastRenderedPageBreak/>
        <w:t>KẾ HOẠCH HUY ĐỘNG TRẺ NĂM HỌC 2021-2022</w:t>
      </w:r>
    </w:p>
    <w:p w:rsidR="00616DF5" w:rsidRDefault="00616DF5" w:rsidP="00616DF5">
      <w:pPr>
        <w:spacing w:after="0" w:line="240" w:lineRule="auto"/>
        <w:jc w:val="center"/>
        <w:rPr>
          <w:rFonts w:eastAsia="Times New Roman" w:cs="Times New Roman"/>
          <w:i/>
          <w:iCs/>
          <w:sz w:val="24"/>
          <w:szCs w:val="24"/>
        </w:rPr>
      </w:pPr>
      <w:r w:rsidRPr="008E17F7">
        <w:rPr>
          <w:rFonts w:eastAsia="Times New Roman" w:cs="Times New Roman"/>
          <w:sz w:val="24"/>
          <w:szCs w:val="24"/>
        </w:rPr>
        <w:t> </w:t>
      </w:r>
      <w:r w:rsidRPr="008E17F7">
        <w:rPr>
          <w:rFonts w:eastAsia="Times New Roman" w:cs="Times New Roman"/>
          <w:i/>
          <w:iCs/>
          <w:sz w:val="24"/>
          <w:szCs w:val="24"/>
        </w:rPr>
        <w:t>(Kèm theo Kế hoạch số  50/KH-UBND ngày 11/5/2020 của Ủy ban nhân dân tỉnh Tuyên Quang)</w:t>
      </w:r>
    </w:p>
    <w:p w:rsidR="00616DF5" w:rsidRDefault="00616DF5" w:rsidP="00616DF5">
      <w:pPr>
        <w:spacing w:after="0" w:line="240" w:lineRule="auto"/>
        <w:jc w:val="right"/>
        <w:rPr>
          <w:rFonts w:eastAsia="Times New Roman" w:cs="Times New Roman"/>
          <w:b/>
          <w:bCs/>
          <w:sz w:val="24"/>
          <w:szCs w:val="24"/>
        </w:rPr>
      </w:pPr>
      <w:r w:rsidRPr="003911BC">
        <w:rPr>
          <w:rFonts w:eastAsia="Times New Roman" w:cs="Times New Roman"/>
          <w:b/>
          <w:bCs/>
          <w:sz w:val="24"/>
          <w:szCs w:val="24"/>
        </w:rPr>
        <w:t>Biểu 2</w:t>
      </w:r>
      <w:r>
        <w:rPr>
          <w:rFonts w:eastAsia="Times New Roman" w:cs="Times New Roman"/>
          <w:b/>
          <w:bCs/>
          <w:sz w:val="24"/>
          <w:szCs w:val="24"/>
        </w:rPr>
        <w:t>c</w:t>
      </w:r>
    </w:p>
    <w:tbl>
      <w:tblPr>
        <w:tblW w:w="15891" w:type="dxa"/>
        <w:tblInd w:w="93" w:type="dxa"/>
        <w:tblLook w:val="04A0"/>
      </w:tblPr>
      <w:tblGrid>
        <w:gridCol w:w="766"/>
        <w:gridCol w:w="766"/>
        <w:gridCol w:w="766"/>
        <w:gridCol w:w="766"/>
        <w:gridCol w:w="766"/>
        <w:gridCol w:w="639"/>
        <w:gridCol w:w="766"/>
        <w:gridCol w:w="666"/>
        <w:gridCol w:w="766"/>
        <w:gridCol w:w="861"/>
        <w:gridCol w:w="851"/>
        <w:gridCol w:w="708"/>
        <w:gridCol w:w="993"/>
        <w:gridCol w:w="992"/>
        <w:gridCol w:w="992"/>
        <w:gridCol w:w="851"/>
        <w:gridCol w:w="992"/>
        <w:gridCol w:w="992"/>
        <w:gridCol w:w="992"/>
      </w:tblGrid>
      <w:tr w:rsidR="008E17F7" w:rsidRPr="008E17F7" w:rsidTr="009011D2">
        <w:trPr>
          <w:trHeight w:val="20"/>
        </w:trPr>
        <w:tc>
          <w:tcPr>
            <w:tcW w:w="229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 xml:space="preserve">Dân  số trong </w:t>
            </w:r>
            <w:r w:rsidRPr="008E17F7">
              <w:rPr>
                <w:rFonts w:eastAsia="Times New Roman" w:cs="Times New Roman"/>
                <w:b/>
                <w:bCs/>
                <w:sz w:val="24"/>
                <w:szCs w:val="24"/>
              </w:rPr>
              <w:br/>
              <w:t>độ tuổi MN (từ 3 tháng tuổi đến 5 tuổi)</w:t>
            </w:r>
          </w:p>
        </w:tc>
        <w:tc>
          <w:tcPr>
            <w:tcW w:w="13593" w:type="dxa"/>
            <w:gridSpan w:val="16"/>
            <w:tcBorders>
              <w:top w:val="single" w:sz="4" w:space="0" w:color="auto"/>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Số trẻ em trong độ tuổi đi học tại các cơ sở GDMN</w:t>
            </w:r>
          </w:p>
        </w:tc>
      </w:tr>
      <w:tr w:rsidR="008E17F7" w:rsidRPr="008E17F7" w:rsidTr="009011D2">
        <w:trPr>
          <w:trHeight w:val="20"/>
        </w:trPr>
        <w:tc>
          <w:tcPr>
            <w:tcW w:w="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Tổng số</w:t>
            </w:r>
          </w:p>
        </w:tc>
        <w:tc>
          <w:tcPr>
            <w:tcW w:w="76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Từ 3-36 tháng</w:t>
            </w:r>
          </w:p>
        </w:tc>
        <w:tc>
          <w:tcPr>
            <w:tcW w:w="76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3-5 tuổi</w:t>
            </w:r>
          </w:p>
        </w:tc>
        <w:tc>
          <w:tcPr>
            <w:tcW w:w="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Tổng số trẻ nhà trẻ và MG</w:t>
            </w:r>
          </w:p>
        </w:tc>
        <w:tc>
          <w:tcPr>
            <w:tcW w:w="2837" w:type="dxa"/>
            <w:gridSpan w:val="4"/>
            <w:tcBorders>
              <w:top w:val="single" w:sz="4" w:space="0" w:color="auto"/>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Trong đó</w:t>
            </w:r>
          </w:p>
        </w:tc>
        <w:tc>
          <w:tcPr>
            <w:tcW w:w="3186" w:type="dxa"/>
            <w:gridSpan w:val="4"/>
            <w:tcBorders>
              <w:top w:val="single" w:sz="4" w:space="0" w:color="auto"/>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NT</w:t>
            </w:r>
          </w:p>
        </w:tc>
        <w:tc>
          <w:tcPr>
            <w:tcW w:w="3828" w:type="dxa"/>
            <w:gridSpan w:val="4"/>
            <w:tcBorders>
              <w:top w:val="single" w:sz="4" w:space="0" w:color="auto"/>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MG</w:t>
            </w:r>
          </w:p>
        </w:tc>
        <w:tc>
          <w:tcPr>
            <w:tcW w:w="2976" w:type="dxa"/>
            <w:gridSpan w:val="3"/>
            <w:tcBorders>
              <w:top w:val="single" w:sz="4" w:space="0" w:color="auto"/>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4"/>
                <w:szCs w:val="24"/>
              </w:rPr>
            </w:pPr>
            <w:r w:rsidRPr="008E17F7">
              <w:rPr>
                <w:rFonts w:eastAsia="Times New Roman" w:cs="Times New Roman"/>
                <w:b/>
                <w:bCs/>
                <w:sz w:val="24"/>
                <w:szCs w:val="24"/>
              </w:rPr>
              <w:t>Tổng số nhóm, lớp</w:t>
            </w:r>
          </w:p>
        </w:tc>
      </w:tr>
      <w:tr w:rsidR="008E17F7" w:rsidRPr="008E17F7" w:rsidTr="009011D2">
        <w:trPr>
          <w:trHeight w:val="20"/>
        </w:trPr>
        <w:tc>
          <w:tcPr>
            <w:tcW w:w="766" w:type="dxa"/>
            <w:vMerge/>
            <w:tcBorders>
              <w:top w:val="nil"/>
              <w:left w:val="single" w:sz="4" w:space="0" w:color="auto"/>
              <w:bottom w:val="single" w:sz="4" w:space="0" w:color="auto"/>
              <w:right w:val="single" w:sz="4" w:space="0" w:color="auto"/>
            </w:tcBorders>
            <w:vAlign w:val="center"/>
            <w:hideMark/>
          </w:tcPr>
          <w:p w:rsidR="008E17F7" w:rsidRPr="008E17F7" w:rsidRDefault="008E17F7" w:rsidP="008E17F7">
            <w:pPr>
              <w:spacing w:after="0" w:line="240" w:lineRule="auto"/>
              <w:rPr>
                <w:rFonts w:eastAsia="Times New Roman" w:cs="Times New Roman"/>
                <w:b/>
                <w:bCs/>
                <w:sz w:val="24"/>
                <w:szCs w:val="24"/>
              </w:rPr>
            </w:pPr>
          </w:p>
        </w:tc>
        <w:tc>
          <w:tcPr>
            <w:tcW w:w="766" w:type="dxa"/>
            <w:vMerge/>
            <w:tcBorders>
              <w:top w:val="nil"/>
              <w:left w:val="single" w:sz="4" w:space="0" w:color="auto"/>
              <w:bottom w:val="single" w:sz="4" w:space="0" w:color="000000"/>
              <w:right w:val="single" w:sz="4" w:space="0" w:color="auto"/>
            </w:tcBorders>
            <w:vAlign w:val="center"/>
            <w:hideMark/>
          </w:tcPr>
          <w:p w:rsidR="008E17F7" w:rsidRPr="008E17F7" w:rsidRDefault="008E17F7" w:rsidP="008E17F7">
            <w:pPr>
              <w:spacing w:after="0" w:line="240" w:lineRule="auto"/>
              <w:rPr>
                <w:rFonts w:eastAsia="Times New Roman" w:cs="Times New Roman"/>
                <w:b/>
                <w:bCs/>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rsidR="008E17F7" w:rsidRPr="008E17F7" w:rsidRDefault="008E17F7" w:rsidP="008E17F7">
            <w:pPr>
              <w:spacing w:after="0" w:line="240" w:lineRule="auto"/>
              <w:rPr>
                <w:rFonts w:eastAsia="Times New Roman" w:cs="Times New Roman"/>
                <w:b/>
                <w:bCs/>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rsidR="008E17F7" w:rsidRPr="008E17F7" w:rsidRDefault="008E17F7" w:rsidP="008E17F7">
            <w:pPr>
              <w:spacing w:after="0" w:line="240" w:lineRule="auto"/>
              <w:rPr>
                <w:rFonts w:eastAsia="Times New Roman" w:cs="Times New Roman"/>
                <w:b/>
                <w:bCs/>
                <w:sz w:val="24"/>
                <w:szCs w:val="24"/>
              </w:rPr>
            </w:pPr>
          </w:p>
        </w:tc>
        <w:tc>
          <w:tcPr>
            <w:tcW w:w="766"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nhà trẻ</w:t>
            </w:r>
          </w:p>
        </w:tc>
        <w:tc>
          <w:tcPr>
            <w:tcW w:w="639"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 huy động</w:t>
            </w:r>
          </w:p>
        </w:tc>
        <w:tc>
          <w:tcPr>
            <w:tcW w:w="766"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MG</w:t>
            </w:r>
          </w:p>
        </w:tc>
        <w:tc>
          <w:tcPr>
            <w:tcW w:w="666"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 huy động</w:t>
            </w:r>
          </w:p>
        </w:tc>
        <w:tc>
          <w:tcPr>
            <w:tcW w:w="766"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đi nhà trẻ công lập</w:t>
            </w:r>
          </w:p>
        </w:tc>
        <w:tc>
          <w:tcPr>
            <w:tcW w:w="861"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w:t>
            </w:r>
          </w:p>
        </w:tc>
        <w:tc>
          <w:tcPr>
            <w:tcW w:w="851"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đi nhà trẻ ngoài công lập</w:t>
            </w:r>
          </w:p>
        </w:tc>
        <w:tc>
          <w:tcPr>
            <w:tcW w:w="708"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w:t>
            </w:r>
          </w:p>
        </w:tc>
        <w:tc>
          <w:tcPr>
            <w:tcW w:w="993"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đi MG công lập</w:t>
            </w:r>
          </w:p>
        </w:tc>
        <w:tc>
          <w:tcPr>
            <w:tcW w:w="992"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w:t>
            </w:r>
          </w:p>
        </w:tc>
        <w:tc>
          <w:tcPr>
            <w:tcW w:w="992"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Số trẻ đi MG ngoài công lập</w:t>
            </w:r>
          </w:p>
        </w:tc>
        <w:tc>
          <w:tcPr>
            <w:tcW w:w="851"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Tỷ lệ</w:t>
            </w:r>
          </w:p>
        </w:tc>
        <w:tc>
          <w:tcPr>
            <w:tcW w:w="992"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Tổng số</w:t>
            </w:r>
          </w:p>
        </w:tc>
        <w:tc>
          <w:tcPr>
            <w:tcW w:w="992"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 xml:space="preserve">Nhóm trẻ </w:t>
            </w:r>
          </w:p>
        </w:tc>
        <w:tc>
          <w:tcPr>
            <w:tcW w:w="992" w:type="dxa"/>
            <w:tcBorders>
              <w:top w:val="nil"/>
              <w:left w:val="nil"/>
              <w:bottom w:val="single" w:sz="4" w:space="0" w:color="auto"/>
              <w:right w:val="single" w:sz="4" w:space="0" w:color="auto"/>
            </w:tcBorders>
            <w:shd w:val="clear" w:color="000000" w:fill="FFFFFF"/>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Lớp mẫu giáo</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3734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1844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1890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2544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654</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35,5</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1890</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599</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91,6</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55</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8,4</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1890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110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80</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4507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2238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2269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3140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876</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39,1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2264</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99,8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816</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93,2</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6,8</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2264</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174</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53</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121</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13419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6368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7051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9191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2167</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34,0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7024</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99,6</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1967</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90,8</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200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9,2</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7024</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381</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98</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283</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14179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6668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7511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9241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1730</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25,9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7511</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1530</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88,4</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200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11,6</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7511</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336</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75</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261</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15444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6894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8550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11517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2991</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43,4</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8526</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99,7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2791</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93,3</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200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6,7</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8526</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519</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178</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341</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19630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9093</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10537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13639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3102</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34,1</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10537</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100,0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2902</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93,6</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200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6,4</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10417</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98,9</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120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1,1</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508</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148</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360</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10695</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4418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6277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8550</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2283</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51,7</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6267</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99,8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1783</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78,1</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500</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21,9</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5667</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90,4</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600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9,6</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310</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105</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sz w:val="20"/>
                <w:szCs w:val="20"/>
              </w:rPr>
            </w:pPr>
            <w:r w:rsidRPr="008E17F7">
              <w:rPr>
                <w:rFonts w:eastAsia="Times New Roman" w:cs="Times New Roman"/>
                <w:sz w:val="20"/>
                <w:szCs w:val="20"/>
              </w:rPr>
              <w:t>205</w:t>
            </w:r>
          </w:p>
        </w:tc>
      </w:tr>
      <w:tr w:rsidR="008E17F7" w:rsidRPr="008E17F7" w:rsidTr="00376F30">
        <w:trPr>
          <w:trHeight w:val="60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81.608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37.523</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44.085</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57.822</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13.803</w:t>
            </w:r>
          </w:p>
        </w:tc>
        <w:tc>
          <w:tcPr>
            <w:tcW w:w="639"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36,8</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44.019</w:t>
            </w:r>
          </w:p>
        </w:tc>
        <w:tc>
          <w:tcPr>
            <w:tcW w:w="6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99,9</w:t>
            </w:r>
          </w:p>
        </w:tc>
        <w:tc>
          <w:tcPr>
            <w:tcW w:w="766"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12.388</w:t>
            </w:r>
          </w:p>
        </w:tc>
        <w:tc>
          <w:tcPr>
            <w:tcW w:w="86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89,7</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1.415</w:t>
            </w:r>
          </w:p>
        </w:tc>
        <w:tc>
          <w:tcPr>
            <w:tcW w:w="708"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10,3</w:t>
            </w:r>
          </w:p>
        </w:tc>
        <w:tc>
          <w:tcPr>
            <w:tcW w:w="993"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43.299</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98,36</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720</w:t>
            </w:r>
          </w:p>
        </w:tc>
        <w:tc>
          <w:tcPr>
            <w:tcW w:w="851"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1,6</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2.338</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687</w:t>
            </w:r>
          </w:p>
        </w:tc>
        <w:tc>
          <w:tcPr>
            <w:tcW w:w="992" w:type="dxa"/>
            <w:tcBorders>
              <w:top w:val="nil"/>
              <w:left w:val="nil"/>
              <w:bottom w:val="single" w:sz="4" w:space="0" w:color="auto"/>
              <w:right w:val="single" w:sz="4" w:space="0" w:color="auto"/>
            </w:tcBorders>
            <w:shd w:val="clear" w:color="000000" w:fill="FFFFFF"/>
            <w:noWrap/>
            <w:vAlign w:val="center"/>
            <w:hideMark/>
          </w:tcPr>
          <w:p w:rsidR="008E17F7" w:rsidRPr="008E17F7" w:rsidRDefault="008E17F7" w:rsidP="008E17F7">
            <w:pPr>
              <w:spacing w:after="0" w:line="240" w:lineRule="auto"/>
              <w:jc w:val="center"/>
              <w:rPr>
                <w:rFonts w:eastAsia="Times New Roman" w:cs="Times New Roman"/>
                <w:b/>
                <w:bCs/>
                <w:sz w:val="20"/>
                <w:szCs w:val="20"/>
              </w:rPr>
            </w:pPr>
            <w:r w:rsidRPr="008E17F7">
              <w:rPr>
                <w:rFonts w:eastAsia="Times New Roman" w:cs="Times New Roman"/>
                <w:b/>
                <w:bCs/>
                <w:sz w:val="20"/>
                <w:szCs w:val="20"/>
              </w:rPr>
              <w:t>1.651</w:t>
            </w:r>
          </w:p>
        </w:tc>
      </w:tr>
    </w:tbl>
    <w:p w:rsidR="0046486B" w:rsidRDefault="0046486B" w:rsidP="0046486B">
      <w:pPr>
        <w:spacing w:after="0" w:line="240" w:lineRule="auto"/>
        <w:jc w:val="center"/>
        <w:rPr>
          <w:rFonts w:eastAsia="Times New Roman" w:cs="Times New Roman"/>
          <w:b/>
          <w:bCs/>
          <w:sz w:val="24"/>
          <w:szCs w:val="24"/>
        </w:rPr>
      </w:pPr>
    </w:p>
    <w:p w:rsidR="0046486B" w:rsidRDefault="0046486B" w:rsidP="0046486B">
      <w:pPr>
        <w:spacing w:after="0" w:line="240" w:lineRule="auto"/>
        <w:jc w:val="center"/>
        <w:rPr>
          <w:rFonts w:eastAsia="Times New Roman" w:cs="Times New Roman"/>
          <w:b/>
          <w:bCs/>
          <w:sz w:val="24"/>
          <w:szCs w:val="24"/>
        </w:rPr>
      </w:pPr>
    </w:p>
    <w:p w:rsidR="0046486B" w:rsidRPr="0046486B" w:rsidRDefault="0046486B" w:rsidP="0046486B">
      <w:pPr>
        <w:spacing w:after="0" w:line="240" w:lineRule="auto"/>
        <w:jc w:val="center"/>
        <w:rPr>
          <w:rFonts w:eastAsia="Times New Roman" w:cs="Times New Roman"/>
          <w:sz w:val="24"/>
          <w:szCs w:val="24"/>
        </w:rPr>
      </w:pPr>
      <w:r w:rsidRPr="0046486B">
        <w:rPr>
          <w:rFonts w:eastAsia="Times New Roman" w:cs="Times New Roman"/>
          <w:b/>
          <w:bCs/>
          <w:sz w:val="24"/>
          <w:szCs w:val="24"/>
        </w:rPr>
        <w:lastRenderedPageBreak/>
        <w:t>KẾ HOẠCH HUY ĐỘNG TRẺ NĂM HỌC 2022-2023</w:t>
      </w:r>
    </w:p>
    <w:p w:rsidR="0046486B" w:rsidRDefault="0046486B" w:rsidP="0046486B">
      <w:pPr>
        <w:spacing w:after="0" w:line="240" w:lineRule="auto"/>
        <w:jc w:val="center"/>
        <w:rPr>
          <w:rFonts w:eastAsia="Times New Roman" w:cs="Times New Roman"/>
          <w:i/>
          <w:iCs/>
          <w:sz w:val="24"/>
          <w:szCs w:val="24"/>
        </w:rPr>
      </w:pPr>
      <w:r w:rsidRPr="0046486B">
        <w:rPr>
          <w:rFonts w:eastAsia="Times New Roman" w:cs="Times New Roman"/>
          <w:i/>
          <w:iCs/>
          <w:sz w:val="24"/>
          <w:szCs w:val="24"/>
        </w:rPr>
        <w:t>(Kèm theo Kế hoạch số  50/KH-UBND ngày 11/5/2020 của Ủy ban nhân dân tỉnh Tuyên Quang)</w:t>
      </w:r>
    </w:p>
    <w:p w:rsidR="0046486B" w:rsidRPr="0046486B" w:rsidRDefault="0046486B" w:rsidP="0046486B">
      <w:pPr>
        <w:spacing w:after="0" w:line="240" w:lineRule="auto"/>
        <w:jc w:val="right"/>
        <w:rPr>
          <w:rFonts w:eastAsia="Times New Roman" w:cs="Times New Roman"/>
          <w:i/>
          <w:iCs/>
          <w:sz w:val="24"/>
          <w:szCs w:val="24"/>
        </w:rPr>
      </w:pPr>
      <w:r w:rsidRPr="0046486B">
        <w:rPr>
          <w:rFonts w:eastAsia="Times New Roman" w:cs="Times New Roman"/>
          <w:b/>
          <w:bCs/>
          <w:sz w:val="24"/>
          <w:szCs w:val="24"/>
        </w:rPr>
        <w:t>Biểu 2d</w:t>
      </w:r>
    </w:p>
    <w:tbl>
      <w:tblPr>
        <w:tblW w:w="15762" w:type="dxa"/>
        <w:tblInd w:w="93" w:type="dxa"/>
        <w:tblLook w:val="04A0"/>
      </w:tblPr>
      <w:tblGrid>
        <w:gridCol w:w="820"/>
        <w:gridCol w:w="766"/>
        <w:gridCol w:w="766"/>
        <w:gridCol w:w="766"/>
        <w:gridCol w:w="766"/>
        <w:gridCol w:w="794"/>
        <w:gridCol w:w="716"/>
        <w:gridCol w:w="816"/>
        <w:gridCol w:w="882"/>
        <w:gridCol w:w="861"/>
        <w:gridCol w:w="993"/>
        <w:gridCol w:w="839"/>
        <w:gridCol w:w="766"/>
        <w:gridCol w:w="666"/>
        <w:gridCol w:w="1131"/>
        <w:gridCol w:w="708"/>
        <w:gridCol w:w="863"/>
        <w:gridCol w:w="992"/>
        <w:gridCol w:w="851"/>
      </w:tblGrid>
      <w:tr w:rsidR="0046486B" w:rsidRPr="0046486B" w:rsidTr="00EA03A4">
        <w:trPr>
          <w:trHeight w:val="20"/>
        </w:trPr>
        <w:tc>
          <w:tcPr>
            <w:tcW w:w="235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 xml:space="preserve">Dân  số trong </w:t>
            </w:r>
            <w:r w:rsidRPr="0046486B">
              <w:rPr>
                <w:rFonts w:eastAsia="Times New Roman" w:cs="Times New Roman"/>
                <w:b/>
                <w:bCs/>
                <w:sz w:val="24"/>
                <w:szCs w:val="24"/>
              </w:rPr>
              <w:br/>
              <w:t>độ tuổi MN (từ 3 tháng tuổi đến 5 tuổi)</w:t>
            </w:r>
          </w:p>
        </w:tc>
        <w:tc>
          <w:tcPr>
            <w:tcW w:w="13410" w:type="dxa"/>
            <w:gridSpan w:val="16"/>
            <w:tcBorders>
              <w:top w:val="single" w:sz="4" w:space="0" w:color="auto"/>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Số trẻ em trong độ tuổi đi học tại các cơ sở GDMN</w:t>
            </w:r>
          </w:p>
        </w:tc>
      </w:tr>
      <w:tr w:rsidR="00EA03A4" w:rsidRPr="0046486B" w:rsidTr="00EA03A4">
        <w:trPr>
          <w:trHeight w:val="20"/>
        </w:trPr>
        <w:tc>
          <w:tcPr>
            <w:tcW w:w="8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Tổng số</w:t>
            </w:r>
          </w:p>
        </w:tc>
        <w:tc>
          <w:tcPr>
            <w:tcW w:w="76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Từ 3-36 tháng</w:t>
            </w:r>
          </w:p>
        </w:tc>
        <w:tc>
          <w:tcPr>
            <w:tcW w:w="76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3-5 tuổi</w:t>
            </w:r>
          </w:p>
        </w:tc>
        <w:tc>
          <w:tcPr>
            <w:tcW w:w="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Tổng số trẻ nhà trẻ và MG</w:t>
            </w:r>
          </w:p>
        </w:tc>
        <w:tc>
          <w:tcPr>
            <w:tcW w:w="3092" w:type="dxa"/>
            <w:gridSpan w:val="4"/>
            <w:tcBorders>
              <w:top w:val="single" w:sz="4" w:space="0" w:color="auto"/>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Trong đó</w:t>
            </w:r>
          </w:p>
        </w:tc>
        <w:tc>
          <w:tcPr>
            <w:tcW w:w="3575" w:type="dxa"/>
            <w:gridSpan w:val="4"/>
            <w:tcBorders>
              <w:top w:val="single" w:sz="4" w:space="0" w:color="auto"/>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NT</w:t>
            </w:r>
          </w:p>
        </w:tc>
        <w:tc>
          <w:tcPr>
            <w:tcW w:w="3271" w:type="dxa"/>
            <w:gridSpan w:val="4"/>
            <w:tcBorders>
              <w:top w:val="single" w:sz="4" w:space="0" w:color="auto"/>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MG</w:t>
            </w:r>
          </w:p>
        </w:tc>
        <w:tc>
          <w:tcPr>
            <w:tcW w:w="2706" w:type="dxa"/>
            <w:gridSpan w:val="3"/>
            <w:tcBorders>
              <w:top w:val="single" w:sz="4" w:space="0" w:color="auto"/>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4"/>
                <w:szCs w:val="24"/>
              </w:rPr>
            </w:pPr>
            <w:r w:rsidRPr="0046486B">
              <w:rPr>
                <w:rFonts w:eastAsia="Times New Roman" w:cs="Times New Roman"/>
                <w:b/>
                <w:bCs/>
                <w:sz w:val="24"/>
                <w:szCs w:val="24"/>
              </w:rPr>
              <w:t>Tổng số nhóm, lớp</w:t>
            </w:r>
          </w:p>
        </w:tc>
      </w:tr>
      <w:tr w:rsidR="00EA03A4" w:rsidRPr="0046486B" w:rsidTr="00EA03A4">
        <w:trPr>
          <w:trHeight w:val="1875"/>
        </w:trPr>
        <w:tc>
          <w:tcPr>
            <w:tcW w:w="820" w:type="dxa"/>
            <w:vMerge/>
            <w:tcBorders>
              <w:top w:val="nil"/>
              <w:left w:val="single" w:sz="4" w:space="0" w:color="auto"/>
              <w:bottom w:val="single" w:sz="4" w:space="0" w:color="auto"/>
              <w:right w:val="single" w:sz="4" w:space="0" w:color="auto"/>
            </w:tcBorders>
            <w:vAlign w:val="center"/>
            <w:hideMark/>
          </w:tcPr>
          <w:p w:rsidR="0046486B" w:rsidRPr="0046486B" w:rsidRDefault="0046486B" w:rsidP="0046486B">
            <w:pPr>
              <w:spacing w:after="0" w:line="240" w:lineRule="auto"/>
              <w:rPr>
                <w:rFonts w:eastAsia="Times New Roman" w:cs="Times New Roman"/>
                <w:b/>
                <w:bCs/>
                <w:sz w:val="24"/>
                <w:szCs w:val="24"/>
              </w:rPr>
            </w:pPr>
          </w:p>
        </w:tc>
        <w:tc>
          <w:tcPr>
            <w:tcW w:w="766" w:type="dxa"/>
            <w:vMerge/>
            <w:tcBorders>
              <w:top w:val="nil"/>
              <w:left w:val="single" w:sz="4" w:space="0" w:color="auto"/>
              <w:bottom w:val="single" w:sz="4" w:space="0" w:color="000000"/>
              <w:right w:val="single" w:sz="4" w:space="0" w:color="auto"/>
            </w:tcBorders>
            <w:vAlign w:val="center"/>
            <w:hideMark/>
          </w:tcPr>
          <w:p w:rsidR="0046486B" w:rsidRPr="0046486B" w:rsidRDefault="0046486B" w:rsidP="0046486B">
            <w:pPr>
              <w:spacing w:after="0" w:line="240" w:lineRule="auto"/>
              <w:rPr>
                <w:rFonts w:eastAsia="Times New Roman" w:cs="Times New Roman"/>
                <w:b/>
                <w:bCs/>
                <w:sz w:val="20"/>
                <w:szCs w:val="20"/>
              </w:rPr>
            </w:pPr>
          </w:p>
        </w:tc>
        <w:tc>
          <w:tcPr>
            <w:tcW w:w="766" w:type="dxa"/>
            <w:vMerge/>
            <w:tcBorders>
              <w:top w:val="nil"/>
              <w:left w:val="single" w:sz="4" w:space="0" w:color="auto"/>
              <w:bottom w:val="single" w:sz="4" w:space="0" w:color="000000"/>
              <w:right w:val="single" w:sz="4" w:space="0" w:color="auto"/>
            </w:tcBorders>
            <w:vAlign w:val="center"/>
            <w:hideMark/>
          </w:tcPr>
          <w:p w:rsidR="0046486B" w:rsidRPr="0046486B" w:rsidRDefault="0046486B" w:rsidP="0046486B">
            <w:pPr>
              <w:spacing w:after="0" w:line="240" w:lineRule="auto"/>
              <w:rPr>
                <w:rFonts w:eastAsia="Times New Roman" w:cs="Times New Roman"/>
                <w:b/>
                <w:bCs/>
                <w:sz w:val="20"/>
                <w:szCs w:val="20"/>
              </w:rPr>
            </w:pPr>
          </w:p>
        </w:tc>
        <w:tc>
          <w:tcPr>
            <w:tcW w:w="766" w:type="dxa"/>
            <w:vMerge/>
            <w:tcBorders>
              <w:top w:val="nil"/>
              <w:left w:val="single" w:sz="4" w:space="0" w:color="auto"/>
              <w:bottom w:val="single" w:sz="4" w:space="0" w:color="auto"/>
              <w:right w:val="single" w:sz="4" w:space="0" w:color="auto"/>
            </w:tcBorders>
            <w:vAlign w:val="center"/>
            <w:hideMark/>
          </w:tcPr>
          <w:p w:rsidR="0046486B" w:rsidRPr="0046486B" w:rsidRDefault="0046486B" w:rsidP="0046486B">
            <w:pPr>
              <w:spacing w:after="0" w:line="240" w:lineRule="auto"/>
              <w:rPr>
                <w:rFonts w:eastAsia="Times New Roman" w:cs="Times New Roman"/>
                <w:b/>
                <w:bCs/>
                <w:sz w:val="24"/>
                <w:szCs w:val="24"/>
              </w:rPr>
            </w:pPr>
          </w:p>
        </w:tc>
        <w:tc>
          <w:tcPr>
            <w:tcW w:w="766"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nhà trẻ</w:t>
            </w:r>
          </w:p>
        </w:tc>
        <w:tc>
          <w:tcPr>
            <w:tcW w:w="794"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 huy động</w:t>
            </w:r>
          </w:p>
        </w:tc>
        <w:tc>
          <w:tcPr>
            <w:tcW w:w="716"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MG</w:t>
            </w:r>
          </w:p>
        </w:tc>
        <w:tc>
          <w:tcPr>
            <w:tcW w:w="816"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 huy động</w:t>
            </w:r>
          </w:p>
        </w:tc>
        <w:tc>
          <w:tcPr>
            <w:tcW w:w="882"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đi nhà trẻ công lập</w:t>
            </w:r>
          </w:p>
        </w:tc>
        <w:tc>
          <w:tcPr>
            <w:tcW w:w="861"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w:t>
            </w:r>
          </w:p>
        </w:tc>
        <w:tc>
          <w:tcPr>
            <w:tcW w:w="993"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đi nhà trẻ ngoài công lập</w:t>
            </w:r>
          </w:p>
        </w:tc>
        <w:tc>
          <w:tcPr>
            <w:tcW w:w="839"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w:t>
            </w:r>
          </w:p>
        </w:tc>
        <w:tc>
          <w:tcPr>
            <w:tcW w:w="766"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đi MG công lập</w:t>
            </w:r>
          </w:p>
        </w:tc>
        <w:tc>
          <w:tcPr>
            <w:tcW w:w="666"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w:t>
            </w:r>
          </w:p>
        </w:tc>
        <w:tc>
          <w:tcPr>
            <w:tcW w:w="1131"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Số trẻ đi MG ngoài công lập</w:t>
            </w:r>
          </w:p>
        </w:tc>
        <w:tc>
          <w:tcPr>
            <w:tcW w:w="708"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Tỷ lệ</w:t>
            </w:r>
          </w:p>
        </w:tc>
        <w:tc>
          <w:tcPr>
            <w:tcW w:w="863"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Tổng số</w:t>
            </w:r>
          </w:p>
        </w:tc>
        <w:tc>
          <w:tcPr>
            <w:tcW w:w="992"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Nhóm trẻ</w:t>
            </w:r>
          </w:p>
        </w:tc>
        <w:tc>
          <w:tcPr>
            <w:tcW w:w="851" w:type="dxa"/>
            <w:tcBorders>
              <w:top w:val="nil"/>
              <w:left w:val="nil"/>
              <w:bottom w:val="single" w:sz="4" w:space="0" w:color="auto"/>
              <w:right w:val="single" w:sz="4" w:space="0" w:color="auto"/>
            </w:tcBorders>
            <w:shd w:val="clear" w:color="000000" w:fill="FFFFFF"/>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Lớp mẫu giáo</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3777</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1898</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1879</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2615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736</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38,8</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1879</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681</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92,5</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55</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1879</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112</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31</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81</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4492</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2247</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2245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3150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923</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41,1</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2227</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99,2</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858</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93,0</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65</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2227</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176</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56</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120</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13285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6386</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6899</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9079</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2229</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34,9</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6850</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99,3</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1929</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86,5</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300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13,5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6850</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380</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281</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14107</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6677</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7430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9354</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1924</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28,8</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7430</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1644</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85,4</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280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14,6</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7430</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341</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81</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260</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15195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6810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8385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11420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3062</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45,0</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8358</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99,7</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2762</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90,2</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300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9,8</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8358</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518</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180</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338</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19335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9355</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9980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13261</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3281</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35,1</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9980</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100,0</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2981</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90,9</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300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9,1</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9780</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98,0</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200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2,0</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510</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156</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354</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10493</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4401</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6092</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8343</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2294</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52,1</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6049</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99,3</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1694</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73,8</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600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26,2</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5349</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88,4</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700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11,6</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311</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106</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sz w:val="20"/>
                <w:szCs w:val="20"/>
              </w:rPr>
            </w:pPr>
            <w:r w:rsidRPr="0046486B">
              <w:rPr>
                <w:rFonts w:eastAsia="Times New Roman" w:cs="Times New Roman"/>
                <w:sz w:val="20"/>
                <w:szCs w:val="20"/>
              </w:rPr>
              <w:t>205</w:t>
            </w:r>
          </w:p>
        </w:tc>
      </w:tr>
      <w:tr w:rsidR="00EA03A4" w:rsidRPr="0046486B" w:rsidTr="00EA03A4">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80.684</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37.774</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42.910</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57.222</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14.449</w:t>
            </w:r>
          </w:p>
        </w:tc>
        <w:tc>
          <w:tcPr>
            <w:tcW w:w="794"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38,3</w:t>
            </w:r>
          </w:p>
        </w:tc>
        <w:tc>
          <w:tcPr>
            <w:tcW w:w="7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42773</w:t>
            </w:r>
          </w:p>
        </w:tc>
        <w:tc>
          <w:tcPr>
            <w:tcW w:w="81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99,7</w:t>
            </w:r>
          </w:p>
        </w:tc>
        <w:tc>
          <w:tcPr>
            <w:tcW w:w="88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12.549</w:t>
            </w:r>
          </w:p>
        </w:tc>
        <w:tc>
          <w:tcPr>
            <w:tcW w:w="86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86,9</w:t>
            </w:r>
          </w:p>
        </w:tc>
        <w:tc>
          <w:tcPr>
            <w:tcW w:w="99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1.900</w:t>
            </w:r>
          </w:p>
        </w:tc>
        <w:tc>
          <w:tcPr>
            <w:tcW w:w="839"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13,1</w:t>
            </w:r>
          </w:p>
        </w:tc>
        <w:tc>
          <w:tcPr>
            <w:tcW w:w="7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41.873</w:t>
            </w:r>
          </w:p>
        </w:tc>
        <w:tc>
          <w:tcPr>
            <w:tcW w:w="666"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97,9</w:t>
            </w:r>
          </w:p>
        </w:tc>
        <w:tc>
          <w:tcPr>
            <w:tcW w:w="113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900</w:t>
            </w:r>
          </w:p>
        </w:tc>
        <w:tc>
          <w:tcPr>
            <w:tcW w:w="708"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2,1</w:t>
            </w:r>
          </w:p>
        </w:tc>
        <w:tc>
          <w:tcPr>
            <w:tcW w:w="863"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2.348</w:t>
            </w:r>
          </w:p>
        </w:tc>
        <w:tc>
          <w:tcPr>
            <w:tcW w:w="992"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709</w:t>
            </w:r>
          </w:p>
        </w:tc>
        <w:tc>
          <w:tcPr>
            <w:tcW w:w="851" w:type="dxa"/>
            <w:tcBorders>
              <w:top w:val="nil"/>
              <w:left w:val="nil"/>
              <w:bottom w:val="single" w:sz="4" w:space="0" w:color="auto"/>
              <w:right w:val="single" w:sz="4" w:space="0" w:color="auto"/>
            </w:tcBorders>
            <w:shd w:val="clear" w:color="000000" w:fill="FFFFFF"/>
            <w:noWrap/>
            <w:vAlign w:val="center"/>
            <w:hideMark/>
          </w:tcPr>
          <w:p w:rsidR="0046486B" w:rsidRPr="0046486B" w:rsidRDefault="0046486B" w:rsidP="0046486B">
            <w:pPr>
              <w:spacing w:after="0" w:line="240" w:lineRule="auto"/>
              <w:jc w:val="center"/>
              <w:rPr>
                <w:rFonts w:eastAsia="Times New Roman" w:cs="Times New Roman"/>
                <w:b/>
                <w:bCs/>
                <w:sz w:val="20"/>
                <w:szCs w:val="20"/>
              </w:rPr>
            </w:pPr>
            <w:r w:rsidRPr="0046486B">
              <w:rPr>
                <w:rFonts w:eastAsia="Times New Roman" w:cs="Times New Roman"/>
                <w:b/>
                <w:bCs/>
                <w:sz w:val="20"/>
                <w:szCs w:val="20"/>
              </w:rPr>
              <w:t>1.639</w:t>
            </w:r>
          </w:p>
        </w:tc>
      </w:tr>
    </w:tbl>
    <w:p w:rsidR="00A772D2" w:rsidRDefault="00A772D2" w:rsidP="00E229AC">
      <w:pPr>
        <w:jc w:val="both"/>
        <w:rPr>
          <w:rFonts w:eastAsia="Times New Roman" w:cs="Times New Roman"/>
          <w:b/>
          <w:bCs/>
          <w:sz w:val="24"/>
          <w:szCs w:val="24"/>
        </w:rPr>
      </w:pPr>
    </w:p>
    <w:p w:rsidR="00A772D2" w:rsidRDefault="00A772D2" w:rsidP="00A772D2">
      <w:pPr>
        <w:spacing w:after="0"/>
        <w:jc w:val="center"/>
        <w:rPr>
          <w:rFonts w:eastAsia="Times New Roman" w:cs="Times New Roman"/>
          <w:b/>
          <w:bCs/>
          <w:sz w:val="24"/>
          <w:szCs w:val="24"/>
        </w:rPr>
      </w:pPr>
      <w:r w:rsidRPr="00A772D2">
        <w:rPr>
          <w:rFonts w:eastAsia="Times New Roman" w:cs="Times New Roman"/>
          <w:b/>
          <w:bCs/>
          <w:sz w:val="24"/>
          <w:szCs w:val="24"/>
        </w:rPr>
        <w:lastRenderedPageBreak/>
        <w:t>KẾ HOẠCH HUY ĐỘNG TRẺ NĂM HỌC 2023-2024</w:t>
      </w:r>
    </w:p>
    <w:p w:rsidR="00A772D2" w:rsidRDefault="00A772D2" w:rsidP="00A772D2">
      <w:pPr>
        <w:spacing w:after="0"/>
        <w:jc w:val="center"/>
        <w:rPr>
          <w:rFonts w:eastAsia="Times New Roman" w:cs="Times New Roman"/>
          <w:i/>
          <w:iCs/>
          <w:sz w:val="24"/>
          <w:szCs w:val="24"/>
        </w:rPr>
      </w:pPr>
      <w:r w:rsidRPr="00A772D2">
        <w:rPr>
          <w:rFonts w:eastAsia="Times New Roman" w:cs="Times New Roman"/>
          <w:i/>
          <w:iCs/>
          <w:sz w:val="24"/>
          <w:szCs w:val="24"/>
        </w:rPr>
        <w:t>(Kèm theo Kế hoạch số  50/KH-UBND ngày 11/5/2020 của Ủy ban nhân dân tỉnh Tuyên Quang)</w:t>
      </w:r>
    </w:p>
    <w:p w:rsidR="00A07427" w:rsidRDefault="00A772D2" w:rsidP="00A772D2">
      <w:pPr>
        <w:jc w:val="right"/>
      </w:pPr>
      <w:r w:rsidRPr="00A772D2">
        <w:rPr>
          <w:rFonts w:eastAsia="Times New Roman" w:cs="Times New Roman"/>
          <w:b/>
          <w:bCs/>
          <w:sz w:val="24"/>
          <w:szCs w:val="24"/>
        </w:rPr>
        <w:t>Biểu 2đ</w:t>
      </w:r>
    </w:p>
    <w:tbl>
      <w:tblPr>
        <w:tblW w:w="16140" w:type="dxa"/>
        <w:tblInd w:w="93" w:type="dxa"/>
        <w:tblLayout w:type="fixed"/>
        <w:tblLook w:val="04A0"/>
      </w:tblPr>
      <w:tblGrid>
        <w:gridCol w:w="855"/>
        <w:gridCol w:w="845"/>
        <w:gridCol w:w="843"/>
        <w:gridCol w:w="874"/>
        <w:gridCol w:w="851"/>
        <w:gridCol w:w="1134"/>
        <w:gridCol w:w="850"/>
        <w:gridCol w:w="993"/>
        <w:gridCol w:w="826"/>
        <w:gridCol w:w="739"/>
        <w:gridCol w:w="739"/>
        <w:gridCol w:w="814"/>
        <w:gridCol w:w="851"/>
        <w:gridCol w:w="850"/>
        <w:gridCol w:w="851"/>
        <w:gridCol w:w="981"/>
        <w:gridCol w:w="710"/>
        <w:gridCol w:w="739"/>
        <w:gridCol w:w="795"/>
      </w:tblGrid>
      <w:tr w:rsidR="00A772D2" w:rsidRPr="00A772D2" w:rsidTr="00332380">
        <w:trPr>
          <w:trHeight w:val="20"/>
        </w:trPr>
        <w:tc>
          <w:tcPr>
            <w:tcW w:w="254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 xml:space="preserve">Dân  số trong </w:t>
            </w:r>
            <w:r w:rsidRPr="00A772D2">
              <w:rPr>
                <w:rFonts w:eastAsia="Times New Roman" w:cs="Times New Roman"/>
                <w:b/>
                <w:bCs/>
                <w:sz w:val="24"/>
                <w:szCs w:val="24"/>
              </w:rPr>
              <w:br/>
              <w:t>độ tuổi MN (từ 3 tháng tuổi đến 5 tuổi)</w:t>
            </w:r>
          </w:p>
        </w:tc>
        <w:tc>
          <w:tcPr>
            <w:tcW w:w="13597" w:type="dxa"/>
            <w:gridSpan w:val="16"/>
            <w:tcBorders>
              <w:top w:val="single" w:sz="4" w:space="0" w:color="auto"/>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Số trẻ em trong độ tuổi đi học tại các cơ sở GDMN</w:t>
            </w:r>
          </w:p>
        </w:tc>
      </w:tr>
      <w:tr w:rsidR="00332380" w:rsidRPr="00A772D2" w:rsidTr="00332380">
        <w:trPr>
          <w:trHeight w:val="20"/>
        </w:trPr>
        <w:tc>
          <w:tcPr>
            <w:tcW w:w="855" w:type="dxa"/>
            <w:vMerge w:val="restart"/>
            <w:tcBorders>
              <w:top w:val="nil"/>
              <w:left w:val="single" w:sz="4" w:space="0" w:color="auto"/>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Tổng số</w:t>
            </w:r>
          </w:p>
        </w:tc>
        <w:tc>
          <w:tcPr>
            <w:tcW w:w="84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Từ 3-36 tháng</w:t>
            </w:r>
          </w:p>
        </w:tc>
        <w:tc>
          <w:tcPr>
            <w:tcW w:w="8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3-5 tuổi</w:t>
            </w:r>
          </w:p>
        </w:tc>
        <w:tc>
          <w:tcPr>
            <w:tcW w:w="874" w:type="dxa"/>
            <w:vMerge w:val="restart"/>
            <w:tcBorders>
              <w:top w:val="nil"/>
              <w:left w:val="single" w:sz="4" w:space="0" w:color="auto"/>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Tổng số trẻ nhà trẻ và MG</w:t>
            </w:r>
          </w:p>
        </w:tc>
        <w:tc>
          <w:tcPr>
            <w:tcW w:w="3828" w:type="dxa"/>
            <w:gridSpan w:val="4"/>
            <w:tcBorders>
              <w:top w:val="single" w:sz="4" w:space="0" w:color="auto"/>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Trong đó</w:t>
            </w:r>
          </w:p>
        </w:tc>
        <w:tc>
          <w:tcPr>
            <w:tcW w:w="3118" w:type="dxa"/>
            <w:gridSpan w:val="4"/>
            <w:tcBorders>
              <w:top w:val="single" w:sz="4" w:space="0" w:color="auto"/>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NT</w:t>
            </w:r>
          </w:p>
        </w:tc>
        <w:tc>
          <w:tcPr>
            <w:tcW w:w="3533" w:type="dxa"/>
            <w:gridSpan w:val="4"/>
            <w:tcBorders>
              <w:top w:val="single" w:sz="4" w:space="0" w:color="auto"/>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MG</w:t>
            </w:r>
          </w:p>
        </w:tc>
        <w:tc>
          <w:tcPr>
            <w:tcW w:w="2244" w:type="dxa"/>
            <w:gridSpan w:val="3"/>
            <w:tcBorders>
              <w:top w:val="single" w:sz="4" w:space="0" w:color="auto"/>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4"/>
                <w:szCs w:val="24"/>
              </w:rPr>
            </w:pPr>
            <w:r w:rsidRPr="00A772D2">
              <w:rPr>
                <w:rFonts w:eastAsia="Times New Roman" w:cs="Times New Roman"/>
                <w:b/>
                <w:bCs/>
                <w:sz w:val="24"/>
                <w:szCs w:val="24"/>
              </w:rPr>
              <w:t>Tổng số nhóm, lớp</w:t>
            </w:r>
          </w:p>
        </w:tc>
      </w:tr>
      <w:tr w:rsidR="00332380" w:rsidRPr="00A772D2" w:rsidTr="00332380">
        <w:trPr>
          <w:trHeight w:val="1875"/>
        </w:trPr>
        <w:tc>
          <w:tcPr>
            <w:tcW w:w="855" w:type="dxa"/>
            <w:vMerge/>
            <w:tcBorders>
              <w:top w:val="nil"/>
              <w:left w:val="single" w:sz="4" w:space="0" w:color="auto"/>
              <w:bottom w:val="single" w:sz="4" w:space="0" w:color="auto"/>
              <w:right w:val="single" w:sz="4" w:space="0" w:color="auto"/>
            </w:tcBorders>
            <w:vAlign w:val="center"/>
            <w:hideMark/>
          </w:tcPr>
          <w:p w:rsidR="00A772D2" w:rsidRPr="00A772D2" w:rsidRDefault="00A772D2" w:rsidP="00A772D2">
            <w:pPr>
              <w:spacing w:after="0" w:line="240" w:lineRule="auto"/>
              <w:rPr>
                <w:rFonts w:eastAsia="Times New Roman" w:cs="Times New Roman"/>
                <w:b/>
                <w:bCs/>
                <w:sz w:val="24"/>
                <w:szCs w:val="24"/>
              </w:rPr>
            </w:pPr>
          </w:p>
        </w:tc>
        <w:tc>
          <w:tcPr>
            <w:tcW w:w="845" w:type="dxa"/>
            <w:vMerge/>
            <w:tcBorders>
              <w:top w:val="nil"/>
              <w:left w:val="single" w:sz="4" w:space="0" w:color="auto"/>
              <w:bottom w:val="single" w:sz="4" w:space="0" w:color="000000"/>
              <w:right w:val="single" w:sz="4" w:space="0" w:color="auto"/>
            </w:tcBorders>
            <w:vAlign w:val="center"/>
            <w:hideMark/>
          </w:tcPr>
          <w:p w:rsidR="00A772D2" w:rsidRPr="00A772D2" w:rsidRDefault="00A772D2" w:rsidP="00A772D2">
            <w:pPr>
              <w:spacing w:after="0" w:line="240" w:lineRule="auto"/>
              <w:rPr>
                <w:rFonts w:eastAsia="Times New Roman" w:cs="Times New Roman"/>
                <w:b/>
                <w:bCs/>
                <w:sz w:val="20"/>
                <w:szCs w:val="20"/>
              </w:rPr>
            </w:pPr>
          </w:p>
        </w:tc>
        <w:tc>
          <w:tcPr>
            <w:tcW w:w="843" w:type="dxa"/>
            <w:vMerge/>
            <w:tcBorders>
              <w:top w:val="nil"/>
              <w:left w:val="single" w:sz="4" w:space="0" w:color="auto"/>
              <w:bottom w:val="single" w:sz="4" w:space="0" w:color="000000"/>
              <w:right w:val="single" w:sz="4" w:space="0" w:color="auto"/>
            </w:tcBorders>
            <w:vAlign w:val="center"/>
            <w:hideMark/>
          </w:tcPr>
          <w:p w:rsidR="00A772D2" w:rsidRPr="00A772D2" w:rsidRDefault="00A772D2" w:rsidP="00A772D2">
            <w:pPr>
              <w:spacing w:after="0" w:line="240" w:lineRule="auto"/>
              <w:rPr>
                <w:rFonts w:eastAsia="Times New Roman" w:cs="Times New Roman"/>
                <w:b/>
                <w:bCs/>
                <w:sz w:val="20"/>
                <w:szCs w:val="20"/>
              </w:rPr>
            </w:pPr>
          </w:p>
        </w:tc>
        <w:tc>
          <w:tcPr>
            <w:tcW w:w="874" w:type="dxa"/>
            <w:vMerge/>
            <w:tcBorders>
              <w:top w:val="nil"/>
              <w:left w:val="single" w:sz="4" w:space="0" w:color="auto"/>
              <w:bottom w:val="single" w:sz="4" w:space="0" w:color="auto"/>
              <w:right w:val="single" w:sz="4" w:space="0" w:color="auto"/>
            </w:tcBorders>
            <w:vAlign w:val="center"/>
            <w:hideMark/>
          </w:tcPr>
          <w:p w:rsidR="00A772D2" w:rsidRPr="00A772D2" w:rsidRDefault="00A772D2" w:rsidP="00A772D2">
            <w:pPr>
              <w:spacing w:after="0" w:line="240" w:lineRule="auto"/>
              <w:rPr>
                <w:rFonts w:eastAsia="Times New Roman" w:cs="Times New Roman"/>
                <w:b/>
                <w:bCs/>
                <w:sz w:val="24"/>
                <w:szCs w:val="24"/>
              </w:rPr>
            </w:pPr>
          </w:p>
        </w:tc>
        <w:tc>
          <w:tcPr>
            <w:tcW w:w="851"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nhà trẻ</w:t>
            </w:r>
          </w:p>
        </w:tc>
        <w:tc>
          <w:tcPr>
            <w:tcW w:w="1134"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 huy động</w:t>
            </w:r>
          </w:p>
        </w:tc>
        <w:tc>
          <w:tcPr>
            <w:tcW w:w="850"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MG</w:t>
            </w:r>
          </w:p>
        </w:tc>
        <w:tc>
          <w:tcPr>
            <w:tcW w:w="993"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 huy động</w:t>
            </w:r>
          </w:p>
        </w:tc>
        <w:tc>
          <w:tcPr>
            <w:tcW w:w="826"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đi nhà trẻ công lập</w:t>
            </w:r>
          </w:p>
        </w:tc>
        <w:tc>
          <w:tcPr>
            <w:tcW w:w="739"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w:t>
            </w:r>
          </w:p>
        </w:tc>
        <w:tc>
          <w:tcPr>
            <w:tcW w:w="739"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đi nhà trẻ ngoài công lập</w:t>
            </w:r>
          </w:p>
        </w:tc>
        <w:tc>
          <w:tcPr>
            <w:tcW w:w="814"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w:t>
            </w:r>
          </w:p>
        </w:tc>
        <w:tc>
          <w:tcPr>
            <w:tcW w:w="851"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đi MG công lập</w:t>
            </w:r>
          </w:p>
        </w:tc>
        <w:tc>
          <w:tcPr>
            <w:tcW w:w="850"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w:t>
            </w:r>
          </w:p>
        </w:tc>
        <w:tc>
          <w:tcPr>
            <w:tcW w:w="851"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Số trẻ đi MG ngoài công lập</w:t>
            </w:r>
          </w:p>
        </w:tc>
        <w:tc>
          <w:tcPr>
            <w:tcW w:w="981"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Tỷ lệ</w:t>
            </w:r>
          </w:p>
        </w:tc>
        <w:tc>
          <w:tcPr>
            <w:tcW w:w="710"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Tổng số</w:t>
            </w:r>
          </w:p>
        </w:tc>
        <w:tc>
          <w:tcPr>
            <w:tcW w:w="739"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Nhóm trẻ</w:t>
            </w:r>
          </w:p>
        </w:tc>
        <w:tc>
          <w:tcPr>
            <w:tcW w:w="795" w:type="dxa"/>
            <w:tcBorders>
              <w:top w:val="nil"/>
              <w:left w:val="nil"/>
              <w:bottom w:val="single" w:sz="4" w:space="0" w:color="auto"/>
              <w:right w:val="single" w:sz="4" w:space="0" w:color="auto"/>
            </w:tcBorders>
            <w:shd w:val="clear" w:color="000000" w:fill="FFFFFF"/>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Lớp mẫu giáo</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3619</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1841</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1778</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2566</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788</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42,8</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1778</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728</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92,4</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7,6</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1778</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113</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35</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78</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4434</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2247</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2187</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3149</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963</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42,9</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2186</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893</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92,7</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7,3</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2186</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178</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56</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122</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13019</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6457</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6562</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8861</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2299</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35,6</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6562</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1899</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82,6</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400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17,4</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6562</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0</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383</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102</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281</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14166</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6720</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7446</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9587</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2141</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31,9</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7446</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1761</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82,3</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380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17,7</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7366</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98,9</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1,1</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345</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86</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259</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15009</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6631</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8378</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11415</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3110</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46,9</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8305</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99,1</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2710</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87,1</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400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12,9</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8205</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98,8</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1,2</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517</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180</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337</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19138</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9379</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9759</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13138</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3379</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36,0</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9759</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100,0</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2979</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88,2</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400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11,8</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9509</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97,4</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250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2,6</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509</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160</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349</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10627</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4422</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6205</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8515</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2320</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52,5</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6195</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99,8</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1620</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69,8</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700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30,2</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5445</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87,9</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750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12,1</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312</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107</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sz w:val="20"/>
                <w:szCs w:val="20"/>
              </w:rPr>
            </w:pPr>
            <w:r w:rsidRPr="00A772D2">
              <w:rPr>
                <w:rFonts w:eastAsia="Times New Roman" w:cs="Times New Roman"/>
                <w:sz w:val="20"/>
                <w:szCs w:val="20"/>
              </w:rPr>
              <w:t>205</w:t>
            </w:r>
          </w:p>
        </w:tc>
      </w:tr>
      <w:tr w:rsidR="00332380" w:rsidRPr="00A772D2" w:rsidTr="00332380">
        <w:trPr>
          <w:trHeight w:val="600"/>
        </w:trPr>
        <w:tc>
          <w:tcPr>
            <w:tcW w:w="855" w:type="dxa"/>
            <w:tcBorders>
              <w:top w:val="nil"/>
              <w:left w:val="single" w:sz="4" w:space="0" w:color="auto"/>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80.012</w:t>
            </w:r>
          </w:p>
        </w:tc>
        <w:tc>
          <w:tcPr>
            <w:tcW w:w="84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37.697</w:t>
            </w:r>
          </w:p>
        </w:tc>
        <w:tc>
          <w:tcPr>
            <w:tcW w:w="84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42.315</w:t>
            </w:r>
          </w:p>
        </w:tc>
        <w:tc>
          <w:tcPr>
            <w:tcW w:w="87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57.231</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15.000</w:t>
            </w:r>
          </w:p>
        </w:tc>
        <w:tc>
          <w:tcPr>
            <w:tcW w:w="113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39,8</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42.231</w:t>
            </w:r>
          </w:p>
        </w:tc>
        <w:tc>
          <w:tcPr>
            <w:tcW w:w="993"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99,8</w:t>
            </w:r>
          </w:p>
        </w:tc>
        <w:tc>
          <w:tcPr>
            <w:tcW w:w="826"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12.590</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83,9</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2.410</w:t>
            </w:r>
          </w:p>
        </w:tc>
        <w:tc>
          <w:tcPr>
            <w:tcW w:w="814"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16,1</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41.051</w:t>
            </w:r>
          </w:p>
        </w:tc>
        <w:tc>
          <w:tcPr>
            <w:tcW w:w="85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97,2</w:t>
            </w:r>
          </w:p>
        </w:tc>
        <w:tc>
          <w:tcPr>
            <w:tcW w:w="85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1.180</w:t>
            </w:r>
          </w:p>
        </w:tc>
        <w:tc>
          <w:tcPr>
            <w:tcW w:w="981"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2,8</w:t>
            </w:r>
          </w:p>
        </w:tc>
        <w:tc>
          <w:tcPr>
            <w:tcW w:w="710"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2.357</w:t>
            </w:r>
          </w:p>
        </w:tc>
        <w:tc>
          <w:tcPr>
            <w:tcW w:w="739"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726</w:t>
            </w:r>
          </w:p>
        </w:tc>
        <w:tc>
          <w:tcPr>
            <w:tcW w:w="795" w:type="dxa"/>
            <w:tcBorders>
              <w:top w:val="nil"/>
              <w:left w:val="nil"/>
              <w:bottom w:val="single" w:sz="4" w:space="0" w:color="auto"/>
              <w:right w:val="single" w:sz="4" w:space="0" w:color="auto"/>
            </w:tcBorders>
            <w:shd w:val="clear" w:color="000000" w:fill="FFFFFF"/>
            <w:noWrap/>
            <w:vAlign w:val="center"/>
            <w:hideMark/>
          </w:tcPr>
          <w:p w:rsidR="00A772D2" w:rsidRPr="00A772D2" w:rsidRDefault="00A772D2" w:rsidP="00A772D2">
            <w:pPr>
              <w:spacing w:after="0" w:line="240" w:lineRule="auto"/>
              <w:jc w:val="center"/>
              <w:rPr>
                <w:rFonts w:eastAsia="Times New Roman" w:cs="Times New Roman"/>
                <w:b/>
                <w:bCs/>
                <w:sz w:val="20"/>
                <w:szCs w:val="20"/>
              </w:rPr>
            </w:pPr>
            <w:r w:rsidRPr="00A772D2">
              <w:rPr>
                <w:rFonts w:eastAsia="Times New Roman" w:cs="Times New Roman"/>
                <w:b/>
                <w:bCs/>
                <w:sz w:val="20"/>
                <w:szCs w:val="20"/>
              </w:rPr>
              <w:t>1.631</w:t>
            </w:r>
          </w:p>
        </w:tc>
      </w:tr>
    </w:tbl>
    <w:p w:rsidR="00332380" w:rsidRDefault="00332380" w:rsidP="00E229AC">
      <w:pPr>
        <w:jc w:val="both"/>
        <w:rPr>
          <w:rFonts w:eastAsia="Times New Roman" w:cs="Times New Roman"/>
          <w:b/>
          <w:bCs/>
          <w:sz w:val="24"/>
          <w:szCs w:val="24"/>
        </w:rPr>
      </w:pPr>
    </w:p>
    <w:p w:rsidR="00A07427" w:rsidRDefault="00332380" w:rsidP="00332380">
      <w:pPr>
        <w:spacing w:after="0"/>
        <w:jc w:val="center"/>
      </w:pPr>
      <w:r w:rsidRPr="00332380">
        <w:rPr>
          <w:rFonts w:eastAsia="Times New Roman" w:cs="Times New Roman"/>
          <w:b/>
          <w:bCs/>
          <w:sz w:val="24"/>
          <w:szCs w:val="24"/>
        </w:rPr>
        <w:lastRenderedPageBreak/>
        <w:t>KẾ HOẠCH HUY ĐỘNG TRẺ NĂM HỌC 2024-2025</w:t>
      </w:r>
    </w:p>
    <w:p w:rsidR="00332380" w:rsidRDefault="00332380" w:rsidP="00332380">
      <w:pPr>
        <w:spacing w:after="0"/>
        <w:jc w:val="center"/>
        <w:rPr>
          <w:rFonts w:eastAsia="Times New Roman" w:cs="Times New Roman"/>
          <w:i/>
          <w:iCs/>
          <w:sz w:val="24"/>
          <w:szCs w:val="24"/>
        </w:rPr>
      </w:pPr>
      <w:r w:rsidRPr="00332380">
        <w:rPr>
          <w:rFonts w:eastAsia="Times New Roman" w:cs="Times New Roman"/>
          <w:i/>
          <w:iCs/>
          <w:sz w:val="24"/>
          <w:szCs w:val="24"/>
        </w:rPr>
        <w:t>Kèm theo Kế hoạch số  50/KH-UBND ngày 11/5/2020 của Ủy ban nhân dân tỉnh Tuyên Quang)</w:t>
      </w:r>
    </w:p>
    <w:p w:rsidR="00332380" w:rsidRDefault="00332380" w:rsidP="00332380">
      <w:pPr>
        <w:spacing w:after="0"/>
        <w:jc w:val="right"/>
      </w:pPr>
      <w:r w:rsidRPr="00332380">
        <w:rPr>
          <w:rFonts w:eastAsia="Times New Roman" w:cs="Times New Roman"/>
          <w:b/>
          <w:bCs/>
          <w:sz w:val="24"/>
          <w:szCs w:val="24"/>
        </w:rPr>
        <w:t>Biểu 2e</w:t>
      </w:r>
    </w:p>
    <w:tbl>
      <w:tblPr>
        <w:tblW w:w="16140" w:type="dxa"/>
        <w:tblInd w:w="93" w:type="dxa"/>
        <w:tblLook w:val="04A0"/>
      </w:tblPr>
      <w:tblGrid>
        <w:gridCol w:w="510"/>
        <w:gridCol w:w="330"/>
        <w:gridCol w:w="800"/>
        <w:gridCol w:w="350"/>
        <w:gridCol w:w="450"/>
        <w:gridCol w:w="490"/>
        <w:gridCol w:w="276"/>
        <w:gridCol w:w="564"/>
        <w:gridCol w:w="216"/>
        <w:gridCol w:w="707"/>
        <w:gridCol w:w="62"/>
        <w:gridCol w:w="930"/>
        <w:gridCol w:w="70"/>
        <w:gridCol w:w="781"/>
        <w:gridCol w:w="39"/>
        <w:gridCol w:w="811"/>
        <w:gridCol w:w="129"/>
        <w:gridCol w:w="818"/>
        <w:gridCol w:w="46"/>
        <w:gridCol w:w="656"/>
        <w:gridCol w:w="194"/>
        <w:gridCol w:w="482"/>
        <w:gridCol w:w="510"/>
        <w:gridCol w:w="256"/>
        <w:gridCol w:w="595"/>
        <w:gridCol w:w="142"/>
        <w:gridCol w:w="843"/>
        <w:gridCol w:w="7"/>
        <w:gridCol w:w="851"/>
        <w:gridCol w:w="708"/>
        <w:gridCol w:w="284"/>
        <w:gridCol w:w="850"/>
        <w:gridCol w:w="142"/>
        <w:gridCol w:w="992"/>
        <w:gridCol w:w="142"/>
        <w:gridCol w:w="107"/>
      </w:tblGrid>
      <w:tr w:rsidR="00332380" w:rsidRPr="00332380" w:rsidTr="00350D88">
        <w:trPr>
          <w:gridAfter w:val="2"/>
          <w:wAfter w:w="249" w:type="dxa"/>
          <w:trHeight w:val="20"/>
        </w:trPr>
        <w:tc>
          <w:tcPr>
            <w:tcW w:w="24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 xml:space="preserve">Dân  số trong </w:t>
            </w:r>
            <w:r w:rsidRPr="00332380">
              <w:rPr>
                <w:rFonts w:eastAsia="Times New Roman" w:cs="Times New Roman"/>
                <w:b/>
                <w:bCs/>
                <w:sz w:val="24"/>
                <w:szCs w:val="24"/>
              </w:rPr>
              <w:br/>
              <w:t>độ tuổi MN (từ 3 tháng tuổi đến 5 tuổi)</w:t>
            </w:r>
          </w:p>
        </w:tc>
        <w:tc>
          <w:tcPr>
            <w:tcW w:w="13451" w:type="dxa"/>
            <w:gridSpan w:val="29"/>
            <w:tcBorders>
              <w:top w:val="single" w:sz="4" w:space="0" w:color="auto"/>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Số trẻ em trong độ tuổi đi học tại các cơ sở GDMN</w:t>
            </w:r>
          </w:p>
        </w:tc>
      </w:tr>
      <w:tr w:rsidR="00332380" w:rsidRPr="00332380" w:rsidTr="00350D88">
        <w:trPr>
          <w:gridAfter w:val="2"/>
          <w:wAfter w:w="249" w:type="dxa"/>
          <w:trHeight w:val="20"/>
        </w:trPr>
        <w:tc>
          <w:tcPr>
            <w:tcW w:w="840"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Tổng số</w:t>
            </w:r>
          </w:p>
        </w:tc>
        <w:tc>
          <w:tcPr>
            <w:tcW w:w="8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Từ 3-36 tháng</w:t>
            </w:r>
          </w:p>
        </w:tc>
        <w:tc>
          <w:tcPr>
            <w:tcW w:w="800"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3-5 tuổi</w:t>
            </w:r>
          </w:p>
        </w:tc>
        <w:tc>
          <w:tcPr>
            <w:tcW w:w="7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Tổng số trẻ nhà trẻ và MG</w:t>
            </w:r>
          </w:p>
        </w:tc>
        <w:tc>
          <w:tcPr>
            <w:tcW w:w="3369" w:type="dxa"/>
            <w:gridSpan w:val="8"/>
            <w:tcBorders>
              <w:top w:val="single" w:sz="4" w:space="0" w:color="auto"/>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Trong đó</w:t>
            </w:r>
          </w:p>
        </w:tc>
        <w:tc>
          <w:tcPr>
            <w:tcW w:w="3136" w:type="dxa"/>
            <w:gridSpan w:val="7"/>
            <w:tcBorders>
              <w:top w:val="single" w:sz="4" w:space="0" w:color="auto"/>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NT</w:t>
            </w:r>
          </w:p>
        </w:tc>
        <w:tc>
          <w:tcPr>
            <w:tcW w:w="3204" w:type="dxa"/>
            <w:gridSpan w:val="7"/>
            <w:tcBorders>
              <w:top w:val="single" w:sz="4" w:space="0" w:color="auto"/>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MG</w:t>
            </w:r>
          </w:p>
        </w:tc>
        <w:tc>
          <w:tcPr>
            <w:tcW w:w="2976" w:type="dxa"/>
            <w:gridSpan w:val="5"/>
            <w:tcBorders>
              <w:top w:val="single" w:sz="4" w:space="0" w:color="auto"/>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4"/>
                <w:szCs w:val="24"/>
              </w:rPr>
            </w:pPr>
            <w:r w:rsidRPr="00332380">
              <w:rPr>
                <w:rFonts w:eastAsia="Times New Roman" w:cs="Times New Roman"/>
                <w:b/>
                <w:bCs/>
                <w:sz w:val="24"/>
                <w:szCs w:val="24"/>
              </w:rPr>
              <w:t>Tổng số nhóm, lớp</w:t>
            </w:r>
          </w:p>
        </w:tc>
      </w:tr>
      <w:tr w:rsidR="00332380" w:rsidRPr="00332380" w:rsidTr="00350D88">
        <w:trPr>
          <w:gridAfter w:val="2"/>
          <w:wAfter w:w="249" w:type="dxa"/>
          <w:trHeight w:val="1875"/>
        </w:trPr>
        <w:tc>
          <w:tcPr>
            <w:tcW w:w="840" w:type="dxa"/>
            <w:gridSpan w:val="2"/>
            <w:vMerge/>
            <w:tcBorders>
              <w:top w:val="nil"/>
              <w:left w:val="single" w:sz="4" w:space="0" w:color="auto"/>
              <w:bottom w:val="single" w:sz="4" w:space="0" w:color="auto"/>
              <w:right w:val="single" w:sz="4" w:space="0" w:color="auto"/>
            </w:tcBorders>
            <w:vAlign w:val="center"/>
            <w:hideMark/>
          </w:tcPr>
          <w:p w:rsidR="00332380" w:rsidRPr="00332380" w:rsidRDefault="00332380" w:rsidP="00332380">
            <w:pPr>
              <w:spacing w:after="0" w:line="240" w:lineRule="auto"/>
              <w:rPr>
                <w:rFonts w:eastAsia="Times New Roman" w:cs="Times New Roman"/>
                <w:b/>
                <w:bCs/>
                <w:sz w:val="24"/>
                <w:szCs w:val="24"/>
              </w:rPr>
            </w:pPr>
          </w:p>
        </w:tc>
        <w:tc>
          <w:tcPr>
            <w:tcW w:w="800" w:type="dxa"/>
            <w:vMerge/>
            <w:tcBorders>
              <w:top w:val="nil"/>
              <w:left w:val="single" w:sz="4" w:space="0" w:color="auto"/>
              <w:bottom w:val="single" w:sz="4" w:space="0" w:color="000000"/>
              <w:right w:val="single" w:sz="4" w:space="0" w:color="auto"/>
            </w:tcBorders>
            <w:vAlign w:val="center"/>
            <w:hideMark/>
          </w:tcPr>
          <w:p w:rsidR="00332380" w:rsidRPr="00332380" w:rsidRDefault="00332380" w:rsidP="00332380">
            <w:pPr>
              <w:spacing w:after="0" w:line="240" w:lineRule="auto"/>
              <w:rPr>
                <w:rFonts w:eastAsia="Times New Roman" w:cs="Times New Roman"/>
                <w:b/>
                <w:bCs/>
                <w:sz w:val="20"/>
                <w:szCs w:val="20"/>
              </w:rPr>
            </w:pPr>
          </w:p>
        </w:tc>
        <w:tc>
          <w:tcPr>
            <w:tcW w:w="800" w:type="dxa"/>
            <w:gridSpan w:val="2"/>
            <w:vMerge/>
            <w:tcBorders>
              <w:top w:val="nil"/>
              <w:left w:val="single" w:sz="4" w:space="0" w:color="auto"/>
              <w:bottom w:val="single" w:sz="4" w:space="0" w:color="000000"/>
              <w:right w:val="single" w:sz="4" w:space="0" w:color="auto"/>
            </w:tcBorders>
            <w:vAlign w:val="center"/>
            <w:hideMark/>
          </w:tcPr>
          <w:p w:rsidR="00332380" w:rsidRPr="00332380" w:rsidRDefault="00332380" w:rsidP="00332380">
            <w:pPr>
              <w:spacing w:after="0" w:line="240" w:lineRule="auto"/>
              <w:rPr>
                <w:rFonts w:eastAsia="Times New Roman" w:cs="Times New Roman"/>
                <w:b/>
                <w:bCs/>
                <w:sz w:val="20"/>
                <w:szCs w:val="20"/>
              </w:rPr>
            </w:pPr>
          </w:p>
        </w:tc>
        <w:tc>
          <w:tcPr>
            <w:tcW w:w="766" w:type="dxa"/>
            <w:gridSpan w:val="2"/>
            <w:vMerge/>
            <w:tcBorders>
              <w:top w:val="nil"/>
              <w:left w:val="single" w:sz="4" w:space="0" w:color="auto"/>
              <w:bottom w:val="single" w:sz="4" w:space="0" w:color="auto"/>
              <w:right w:val="single" w:sz="4" w:space="0" w:color="auto"/>
            </w:tcBorders>
            <w:vAlign w:val="center"/>
            <w:hideMark/>
          </w:tcPr>
          <w:p w:rsidR="00332380" w:rsidRPr="00332380" w:rsidRDefault="00332380" w:rsidP="00332380">
            <w:pPr>
              <w:spacing w:after="0" w:line="240" w:lineRule="auto"/>
              <w:rPr>
                <w:rFonts w:eastAsia="Times New Roman" w:cs="Times New Roman"/>
                <w:b/>
                <w:bCs/>
                <w:sz w:val="24"/>
                <w:szCs w:val="24"/>
              </w:rPr>
            </w:pPr>
          </w:p>
        </w:tc>
        <w:tc>
          <w:tcPr>
            <w:tcW w:w="780"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nhà trẻ</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 huy động</w:t>
            </w:r>
          </w:p>
        </w:tc>
        <w:tc>
          <w:tcPr>
            <w:tcW w:w="1000"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MG</w:t>
            </w:r>
          </w:p>
        </w:tc>
        <w:tc>
          <w:tcPr>
            <w:tcW w:w="820"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 huy động</w:t>
            </w:r>
          </w:p>
        </w:tc>
        <w:tc>
          <w:tcPr>
            <w:tcW w:w="940"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đi nhà trẻ công lập</w:t>
            </w:r>
          </w:p>
        </w:tc>
        <w:tc>
          <w:tcPr>
            <w:tcW w:w="818" w:type="dxa"/>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w:t>
            </w:r>
          </w:p>
        </w:tc>
        <w:tc>
          <w:tcPr>
            <w:tcW w:w="702"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đi nhà trẻ ngoài công lập</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w:t>
            </w:r>
          </w:p>
        </w:tc>
        <w:tc>
          <w:tcPr>
            <w:tcW w:w="76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đi MG công lập</w:t>
            </w:r>
          </w:p>
        </w:tc>
        <w:tc>
          <w:tcPr>
            <w:tcW w:w="737"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w:t>
            </w:r>
          </w:p>
        </w:tc>
        <w:tc>
          <w:tcPr>
            <w:tcW w:w="850"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Số trẻ đi MG ngoài công lập</w:t>
            </w:r>
          </w:p>
        </w:tc>
        <w:tc>
          <w:tcPr>
            <w:tcW w:w="851" w:type="dxa"/>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Tỷ lệ</w:t>
            </w:r>
          </w:p>
        </w:tc>
        <w:tc>
          <w:tcPr>
            <w:tcW w:w="708" w:type="dxa"/>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Tổng số</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Nhóm trẻ</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Lớp mẫu giáo</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3743</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1895</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1848</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2821</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973</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51,3</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1848</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893</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91,8</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8,2</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1823</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98,6</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25</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1,4</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119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79</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4503</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2265</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2238</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3286</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1072</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47,3</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2214</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98,9</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972</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90,7</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9,3</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2184</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98,6</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1,4</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179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122</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13141</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6427</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6714</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9078</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2364</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36,8</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6714</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1914</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81,0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450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19,0</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6594</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98,2</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120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382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278</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14393</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6772</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7621</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9992</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2371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35,0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7621</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1921</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81,0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450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19,0</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7471</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98,0</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150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2,0</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362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260</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15008</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6591</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8417</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11658</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3324</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50,4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8334</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99,0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2824</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85,0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500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15,0</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8184</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98,2</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150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518</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183</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335</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19527</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9539</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9988</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13545</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3557</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37,3</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9988</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2957</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83,1</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600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16,9</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9638</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96,5</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350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3,5</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517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169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348</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10681</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4441</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6240</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8662</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2422</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54,5</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6240</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100,0</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1572</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64,9</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850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35,1</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5390</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86,4</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850</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13,6</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313</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108</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sz w:val="20"/>
                <w:szCs w:val="20"/>
              </w:rPr>
            </w:pPr>
            <w:r w:rsidRPr="00332380">
              <w:rPr>
                <w:rFonts w:eastAsia="Times New Roman" w:cs="Times New Roman"/>
                <w:sz w:val="20"/>
                <w:szCs w:val="20"/>
              </w:rPr>
              <w:t>205</w:t>
            </w:r>
          </w:p>
        </w:tc>
      </w:tr>
      <w:tr w:rsidR="00332380" w:rsidRPr="00332380" w:rsidTr="00350D88">
        <w:trPr>
          <w:gridAfter w:val="2"/>
          <w:wAfter w:w="249" w:type="dxa"/>
          <w:trHeight w:val="600"/>
        </w:trPr>
        <w:tc>
          <w:tcPr>
            <w:tcW w:w="84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80.996</w:t>
            </w:r>
          </w:p>
        </w:tc>
        <w:tc>
          <w:tcPr>
            <w:tcW w:w="800"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37.930</w:t>
            </w:r>
          </w:p>
        </w:tc>
        <w:tc>
          <w:tcPr>
            <w:tcW w:w="8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43.066</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59.042</w:t>
            </w:r>
          </w:p>
        </w:tc>
        <w:tc>
          <w:tcPr>
            <w:tcW w:w="78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16.083</w:t>
            </w:r>
          </w:p>
        </w:tc>
        <w:tc>
          <w:tcPr>
            <w:tcW w:w="769"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42,4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42.959</w:t>
            </w:r>
          </w:p>
        </w:tc>
        <w:tc>
          <w:tcPr>
            <w:tcW w:w="82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99,8</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13.053</w:t>
            </w:r>
          </w:p>
        </w:tc>
        <w:tc>
          <w:tcPr>
            <w:tcW w:w="81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81,2</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3.030</w:t>
            </w:r>
          </w:p>
        </w:tc>
        <w:tc>
          <w:tcPr>
            <w:tcW w:w="676" w:type="dxa"/>
            <w:gridSpan w:val="2"/>
            <w:tcBorders>
              <w:top w:val="nil"/>
              <w:left w:val="nil"/>
              <w:bottom w:val="single" w:sz="4" w:space="0" w:color="auto"/>
              <w:right w:val="single" w:sz="4" w:space="0" w:color="auto"/>
            </w:tcBorders>
            <w:shd w:val="clear" w:color="000000" w:fill="FFFFFF"/>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18,8</w:t>
            </w:r>
          </w:p>
        </w:tc>
        <w:tc>
          <w:tcPr>
            <w:tcW w:w="766"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41.284</w:t>
            </w:r>
          </w:p>
        </w:tc>
        <w:tc>
          <w:tcPr>
            <w:tcW w:w="737"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96,1</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1.675</w:t>
            </w:r>
          </w:p>
        </w:tc>
        <w:tc>
          <w:tcPr>
            <w:tcW w:w="851"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3,9</w:t>
            </w:r>
          </w:p>
        </w:tc>
        <w:tc>
          <w:tcPr>
            <w:tcW w:w="708" w:type="dxa"/>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2.390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763</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332380" w:rsidRPr="00332380" w:rsidRDefault="00332380" w:rsidP="00332380">
            <w:pPr>
              <w:spacing w:after="0" w:line="240" w:lineRule="auto"/>
              <w:jc w:val="center"/>
              <w:rPr>
                <w:rFonts w:eastAsia="Times New Roman" w:cs="Times New Roman"/>
                <w:b/>
                <w:bCs/>
                <w:sz w:val="20"/>
                <w:szCs w:val="20"/>
              </w:rPr>
            </w:pPr>
            <w:r w:rsidRPr="00332380">
              <w:rPr>
                <w:rFonts w:eastAsia="Times New Roman" w:cs="Times New Roman"/>
                <w:b/>
                <w:bCs/>
                <w:sz w:val="20"/>
                <w:szCs w:val="20"/>
              </w:rPr>
              <w:t>1.627</w:t>
            </w:r>
          </w:p>
        </w:tc>
      </w:tr>
      <w:tr w:rsidR="00350D88" w:rsidRPr="00350D88" w:rsidTr="00350D88">
        <w:trPr>
          <w:trHeight w:val="315"/>
        </w:trPr>
        <w:tc>
          <w:tcPr>
            <w:tcW w:w="16140" w:type="dxa"/>
            <w:gridSpan w:val="36"/>
            <w:tcBorders>
              <w:top w:val="nil"/>
              <w:left w:val="nil"/>
              <w:bottom w:val="nil"/>
              <w:right w:val="nil"/>
            </w:tcBorders>
            <w:shd w:val="clear" w:color="000000" w:fill="FFFFFF"/>
            <w:noWrap/>
            <w:vAlign w:val="center"/>
            <w:hideMark/>
          </w:tcPr>
          <w:p w:rsidR="00350D88" w:rsidRDefault="00350D88" w:rsidP="00843F2B">
            <w:pPr>
              <w:spacing w:after="0" w:line="240" w:lineRule="auto"/>
              <w:jc w:val="center"/>
              <w:rPr>
                <w:rFonts w:eastAsia="Times New Roman" w:cs="Times New Roman"/>
                <w:b/>
                <w:bCs/>
                <w:sz w:val="24"/>
                <w:szCs w:val="24"/>
              </w:rPr>
            </w:pPr>
          </w:p>
          <w:p w:rsidR="00350D88" w:rsidRDefault="00350D88" w:rsidP="00843F2B">
            <w:pPr>
              <w:spacing w:after="0" w:line="240" w:lineRule="auto"/>
              <w:jc w:val="center"/>
              <w:rPr>
                <w:rFonts w:eastAsia="Times New Roman" w:cs="Times New Roman"/>
                <w:b/>
                <w:bCs/>
                <w:sz w:val="24"/>
                <w:szCs w:val="24"/>
              </w:rPr>
            </w:pPr>
          </w:p>
          <w:p w:rsidR="00350D88" w:rsidRDefault="00350D88" w:rsidP="00843F2B">
            <w:pPr>
              <w:spacing w:after="0" w:line="240" w:lineRule="auto"/>
              <w:jc w:val="center"/>
              <w:rPr>
                <w:rFonts w:eastAsia="Times New Roman" w:cs="Times New Roman"/>
                <w:b/>
                <w:bCs/>
                <w:sz w:val="24"/>
                <w:szCs w:val="24"/>
              </w:rPr>
            </w:pPr>
            <w:r w:rsidRPr="00350D88">
              <w:rPr>
                <w:rFonts w:eastAsia="Times New Roman" w:cs="Times New Roman"/>
                <w:b/>
                <w:bCs/>
                <w:sz w:val="24"/>
                <w:szCs w:val="24"/>
              </w:rPr>
              <w:lastRenderedPageBreak/>
              <w:t>NHU CẦU ĐỘI NGŨ CẤP HỌC MẦM NON GIAI ĐOẠN 2020-2025</w:t>
            </w:r>
          </w:p>
          <w:p w:rsidR="00350D88" w:rsidRPr="00350D88" w:rsidRDefault="00350D88" w:rsidP="00843F2B">
            <w:pPr>
              <w:spacing w:after="0" w:line="240" w:lineRule="auto"/>
              <w:jc w:val="center"/>
              <w:rPr>
                <w:rFonts w:eastAsia="Times New Roman" w:cs="Times New Roman"/>
                <w:i/>
                <w:iCs/>
                <w:sz w:val="24"/>
                <w:szCs w:val="24"/>
              </w:rPr>
            </w:pPr>
            <w:r>
              <w:rPr>
                <w:rFonts w:eastAsia="Times New Roman" w:cs="Times New Roman"/>
                <w:sz w:val="20"/>
                <w:szCs w:val="20"/>
              </w:rPr>
              <w:t>(</w:t>
            </w:r>
            <w:r w:rsidRPr="00350D88">
              <w:rPr>
                <w:rFonts w:eastAsia="Times New Roman" w:cs="Times New Roman"/>
                <w:i/>
                <w:iCs/>
                <w:sz w:val="24"/>
                <w:szCs w:val="24"/>
              </w:rPr>
              <w:t>Kèm theo Kế hoạch số  50/KH-UBND ngày 11/5/2020 của Ủy ban nhân dân tỉnh Tuyên Quang)</w:t>
            </w:r>
          </w:p>
          <w:p w:rsidR="00350D88" w:rsidRPr="00350D88" w:rsidRDefault="00350D88" w:rsidP="00843F2B">
            <w:pPr>
              <w:spacing w:after="0" w:line="240" w:lineRule="auto"/>
              <w:jc w:val="right"/>
              <w:rPr>
                <w:rFonts w:eastAsia="Times New Roman" w:cs="Times New Roman"/>
                <w:b/>
                <w:bCs/>
                <w:sz w:val="24"/>
                <w:szCs w:val="24"/>
              </w:rPr>
            </w:pPr>
            <w:r w:rsidRPr="00350D88">
              <w:rPr>
                <w:rFonts w:eastAsia="Times New Roman" w:cs="Times New Roman"/>
                <w:b/>
                <w:bCs/>
                <w:sz w:val="22"/>
              </w:rPr>
              <w:t>Biểu 03</w:t>
            </w:r>
          </w:p>
        </w:tc>
      </w:tr>
      <w:tr w:rsidR="00FC61D9" w:rsidRPr="00FC61D9" w:rsidTr="00350D88">
        <w:trPr>
          <w:gridAfter w:val="1"/>
          <w:wAfter w:w="107" w:type="dxa"/>
          <w:trHeight w:val="630"/>
        </w:trPr>
        <w:tc>
          <w:tcPr>
            <w:tcW w:w="5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b/>
                <w:bCs/>
                <w:sz w:val="22"/>
              </w:rPr>
            </w:pPr>
            <w:r w:rsidRPr="00FC61D9">
              <w:rPr>
                <w:rFonts w:eastAsia="Times New Roman" w:cs="Times New Roman"/>
                <w:b/>
                <w:bCs/>
                <w:sz w:val="22"/>
              </w:rPr>
              <w:lastRenderedPageBreak/>
              <w:t>TT</w:t>
            </w:r>
          </w:p>
        </w:tc>
        <w:tc>
          <w:tcPr>
            <w:tcW w:w="1480"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b/>
                <w:bCs/>
                <w:sz w:val="22"/>
              </w:rPr>
            </w:pPr>
            <w:r w:rsidRPr="00FC61D9">
              <w:rPr>
                <w:rFonts w:eastAsia="Times New Roman" w:cs="Times New Roman"/>
                <w:b/>
                <w:bCs/>
                <w:sz w:val="22"/>
              </w:rPr>
              <w:t>Huyện, thành phố</w:t>
            </w:r>
          </w:p>
        </w:tc>
        <w:tc>
          <w:tcPr>
            <w:tcW w:w="4546"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b/>
                <w:bCs/>
                <w:sz w:val="22"/>
              </w:rPr>
            </w:pPr>
            <w:r w:rsidRPr="00FC61D9">
              <w:rPr>
                <w:rFonts w:eastAsia="Times New Roman" w:cs="Times New Roman"/>
                <w:b/>
                <w:bCs/>
                <w:sz w:val="22"/>
              </w:rPr>
              <w:t xml:space="preserve">Số biên chế được giao </w:t>
            </w:r>
            <w:r w:rsidRPr="00FC61D9">
              <w:rPr>
                <w:rFonts w:eastAsia="Times New Roman" w:cs="Times New Roman"/>
                <w:b/>
                <w:bCs/>
                <w:sz w:val="22"/>
              </w:rPr>
              <w:br/>
              <w:t>năm học 2019-2020</w:t>
            </w:r>
          </w:p>
        </w:tc>
        <w:tc>
          <w:tcPr>
            <w:tcW w:w="4536"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b/>
                <w:bCs/>
                <w:sz w:val="22"/>
              </w:rPr>
            </w:pPr>
            <w:r w:rsidRPr="00FC61D9">
              <w:rPr>
                <w:rFonts w:eastAsia="Times New Roman" w:cs="Times New Roman"/>
                <w:b/>
                <w:bCs/>
                <w:sz w:val="22"/>
              </w:rPr>
              <w:t>Nhu cầu năm học 2020-2021</w:t>
            </w:r>
          </w:p>
        </w:tc>
        <w:tc>
          <w:tcPr>
            <w:tcW w:w="4961"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b/>
                <w:bCs/>
                <w:sz w:val="22"/>
              </w:rPr>
            </w:pPr>
            <w:r w:rsidRPr="00FC61D9">
              <w:rPr>
                <w:rFonts w:eastAsia="Times New Roman" w:cs="Times New Roman"/>
                <w:b/>
                <w:bCs/>
                <w:sz w:val="22"/>
              </w:rPr>
              <w:t>Nhu cầu năm học 2021-2022</w:t>
            </w:r>
          </w:p>
        </w:tc>
      </w:tr>
      <w:tr w:rsidR="00FC61D9" w:rsidRPr="00FC61D9" w:rsidTr="00350D88">
        <w:trPr>
          <w:gridAfter w:val="1"/>
          <w:wAfter w:w="107" w:type="dxa"/>
          <w:trHeight w:val="450"/>
        </w:trPr>
        <w:tc>
          <w:tcPr>
            <w:tcW w:w="510" w:type="dxa"/>
            <w:vMerge/>
            <w:tcBorders>
              <w:top w:val="single" w:sz="4" w:space="0" w:color="auto"/>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b/>
                <w:bCs/>
                <w:sz w:val="22"/>
              </w:rPr>
            </w:pPr>
          </w:p>
        </w:tc>
        <w:tc>
          <w:tcPr>
            <w:tcW w:w="1480" w:type="dxa"/>
            <w:gridSpan w:val="3"/>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b/>
                <w:bCs/>
                <w:sz w:val="22"/>
              </w:rPr>
            </w:pPr>
          </w:p>
        </w:tc>
        <w:tc>
          <w:tcPr>
            <w:tcW w:w="940"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Tổng số</w:t>
            </w:r>
          </w:p>
        </w:tc>
        <w:tc>
          <w:tcPr>
            <w:tcW w:w="840"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Biên chế sự nghiệp CBQL</w:t>
            </w:r>
          </w:p>
        </w:tc>
        <w:tc>
          <w:tcPr>
            <w:tcW w:w="2766" w:type="dxa"/>
            <w:gridSpan w:val="6"/>
            <w:tcBorders>
              <w:top w:val="single" w:sz="4" w:space="0" w:color="auto"/>
              <w:left w:val="nil"/>
              <w:bottom w:val="single" w:sz="4" w:space="0" w:color="auto"/>
              <w:right w:val="single" w:sz="4" w:space="0" w:color="000000"/>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Giáo viên</w:t>
            </w:r>
          </w:p>
        </w:tc>
        <w:tc>
          <w:tcPr>
            <w:tcW w:w="850"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Tổng số nhóm, lớp</w:t>
            </w:r>
          </w:p>
        </w:tc>
        <w:tc>
          <w:tcPr>
            <w:tcW w:w="993"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Tổng số CBQL, GV, NV</w:t>
            </w:r>
          </w:p>
        </w:tc>
        <w:tc>
          <w:tcPr>
            <w:tcW w:w="2693"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Trong đó</w:t>
            </w:r>
          </w:p>
        </w:tc>
        <w:tc>
          <w:tcPr>
            <w:tcW w:w="98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Tổng số nhóm, lớp</w:t>
            </w:r>
          </w:p>
        </w:tc>
        <w:tc>
          <w:tcPr>
            <w:tcW w:w="85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Tổng số CBQL, GV, NV</w:t>
            </w:r>
          </w:p>
        </w:tc>
        <w:tc>
          <w:tcPr>
            <w:tcW w:w="3118"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Trong đó</w:t>
            </w:r>
          </w:p>
        </w:tc>
      </w:tr>
      <w:tr w:rsidR="00FC61D9" w:rsidRPr="00FC61D9" w:rsidTr="00350D88">
        <w:trPr>
          <w:gridAfter w:val="1"/>
          <w:wAfter w:w="107" w:type="dxa"/>
          <w:trHeight w:val="1425"/>
        </w:trPr>
        <w:tc>
          <w:tcPr>
            <w:tcW w:w="510" w:type="dxa"/>
            <w:vMerge/>
            <w:tcBorders>
              <w:top w:val="single" w:sz="4" w:space="0" w:color="auto"/>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b/>
                <w:bCs/>
                <w:sz w:val="22"/>
              </w:rPr>
            </w:pPr>
          </w:p>
        </w:tc>
        <w:tc>
          <w:tcPr>
            <w:tcW w:w="1480" w:type="dxa"/>
            <w:gridSpan w:val="3"/>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b/>
                <w:bCs/>
                <w:sz w:val="22"/>
              </w:rPr>
            </w:pPr>
          </w:p>
        </w:tc>
        <w:tc>
          <w:tcPr>
            <w:tcW w:w="940" w:type="dxa"/>
            <w:gridSpan w:val="2"/>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840" w:type="dxa"/>
            <w:gridSpan w:val="2"/>
            <w:vMerge/>
            <w:tcBorders>
              <w:top w:val="nil"/>
              <w:left w:val="single" w:sz="4" w:space="0" w:color="auto"/>
              <w:bottom w:val="single" w:sz="4" w:space="0" w:color="000000"/>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923"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 xml:space="preserve">Biên chế sự nghiệp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Hợp đồng theo NĐ60</w:t>
            </w:r>
          </w:p>
        </w:tc>
        <w:tc>
          <w:tcPr>
            <w:tcW w:w="851" w:type="dxa"/>
            <w:gridSpan w:val="2"/>
            <w:tcBorders>
              <w:top w:val="nil"/>
              <w:left w:val="nil"/>
              <w:bottom w:val="nil"/>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Hợp đồng 1 năm</w:t>
            </w:r>
          </w:p>
        </w:tc>
        <w:tc>
          <w:tcPr>
            <w:tcW w:w="850" w:type="dxa"/>
            <w:gridSpan w:val="2"/>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993" w:type="dxa"/>
            <w:gridSpan w:val="3"/>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850"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Lãnh đạo (HT, PHT)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Giáo viên</w:t>
            </w:r>
          </w:p>
        </w:tc>
        <w:tc>
          <w:tcPr>
            <w:tcW w:w="851"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Nhân viên</w:t>
            </w:r>
          </w:p>
        </w:tc>
        <w:tc>
          <w:tcPr>
            <w:tcW w:w="985" w:type="dxa"/>
            <w:gridSpan w:val="2"/>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858" w:type="dxa"/>
            <w:gridSpan w:val="2"/>
            <w:vMerge/>
            <w:tcBorders>
              <w:top w:val="nil"/>
              <w:left w:val="single" w:sz="4" w:space="0" w:color="auto"/>
              <w:bottom w:val="single" w:sz="4" w:space="0" w:color="auto"/>
              <w:right w:val="single" w:sz="4" w:space="0" w:color="auto"/>
            </w:tcBorders>
            <w:vAlign w:val="center"/>
            <w:hideMark/>
          </w:tcPr>
          <w:p w:rsidR="00FC61D9" w:rsidRPr="00FC61D9" w:rsidRDefault="00FC61D9" w:rsidP="00FC61D9">
            <w:pPr>
              <w:spacing w:after="0" w:line="240" w:lineRule="auto"/>
              <w:rPr>
                <w:rFonts w:eastAsia="Times New Roman" w:cs="Times New Roman"/>
                <w:sz w:val="22"/>
              </w:rPr>
            </w:pP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Lãnh đạo (HT, PHT)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Giáo viên</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center"/>
              <w:rPr>
                <w:rFonts w:eastAsia="Times New Roman" w:cs="Times New Roman"/>
                <w:sz w:val="22"/>
              </w:rPr>
            </w:pPr>
            <w:r w:rsidRPr="00FC61D9">
              <w:rPr>
                <w:rFonts w:eastAsia="Times New Roman" w:cs="Times New Roman"/>
                <w:sz w:val="22"/>
              </w:rPr>
              <w:t>Nhân viên</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1</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Lâm Bình</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201</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20</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65</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111</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288</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222</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42</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110</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265</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220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42</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2</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Na Hang</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279</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28</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152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99</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0</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170</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388</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340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17</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174</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318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348</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17</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3</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Chiêm Hóa</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692</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77</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281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285</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49</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382</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919</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764</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77</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381</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912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762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77</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4</w:t>
            </w:r>
          </w:p>
        </w:tc>
        <w:tc>
          <w:tcPr>
            <w:tcW w:w="1480" w:type="dxa"/>
            <w:gridSpan w:val="3"/>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Hàm Yên</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621</w:t>
            </w:r>
          </w:p>
        </w:tc>
        <w:tc>
          <w:tcPr>
            <w:tcW w:w="840"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50</w:t>
            </w:r>
          </w:p>
        </w:tc>
        <w:tc>
          <w:tcPr>
            <w:tcW w:w="923"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276</w:t>
            </w: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218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77</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339</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750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678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18</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336</w:t>
            </w:r>
          </w:p>
        </w:tc>
        <w:tc>
          <w:tcPr>
            <w:tcW w:w="858"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714</w:t>
            </w:r>
          </w:p>
        </w:tc>
        <w:tc>
          <w:tcPr>
            <w:tcW w:w="992"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54</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672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18</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5</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Yên Sơn</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1.153</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93</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419</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599</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42</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500</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1.109</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85</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1.000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24</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519</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1.262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85</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1.038</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24</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6</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Sơn Dương</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993</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68</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512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337</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76</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490</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1.050</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70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980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0</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508</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1.150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69</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1.016</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0</w:t>
            </w:r>
          </w:p>
        </w:tc>
      </w:tr>
      <w:tr w:rsidR="00FC61D9" w:rsidRPr="00FC61D9" w:rsidTr="00350D88">
        <w:trPr>
          <w:gridAfter w:val="1"/>
          <w:wAfter w:w="107" w:type="dxa"/>
          <w:trHeight w:val="600"/>
        </w:trPr>
        <w:tc>
          <w:tcPr>
            <w:tcW w:w="510" w:type="dxa"/>
            <w:tcBorders>
              <w:top w:val="nil"/>
              <w:left w:val="single" w:sz="4" w:space="0" w:color="auto"/>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sz w:val="24"/>
                <w:szCs w:val="24"/>
              </w:rPr>
            </w:pPr>
            <w:r w:rsidRPr="00FC61D9">
              <w:rPr>
                <w:rFonts w:eastAsia="Times New Roman" w:cs="Times New Roman"/>
                <w:sz w:val="24"/>
                <w:szCs w:val="24"/>
              </w:rPr>
              <w:t>7</w:t>
            </w:r>
          </w:p>
        </w:tc>
        <w:tc>
          <w:tcPr>
            <w:tcW w:w="1480"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rPr>
                <w:rFonts w:eastAsia="Times New Roman" w:cs="Times New Roman"/>
                <w:sz w:val="24"/>
                <w:szCs w:val="24"/>
              </w:rPr>
            </w:pPr>
            <w:r w:rsidRPr="00FC61D9">
              <w:rPr>
                <w:rFonts w:eastAsia="Times New Roman" w:cs="Times New Roman"/>
                <w:sz w:val="24"/>
                <w:szCs w:val="24"/>
              </w:rPr>
              <w:t>Thành phố</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601</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37</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217</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287</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60</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311</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699</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47</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622</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30</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310</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591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47</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620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sz w:val="24"/>
                <w:szCs w:val="24"/>
              </w:rPr>
            </w:pPr>
            <w:r w:rsidRPr="00FC61D9">
              <w:rPr>
                <w:rFonts w:eastAsia="Times New Roman" w:cs="Times New Roman"/>
                <w:sz w:val="24"/>
                <w:szCs w:val="24"/>
              </w:rPr>
              <w:t>32</w:t>
            </w:r>
          </w:p>
        </w:tc>
      </w:tr>
      <w:tr w:rsidR="00FC61D9" w:rsidRPr="00FC61D9" w:rsidTr="00350D88">
        <w:trPr>
          <w:gridAfter w:val="1"/>
          <w:wAfter w:w="107" w:type="dxa"/>
          <w:trHeight w:val="600"/>
        </w:trPr>
        <w:tc>
          <w:tcPr>
            <w:tcW w:w="1990"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FC61D9" w:rsidRPr="00FC61D9" w:rsidRDefault="00FC61D9" w:rsidP="00FC61D9">
            <w:pPr>
              <w:spacing w:after="0" w:line="240" w:lineRule="auto"/>
              <w:jc w:val="center"/>
              <w:rPr>
                <w:rFonts w:eastAsia="Times New Roman" w:cs="Times New Roman"/>
                <w:b/>
                <w:bCs/>
                <w:sz w:val="24"/>
                <w:szCs w:val="24"/>
              </w:rPr>
            </w:pPr>
            <w:r w:rsidRPr="00FC61D9">
              <w:rPr>
                <w:rFonts w:eastAsia="Times New Roman" w:cs="Times New Roman"/>
                <w:b/>
                <w:bCs/>
                <w:sz w:val="24"/>
                <w:szCs w:val="24"/>
              </w:rPr>
              <w:t>Tổng</w:t>
            </w:r>
          </w:p>
        </w:tc>
        <w:tc>
          <w:tcPr>
            <w:tcW w:w="9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4.540</w:t>
            </w:r>
          </w:p>
        </w:tc>
        <w:tc>
          <w:tcPr>
            <w:tcW w:w="84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373</w:t>
            </w:r>
          </w:p>
        </w:tc>
        <w:tc>
          <w:tcPr>
            <w:tcW w:w="923"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1.971</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1.890</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306</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2.303</w:t>
            </w:r>
          </w:p>
        </w:tc>
        <w:tc>
          <w:tcPr>
            <w:tcW w:w="993" w:type="dxa"/>
            <w:gridSpan w:val="3"/>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5.203</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389</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4.606</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208</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2.338</w:t>
            </w:r>
          </w:p>
        </w:tc>
        <w:tc>
          <w:tcPr>
            <w:tcW w:w="858"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5.212</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388</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4.676</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FC61D9" w:rsidRPr="00FC61D9" w:rsidRDefault="00FC61D9" w:rsidP="00FC61D9">
            <w:pPr>
              <w:spacing w:after="0" w:line="240" w:lineRule="auto"/>
              <w:jc w:val="right"/>
              <w:rPr>
                <w:rFonts w:eastAsia="Times New Roman" w:cs="Times New Roman"/>
                <w:b/>
                <w:bCs/>
                <w:sz w:val="24"/>
                <w:szCs w:val="24"/>
              </w:rPr>
            </w:pPr>
            <w:r w:rsidRPr="00FC61D9">
              <w:rPr>
                <w:rFonts w:eastAsia="Times New Roman" w:cs="Times New Roman"/>
                <w:b/>
                <w:bCs/>
                <w:sz w:val="24"/>
                <w:szCs w:val="24"/>
              </w:rPr>
              <w:t>210</w:t>
            </w:r>
          </w:p>
        </w:tc>
      </w:tr>
    </w:tbl>
    <w:p w:rsidR="00332380" w:rsidRDefault="00332380" w:rsidP="00E229AC">
      <w:pPr>
        <w:jc w:val="both"/>
      </w:pPr>
    </w:p>
    <w:p w:rsidR="00A07427" w:rsidRDefault="00A07427" w:rsidP="00E229AC">
      <w:pPr>
        <w:jc w:val="both"/>
      </w:pPr>
    </w:p>
    <w:p w:rsidR="00350D88" w:rsidRDefault="00350D88" w:rsidP="00E229AC">
      <w:pPr>
        <w:jc w:val="both"/>
      </w:pPr>
    </w:p>
    <w:tbl>
      <w:tblPr>
        <w:tblW w:w="16140" w:type="dxa"/>
        <w:tblInd w:w="93" w:type="dxa"/>
        <w:tblLook w:val="04A0"/>
      </w:tblPr>
      <w:tblGrid>
        <w:gridCol w:w="940"/>
        <w:gridCol w:w="2020"/>
        <w:gridCol w:w="940"/>
        <w:gridCol w:w="940"/>
        <w:gridCol w:w="940"/>
        <w:gridCol w:w="840"/>
        <w:gridCol w:w="780"/>
        <w:gridCol w:w="840"/>
        <w:gridCol w:w="858"/>
        <w:gridCol w:w="840"/>
        <w:gridCol w:w="840"/>
        <w:gridCol w:w="760"/>
        <w:gridCol w:w="1020"/>
        <w:gridCol w:w="1020"/>
        <w:gridCol w:w="840"/>
        <w:gridCol w:w="840"/>
        <w:gridCol w:w="760"/>
        <w:gridCol w:w="122"/>
      </w:tblGrid>
      <w:tr w:rsidR="00350D88" w:rsidRPr="00350D88" w:rsidTr="00350D88">
        <w:trPr>
          <w:trHeight w:val="315"/>
        </w:trPr>
        <w:tc>
          <w:tcPr>
            <w:tcW w:w="16140" w:type="dxa"/>
            <w:gridSpan w:val="18"/>
            <w:tcBorders>
              <w:top w:val="nil"/>
              <w:left w:val="nil"/>
              <w:bottom w:val="nil"/>
              <w:right w:val="nil"/>
            </w:tcBorders>
            <w:shd w:val="clear" w:color="000000" w:fill="FFFFFF"/>
            <w:noWrap/>
            <w:vAlign w:val="center"/>
            <w:hideMark/>
          </w:tcPr>
          <w:p w:rsidR="00350D88" w:rsidRDefault="00350D88" w:rsidP="00843F2B">
            <w:pPr>
              <w:spacing w:after="0" w:line="240" w:lineRule="auto"/>
              <w:jc w:val="center"/>
              <w:rPr>
                <w:rFonts w:eastAsia="Times New Roman" w:cs="Times New Roman"/>
                <w:b/>
                <w:bCs/>
                <w:sz w:val="24"/>
                <w:szCs w:val="24"/>
              </w:rPr>
            </w:pPr>
            <w:r w:rsidRPr="00350D88">
              <w:rPr>
                <w:rFonts w:eastAsia="Times New Roman" w:cs="Times New Roman"/>
                <w:b/>
                <w:bCs/>
                <w:sz w:val="24"/>
                <w:szCs w:val="24"/>
              </w:rPr>
              <w:t>NHU CẦU ĐỘI NGŨ CẤP HỌC MẦM NON GIAI ĐOẠN 2020-2025</w:t>
            </w:r>
          </w:p>
          <w:p w:rsidR="00350D88" w:rsidRPr="00350D88" w:rsidRDefault="00350D88" w:rsidP="00350D88">
            <w:pPr>
              <w:spacing w:after="0" w:line="240" w:lineRule="auto"/>
              <w:jc w:val="center"/>
              <w:rPr>
                <w:rFonts w:eastAsia="Times New Roman" w:cs="Times New Roman"/>
                <w:i/>
                <w:iCs/>
                <w:sz w:val="24"/>
                <w:szCs w:val="24"/>
              </w:rPr>
            </w:pPr>
            <w:r>
              <w:rPr>
                <w:rFonts w:eastAsia="Times New Roman" w:cs="Times New Roman"/>
                <w:sz w:val="20"/>
                <w:szCs w:val="20"/>
              </w:rPr>
              <w:t>(</w:t>
            </w:r>
            <w:r w:rsidRPr="00350D88">
              <w:rPr>
                <w:rFonts w:eastAsia="Times New Roman" w:cs="Times New Roman"/>
                <w:i/>
                <w:iCs/>
                <w:sz w:val="24"/>
                <w:szCs w:val="24"/>
              </w:rPr>
              <w:t>Kèm theo Kế hoạch số  50/KH-UBND ngày 11/5/2020 của Ủy ban nhân dân tỉnh Tuyên Quang)</w:t>
            </w:r>
          </w:p>
          <w:p w:rsidR="00350D88" w:rsidRPr="00350D88" w:rsidRDefault="00350D88" w:rsidP="00350D88">
            <w:pPr>
              <w:spacing w:after="0" w:line="240" w:lineRule="auto"/>
              <w:jc w:val="right"/>
              <w:rPr>
                <w:rFonts w:eastAsia="Times New Roman" w:cs="Times New Roman"/>
                <w:b/>
                <w:bCs/>
                <w:sz w:val="24"/>
                <w:szCs w:val="24"/>
              </w:rPr>
            </w:pPr>
            <w:r w:rsidRPr="00350D88">
              <w:rPr>
                <w:rFonts w:eastAsia="Times New Roman" w:cs="Times New Roman"/>
                <w:b/>
                <w:bCs/>
                <w:sz w:val="22"/>
              </w:rPr>
              <w:t>Biểu 03</w:t>
            </w:r>
          </w:p>
        </w:tc>
      </w:tr>
      <w:tr w:rsidR="00936D86" w:rsidRPr="00350D88" w:rsidTr="00350D88">
        <w:trPr>
          <w:gridAfter w:val="1"/>
          <w:wAfter w:w="122" w:type="dxa"/>
          <w:trHeight w:val="630"/>
        </w:trPr>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350D88" w:rsidRDefault="00350D88" w:rsidP="00350D88">
            <w:pPr>
              <w:spacing w:after="0" w:line="240" w:lineRule="auto"/>
              <w:jc w:val="center"/>
              <w:rPr>
                <w:rFonts w:eastAsia="Times New Roman" w:cs="Times New Roman"/>
                <w:b/>
                <w:bCs/>
                <w:sz w:val="24"/>
              </w:rPr>
            </w:pPr>
            <w:r w:rsidRPr="00350D88">
              <w:rPr>
                <w:rFonts w:eastAsia="Times New Roman" w:cs="Times New Roman"/>
                <w:b/>
                <w:bCs/>
                <w:sz w:val="24"/>
              </w:rPr>
              <w:t>TT</w:t>
            </w:r>
          </w:p>
        </w:tc>
        <w:tc>
          <w:tcPr>
            <w:tcW w:w="2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350D88" w:rsidRDefault="00936D86" w:rsidP="00936D86">
            <w:pPr>
              <w:spacing w:after="0" w:line="240" w:lineRule="auto"/>
              <w:jc w:val="center"/>
              <w:rPr>
                <w:rFonts w:eastAsia="Times New Roman" w:cs="Times New Roman"/>
                <w:b/>
                <w:bCs/>
                <w:sz w:val="24"/>
              </w:rPr>
            </w:pPr>
            <w:r w:rsidRPr="00350D88">
              <w:rPr>
                <w:rFonts w:eastAsia="Times New Roman" w:cs="Times New Roman"/>
                <w:b/>
                <w:bCs/>
                <w:sz w:val="24"/>
              </w:rPr>
              <w:t>Huyện, thành phố</w:t>
            </w:r>
          </w:p>
        </w:tc>
        <w:tc>
          <w:tcPr>
            <w:tcW w:w="44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b/>
                <w:bCs/>
                <w:sz w:val="24"/>
              </w:rPr>
            </w:pPr>
            <w:r w:rsidRPr="00936D86">
              <w:rPr>
                <w:rFonts w:eastAsia="Times New Roman" w:cs="Times New Roman"/>
                <w:b/>
                <w:bCs/>
                <w:sz w:val="24"/>
              </w:rPr>
              <w:t>Nhu cầu năm học 2022-2023</w:t>
            </w:r>
          </w:p>
        </w:tc>
        <w:tc>
          <w:tcPr>
            <w:tcW w:w="4138" w:type="dxa"/>
            <w:gridSpan w:val="5"/>
            <w:tcBorders>
              <w:top w:val="single" w:sz="4" w:space="0" w:color="auto"/>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b/>
                <w:bCs/>
                <w:sz w:val="24"/>
              </w:rPr>
            </w:pPr>
            <w:r w:rsidRPr="00936D86">
              <w:rPr>
                <w:rFonts w:eastAsia="Times New Roman" w:cs="Times New Roman"/>
                <w:b/>
                <w:bCs/>
                <w:sz w:val="24"/>
              </w:rPr>
              <w:t>Nhu cầu năm học 2023-2024</w:t>
            </w:r>
          </w:p>
        </w:tc>
        <w:tc>
          <w:tcPr>
            <w:tcW w:w="4480" w:type="dxa"/>
            <w:gridSpan w:val="5"/>
            <w:tcBorders>
              <w:top w:val="single" w:sz="4" w:space="0" w:color="auto"/>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b/>
                <w:bCs/>
                <w:sz w:val="24"/>
              </w:rPr>
            </w:pPr>
            <w:r w:rsidRPr="00936D86">
              <w:rPr>
                <w:rFonts w:eastAsia="Times New Roman" w:cs="Times New Roman"/>
                <w:b/>
                <w:bCs/>
                <w:sz w:val="24"/>
              </w:rPr>
              <w:t>Nhu cầu năm học 2024-2025</w:t>
            </w:r>
          </w:p>
        </w:tc>
      </w:tr>
      <w:tr w:rsidR="00936D86" w:rsidRPr="00936D86" w:rsidTr="00350D88">
        <w:trPr>
          <w:gridAfter w:val="1"/>
          <w:wAfter w:w="122" w:type="dxa"/>
          <w:trHeight w:val="450"/>
        </w:trPr>
        <w:tc>
          <w:tcPr>
            <w:tcW w:w="940" w:type="dxa"/>
            <w:vMerge/>
            <w:tcBorders>
              <w:top w:val="single" w:sz="4" w:space="0" w:color="auto"/>
              <w:left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p>
        </w:tc>
        <w:tc>
          <w:tcPr>
            <w:tcW w:w="2020" w:type="dxa"/>
            <w:vMerge/>
            <w:tcBorders>
              <w:top w:val="single" w:sz="4" w:space="0" w:color="auto"/>
              <w:left w:val="single" w:sz="4" w:space="0" w:color="auto"/>
              <w:right w:val="single" w:sz="4" w:space="0" w:color="auto"/>
            </w:tcBorders>
            <w:shd w:val="clear" w:color="000000" w:fill="FFFFFF"/>
          </w:tcPr>
          <w:p w:rsidR="00936D86" w:rsidRPr="00936D86" w:rsidRDefault="00936D86" w:rsidP="00843F2B">
            <w:pPr>
              <w:spacing w:after="0" w:line="240" w:lineRule="auto"/>
              <w:jc w:val="center"/>
              <w:rPr>
                <w:rFonts w:eastAsia="Times New Roman" w:cs="Times New Roman"/>
                <w:sz w:val="22"/>
              </w:rPr>
            </w:pPr>
          </w:p>
        </w:tc>
        <w:tc>
          <w:tcPr>
            <w:tcW w:w="940" w:type="dxa"/>
            <w:vMerge w:val="restart"/>
            <w:tcBorders>
              <w:top w:val="single" w:sz="4" w:space="0" w:color="auto"/>
              <w:left w:val="single" w:sz="4" w:space="0" w:color="auto"/>
              <w:right w:val="single" w:sz="4" w:space="0" w:color="auto"/>
            </w:tcBorders>
            <w:shd w:val="clear" w:color="000000" w:fill="FFFFFF"/>
            <w:vAlign w:val="center"/>
          </w:tcPr>
          <w:p w:rsidR="00936D86" w:rsidRPr="00936D86" w:rsidRDefault="00936D86" w:rsidP="00843F2B">
            <w:pPr>
              <w:spacing w:after="0" w:line="240" w:lineRule="auto"/>
              <w:jc w:val="center"/>
              <w:rPr>
                <w:rFonts w:eastAsia="Times New Roman" w:cs="Times New Roman"/>
                <w:sz w:val="22"/>
              </w:rPr>
            </w:pPr>
            <w:r w:rsidRPr="00936D86">
              <w:rPr>
                <w:rFonts w:eastAsia="Times New Roman" w:cs="Times New Roman"/>
                <w:sz w:val="22"/>
              </w:rPr>
              <w:t>Tổng số nhóm, lớp</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Tổng số CBQL, GV, NV</w:t>
            </w:r>
          </w:p>
        </w:tc>
        <w:tc>
          <w:tcPr>
            <w:tcW w:w="256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Trong đó</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Tổng số nhóm, lớp</w:t>
            </w:r>
          </w:p>
        </w:tc>
        <w:tc>
          <w:tcPr>
            <w:tcW w:w="85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Tổng số CBQL, GV, NV</w:t>
            </w:r>
          </w:p>
        </w:tc>
        <w:tc>
          <w:tcPr>
            <w:tcW w:w="244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Trong đó</w:t>
            </w:r>
          </w:p>
        </w:tc>
        <w:tc>
          <w:tcPr>
            <w:tcW w:w="1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Tổng số nhóm, lớp</w:t>
            </w:r>
          </w:p>
        </w:tc>
        <w:tc>
          <w:tcPr>
            <w:tcW w:w="1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Tổng số CBQL, GV, NV</w:t>
            </w:r>
          </w:p>
        </w:tc>
        <w:tc>
          <w:tcPr>
            <w:tcW w:w="244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Trong đó</w:t>
            </w:r>
          </w:p>
        </w:tc>
      </w:tr>
      <w:tr w:rsidR="00936D86" w:rsidRPr="00936D86" w:rsidTr="00350D88">
        <w:trPr>
          <w:gridAfter w:val="1"/>
          <w:wAfter w:w="122" w:type="dxa"/>
          <w:trHeight w:val="1425"/>
        </w:trPr>
        <w:tc>
          <w:tcPr>
            <w:tcW w:w="940" w:type="dxa"/>
            <w:vMerge/>
            <w:tcBorders>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2020" w:type="dxa"/>
            <w:vMerge/>
            <w:tcBorders>
              <w:left w:val="single" w:sz="4" w:space="0" w:color="auto"/>
              <w:bottom w:val="single" w:sz="4" w:space="0" w:color="auto"/>
              <w:right w:val="single" w:sz="4" w:space="0" w:color="auto"/>
            </w:tcBorders>
          </w:tcPr>
          <w:p w:rsidR="00936D86" w:rsidRPr="00936D86" w:rsidRDefault="00936D86" w:rsidP="00936D86">
            <w:pPr>
              <w:spacing w:after="0" w:line="240" w:lineRule="auto"/>
              <w:rPr>
                <w:rFonts w:eastAsia="Times New Roman" w:cs="Times New Roman"/>
                <w:sz w:val="22"/>
              </w:rPr>
            </w:pPr>
          </w:p>
        </w:tc>
        <w:tc>
          <w:tcPr>
            <w:tcW w:w="940" w:type="dxa"/>
            <w:vMerge/>
            <w:tcBorders>
              <w:left w:val="single" w:sz="4" w:space="0" w:color="auto"/>
              <w:bottom w:val="single" w:sz="4" w:space="0" w:color="auto"/>
              <w:right w:val="single" w:sz="4" w:space="0" w:color="auto"/>
            </w:tcBorders>
            <w:vAlign w:val="center"/>
          </w:tcPr>
          <w:p w:rsidR="00936D86" w:rsidRPr="00936D86" w:rsidRDefault="00936D86" w:rsidP="00936D86">
            <w:pPr>
              <w:spacing w:after="0" w:line="240" w:lineRule="auto"/>
              <w:rPr>
                <w:rFonts w:eastAsia="Times New Roman" w:cs="Times New Roman"/>
                <w:sz w:val="22"/>
              </w:rPr>
            </w:pPr>
          </w:p>
        </w:tc>
        <w:tc>
          <w:tcPr>
            <w:tcW w:w="940" w:type="dxa"/>
            <w:vMerge/>
            <w:tcBorders>
              <w:top w:val="nil"/>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9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Lãnh đạo (HT, PHT)</w:t>
            </w: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Giáo viên</w:t>
            </w:r>
          </w:p>
        </w:tc>
        <w:tc>
          <w:tcPr>
            <w:tcW w:w="78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Nhân viên</w:t>
            </w:r>
          </w:p>
        </w:tc>
        <w:tc>
          <w:tcPr>
            <w:tcW w:w="840" w:type="dxa"/>
            <w:vMerge/>
            <w:tcBorders>
              <w:top w:val="nil"/>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858" w:type="dxa"/>
            <w:vMerge/>
            <w:tcBorders>
              <w:top w:val="nil"/>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Lãnh đạo (HT, PHT)</w:t>
            </w: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Giáo viên</w:t>
            </w:r>
          </w:p>
        </w:tc>
        <w:tc>
          <w:tcPr>
            <w:tcW w:w="76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Nhân viên</w:t>
            </w:r>
          </w:p>
        </w:tc>
        <w:tc>
          <w:tcPr>
            <w:tcW w:w="1020" w:type="dxa"/>
            <w:vMerge/>
            <w:tcBorders>
              <w:top w:val="nil"/>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1020" w:type="dxa"/>
            <w:vMerge/>
            <w:tcBorders>
              <w:top w:val="nil"/>
              <w:left w:val="single" w:sz="4" w:space="0" w:color="auto"/>
              <w:bottom w:val="single" w:sz="4" w:space="0" w:color="auto"/>
              <w:right w:val="single" w:sz="4" w:space="0" w:color="auto"/>
            </w:tcBorders>
            <w:vAlign w:val="center"/>
            <w:hideMark/>
          </w:tcPr>
          <w:p w:rsidR="00936D86" w:rsidRPr="00936D86" w:rsidRDefault="00936D86" w:rsidP="00936D86">
            <w:pPr>
              <w:spacing w:after="0" w:line="240" w:lineRule="auto"/>
              <w:rPr>
                <w:rFonts w:eastAsia="Times New Roman" w:cs="Times New Roman"/>
                <w:sz w:val="22"/>
              </w:rPr>
            </w:pP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Lãnh đạo (HT, PHT)</w:t>
            </w: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Giáo viên</w:t>
            </w:r>
          </w:p>
        </w:tc>
        <w:tc>
          <w:tcPr>
            <w:tcW w:w="76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center"/>
              <w:rPr>
                <w:rFonts w:eastAsia="Times New Roman" w:cs="Times New Roman"/>
                <w:sz w:val="22"/>
              </w:rPr>
            </w:pPr>
            <w:r w:rsidRPr="00936D86">
              <w:rPr>
                <w:rFonts w:eastAsia="Times New Roman" w:cs="Times New Roman"/>
                <w:sz w:val="22"/>
              </w:rPr>
              <w:t>Nhân viên</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1</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Lâm Bình</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112</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269</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224</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42</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113</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272</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226</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43</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119</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282</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238</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45</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2</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Na Hang</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176</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320</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352</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178</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326</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356</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18</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179</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332</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358</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18</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3</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Chiêm Hóa</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380</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912</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78</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760</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383</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915</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78</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766</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78</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382</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919</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78</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764</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78</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4</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Hàm Yên</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341</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720</w:t>
            </w:r>
          </w:p>
        </w:tc>
        <w:tc>
          <w:tcPr>
            <w:tcW w:w="9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682</w:t>
            </w:r>
          </w:p>
        </w:tc>
        <w:tc>
          <w:tcPr>
            <w:tcW w:w="78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18</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345</w:t>
            </w:r>
          </w:p>
        </w:tc>
        <w:tc>
          <w:tcPr>
            <w:tcW w:w="858"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722</w:t>
            </w: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690</w:t>
            </w:r>
          </w:p>
        </w:tc>
        <w:tc>
          <w:tcPr>
            <w:tcW w:w="76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18</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362</w:t>
            </w:r>
          </w:p>
        </w:tc>
        <w:tc>
          <w:tcPr>
            <w:tcW w:w="102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740</w:t>
            </w:r>
          </w:p>
        </w:tc>
        <w:tc>
          <w:tcPr>
            <w:tcW w:w="84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724</w:t>
            </w:r>
          </w:p>
        </w:tc>
        <w:tc>
          <w:tcPr>
            <w:tcW w:w="760" w:type="dxa"/>
            <w:tcBorders>
              <w:top w:val="nil"/>
              <w:left w:val="nil"/>
              <w:bottom w:val="single" w:sz="4" w:space="0" w:color="auto"/>
              <w:right w:val="single" w:sz="4" w:space="0" w:color="auto"/>
            </w:tcBorders>
            <w:shd w:val="clear" w:color="000000" w:fill="FFFFFF"/>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18</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5</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Yên Sơn</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518</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1.260</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85</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1.036</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24</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517</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1.258</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93</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1.034</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518</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1.260</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93</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1.036</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6</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Sơn Dương</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510</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1.134</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70</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1.020</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0</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509</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1.111</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70</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1.018</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517</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1.106</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70</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1.034</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0</w:t>
            </w:r>
          </w:p>
        </w:tc>
      </w:tr>
      <w:tr w:rsidR="00936D86" w:rsidRPr="00936D86" w:rsidTr="00350D88">
        <w:trPr>
          <w:gridAfter w:val="1"/>
          <w:wAfter w:w="122" w:type="dxa"/>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936D86" w:rsidRPr="00936D86" w:rsidRDefault="00350D88" w:rsidP="00350D88">
            <w:pPr>
              <w:spacing w:after="0" w:line="240" w:lineRule="auto"/>
              <w:jc w:val="center"/>
              <w:rPr>
                <w:rFonts w:eastAsia="Times New Roman" w:cs="Times New Roman"/>
                <w:sz w:val="24"/>
                <w:szCs w:val="24"/>
              </w:rPr>
            </w:pPr>
            <w:r>
              <w:rPr>
                <w:rFonts w:eastAsia="Times New Roman" w:cs="Times New Roman"/>
                <w:sz w:val="24"/>
                <w:szCs w:val="24"/>
              </w:rPr>
              <w:t>7</w:t>
            </w:r>
          </w:p>
        </w:tc>
        <w:tc>
          <w:tcPr>
            <w:tcW w:w="2020" w:type="dxa"/>
            <w:tcBorders>
              <w:top w:val="single" w:sz="4" w:space="0" w:color="auto"/>
              <w:left w:val="nil"/>
              <w:bottom w:val="single" w:sz="4" w:space="0" w:color="auto"/>
              <w:right w:val="single" w:sz="4" w:space="0" w:color="auto"/>
            </w:tcBorders>
            <w:shd w:val="clear" w:color="000000" w:fill="FFFFFF"/>
            <w:vAlign w:val="center"/>
          </w:tcPr>
          <w:p w:rsidR="00936D86" w:rsidRPr="00FC61D9" w:rsidRDefault="00936D86" w:rsidP="00843F2B">
            <w:pPr>
              <w:spacing w:after="0" w:line="240" w:lineRule="auto"/>
              <w:rPr>
                <w:rFonts w:eastAsia="Times New Roman" w:cs="Times New Roman"/>
                <w:sz w:val="24"/>
                <w:szCs w:val="24"/>
              </w:rPr>
            </w:pPr>
            <w:r w:rsidRPr="00FC61D9">
              <w:rPr>
                <w:rFonts w:eastAsia="Times New Roman" w:cs="Times New Roman"/>
                <w:sz w:val="24"/>
                <w:szCs w:val="24"/>
              </w:rPr>
              <w:t>Thành phố</w:t>
            </w:r>
          </w:p>
        </w:tc>
        <w:tc>
          <w:tcPr>
            <w:tcW w:w="940" w:type="dxa"/>
            <w:tcBorders>
              <w:top w:val="single" w:sz="4" w:space="0" w:color="auto"/>
              <w:left w:val="single" w:sz="4" w:space="0" w:color="auto"/>
              <w:bottom w:val="single" w:sz="4" w:space="0" w:color="auto"/>
              <w:right w:val="single" w:sz="4" w:space="0" w:color="auto"/>
            </w:tcBorders>
            <w:shd w:val="clear" w:color="000000" w:fill="FFFFFF"/>
            <w:vAlign w:val="center"/>
          </w:tcPr>
          <w:p w:rsidR="00936D86" w:rsidRPr="00936D86" w:rsidRDefault="00936D86" w:rsidP="00843F2B">
            <w:pPr>
              <w:spacing w:after="0" w:line="240" w:lineRule="auto"/>
              <w:jc w:val="right"/>
              <w:rPr>
                <w:rFonts w:eastAsia="Times New Roman" w:cs="Times New Roman"/>
                <w:sz w:val="24"/>
                <w:szCs w:val="24"/>
              </w:rPr>
            </w:pPr>
            <w:r w:rsidRPr="00936D86">
              <w:rPr>
                <w:rFonts w:eastAsia="Times New Roman" w:cs="Times New Roman"/>
                <w:sz w:val="24"/>
                <w:szCs w:val="24"/>
              </w:rPr>
              <w:t>311</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592</w:t>
            </w:r>
          </w:p>
        </w:tc>
        <w:tc>
          <w:tcPr>
            <w:tcW w:w="9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47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622</w:t>
            </w:r>
          </w:p>
        </w:tc>
        <w:tc>
          <w:tcPr>
            <w:tcW w:w="78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32</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312</w:t>
            </w:r>
          </w:p>
        </w:tc>
        <w:tc>
          <w:tcPr>
            <w:tcW w:w="858"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595</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624</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25</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313</w:t>
            </w:r>
          </w:p>
        </w:tc>
        <w:tc>
          <w:tcPr>
            <w:tcW w:w="102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597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37</w:t>
            </w:r>
          </w:p>
        </w:tc>
        <w:tc>
          <w:tcPr>
            <w:tcW w:w="84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626</w:t>
            </w:r>
          </w:p>
        </w:tc>
        <w:tc>
          <w:tcPr>
            <w:tcW w:w="760" w:type="dxa"/>
            <w:tcBorders>
              <w:top w:val="nil"/>
              <w:left w:val="nil"/>
              <w:bottom w:val="single" w:sz="4" w:space="0" w:color="auto"/>
              <w:right w:val="single" w:sz="4" w:space="0" w:color="auto"/>
            </w:tcBorders>
            <w:shd w:val="clear" w:color="000000" w:fill="FFFFFF"/>
            <w:noWrap/>
            <w:vAlign w:val="center"/>
            <w:hideMark/>
          </w:tcPr>
          <w:p w:rsidR="00936D86" w:rsidRPr="00936D86" w:rsidRDefault="00936D86" w:rsidP="00936D86">
            <w:pPr>
              <w:spacing w:after="0" w:line="240" w:lineRule="auto"/>
              <w:jc w:val="right"/>
              <w:rPr>
                <w:rFonts w:eastAsia="Times New Roman" w:cs="Times New Roman"/>
                <w:sz w:val="24"/>
                <w:szCs w:val="24"/>
              </w:rPr>
            </w:pPr>
            <w:r w:rsidRPr="00936D86">
              <w:rPr>
                <w:rFonts w:eastAsia="Times New Roman" w:cs="Times New Roman"/>
                <w:sz w:val="24"/>
                <w:szCs w:val="24"/>
              </w:rPr>
              <w:t>25</w:t>
            </w:r>
          </w:p>
        </w:tc>
      </w:tr>
      <w:tr w:rsidR="00350D88" w:rsidRPr="00936D86" w:rsidTr="00350D88">
        <w:trPr>
          <w:gridAfter w:val="1"/>
          <w:wAfter w:w="122" w:type="dxa"/>
          <w:trHeight w:val="600"/>
        </w:trPr>
        <w:tc>
          <w:tcPr>
            <w:tcW w:w="296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50D88" w:rsidRPr="00936D86" w:rsidRDefault="00350D88" w:rsidP="00350D88">
            <w:pPr>
              <w:spacing w:after="0" w:line="240" w:lineRule="auto"/>
              <w:jc w:val="center"/>
              <w:rPr>
                <w:rFonts w:eastAsia="Times New Roman" w:cs="Times New Roman"/>
                <w:b/>
                <w:bCs/>
                <w:sz w:val="24"/>
                <w:szCs w:val="24"/>
              </w:rPr>
            </w:pPr>
            <w:r>
              <w:rPr>
                <w:rFonts w:eastAsia="Times New Roman" w:cs="Times New Roman"/>
                <w:b/>
                <w:bCs/>
                <w:sz w:val="24"/>
                <w:szCs w:val="24"/>
              </w:rPr>
              <w:t>Tổng</w:t>
            </w:r>
          </w:p>
        </w:tc>
        <w:tc>
          <w:tcPr>
            <w:tcW w:w="940" w:type="dxa"/>
            <w:tcBorders>
              <w:top w:val="single" w:sz="4" w:space="0" w:color="auto"/>
              <w:left w:val="nil"/>
              <w:bottom w:val="single" w:sz="4" w:space="0" w:color="auto"/>
              <w:right w:val="single" w:sz="4" w:space="0" w:color="auto"/>
            </w:tcBorders>
            <w:shd w:val="clear" w:color="000000" w:fill="FFFFFF"/>
            <w:vAlign w:val="center"/>
          </w:tcPr>
          <w:p w:rsidR="00350D88" w:rsidRPr="00936D86" w:rsidRDefault="00350D88" w:rsidP="00843F2B">
            <w:pPr>
              <w:spacing w:after="0" w:line="240" w:lineRule="auto"/>
              <w:jc w:val="right"/>
              <w:rPr>
                <w:rFonts w:eastAsia="Times New Roman" w:cs="Times New Roman"/>
                <w:b/>
                <w:bCs/>
                <w:sz w:val="24"/>
                <w:szCs w:val="24"/>
              </w:rPr>
            </w:pPr>
            <w:r w:rsidRPr="00936D86">
              <w:rPr>
                <w:rFonts w:eastAsia="Times New Roman" w:cs="Times New Roman"/>
                <w:b/>
                <w:bCs/>
                <w:sz w:val="24"/>
                <w:szCs w:val="24"/>
              </w:rPr>
              <w:t>2.348</w:t>
            </w:r>
          </w:p>
        </w:tc>
        <w:tc>
          <w:tcPr>
            <w:tcW w:w="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5.207</w:t>
            </w:r>
          </w:p>
        </w:tc>
        <w:tc>
          <w:tcPr>
            <w:tcW w:w="9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389</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4.696</w:t>
            </w:r>
          </w:p>
        </w:tc>
        <w:tc>
          <w:tcPr>
            <w:tcW w:w="78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210</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2.357</w:t>
            </w:r>
          </w:p>
        </w:tc>
        <w:tc>
          <w:tcPr>
            <w:tcW w:w="858"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5.199</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387</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4.714</w:t>
            </w:r>
          </w:p>
        </w:tc>
        <w:tc>
          <w:tcPr>
            <w:tcW w:w="76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213</w:t>
            </w:r>
          </w:p>
        </w:tc>
        <w:tc>
          <w:tcPr>
            <w:tcW w:w="102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2.390</w:t>
            </w:r>
          </w:p>
        </w:tc>
        <w:tc>
          <w:tcPr>
            <w:tcW w:w="102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5.236</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387</w:t>
            </w:r>
          </w:p>
        </w:tc>
        <w:tc>
          <w:tcPr>
            <w:tcW w:w="84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4.780</w:t>
            </w:r>
          </w:p>
        </w:tc>
        <w:tc>
          <w:tcPr>
            <w:tcW w:w="760" w:type="dxa"/>
            <w:tcBorders>
              <w:top w:val="nil"/>
              <w:left w:val="nil"/>
              <w:bottom w:val="single" w:sz="4" w:space="0" w:color="auto"/>
              <w:right w:val="single" w:sz="4" w:space="0" w:color="auto"/>
            </w:tcBorders>
            <w:shd w:val="clear" w:color="000000" w:fill="FFFFFF"/>
            <w:noWrap/>
            <w:vAlign w:val="center"/>
            <w:hideMark/>
          </w:tcPr>
          <w:p w:rsidR="00350D88" w:rsidRPr="00936D86" w:rsidRDefault="00350D88" w:rsidP="00936D86">
            <w:pPr>
              <w:spacing w:after="0" w:line="240" w:lineRule="auto"/>
              <w:jc w:val="right"/>
              <w:rPr>
                <w:rFonts w:eastAsia="Times New Roman" w:cs="Times New Roman"/>
                <w:b/>
                <w:bCs/>
                <w:sz w:val="24"/>
                <w:szCs w:val="24"/>
              </w:rPr>
            </w:pPr>
            <w:r w:rsidRPr="00936D86">
              <w:rPr>
                <w:rFonts w:eastAsia="Times New Roman" w:cs="Times New Roman"/>
                <w:b/>
                <w:bCs/>
                <w:sz w:val="24"/>
                <w:szCs w:val="24"/>
              </w:rPr>
              <w:t>215</w:t>
            </w:r>
          </w:p>
        </w:tc>
      </w:tr>
    </w:tbl>
    <w:p w:rsidR="00A25788" w:rsidRDefault="00A25788" w:rsidP="00E229AC">
      <w:pPr>
        <w:jc w:val="both"/>
        <w:rPr>
          <w:rFonts w:eastAsia="Times New Roman" w:cs="Times New Roman"/>
          <w:b/>
          <w:bCs/>
          <w:sz w:val="24"/>
          <w:szCs w:val="24"/>
        </w:rPr>
      </w:pPr>
    </w:p>
    <w:p w:rsidR="00A25788" w:rsidRDefault="00A25788" w:rsidP="00A25788">
      <w:pPr>
        <w:spacing w:after="0"/>
        <w:jc w:val="center"/>
        <w:rPr>
          <w:rFonts w:eastAsia="Times New Roman" w:cs="Times New Roman"/>
          <w:b/>
          <w:bCs/>
          <w:sz w:val="24"/>
          <w:szCs w:val="24"/>
        </w:rPr>
      </w:pPr>
      <w:r w:rsidRPr="00A25788">
        <w:rPr>
          <w:rFonts w:eastAsia="Times New Roman" w:cs="Times New Roman"/>
          <w:b/>
          <w:bCs/>
          <w:sz w:val="24"/>
          <w:szCs w:val="24"/>
        </w:rPr>
        <w:lastRenderedPageBreak/>
        <w:t>CHỈ TIÊU HUY ĐỘNG TRẺ MẦM NON NGOÀI CÔNG LẬP GIAI ĐOẠN 2020-2025</w:t>
      </w:r>
    </w:p>
    <w:p w:rsidR="00A25788" w:rsidRDefault="00A25788" w:rsidP="00A25788">
      <w:pPr>
        <w:spacing w:after="0"/>
        <w:jc w:val="center"/>
        <w:rPr>
          <w:rFonts w:eastAsia="Times New Roman" w:cs="Times New Roman"/>
          <w:i/>
          <w:iCs/>
          <w:sz w:val="24"/>
          <w:szCs w:val="24"/>
        </w:rPr>
      </w:pPr>
      <w:r w:rsidRPr="00A25788">
        <w:rPr>
          <w:rFonts w:eastAsia="Times New Roman" w:cs="Times New Roman"/>
          <w:i/>
          <w:iCs/>
          <w:sz w:val="24"/>
          <w:szCs w:val="24"/>
        </w:rPr>
        <w:t>(Kèm theo Kế hoạch số  50/KH-UBND ngày 11/5/2020 của Ủy ban nhân dân tỉnh Tuyên Quang)</w:t>
      </w:r>
    </w:p>
    <w:p w:rsidR="00A07427" w:rsidRDefault="00A25788" w:rsidP="00EE524D">
      <w:pPr>
        <w:spacing w:after="0"/>
        <w:jc w:val="right"/>
      </w:pPr>
      <w:r w:rsidRPr="00A25788">
        <w:rPr>
          <w:rFonts w:eastAsia="Times New Roman" w:cs="Times New Roman"/>
          <w:b/>
          <w:bCs/>
          <w:sz w:val="22"/>
        </w:rPr>
        <w:t>Biểu 04</w:t>
      </w:r>
    </w:p>
    <w:tbl>
      <w:tblPr>
        <w:tblW w:w="16267" w:type="dxa"/>
        <w:tblInd w:w="-34" w:type="dxa"/>
        <w:tblLayout w:type="fixed"/>
        <w:tblLook w:val="04A0"/>
      </w:tblPr>
      <w:tblGrid>
        <w:gridCol w:w="63"/>
        <w:gridCol w:w="513"/>
        <w:gridCol w:w="32"/>
        <w:gridCol w:w="1164"/>
        <w:gridCol w:w="500"/>
        <w:gridCol w:w="374"/>
        <w:gridCol w:w="359"/>
        <w:gridCol w:w="418"/>
        <w:gridCol w:w="262"/>
        <w:gridCol w:w="437"/>
        <w:gridCol w:w="299"/>
        <w:gridCol w:w="643"/>
        <w:gridCol w:w="159"/>
        <w:gridCol w:w="727"/>
        <w:gridCol w:w="74"/>
        <w:gridCol w:w="620"/>
        <w:gridCol w:w="168"/>
        <w:gridCol w:w="665"/>
        <w:gridCol w:w="39"/>
        <w:gridCol w:w="694"/>
        <w:gridCol w:w="113"/>
        <w:gridCol w:w="748"/>
        <w:gridCol w:w="143"/>
        <w:gridCol w:w="448"/>
        <w:gridCol w:w="254"/>
        <w:gridCol w:w="7"/>
        <w:gridCol w:w="475"/>
        <w:gridCol w:w="357"/>
        <w:gridCol w:w="19"/>
        <w:gridCol w:w="425"/>
        <w:gridCol w:w="288"/>
        <w:gridCol w:w="137"/>
        <w:gridCol w:w="413"/>
        <w:gridCol w:w="296"/>
        <w:gridCol w:w="80"/>
        <w:gridCol w:w="467"/>
        <w:gridCol w:w="362"/>
        <w:gridCol w:w="83"/>
        <w:gridCol w:w="292"/>
        <w:gridCol w:w="306"/>
        <w:gridCol w:w="253"/>
        <w:gridCol w:w="650"/>
        <w:gridCol w:w="200"/>
        <w:gridCol w:w="539"/>
        <w:gridCol w:w="453"/>
        <w:gridCol w:w="249"/>
      </w:tblGrid>
      <w:tr w:rsidR="00EE524D" w:rsidRPr="00EE524D" w:rsidTr="002F6872">
        <w:trPr>
          <w:trHeight w:val="454"/>
        </w:trPr>
        <w:tc>
          <w:tcPr>
            <w:tcW w:w="608"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TT</w:t>
            </w:r>
          </w:p>
        </w:tc>
        <w:tc>
          <w:tcPr>
            <w:tcW w:w="11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Huyện, thành phố</w:t>
            </w:r>
          </w:p>
        </w:tc>
        <w:tc>
          <w:tcPr>
            <w:tcW w:w="235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2019-2020</w:t>
            </w:r>
          </w:p>
        </w:tc>
        <w:tc>
          <w:tcPr>
            <w:tcW w:w="2522"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2020-2021</w:t>
            </w:r>
          </w:p>
        </w:tc>
        <w:tc>
          <w:tcPr>
            <w:tcW w:w="2427"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2021-2022</w:t>
            </w:r>
          </w:p>
        </w:tc>
        <w:tc>
          <w:tcPr>
            <w:tcW w:w="2416" w:type="dxa"/>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2022-2023</w:t>
            </w:r>
          </w:p>
        </w:tc>
        <w:tc>
          <w:tcPr>
            <w:tcW w:w="2436" w:type="dxa"/>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2023-2024</w:t>
            </w:r>
          </w:p>
        </w:tc>
        <w:tc>
          <w:tcPr>
            <w:tcW w:w="2344"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2024-2025</w:t>
            </w:r>
          </w:p>
        </w:tc>
      </w:tr>
      <w:tr w:rsidR="00EE524D" w:rsidRPr="00EE524D" w:rsidTr="002F6872">
        <w:trPr>
          <w:trHeight w:val="1875"/>
        </w:trPr>
        <w:tc>
          <w:tcPr>
            <w:tcW w:w="608" w:type="dxa"/>
            <w:gridSpan w:val="3"/>
            <w:vMerge/>
            <w:tcBorders>
              <w:top w:val="single" w:sz="4" w:space="0" w:color="auto"/>
              <w:left w:val="single" w:sz="4" w:space="0" w:color="auto"/>
              <w:bottom w:val="single" w:sz="4" w:space="0" w:color="000000"/>
              <w:right w:val="single" w:sz="4" w:space="0" w:color="auto"/>
            </w:tcBorders>
            <w:vAlign w:val="center"/>
            <w:hideMark/>
          </w:tcPr>
          <w:p w:rsidR="00EE524D" w:rsidRPr="00EE524D" w:rsidRDefault="00EE524D" w:rsidP="00EE524D">
            <w:pPr>
              <w:spacing w:after="0" w:line="240" w:lineRule="auto"/>
              <w:rPr>
                <w:rFonts w:eastAsia="Times New Roman" w:cs="Times New Roman"/>
                <w:b/>
                <w:bCs/>
                <w:sz w:val="24"/>
                <w:szCs w:val="24"/>
              </w:rPr>
            </w:pPr>
          </w:p>
        </w:tc>
        <w:tc>
          <w:tcPr>
            <w:tcW w:w="1164" w:type="dxa"/>
            <w:vMerge/>
            <w:tcBorders>
              <w:top w:val="single" w:sz="4" w:space="0" w:color="auto"/>
              <w:left w:val="single" w:sz="4" w:space="0" w:color="auto"/>
              <w:bottom w:val="single" w:sz="4" w:space="0" w:color="000000"/>
              <w:right w:val="single" w:sz="4" w:space="0" w:color="auto"/>
            </w:tcBorders>
            <w:vAlign w:val="center"/>
            <w:hideMark/>
          </w:tcPr>
          <w:p w:rsidR="00EE524D" w:rsidRPr="00EE524D" w:rsidRDefault="00EE524D" w:rsidP="00EE524D">
            <w:pPr>
              <w:spacing w:after="0" w:line="240" w:lineRule="auto"/>
              <w:rPr>
                <w:rFonts w:eastAsia="Times New Roman" w:cs="Times New Roman"/>
                <w:b/>
                <w:bCs/>
                <w:sz w:val="24"/>
                <w:szCs w:val="24"/>
              </w:rPr>
            </w:pPr>
          </w:p>
        </w:tc>
        <w:tc>
          <w:tcPr>
            <w:tcW w:w="874"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777"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699"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c>
          <w:tcPr>
            <w:tcW w:w="942"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886"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694"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c>
          <w:tcPr>
            <w:tcW w:w="872" w:type="dxa"/>
            <w:gridSpan w:val="3"/>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807"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748" w:type="dxa"/>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c>
          <w:tcPr>
            <w:tcW w:w="845" w:type="dxa"/>
            <w:gridSpan w:val="3"/>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839" w:type="dxa"/>
            <w:gridSpan w:val="3"/>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732" w:type="dxa"/>
            <w:gridSpan w:val="3"/>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c>
          <w:tcPr>
            <w:tcW w:w="926" w:type="dxa"/>
            <w:gridSpan w:val="4"/>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829"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681" w:type="dxa"/>
            <w:gridSpan w:val="3"/>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c>
          <w:tcPr>
            <w:tcW w:w="903"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huy động</w:t>
            </w:r>
          </w:p>
        </w:tc>
        <w:tc>
          <w:tcPr>
            <w:tcW w:w="739"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Số trẻ ngoài công lập</w:t>
            </w:r>
          </w:p>
        </w:tc>
        <w:tc>
          <w:tcPr>
            <w:tcW w:w="702" w:type="dxa"/>
            <w:gridSpan w:val="2"/>
            <w:tcBorders>
              <w:top w:val="single" w:sz="4" w:space="0" w:color="auto"/>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center"/>
              <w:rPr>
                <w:rFonts w:eastAsia="Times New Roman" w:cs="Times New Roman"/>
                <w:b/>
                <w:bCs/>
                <w:sz w:val="24"/>
                <w:szCs w:val="24"/>
              </w:rPr>
            </w:pPr>
            <w:r w:rsidRPr="00EE524D">
              <w:rPr>
                <w:rFonts w:eastAsia="Times New Roman" w:cs="Times New Roman"/>
                <w:b/>
                <w:bCs/>
                <w:sz w:val="24"/>
                <w:szCs w:val="24"/>
              </w:rPr>
              <w:t>Tỷ lệ %</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1</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Lâm Bình</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2.419</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46</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1,9</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2.601</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1,9</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2.544</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55</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2,2</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2.615</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55</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2,1</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2.566</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2,3</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2.808</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105</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3,7</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2</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Na Hang</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3.297</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46</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3.328</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1,8</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3.140</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1,9</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3.150</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65</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2,1</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3.150</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2,2</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3.310</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3,9</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3</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Chiêm Hóa</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9.594</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106</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9.919</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9.191</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200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2,2</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9.128</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300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3,3</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8.921</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400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4,5</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9.138</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570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6,2</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4</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Hàm Yên</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8.900</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101</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9.293</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1,5</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9.241</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200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2,2</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9.354</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280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3,0</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9.587</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460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4,8</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9.992</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600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6,0</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5</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Yên Sơn</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12.394</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36</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0,3</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11.429</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115</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1,0</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11.517</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200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1,7</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12.564</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300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2,4</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12.711</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500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3,9</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13.034</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650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5,0</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6</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Sơn Dương</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14.247</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126</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0,9</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14.062</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240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1,7</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13.639</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320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2,3</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13.261</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500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3,8</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13.138</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650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4,9</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13.545</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950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7,0</w:t>
            </w:r>
          </w:p>
        </w:tc>
      </w:tr>
      <w:tr w:rsidR="00EE524D" w:rsidRPr="00EE524D" w:rsidTr="002F6872">
        <w:trPr>
          <w:trHeight w:val="737"/>
        </w:trPr>
        <w:tc>
          <w:tcPr>
            <w:tcW w:w="608"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sz w:val="21"/>
                <w:szCs w:val="21"/>
              </w:rPr>
            </w:pPr>
            <w:r w:rsidRPr="00EE524D">
              <w:rPr>
                <w:rFonts w:eastAsia="Times New Roman" w:cs="Times New Roman"/>
                <w:sz w:val="21"/>
                <w:szCs w:val="21"/>
              </w:rPr>
              <w:t>7</w:t>
            </w:r>
          </w:p>
        </w:tc>
        <w:tc>
          <w:tcPr>
            <w:tcW w:w="1164" w:type="dxa"/>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rPr>
                <w:rFonts w:eastAsia="Times New Roman" w:cs="Times New Roman"/>
                <w:sz w:val="21"/>
                <w:szCs w:val="21"/>
              </w:rPr>
            </w:pPr>
            <w:r w:rsidRPr="00EE524D">
              <w:rPr>
                <w:rFonts w:eastAsia="Times New Roman" w:cs="Times New Roman"/>
                <w:sz w:val="21"/>
                <w:szCs w:val="21"/>
              </w:rPr>
              <w:t>TP. Tuyên Quang</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7.487</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722</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9,6</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8.968</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950</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10,6</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8.550</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1.100</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12,9</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7.199</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1.300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18,1</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7.213</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1.450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20,1</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7.286</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1.700</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sz w:val="21"/>
                <w:szCs w:val="21"/>
              </w:rPr>
            </w:pPr>
            <w:r w:rsidRPr="00EE524D">
              <w:rPr>
                <w:rFonts w:eastAsia="Times New Roman" w:cs="Times New Roman"/>
                <w:sz w:val="21"/>
                <w:szCs w:val="21"/>
              </w:rPr>
              <w:t>23,3</w:t>
            </w:r>
          </w:p>
        </w:tc>
      </w:tr>
      <w:tr w:rsidR="00EE524D" w:rsidRPr="00EE524D" w:rsidTr="002F6872">
        <w:trPr>
          <w:trHeight w:val="750"/>
        </w:trPr>
        <w:tc>
          <w:tcPr>
            <w:tcW w:w="1772"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E524D" w:rsidRPr="00EE524D" w:rsidRDefault="00EE524D" w:rsidP="00EE524D">
            <w:pPr>
              <w:spacing w:after="0" w:line="240" w:lineRule="auto"/>
              <w:jc w:val="center"/>
              <w:rPr>
                <w:rFonts w:eastAsia="Times New Roman" w:cs="Times New Roman"/>
                <w:b/>
                <w:bCs/>
                <w:sz w:val="21"/>
                <w:szCs w:val="21"/>
              </w:rPr>
            </w:pPr>
            <w:r w:rsidRPr="00EE524D">
              <w:rPr>
                <w:rFonts w:eastAsia="Times New Roman" w:cs="Times New Roman"/>
                <w:b/>
                <w:bCs/>
                <w:sz w:val="21"/>
                <w:szCs w:val="21"/>
              </w:rPr>
              <w:t>Tổng cộng</w:t>
            </w:r>
          </w:p>
        </w:tc>
        <w:tc>
          <w:tcPr>
            <w:tcW w:w="874"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58.338</w:t>
            </w:r>
          </w:p>
        </w:tc>
        <w:tc>
          <w:tcPr>
            <w:tcW w:w="77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1.183</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2,0</w:t>
            </w:r>
          </w:p>
        </w:tc>
        <w:tc>
          <w:tcPr>
            <w:tcW w:w="942"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59.600</w:t>
            </w:r>
          </w:p>
        </w:tc>
        <w:tc>
          <w:tcPr>
            <w:tcW w:w="886"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1.695</w:t>
            </w:r>
          </w:p>
        </w:tc>
        <w:tc>
          <w:tcPr>
            <w:tcW w:w="694"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2,8</w:t>
            </w:r>
          </w:p>
        </w:tc>
        <w:tc>
          <w:tcPr>
            <w:tcW w:w="872"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57.822</w:t>
            </w:r>
          </w:p>
        </w:tc>
        <w:tc>
          <w:tcPr>
            <w:tcW w:w="807"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2.135</w:t>
            </w:r>
          </w:p>
        </w:tc>
        <w:tc>
          <w:tcPr>
            <w:tcW w:w="748" w:type="dxa"/>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3,7</w:t>
            </w:r>
          </w:p>
        </w:tc>
        <w:tc>
          <w:tcPr>
            <w:tcW w:w="845"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57.271</w:t>
            </w:r>
          </w:p>
        </w:tc>
        <w:tc>
          <w:tcPr>
            <w:tcW w:w="839" w:type="dxa"/>
            <w:gridSpan w:val="3"/>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2.800</w:t>
            </w:r>
          </w:p>
        </w:tc>
        <w:tc>
          <w:tcPr>
            <w:tcW w:w="732"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4,9</w:t>
            </w:r>
          </w:p>
        </w:tc>
        <w:tc>
          <w:tcPr>
            <w:tcW w:w="926" w:type="dxa"/>
            <w:gridSpan w:val="4"/>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57.286</w:t>
            </w:r>
          </w:p>
        </w:tc>
        <w:tc>
          <w:tcPr>
            <w:tcW w:w="82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3.590</w:t>
            </w:r>
          </w:p>
        </w:tc>
        <w:tc>
          <w:tcPr>
            <w:tcW w:w="681" w:type="dxa"/>
            <w:gridSpan w:val="3"/>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6,3</w:t>
            </w:r>
          </w:p>
        </w:tc>
        <w:tc>
          <w:tcPr>
            <w:tcW w:w="903"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59.113</w:t>
            </w:r>
          </w:p>
        </w:tc>
        <w:tc>
          <w:tcPr>
            <w:tcW w:w="739" w:type="dxa"/>
            <w:gridSpan w:val="2"/>
            <w:tcBorders>
              <w:top w:val="nil"/>
              <w:left w:val="nil"/>
              <w:bottom w:val="single" w:sz="4" w:space="0" w:color="auto"/>
              <w:right w:val="single" w:sz="4" w:space="0" w:color="auto"/>
            </w:tcBorders>
            <w:shd w:val="clear" w:color="000000" w:fill="FFFFFF"/>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4.705</w:t>
            </w:r>
          </w:p>
        </w:tc>
        <w:tc>
          <w:tcPr>
            <w:tcW w:w="702" w:type="dxa"/>
            <w:gridSpan w:val="2"/>
            <w:tcBorders>
              <w:top w:val="nil"/>
              <w:left w:val="nil"/>
              <w:bottom w:val="single" w:sz="4" w:space="0" w:color="auto"/>
              <w:right w:val="single" w:sz="4" w:space="0" w:color="auto"/>
            </w:tcBorders>
            <w:shd w:val="clear" w:color="000000" w:fill="FFFFFF"/>
            <w:noWrap/>
            <w:vAlign w:val="center"/>
            <w:hideMark/>
          </w:tcPr>
          <w:p w:rsidR="00EE524D" w:rsidRPr="00EE524D" w:rsidRDefault="00EE524D" w:rsidP="00EE524D">
            <w:pPr>
              <w:spacing w:after="0" w:line="240" w:lineRule="auto"/>
              <w:jc w:val="right"/>
              <w:rPr>
                <w:rFonts w:eastAsia="Times New Roman" w:cs="Times New Roman"/>
                <w:b/>
                <w:bCs/>
                <w:sz w:val="21"/>
                <w:szCs w:val="21"/>
              </w:rPr>
            </w:pPr>
            <w:r w:rsidRPr="00EE524D">
              <w:rPr>
                <w:rFonts w:eastAsia="Times New Roman" w:cs="Times New Roman"/>
                <w:b/>
                <w:bCs/>
                <w:sz w:val="21"/>
                <w:szCs w:val="21"/>
              </w:rPr>
              <w:t>8,0</w:t>
            </w:r>
          </w:p>
        </w:tc>
      </w:tr>
      <w:tr w:rsidR="00D760F3" w:rsidRPr="00D760F3" w:rsidTr="002F6872">
        <w:trPr>
          <w:gridBefore w:val="1"/>
          <w:gridAfter w:val="1"/>
          <w:wBefore w:w="63" w:type="dxa"/>
          <w:wAfter w:w="249" w:type="dxa"/>
          <w:trHeight w:val="405"/>
        </w:trPr>
        <w:tc>
          <w:tcPr>
            <w:tcW w:w="15955" w:type="dxa"/>
            <w:gridSpan w:val="44"/>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lastRenderedPageBreak/>
              <w:t>NHU CẦU ĐẦU TƯ CƠ SỞ VẬT CHẤT NĂM 2020</w:t>
            </w:r>
          </w:p>
        </w:tc>
      </w:tr>
      <w:tr w:rsidR="00D760F3" w:rsidRPr="00D760F3" w:rsidTr="002F6872">
        <w:trPr>
          <w:gridBefore w:val="1"/>
          <w:gridAfter w:val="1"/>
          <w:wBefore w:w="63" w:type="dxa"/>
          <w:wAfter w:w="249" w:type="dxa"/>
          <w:trHeight w:val="443"/>
        </w:trPr>
        <w:tc>
          <w:tcPr>
            <w:tcW w:w="15955" w:type="dxa"/>
            <w:gridSpan w:val="44"/>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(Kèm theo Kế hoạch số  50/KH-UBND ngày 11/5/2020 của Ủy ban nhân dân tỉnh Tuyên Quang)</w:t>
            </w:r>
          </w:p>
        </w:tc>
      </w:tr>
      <w:tr w:rsidR="00D760F3" w:rsidRPr="00D760F3" w:rsidTr="002F6872">
        <w:trPr>
          <w:gridBefore w:val="1"/>
          <w:gridAfter w:val="1"/>
          <w:wBefore w:w="63" w:type="dxa"/>
          <w:wAfter w:w="249" w:type="dxa"/>
          <w:trHeight w:val="518"/>
        </w:trPr>
        <w:tc>
          <w:tcPr>
            <w:tcW w:w="513" w:type="dxa"/>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1696"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733"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680"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736"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802"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801"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788" w:type="dxa"/>
            <w:gridSpan w:val="2"/>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665" w:type="dxa"/>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24"/>
                <w:szCs w:val="24"/>
              </w:rPr>
            </w:pPr>
            <w:r w:rsidRPr="00D760F3">
              <w:rPr>
                <w:rFonts w:eastAsia="Times New Roman" w:cs="Times New Roman"/>
                <w:i/>
                <w:iCs/>
                <w:sz w:val="24"/>
                <w:szCs w:val="24"/>
              </w:rPr>
              <w:t> </w:t>
            </w:r>
          </w:p>
        </w:tc>
        <w:tc>
          <w:tcPr>
            <w:tcW w:w="733" w:type="dxa"/>
            <w:gridSpan w:val="2"/>
            <w:tcBorders>
              <w:top w:val="nil"/>
              <w:left w:val="nil"/>
              <w:bottom w:val="nil"/>
              <w:right w:val="nil"/>
            </w:tcBorders>
            <w:shd w:val="clear" w:color="000000" w:fill="FFFFFF"/>
            <w:noWrap/>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 </w:t>
            </w:r>
          </w:p>
        </w:tc>
        <w:tc>
          <w:tcPr>
            <w:tcW w:w="1004" w:type="dxa"/>
            <w:gridSpan w:val="3"/>
            <w:tcBorders>
              <w:top w:val="nil"/>
              <w:left w:val="nil"/>
              <w:bottom w:val="nil"/>
              <w:right w:val="nil"/>
            </w:tcBorders>
            <w:shd w:val="clear" w:color="000000" w:fill="FFFFFF"/>
            <w:noWrap/>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 </w:t>
            </w:r>
          </w:p>
        </w:tc>
        <w:tc>
          <w:tcPr>
            <w:tcW w:w="448" w:type="dxa"/>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736"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801"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838"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843"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737" w:type="dxa"/>
            <w:gridSpan w:val="3"/>
            <w:tcBorders>
              <w:top w:val="nil"/>
              <w:left w:val="nil"/>
              <w:bottom w:val="nil"/>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w:t>
            </w:r>
          </w:p>
        </w:tc>
        <w:tc>
          <w:tcPr>
            <w:tcW w:w="2401" w:type="dxa"/>
            <w:gridSpan w:val="6"/>
            <w:tcBorders>
              <w:top w:val="nil"/>
              <w:left w:val="nil"/>
              <w:bottom w:val="single" w:sz="4" w:space="0" w:color="auto"/>
              <w:right w:val="nil"/>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Biểu 05</w:t>
            </w:r>
          </w:p>
        </w:tc>
      </w:tr>
      <w:tr w:rsidR="00D760F3" w:rsidRPr="00D760F3" w:rsidTr="002F6872">
        <w:trPr>
          <w:gridBefore w:val="1"/>
          <w:gridAfter w:val="1"/>
          <w:wBefore w:w="63" w:type="dxa"/>
          <w:wAfter w:w="249" w:type="dxa"/>
          <w:trHeight w:val="20"/>
        </w:trPr>
        <w:tc>
          <w:tcPr>
            <w:tcW w:w="51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TT</w:t>
            </w:r>
          </w:p>
        </w:tc>
        <w:tc>
          <w:tcPr>
            <w:tcW w:w="1696"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Huyện, thành phố</w:t>
            </w:r>
          </w:p>
        </w:tc>
        <w:tc>
          <w:tcPr>
            <w:tcW w:w="6942" w:type="dxa"/>
            <w:gridSpan w:val="18"/>
            <w:tcBorders>
              <w:top w:val="single" w:sz="4" w:space="0" w:color="auto"/>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 xml:space="preserve">Cơ sở vật chất hiện có </w:t>
            </w:r>
          </w:p>
        </w:tc>
        <w:tc>
          <w:tcPr>
            <w:tcW w:w="6804" w:type="dxa"/>
            <w:gridSpan w:val="22"/>
            <w:tcBorders>
              <w:top w:val="single" w:sz="4" w:space="0" w:color="auto"/>
              <w:left w:val="nil"/>
              <w:bottom w:val="single" w:sz="4" w:space="0" w:color="auto"/>
              <w:right w:val="single" w:sz="4" w:space="0" w:color="auto"/>
            </w:tcBorders>
            <w:shd w:val="clear" w:color="000000" w:fill="FFFFFF"/>
            <w:noWrap/>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Kế hoạch năm 2020</w:t>
            </w:r>
          </w:p>
        </w:tc>
      </w:tr>
      <w:tr w:rsidR="00D760F3" w:rsidRPr="00D760F3" w:rsidTr="002F6872">
        <w:trPr>
          <w:gridBefore w:val="1"/>
          <w:gridAfter w:val="1"/>
          <w:wBefore w:w="63" w:type="dxa"/>
          <w:wAfter w:w="249" w:type="dxa"/>
          <w:trHeight w:val="20"/>
        </w:trPr>
        <w:tc>
          <w:tcPr>
            <w:tcW w:w="513" w:type="dxa"/>
            <w:vMerge/>
            <w:tcBorders>
              <w:top w:val="single" w:sz="4" w:space="0" w:color="auto"/>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b/>
                <w:bCs/>
                <w:sz w:val="24"/>
                <w:szCs w:val="24"/>
              </w:rPr>
            </w:pPr>
          </w:p>
        </w:tc>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b/>
                <w:bCs/>
                <w:sz w:val="24"/>
                <w:szCs w:val="24"/>
              </w:rPr>
            </w:pPr>
          </w:p>
        </w:tc>
        <w:tc>
          <w:tcPr>
            <w:tcW w:w="4540" w:type="dxa"/>
            <w:gridSpan w:val="12"/>
            <w:tcBorders>
              <w:top w:val="single" w:sz="4" w:space="0" w:color="auto"/>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Phòng học</w:t>
            </w:r>
          </w:p>
        </w:tc>
        <w:tc>
          <w:tcPr>
            <w:tcW w:w="6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Nhà bếp</w:t>
            </w:r>
          </w:p>
        </w:tc>
        <w:tc>
          <w:tcPr>
            <w:tcW w:w="84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Công trình vệ sinh</w:t>
            </w:r>
          </w:p>
        </w:tc>
        <w:tc>
          <w:tcPr>
            <w:tcW w:w="891"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 xml:space="preserve">Công trình </w:t>
            </w:r>
            <w:r w:rsidRPr="00D760F3">
              <w:rPr>
                <w:rFonts w:eastAsia="Times New Roman" w:cs="Times New Roman"/>
                <w:sz w:val="24"/>
                <w:szCs w:val="24"/>
              </w:rPr>
              <w:br/>
              <w:t>nước sạch</w:t>
            </w:r>
          </w:p>
        </w:tc>
        <w:tc>
          <w:tcPr>
            <w:tcW w:w="3119" w:type="dxa"/>
            <w:gridSpan w:val="11"/>
            <w:tcBorders>
              <w:top w:val="single" w:sz="4" w:space="0" w:color="auto"/>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 xml:space="preserve">Nhu cầu cơ sở vật chất </w:t>
            </w:r>
          </w:p>
        </w:tc>
        <w:tc>
          <w:tcPr>
            <w:tcW w:w="3685" w:type="dxa"/>
            <w:gridSpan w:val="11"/>
            <w:tcBorders>
              <w:top w:val="single" w:sz="4" w:space="0" w:color="auto"/>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4"/>
                <w:szCs w:val="24"/>
              </w:rPr>
            </w:pPr>
            <w:r w:rsidRPr="00D760F3">
              <w:rPr>
                <w:rFonts w:eastAsia="Times New Roman" w:cs="Times New Roman"/>
                <w:b/>
                <w:bCs/>
                <w:sz w:val="24"/>
                <w:szCs w:val="24"/>
              </w:rPr>
              <w:t xml:space="preserve">Kinh phí </w:t>
            </w:r>
            <w:r w:rsidRPr="00D760F3">
              <w:rPr>
                <w:rFonts w:eastAsia="Times New Roman" w:cs="Times New Roman"/>
                <w:b/>
                <w:bCs/>
                <w:sz w:val="24"/>
                <w:szCs w:val="24"/>
              </w:rPr>
              <w:br/>
              <w:t>(ngân sách địa phương)</w:t>
            </w:r>
          </w:p>
        </w:tc>
      </w:tr>
      <w:tr w:rsidR="00D760F3" w:rsidRPr="00D760F3" w:rsidTr="002F6872">
        <w:trPr>
          <w:gridBefore w:val="1"/>
          <w:gridAfter w:val="1"/>
          <w:wBefore w:w="63" w:type="dxa"/>
          <w:wAfter w:w="249" w:type="dxa"/>
          <w:trHeight w:val="20"/>
        </w:trPr>
        <w:tc>
          <w:tcPr>
            <w:tcW w:w="513" w:type="dxa"/>
            <w:vMerge/>
            <w:tcBorders>
              <w:top w:val="single" w:sz="4" w:space="0" w:color="auto"/>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b/>
                <w:bCs/>
                <w:sz w:val="24"/>
                <w:szCs w:val="24"/>
              </w:rPr>
            </w:pPr>
          </w:p>
        </w:tc>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b/>
                <w:bCs/>
                <w:sz w:val="24"/>
                <w:szCs w:val="24"/>
              </w:rPr>
            </w:pP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Tổng số</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Kiên cố</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Bán kiên cố</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Phòng tạm</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Phòng học</w:t>
            </w:r>
            <w:r w:rsidRPr="00D760F3">
              <w:rPr>
                <w:rFonts w:eastAsia="Times New Roman" w:cs="Times New Roman"/>
                <w:sz w:val="22"/>
              </w:rPr>
              <w:br/>
              <w:t>nhờ, mượn</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Số phòng học còn thiếu</w:t>
            </w:r>
          </w:p>
        </w:tc>
        <w:tc>
          <w:tcPr>
            <w:tcW w:w="665" w:type="dxa"/>
            <w:vMerge/>
            <w:tcBorders>
              <w:top w:val="nil"/>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sz w:val="22"/>
              </w:rPr>
            </w:pPr>
          </w:p>
        </w:tc>
        <w:tc>
          <w:tcPr>
            <w:tcW w:w="846" w:type="dxa"/>
            <w:gridSpan w:val="3"/>
            <w:vMerge/>
            <w:tcBorders>
              <w:top w:val="nil"/>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sz w:val="22"/>
              </w:rPr>
            </w:pPr>
          </w:p>
        </w:tc>
        <w:tc>
          <w:tcPr>
            <w:tcW w:w="891" w:type="dxa"/>
            <w:gridSpan w:val="2"/>
            <w:vMerge/>
            <w:tcBorders>
              <w:top w:val="nil"/>
              <w:left w:val="single" w:sz="4" w:space="0" w:color="auto"/>
              <w:bottom w:val="single" w:sz="4" w:space="0" w:color="auto"/>
              <w:right w:val="single" w:sz="4" w:space="0" w:color="auto"/>
            </w:tcBorders>
            <w:vAlign w:val="center"/>
            <w:hideMark/>
          </w:tcPr>
          <w:p w:rsidR="00D760F3" w:rsidRPr="00D760F3" w:rsidRDefault="00D760F3" w:rsidP="00D760F3">
            <w:pPr>
              <w:spacing w:after="0" w:line="240" w:lineRule="auto"/>
              <w:rPr>
                <w:rFonts w:eastAsia="Times New Roman" w:cs="Times New Roman"/>
                <w:sz w:val="22"/>
              </w:rPr>
            </w:pP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Nhà bếp</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Nước sạch</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Phòng học</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TBDH</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Tổng</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Nhà bếp</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2"/>
              </w:rPr>
            </w:pPr>
            <w:r w:rsidRPr="00D760F3">
              <w:rPr>
                <w:rFonts w:eastAsia="Times New Roman" w:cs="Times New Roman"/>
                <w:sz w:val="22"/>
              </w:rPr>
              <w:t>Nước sạch</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Phòng học</w:t>
            </w:r>
          </w:p>
        </w:tc>
      </w:tr>
      <w:tr w:rsidR="00D760F3" w:rsidRPr="00D760F3" w:rsidTr="002F6872">
        <w:trPr>
          <w:gridBefore w:val="1"/>
          <w:gridAfter w:val="1"/>
          <w:wBefore w:w="63" w:type="dxa"/>
          <w:wAfter w:w="249" w:type="dxa"/>
          <w:trHeight w:val="2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2</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3</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4</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5</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6</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7</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8</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9</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10</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11</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12</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13</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14</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15</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16</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17</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18</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i/>
                <w:iCs/>
                <w:sz w:val="18"/>
                <w:szCs w:val="18"/>
              </w:rPr>
            </w:pPr>
            <w:r w:rsidRPr="00D760F3">
              <w:rPr>
                <w:rFonts w:eastAsia="Times New Roman" w:cs="Times New Roman"/>
                <w:i/>
                <w:iCs/>
                <w:sz w:val="18"/>
                <w:szCs w:val="18"/>
              </w:rPr>
              <w:t>19</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1</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Lâm Bình</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103</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55</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43</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80</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54</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3.052</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2.352</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2</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Na Hang</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162</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69</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58</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35</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0</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48</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118</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83</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21</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6.261</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4.761</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3</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Chiêm Hóa</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340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120</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182</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23</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15</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25</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78</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218</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99</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6</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8</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27</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2.298</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600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1.298</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4</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Hàm Yên</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308</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125</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143</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26</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60</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194</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90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8</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52</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5.564</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1.400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700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3.464</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5</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Yên Sơn</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556</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122</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315</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108</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0</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74</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187</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90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779</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50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429</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6</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Sơn Dương</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484</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88</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333</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26</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37</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76</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390</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179</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24</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18</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10.100</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10.100</w:t>
            </w:r>
          </w:p>
        </w:tc>
      </w:tr>
      <w:tr w:rsidR="00D760F3" w:rsidRPr="00D760F3" w:rsidTr="002F6872">
        <w:trPr>
          <w:gridBefore w:val="1"/>
          <w:gridAfter w:val="1"/>
          <w:wBefore w:w="63" w:type="dxa"/>
          <w:wAfter w:w="249" w:type="dxa"/>
          <w:trHeight w:val="600"/>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sz w:val="24"/>
                <w:szCs w:val="24"/>
              </w:rPr>
            </w:pPr>
            <w:r w:rsidRPr="00D760F3">
              <w:rPr>
                <w:rFonts w:eastAsia="Times New Roman" w:cs="Times New Roman"/>
                <w:sz w:val="24"/>
                <w:szCs w:val="24"/>
              </w:rPr>
              <w:t>7</w:t>
            </w:r>
          </w:p>
        </w:tc>
        <w:tc>
          <w:tcPr>
            <w:tcW w:w="169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rPr>
                <w:rFonts w:eastAsia="Times New Roman" w:cs="Times New Roman"/>
                <w:sz w:val="24"/>
                <w:szCs w:val="24"/>
              </w:rPr>
            </w:pPr>
            <w:r w:rsidRPr="00D760F3">
              <w:rPr>
                <w:rFonts w:eastAsia="Times New Roman" w:cs="Times New Roman"/>
                <w:sz w:val="24"/>
                <w:szCs w:val="24"/>
              </w:rPr>
              <w:t>TP. Tuyên Quang</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237</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191</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25</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18</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11</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18</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165</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35</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4"/>
                <w:szCs w:val="24"/>
              </w:rPr>
            </w:pPr>
            <w:r w:rsidRPr="00D760F3">
              <w:rPr>
                <w:rFonts w:eastAsia="Times New Roman" w:cs="Times New Roman"/>
                <w:b/>
                <w:bCs/>
                <w:sz w:val="24"/>
                <w:szCs w:val="24"/>
              </w:rPr>
              <w:t> </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4"/>
                <w:szCs w:val="24"/>
              </w:rPr>
            </w:pPr>
            <w:r w:rsidRPr="00D760F3">
              <w:rPr>
                <w:rFonts w:eastAsia="Times New Roman" w:cs="Times New Roman"/>
                <w:b/>
                <w:bCs/>
                <w:sz w:val="24"/>
                <w:szCs w:val="24"/>
              </w:rPr>
              <w:t> </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4"/>
                <w:szCs w:val="24"/>
              </w:rPr>
            </w:pPr>
            <w:r w:rsidRPr="00D760F3">
              <w:rPr>
                <w:rFonts w:eastAsia="Times New Roman" w:cs="Times New Roman"/>
                <w:b/>
                <w:bCs/>
                <w:sz w:val="24"/>
                <w:szCs w:val="24"/>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sz w:val="24"/>
                <w:szCs w:val="24"/>
              </w:rPr>
            </w:pPr>
            <w:r w:rsidRPr="00D760F3">
              <w:rPr>
                <w:rFonts w:eastAsia="Times New Roman" w:cs="Times New Roman"/>
                <w:sz w:val="24"/>
                <w:szCs w:val="24"/>
              </w:rPr>
              <w:t> </w:t>
            </w:r>
          </w:p>
        </w:tc>
      </w:tr>
      <w:tr w:rsidR="00D760F3" w:rsidRPr="0000247F" w:rsidTr="002F6872">
        <w:trPr>
          <w:gridBefore w:val="1"/>
          <w:gridAfter w:val="1"/>
          <w:wBefore w:w="63" w:type="dxa"/>
          <w:wAfter w:w="249" w:type="dxa"/>
          <w:trHeight w:val="600"/>
        </w:trPr>
        <w:tc>
          <w:tcPr>
            <w:tcW w:w="220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center"/>
              <w:rPr>
                <w:rFonts w:eastAsia="Times New Roman" w:cs="Times New Roman"/>
                <w:b/>
                <w:bCs/>
                <w:sz w:val="22"/>
              </w:rPr>
            </w:pPr>
            <w:r w:rsidRPr="00D760F3">
              <w:rPr>
                <w:rFonts w:eastAsia="Times New Roman" w:cs="Times New Roman"/>
                <w:b/>
                <w:bCs/>
                <w:sz w:val="22"/>
              </w:rPr>
              <w:t>Tổng cộng:</w:t>
            </w:r>
          </w:p>
        </w:tc>
        <w:tc>
          <w:tcPr>
            <w:tcW w:w="733"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2.190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770</w:t>
            </w:r>
          </w:p>
        </w:tc>
        <w:tc>
          <w:tcPr>
            <w:tcW w:w="736"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1.099</w:t>
            </w:r>
          </w:p>
        </w:tc>
        <w:tc>
          <w:tcPr>
            <w:tcW w:w="80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130</w:t>
            </w:r>
          </w:p>
        </w:tc>
        <w:tc>
          <w:tcPr>
            <w:tcW w:w="80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191</w:t>
            </w:r>
          </w:p>
        </w:tc>
        <w:tc>
          <w:tcPr>
            <w:tcW w:w="788"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67</w:t>
            </w:r>
          </w:p>
        </w:tc>
        <w:tc>
          <w:tcPr>
            <w:tcW w:w="665" w:type="dxa"/>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365</w:t>
            </w:r>
          </w:p>
        </w:tc>
        <w:tc>
          <w:tcPr>
            <w:tcW w:w="846"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1.352</w:t>
            </w:r>
          </w:p>
        </w:tc>
        <w:tc>
          <w:tcPr>
            <w:tcW w:w="891"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630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42</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29</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51</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139</w:t>
            </w:r>
          </w:p>
        </w:tc>
        <w:tc>
          <w:tcPr>
            <w:tcW w:w="992" w:type="dxa"/>
            <w:gridSpan w:val="4"/>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28.054</w:t>
            </w:r>
          </w:p>
        </w:tc>
        <w:tc>
          <w:tcPr>
            <w:tcW w:w="851" w:type="dxa"/>
            <w:gridSpan w:val="3"/>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4.200</w:t>
            </w:r>
          </w:p>
        </w:tc>
        <w:tc>
          <w:tcPr>
            <w:tcW w:w="850"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1.450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760F3" w:rsidRPr="00D760F3" w:rsidRDefault="00D760F3" w:rsidP="00D760F3">
            <w:pPr>
              <w:spacing w:after="0" w:line="240" w:lineRule="auto"/>
              <w:jc w:val="right"/>
              <w:rPr>
                <w:rFonts w:eastAsia="Times New Roman" w:cs="Times New Roman"/>
                <w:b/>
                <w:bCs/>
                <w:sz w:val="22"/>
              </w:rPr>
            </w:pPr>
            <w:r w:rsidRPr="00D760F3">
              <w:rPr>
                <w:rFonts w:eastAsia="Times New Roman" w:cs="Times New Roman"/>
                <w:b/>
                <w:bCs/>
                <w:sz w:val="22"/>
              </w:rPr>
              <w:t>22.404</w:t>
            </w:r>
          </w:p>
        </w:tc>
      </w:tr>
    </w:tbl>
    <w:p w:rsidR="002F6872" w:rsidRDefault="002F6872" w:rsidP="002F6872">
      <w:pPr>
        <w:jc w:val="center"/>
        <w:rPr>
          <w:rFonts w:eastAsia="Times New Roman" w:cs="Times New Roman"/>
          <w:b/>
          <w:bCs/>
          <w:color w:val="000000"/>
          <w:szCs w:val="28"/>
        </w:rPr>
      </w:pPr>
    </w:p>
    <w:p w:rsidR="002F6872" w:rsidRPr="004A547A" w:rsidRDefault="002F6872" w:rsidP="002F6872">
      <w:pPr>
        <w:spacing w:after="0"/>
        <w:jc w:val="center"/>
      </w:pPr>
      <w:r w:rsidRPr="002F6872">
        <w:rPr>
          <w:rFonts w:eastAsia="Times New Roman" w:cs="Times New Roman"/>
          <w:b/>
          <w:bCs/>
          <w:color w:val="000000"/>
          <w:szCs w:val="28"/>
        </w:rPr>
        <w:lastRenderedPageBreak/>
        <w:t>NHU CẦU ĐẦU TƯXÂY DỰNG CƠ SỞ VẬT CHẤT CẤP HỌC MẦM NON GIAI ĐOẠN 2021-2025</w:t>
      </w:r>
    </w:p>
    <w:p w:rsidR="00A07427" w:rsidRDefault="002F6872" w:rsidP="002F6872">
      <w:pPr>
        <w:spacing w:after="0"/>
        <w:jc w:val="center"/>
        <w:rPr>
          <w:rFonts w:eastAsia="Times New Roman" w:cs="Times New Roman"/>
          <w:i/>
          <w:iCs/>
          <w:sz w:val="24"/>
          <w:szCs w:val="24"/>
        </w:rPr>
      </w:pPr>
      <w:r w:rsidRPr="00D760F3">
        <w:rPr>
          <w:rFonts w:eastAsia="Times New Roman" w:cs="Times New Roman"/>
          <w:i/>
          <w:iCs/>
          <w:sz w:val="24"/>
          <w:szCs w:val="24"/>
        </w:rPr>
        <w:t>(Kèm theo Kế hoạch số  50/KH-UBND ngày 11/5/2020 của Ủy ban nhân dân tỉnh Tuyên Quang)</w:t>
      </w:r>
    </w:p>
    <w:p w:rsidR="002F6872" w:rsidRDefault="002F6872" w:rsidP="002F6872">
      <w:pPr>
        <w:spacing w:after="0"/>
        <w:jc w:val="right"/>
      </w:pPr>
      <w:r w:rsidRPr="00D760F3">
        <w:rPr>
          <w:rFonts w:eastAsia="Times New Roman" w:cs="Times New Roman"/>
          <w:b/>
          <w:bCs/>
          <w:sz w:val="24"/>
          <w:szCs w:val="24"/>
        </w:rPr>
        <w:t>Biểu 0</w:t>
      </w:r>
      <w:r>
        <w:rPr>
          <w:rFonts w:eastAsia="Times New Roman" w:cs="Times New Roman"/>
          <w:b/>
          <w:bCs/>
          <w:sz w:val="24"/>
          <w:szCs w:val="24"/>
        </w:rPr>
        <w:t>6</w:t>
      </w:r>
    </w:p>
    <w:tbl>
      <w:tblPr>
        <w:tblW w:w="15970" w:type="dxa"/>
        <w:tblInd w:w="93" w:type="dxa"/>
        <w:tblLook w:val="04A0"/>
      </w:tblPr>
      <w:tblGrid>
        <w:gridCol w:w="510"/>
        <w:gridCol w:w="1345"/>
        <w:gridCol w:w="950"/>
        <w:gridCol w:w="957"/>
        <w:gridCol w:w="821"/>
        <w:gridCol w:w="975"/>
        <w:gridCol w:w="1219"/>
        <w:gridCol w:w="768"/>
        <w:gridCol w:w="821"/>
        <w:gridCol w:w="791"/>
        <w:gridCol w:w="791"/>
        <w:gridCol w:w="1219"/>
        <w:gridCol w:w="774"/>
        <w:gridCol w:w="987"/>
        <w:gridCol w:w="892"/>
        <w:gridCol w:w="931"/>
        <w:gridCol w:w="1219"/>
      </w:tblGrid>
      <w:tr w:rsidR="00D34A95" w:rsidRPr="00D34A95" w:rsidTr="00D34A95">
        <w:trPr>
          <w:trHeight w:val="720"/>
        </w:trPr>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TT</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Huyện/TP</w:t>
            </w:r>
          </w:p>
        </w:tc>
        <w:tc>
          <w:tcPr>
            <w:tcW w:w="4922" w:type="dxa"/>
            <w:gridSpan w:val="5"/>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Phòng lớp học</w:t>
            </w:r>
          </w:p>
        </w:tc>
        <w:tc>
          <w:tcPr>
            <w:tcW w:w="4390" w:type="dxa"/>
            <w:gridSpan w:val="5"/>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Nhà công vụ</w:t>
            </w:r>
          </w:p>
        </w:tc>
        <w:tc>
          <w:tcPr>
            <w:tcW w:w="4803" w:type="dxa"/>
            <w:gridSpan w:val="5"/>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Nhà hiệu bộ</w:t>
            </w:r>
          </w:p>
        </w:tc>
      </w:tr>
      <w:tr w:rsidR="00D34A95" w:rsidRPr="00D34A95" w:rsidTr="00D34A95">
        <w:trPr>
          <w:trHeight w:val="518"/>
        </w:trPr>
        <w:tc>
          <w:tcPr>
            <w:tcW w:w="510"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9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Nhu cầu (phòng)</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Kinh phí</w:t>
            </w:r>
          </w:p>
        </w:tc>
        <w:tc>
          <w:tcPr>
            <w:tcW w:w="3015" w:type="dxa"/>
            <w:gridSpan w:val="3"/>
            <w:tcBorders>
              <w:top w:val="single" w:sz="4" w:space="0" w:color="auto"/>
              <w:left w:val="nil"/>
              <w:bottom w:val="single" w:sz="4" w:space="0" w:color="auto"/>
              <w:right w:val="nil"/>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Trong đó</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Nhu cầu (Nhà)</w:t>
            </w:r>
          </w:p>
        </w:tc>
        <w:tc>
          <w:tcPr>
            <w:tcW w:w="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Kinh phí</w:t>
            </w:r>
          </w:p>
        </w:tc>
        <w:tc>
          <w:tcPr>
            <w:tcW w:w="2801" w:type="dxa"/>
            <w:gridSpan w:val="3"/>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Trong đó</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Nhu cầu (Nhà)</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Kinh phí</w:t>
            </w:r>
          </w:p>
        </w:tc>
        <w:tc>
          <w:tcPr>
            <w:tcW w:w="3042" w:type="dxa"/>
            <w:gridSpan w:val="3"/>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Trong đó</w:t>
            </w:r>
          </w:p>
        </w:tc>
      </w:tr>
      <w:tr w:rsidR="00D34A95" w:rsidRPr="00D34A95" w:rsidTr="00D34A95">
        <w:trPr>
          <w:trHeight w:val="1298"/>
        </w:trPr>
        <w:tc>
          <w:tcPr>
            <w:tcW w:w="510"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950"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NSĐP</w:t>
            </w:r>
          </w:p>
        </w:tc>
        <w:tc>
          <w:tcPr>
            <w:tcW w:w="975"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TPCP</w:t>
            </w:r>
          </w:p>
        </w:tc>
        <w:tc>
          <w:tcPr>
            <w:tcW w:w="1219" w:type="dxa"/>
            <w:tcBorders>
              <w:top w:val="single" w:sz="4" w:space="0" w:color="auto"/>
              <w:left w:val="nil"/>
              <w:bottom w:val="single" w:sz="4" w:space="0" w:color="auto"/>
              <w:right w:val="nil"/>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 xml:space="preserve">NSTW </w:t>
            </w:r>
            <w:r w:rsidRPr="00D34A95">
              <w:rPr>
                <w:rFonts w:eastAsia="Times New Roman" w:cs="Times New Roman"/>
                <w:color w:val="000000"/>
                <w:sz w:val="22"/>
              </w:rPr>
              <w:t>(CTMT, CTMTQG)</w:t>
            </w:r>
          </w:p>
        </w:tc>
        <w:tc>
          <w:tcPr>
            <w:tcW w:w="768"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821"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79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NSĐP</w:t>
            </w:r>
          </w:p>
        </w:tc>
        <w:tc>
          <w:tcPr>
            <w:tcW w:w="79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TPCP</w:t>
            </w:r>
          </w:p>
        </w:tc>
        <w:tc>
          <w:tcPr>
            <w:tcW w:w="1219" w:type="dxa"/>
            <w:tcBorders>
              <w:top w:val="single" w:sz="4" w:space="0" w:color="auto"/>
              <w:left w:val="nil"/>
              <w:bottom w:val="single" w:sz="4" w:space="0" w:color="auto"/>
              <w:right w:val="nil"/>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 xml:space="preserve">NSTW </w:t>
            </w:r>
            <w:r w:rsidRPr="00D34A95">
              <w:rPr>
                <w:rFonts w:eastAsia="Times New Roman" w:cs="Times New Roman"/>
                <w:color w:val="000000"/>
                <w:sz w:val="22"/>
              </w:rPr>
              <w:t>(CTMT, CTMTQG)</w:t>
            </w:r>
          </w:p>
        </w:tc>
        <w:tc>
          <w:tcPr>
            <w:tcW w:w="774"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D34A95" w:rsidRPr="00D34A95" w:rsidRDefault="00D34A95" w:rsidP="00D34A95">
            <w:pPr>
              <w:spacing w:after="0" w:line="240" w:lineRule="auto"/>
              <w:rPr>
                <w:rFonts w:eastAsia="Times New Roman" w:cs="Times New Roman"/>
                <w:b/>
                <w:bCs/>
                <w:color w:val="000000"/>
                <w:sz w:val="22"/>
              </w:rPr>
            </w:pPr>
          </w:p>
        </w:tc>
        <w:tc>
          <w:tcPr>
            <w:tcW w:w="892"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NSĐP</w:t>
            </w:r>
          </w:p>
        </w:tc>
        <w:tc>
          <w:tcPr>
            <w:tcW w:w="93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TPCP</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 xml:space="preserve">NSTW </w:t>
            </w:r>
            <w:r w:rsidRPr="00D34A95">
              <w:rPr>
                <w:rFonts w:eastAsia="Times New Roman" w:cs="Times New Roman"/>
                <w:color w:val="000000"/>
                <w:sz w:val="22"/>
              </w:rPr>
              <w:t>(CTMT, CTMTQG)</w:t>
            </w:r>
          </w:p>
        </w:tc>
      </w:tr>
      <w:tr w:rsidR="00D34A95" w:rsidRPr="00D34A95" w:rsidTr="00D34A95">
        <w:trPr>
          <w:trHeight w:val="66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1</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Lâm Bình</w:t>
            </w:r>
          </w:p>
        </w:tc>
        <w:tc>
          <w:tcPr>
            <w:tcW w:w="950"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5</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1.480</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75"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1.480</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68"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3.276</w:t>
            </w:r>
          </w:p>
        </w:tc>
        <w:tc>
          <w:tcPr>
            <w:tcW w:w="79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1.776</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1.500</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5</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13.320</w:t>
            </w:r>
          </w:p>
        </w:tc>
        <w:tc>
          <w:tcPr>
            <w:tcW w:w="892"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31"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13.320</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2</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Na Hang</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28</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12.195</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12.195</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314</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314</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27.528</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27.528</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3</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Chiêm Hóa</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73</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17.309</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10.146</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7.163</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902</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902</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4.371</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1.961</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2.409</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4</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Hàm Yên</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98</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36.523</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32.323</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4.200</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25</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10.104</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7.104</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3.000</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5</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Yên Sơn</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143</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55.596</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6.276</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35.520</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13.800</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14</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13.938</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3.138</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10.800</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22</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20.676</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6.276</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14.400</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4</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Sơn Dương</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163</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57.898</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57.898</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13</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30.784</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30.784</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r>
      <w:tr w:rsidR="00D34A95" w:rsidRPr="00D34A95" w:rsidTr="00D34A95">
        <w:trPr>
          <w:trHeight w:val="660"/>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center"/>
              <w:rPr>
                <w:rFonts w:eastAsia="Times New Roman" w:cs="Times New Roman"/>
                <w:color w:val="000000"/>
                <w:sz w:val="22"/>
              </w:rPr>
            </w:pPr>
            <w:r w:rsidRPr="00D34A95">
              <w:rPr>
                <w:rFonts w:eastAsia="Times New Roman" w:cs="Times New Roman"/>
                <w:color w:val="000000"/>
                <w:sz w:val="22"/>
              </w:rPr>
              <w:t>7</w:t>
            </w:r>
          </w:p>
        </w:tc>
        <w:tc>
          <w:tcPr>
            <w:tcW w:w="134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rPr>
                <w:rFonts w:eastAsia="Times New Roman" w:cs="Times New Roman"/>
                <w:color w:val="000000"/>
                <w:sz w:val="22"/>
              </w:rPr>
            </w:pPr>
            <w:r w:rsidRPr="00D34A95">
              <w:rPr>
                <w:rFonts w:eastAsia="Times New Roman" w:cs="Times New Roman"/>
                <w:color w:val="000000"/>
                <w:sz w:val="22"/>
              </w:rPr>
              <w:t>Thành phố</w:t>
            </w:r>
          </w:p>
        </w:tc>
        <w:tc>
          <w:tcPr>
            <w:tcW w:w="950"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23</w:t>
            </w:r>
          </w:p>
        </w:tc>
        <w:tc>
          <w:tcPr>
            <w:tcW w:w="95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9.815</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7.615</w:t>
            </w:r>
          </w:p>
        </w:tc>
        <w:tc>
          <w:tcPr>
            <w:tcW w:w="975"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2.200</w:t>
            </w:r>
          </w:p>
        </w:tc>
        <w:tc>
          <w:tcPr>
            <w:tcW w:w="768"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82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9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w:t>
            </w:r>
          </w:p>
        </w:tc>
        <w:tc>
          <w:tcPr>
            <w:tcW w:w="987"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9.740</w:t>
            </w:r>
          </w:p>
        </w:tc>
        <w:tc>
          <w:tcPr>
            <w:tcW w:w="892"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7.740</w:t>
            </w:r>
          </w:p>
        </w:tc>
        <w:tc>
          <w:tcPr>
            <w:tcW w:w="931"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 </w:t>
            </w:r>
          </w:p>
        </w:tc>
        <w:tc>
          <w:tcPr>
            <w:tcW w:w="1219" w:type="dxa"/>
            <w:tcBorders>
              <w:top w:val="nil"/>
              <w:left w:val="nil"/>
              <w:bottom w:val="single" w:sz="4" w:space="0" w:color="auto"/>
              <w:right w:val="single" w:sz="4" w:space="0" w:color="auto"/>
            </w:tcBorders>
            <w:shd w:val="clear" w:color="auto" w:fill="auto"/>
            <w:vAlign w:val="center"/>
            <w:hideMark/>
          </w:tcPr>
          <w:p w:rsidR="00D34A95" w:rsidRPr="00D34A95" w:rsidRDefault="00D34A95" w:rsidP="00D34A95">
            <w:pPr>
              <w:spacing w:after="0" w:line="240" w:lineRule="auto"/>
              <w:jc w:val="right"/>
              <w:rPr>
                <w:rFonts w:eastAsia="Times New Roman" w:cs="Times New Roman"/>
                <w:color w:val="000000"/>
                <w:sz w:val="22"/>
              </w:rPr>
            </w:pPr>
            <w:r w:rsidRPr="00D34A95">
              <w:rPr>
                <w:rFonts w:eastAsia="Times New Roman" w:cs="Times New Roman"/>
                <w:color w:val="000000"/>
                <w:sz w:val="22"/>
              </w:rPr>
              <w:t>2.000</w:t>
            </w:r>
          </w:p>
        </w:tc>
      </w:tr>
      <w:tr w:rsidR="00D34A95" w:rsidRPr="00D34A95" w:rsidTr="00D34A95">
        <w:trPr>
          <w:trHeight w:val="660"/>
        </w:trPr>
        <w:tc>
          <w:tcPr>
            <w:tcW w:w="185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center"/>
              <w:rPr>
                <w:rFonts w:eastAsia="Times New Roman" w:cs="Times New Roman"/>
                <w:b/>
                <w:bCs/>
                <w:color w:val="000000"/>
                <w:sz w:val="22"/>
              </w:rPr>
            </w:pPr>
            <w:r w:rsidRPr="00D34A95">
              <w:rPr>
                <w:rFonts w:eastAsia="Times New Roman" w:cs="Times New Roman"/>
                <w:b/>
                <w:bCs/>
                <w:color w:val="000000"/>
                <w:sz w:val="22"/>
              </w:rPr>
              <w:t>Tổng số</w:t>
            </w:r>
          </w:p>
        </w:tc>
        <w:tc>
          <w:tcPr>
            <w:tcW w:w="950"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533</w:t>
            </w:r>
          </w:p>
        </w:tc>
        <w:tc>
          <w:tcPr>
            <w:tcW w:w="957"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190.816</w:t>
            </w:r>
          </w:p>
        </w:tc>
        <w:tc>
          <w:tcPr>
            <w:tcW w:w="821"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24.037</w:t>
            </w:r>
          </w:p>
        </w:tc>
        <w:tc>
          <w:tcPr>
            <w:tcW w:w="975"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146.579</w:t>
            </w:r>
          </w:p>
        </w:tc>
        <w:tc>
          <w:tcPr>
            <w:tcW w:w="1219"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20.200</w:t>
            </w:r>
          </w:p>
        </w:tc>
        <w:tc>
          <w:tcPr>
            <w:tcW w:w="768"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20</w:t>
            </w:r>
          </w:p>
        </w:tc>
        <w:tc>
          <w:tcPr>
            <w:tcW w:w="821"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18.430</w:t>
            </w:r>
          </w:p>
        </w:tc>
        <w:tc>
          <w:tcPr>
            <w:tcW w:w="791"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4.354</w:t>
            </w:r>
          </w:p>
        </w:tc>
        <w:tc>
          <w:tcPr>
            <w:tcW w:w="791"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1.776</w:t>
            </w:r>
          </w:p>
        </w:tc>
        <w:tc>
          <w:tcPr>
            <w:tcW w:w="1219"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12.300</w:t>
            </w:r>
          </w:p>
        </w:tc>
        <w:tc>
          <w:tcPr>
            <w:tcW w:w="774"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88</w:t>
            </w:r>
          </w:p>
        </w:tc>
        <w:tc>
          <w:tcPr>
            <w:tcW w:w="987"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116.523</w:t>
            </w:r>
          </w:p>
        </w:tc>
        <w:tc>
          <w:tcPr>
            <w:tcW w:w="892"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15.978</w:t>
            </w:r>
          </w:p>
        </w:tc>
        <w:tc>
          <w:tcPr>
            <w:tcW w:w="931"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81.145</w:t>
            </w:r>
          </w:p>
        </w:tc>
        <w:tc>
          <w:tcPr>
            <w:tcW w:w="1219" w:type="dxa"/>
            <w:tcBorders>
              <w:top w:val="nil"/>
              <w:left w:val="nil"/>
              <w:bottom w:val="single" w:sz="4" w:space="0" w:color="auto"/>
              <w:right w:val="single" w:sz="4" w:space="0" w:color="auto"/>
            </w:tcBorders>
            <w:shd w:val="clear" w:color="000000" w:fill="FFFFFF"/>
            <w:vAlign w:val="center"/>
            <w:hideMark/>
          </w:tcPr>
          <w:p w:rsidR="00D34A95" w:rsidRPr="00D34A95" w:rsidRDefault="00D34A95" w:rsidP="00D34A95">
            <w:pPr>
              <w:spacing w:after="0" w:line="240" w:lineRule="auto"/>
              <w:jc w:val="right"/>
              <w:rPr>
                <w:rFonts w:eastAsia="Times New Roman" w:cs="Times New Roman"/>
                <w:b/>
                <w:bCs/>
                <w:color w:val="000000"/>
                <w:sz w:val="22"/>
              </w:rPr>
            </w:pPr>
            <w:r w:rsidRPr="00D34A95">
              <w:rPr>
                <w:rFonts w:eastAsia="Times New Roman" w:cs="Times New Roman"/>
                <w:b/>
                <w:bCs/>
                <w:color w:val="000000"/>
                <w:sz w:val="22"/>
              </w:rPr>
              <w:t>19.400</w:t>
            </w:r>
          </w:p>
        </w:tc>
      </w:tr>
    </w:tbl>
    <w:p w:rsidR="00843F2B" w:rsidRDefault="00843F2B" w:rsidP="00E229AC">
      <w:pPr>
        <w:jc w:val="both"/>
      </w:pPr>
    </w:p>
    <w:p w:rsidR="005F45B2" w:rsidRPr="004A547A" w:rsidRDefault="005F45B2" w:rsidP="005F45B2">
      <w:pPr>
        <w:spacing w:after="0"/>
        <w:jc w:val="center"/>
      </w:pPr>
      <w:r w:rsidRPr="002F6872">
        <w:rPr>
          <w:rFonts w:eastAsia="Times New Roman" w:cs="Times New Roman"/>
          <w:b/>
          <w:bCs/>
          <w:color w:val="000000"/>
          <w:szCs w:val="28"/>
        </w:rPr>
        <w:lastRenderedPageBreak/>
        <w:t>NHU CẦU ĐẦU TƯXÂY DỰNG CƠ SỞ VẬT CHẤT CẤP HỌC MẦM NON GIAI ĐOẠN 2021-2025</w:t>
      </w:r>
    </w:p>
    <w:p w:rsidR="005F45B2" w:rsidRDefault="005F45B2" w:rsidP="005F45B2">
      <w:pPr>
        <w:spacing w:after="0"/>
        <w:jc w:val="center"/>
        <w:rPr>
          <w:rFonts w:eastAsia="Times New Roman" w:cs="Times New Roman"/>
          <w:i/>
          <w:iCs/>
          <w:sz w:val="24"/>
          <w:szCs w:val="24"/>
        </w:rPr>
      </w:pPr>
      <w:r w:rsidRPr="00D760F3">
        <w:rPr>
          <w:rFonts w:eastAsia="Times New Roman" w:cs="Times New Roman"/>
          <w:i/>
          <w:iCs/>
          <w:sz w:val="24"/>
          <w:szCs w:val="24"/>
        </w:rPr>
        <w:t>(Kèm theo Kế hoạch số  50/KH-UBND ngày 11/5/2020 của Ủy ban nhân dân tỉnh Tuyên Quang)</w:t>
      </w:r>
    </w:p>
    <w:p w:rsidR="005F45B2" w:rsidRDefault="005F45B2" w:rsidP="005F45B2">
      <w:pPr>
        <w:spacing w:after="0"/>
        <w:jc w:val="right"/>
      </w:pPr>
      <w:r w:rsidRPr="00D760F3">
        <w:rPr>
          <w:rFonts w:eastAsia="Times New Roman" w:cs="Times New Roman"/>
          <w:b/>
          <w:bCs/>
          <w:sz w:val="24"/>
          <w:szCs w:val="24"/>
        </w:rPr>
        <w:t>Biểu 0</w:t>
      </w:r>
      <w:r>
        <w:rPr>
          <w:rFonts w:eastAsia="Times New Roman" w:cs="Times New Roman"/>
          <w:b/>
          <w:bCs/>
          <w:sz w:val="24"/>
          <w:szCs w:val="24"/>
        </w:rPr>
        <w:t>6</w:t>
      </w:r>
    </w:p>
    <w:tbl>
      <w:tblPr>
        <w:tblW w:w="16033" w:type="dxa"/>
        <w:tblInd w:w="93" w:type="dxa"/>
        <w:tblLayout w:type="fixed"/>
        <w:tblLook w:val="04A0"/>
      </w:tblPr>
      <w:tblGrid>
        <w:gridCol w:w="691"/>
        <w:gridCol w:w="798"/>
        <w:gridCol w:w="817"/>
        <w:gridCol w:w="755"/>
        <w:gridCol w:w="1128"/>
        <w:gridCol w:w="673"/>
        <w:gridCol w:w="692"/>
        <w:gridCol w:w="755"/>
        <w:gridCol w:w="755"/>
        <w:gridCol w:w="1128"/>
        <w:gridCol w:w="861"/>
        <w:gridCol w:w="780"/>
        <w:gridCol w:w="805"/>
        <w:gridCol w:w="743"/>
        <w:gridCol w:w="1128"/>
        <w:gridCol w:w="899"/>
        <w:gridCol w:w="799"/>
        <w:gridCol w:w="905"/>
        <w:gridCol w:w="921"/>
      </w:tblGrid>
      <w:tr w:rsidR="00395F81" w:rsidRPr="00395F81" w:rsidTr="00395F81">
        <w:trPr>
          <w:trHeight w:val="720"/>
        </w:trPr>
        <w:tc>
          <w:tcPr>
            <w:tcW w:w="41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Bếp ăn</w:t>
            </w:r>
          </w:p>
        </w:tc>
        <w:tc>
          <w:tcPr>
            <w:tcW w:w="4003" w:type="dxa"/>
            <w:gridSpan w:val="5"/>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Nhà vệ sinh</w:t>
            </w:r>
          </w:p>
        </w:tc>
        <w:tc>
          <w:tcPr>
            <w:tcW w:w="4317" w:type="dxa"/>
            <w:gridSpan w:val="5"/>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Phòng Giáo dục nghệ thuật</w:t>
            </w:r>
          </w:p>
        </w:tc>
        <w:tc>
          <w:tcPr>
            <w:tcW w:w="3524" w:type="dxa"/>
            <w:gridSpan w:val="4"/>
            <w:tcBorders>
              <w:top w:val="single" w:sz="4" w:space="0" w:color="auto"/>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center"/>
              <w:rPr>
                <w:rFonts w:eastAsia="Times New Roman" w:cs="Times New Roman"/>
                <w:b/>
                <w:bCs/>
                <w:sz w:val="20"/>
                <w:szCs w:val="20"/>
              </w:rPr>
            </w:pPr>
            <w:r w:rsidRPr="00395F81">
              <w:rPr>
                <w:rFonts w:eastAsia="Times New Roman" w:cs="Times New Roman"/>
                <w:b/>
                <w:bCs/>
                <w:sz w:val="20"/>
                <w:szCs w:val="20"/>
              </w:rPr>
              <w:t xml:space="preserve">Tổng nhu cầu kinh phí </w:t>
            </w:r>
            <w:r w:rsidRPr="00395F81">
              <w:rPr>
                <w:rFonts w:eastAsia="Times New Roman" w:cs="Times New Roman"/>
                <w:b/>
                <w:bCs/>
                <w:sz w:val="20"/>
                <w:szCs w:val="20"/>
              </w:rPr>
              <w:br/>
              <w:t>giai đoạn 2021-2025</w:t>
            </w:r>
          </w:p>
        </w:tc>
      </w:tr>
      <w:tr w:rsidR="00395F81" w:rsidRPr="00395F81" w:rsidTr="00395F81">
        <w:trPr>
          <w:trHeight w:val="518"/>
        </w:trPr>
        <w:tc>
          <w:tcPr>
            <w:tcW w:w="691"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Nhu cầu (Bếp)</w:t>
            </w:r>
          </w:p>
        </w:tc>
        <w:tc>
          <w:tcPr>
            <w:tcW w:w="798"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Kinh phí</w:t>
            </w:r>
          </w:p>
        </w:tc>
        <w:tc>
          <w:tcPr>
            <w:tcW w:w="2700" w:type="dxa"/>
            <w:gridSpan w:val="3"/>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Trong đó</w:t>
            </w:r>
          </w:p>
        </w:tc>
        <w:tc>
          <w:tcPr>
            <w:tcW w:w="673"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Nhu cầu (CT)</w:t>
            </w:r>
          </w:p>
        </w:tc>
        <w:tc>
          <w:tcPr>
            <w:tcW w:w="692"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Kinh phí</w:t>
            </w:r>
          </w:p>
        </w:tc>
        <w:tc>
          <w:tcPr>
            <w:tcW w:w="2638" w:type="dxa"/>
            <w:gridSpan w:val="3"/>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Trong đó</w:t>
            </w:r>
          </w:p>
        </w:tc>
        <w:tc>
          <w:tcPr>
            <w:tcW w:w="861"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 xml:space="preserve">Nhu cầu </w:t>
            </w:r>
            <w:r w:rsidRPr="00395F81">
              <w:rPr>
                <w:rFonts w:eastAsia="Times New Roman" w:cs="Times New Roman"/>
                <w:color w:val="000000"/>
                <w:sz w:val="20"/>
                <w:szCs w:val="20"/>
              </w:rPr>
              <w:t>(Phòng)</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Kinh phí</w:t>
            </w:r>
          </w:p>
        </w:tc>
        <w:tc>
          <w:tcPr>
            <w:tcW w:w="2676" w:type="dxa"/>
            <w:gridSpan w:val="3"/>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Trong đó</w:t>
            </w:r>
          </w:p>
        </w:tc>
        <w:tc>
          <w:tcPr>
            <w:tcW w:w="899" w:type="dxa"/>
            <w:vMerge w:val="restart"/>
            <w:tcBorders>
              <w:top w:val="nil"/>
              <w:left w:val="single" w:sz="4" w:space="0" w:color="auto"/>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center"/>
              <w:rPr>
                <w:rFonts w:eastAsia="Times New Roman" w:cs="Times New Roman"/>
                <w:b/>
                <w:bCs/>
                <w:sz w:val="20"/>
                <w:szCs w:val="20"/>
              </w:rPr>
            </w:pPr>
            <w:r w:rsidRPr="00395F81">
              <w:rPr>
                <w:rFonts w:eastAsia="Times New Roman" w:cs="Times New Roman"/>
                <w:b/>
                <w:bCs/>
                <w:sz w:val="20"/>
                <w:szCs w:val="20"/>
              </w:rPr>
              <w:t>Tổng số</w:t>
            </w:r>
          </w:p>
        </w:tc>
        <w:tc>
          <w:tcPr>
            <w:tcW w:w="2625" w:type="dxa"/>
            <w:gridSpan w:val="3"/>
            <w:tcBorders>
              <w:top w:val="single" w:sz="4" w:space="0" w:color="auto"/>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sz w:val="20"/>
                <w:szCs w:val="20"/>
              </w:rPr>
            </w:pPr>
            <w:r w:rsidRPr="00395F81">
              <w:rPr>
                <w:rFonts w:eastAsia="Times New Roman" w:cs="Times New Roman"/>
                <w:b/>
                <w:bCs/>
                <w:sz w:val="20"/>
                <w:szCs w:val="20"/>
              </w:rPr>
              <w:t>Trong đó</w:t>
            </w:r>
          </w:p>
        </w:tc>
      </w:tr>
      <w:tr w:rsidR="00395F81" w:rsidRPr="00395F81" w:rsidTr="00395F81">
        <w:trPr>
          <w:trHeight w:val="1298"/>
        </w:trPr>
        <w:tc>
          <w:tcPr>
            <w:tcW w:w="691"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798"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NSĐP</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TPCP</w:t>
            </w:r>
          </w:p>
        </w:tc>
        <w:tc>
          <w:tcPr>
            <w:tcW w:w="1128" w:type="dxa"/>
            <w:tcBorders>
              <w:top w:val="nil"/>
              <w:left w:val="nil"/>
              <w:bottom w:val="single" w:sz="4" w:space="0" w:color="auto"/>
              <w:right w:val="nil"/>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 xml:space="preserve">NSTW </w:t>
            </w:r>
            <w:r w:rsidRPr="00395F81">
              <w:rPr>
                <w:rFonts w:eastAsia="Times New Roman" w:cs="Times New Roman"/>
                <w:color w:val="000000"/>
                <w:sz w:val="20"/>
                <w:szCs w:val="20"/>
              </w:rPr>
              <w:t>(CTMT, CTMTQG)</w:t>
            </w:r>
          </w:p>
        </w:tc>
        <w:tc>
          <w:tcPr>
            <w:tcW w:w="673"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692"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NSĐP</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TPCP</w:t>
            </w:r>
          </w:p>
        </w:tc>
        <w:tc>
          <w:tcPr>
            <w:tcW w:w="1128" w:type="dxa"/>
            <w:tcBorders>
              <w:top w:val="nil"/>
              <w:left w:val="nil"/>
              <w:bottom w:val="single" w:sz="4" w:space="0" w:color="auto"/>
              <w:right w:val="nil"/>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 xml:space="preserve">NSTW </w:t>
            </w:r>
            <w:r w:rsidRPr="00395F81">
              <w:rPr>
                <w:rFonts w:eastAsia="Times New Roman" w:cs="Times New Roman"/>
                <w:color w:val="000000"/>
                <w:sz w:val="20"/>
                <w:szCs w:val="20"/>
              </w:rPr>
              <w:t>(CTMT, CTMTQG)</w:t>
            </w:r>
          </w:p>
        </w:tc>
        <w:tc>
          <w:tcPr>
            <w:tcW w:w="861"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780"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color w:val="000000"/>
                <w:sz w:val="20"/>
                <w:szCs w:val="20"/>
              </w:rPr>
            </w:pP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NSĐP</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TPCP</w:t>
            </w:r>
          </w:p>
        </w:tc>
        <w:tc>
          <w:tcPr>
            <w:tcW w:w="1128" w:type="dxa"/>
            <w:tcBorders>
              <w:top w:val="nil"/>
              <w:left w:val="nil"/>
              <w:bottom w:val="single" w:sz="4" w:space="0" w:color="auto"/>
              <w:right w:val="nil"/>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 xml:space="preserve">NSTW </w:t>
            </w:r>
            <w:r w:rsidRPr="00395F81">
              <w:rPr>
                <w:rFonts w:eastAsia="Times New Roman" w:cs="Times New Roman"/>
                <w:color w:val="000000"/>
                <w:sz w:val="20"/>
                <w:szCs w:val="20"/>
              </w:rPr>
              <w:t>(CTMT, CTMTQG)</w:t>
            </w:r>
          </w:p>
        </w:tc>
        <w:tc>
          <w:tcPr>
            <w:tcW w:w="899" w:type="dxa"/>
            <w:vMerge/>
            <w:tcBorders>
              <w:top w:val="nil"/>
              <w:left w:val="single" w:sz="4" w:space="0" w:color="auto"/>
              <w:bottom w:val="single" w:sz="4" w:space="0" w:color="auto"/>
              <w:right w:val="single" w:sz="4" w:space="0" w:color="auto"/>
            </w:tcBorders>
            <w:vAlign w:val="center"/>
            <w:hideMark/>
          </w:tcPr>
          <w:p w:rsidR="00395F81" w:rsidRPr="00395F81" w:rsidRDefault="00395F81" w:rsidP="00395F81">
            <w:pPr>
              <w:spacing w:after="0" w:line="240" w:lineRule="auto"/>
              <w:rPr>
                <w:rFonts w:eastAsia="Times New Roman" w:cs="Times New Roman"/>
                <w:b/>
                <w:bCs/>
                <w:sz w:val="20"/>
                <w:szCs w:val="20"/>
              </w:rPr>
            </w:pP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sz w:val="20"/>
                <w:szCs w:val="20"/>
              </w:rPr>
            </w:pPr>
            <w:r w:rsidRPr="00395F81">
              <w:rPr>
                <w:rFonts w:eastAsia="Times New Roman" w:cs="Times New Roman"/>
                <w:b/>
                <w:bCs/>
                <w:sz w:val="20"/>
                <w:szCs w:val="20"/>
              </w:rPr>
              <w:t>NSĐP</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sz w:val="20"/>
                <w:szCs w:val="20"/>
              </w:rPr>
            </w:pPr>
            <w:r w:rsidRPr="00395F81">
              <w:rPr>
                <w:rFonts w:eastAsia="Times New Roman" w:cs="Times New Roman"/>
                <w:b/>
                <w:bCs/>
                <w:sz w:val="20"/>
                <w:szCs w:val="20"/>
              </w:rPr>
              <w:t>TPCP</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center"/>
              <w:rPr>
                <w:rFonts w:eastAsia="Times New Roman" w:cs="Times New Roman"/>
                <w:b/>
                <w:bCs/>
                <w:color w:val="000000"/>
                <w:sz w:val="20"/>
                <w:szCs w:val="20"/>
              </w:rPr>
            </w:pPr>
            <w:r w:rsidRPr="00395F81">
              <w:rPr>
                <w:rFonts w:eastAsia="Times New Roman" w:cs="Times New Roman"/>
                <w:b/>
                <w:bCs/>
                <w:color w:val="000000"/>
                <w:sz w:val="20"/>
                <w:szCs w:val="20"/>
              </w:rPr>
              <w:t xml:space="preserve">NSTW </w:t>
            </w:r>
            <w:r w:rsidRPr="00395F81">
              <w:rPr>
                <w:rFonts w:eastAsia="Times New Roman" w:cs="Times New Roman"/>
                <w:color w:val="000000"/>
                <w:sz w:val="20"/>
                <w:szCs w:val="20"/>
              </w:rPr>
              <w:t>(CTMT, CTMTQG)</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1.569</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1.569</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444</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444</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10</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3.552</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3.552</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23.641</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1.569</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20.572</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1.500</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1.308</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1.308</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523</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523</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41.868</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2.144</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39.723</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20</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2.387</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1.203</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1.184</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8</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866</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392</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474</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8</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1.809</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1.098</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710</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27.644</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15.703</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11.941</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23</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2.570</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1.778</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592</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200</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15</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874</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418</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355</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100</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7</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2.731</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2.131</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600</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52.802</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2.197</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42.506</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8.100</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144</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22.885</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6.485</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16.400</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91</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6.810</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2.510</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4.300</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48</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19.724</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9.414</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710</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9.600</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139.630</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34.100</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36.230</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69.300</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18</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3.197</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3.197</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3</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533</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533</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92.411</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92.411</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9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17"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7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692"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75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6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w:t>
            </w:r>
          </w:p>
        </w:tc>
        <w:tc>
          <w:tcPr>
            <w:tcW w:w="780"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1.987</w:t>
            </w:r>
          </w:p>
        </w:tc>
        <w:tc>
          <w:tcPr>
            <w:tcW w:w="8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1.987</w:t>
            </w:r>
          </w:p>
        </w:tc>
        <w:tc>
          <w:tcPr>
            <w:tcW w:w="743"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1128"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21.543</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17.343</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 </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color w:val="000000"/>
                <w:sz w:val="20"/>
                <w:szCs w:val="20"/>
              </w:rPr>
            </w:pPr>
            <w:r w:rsidRPr="00395F81">
              <w:rPr>
                <w:rFonts w:eastAsia="Times New Roman" w:cs="Times New Roman"/>
                <w:color w:val="000000"/>
                <w:sz w:val="20"/>
                <w:szCs w:val="20"/>
              </w:rPr>
              <w:t>4.200</w:t>
            </w:r>
          </w:p>
        </w:tc>
      </w:tr>
      <w:tr w:rsidR="00395F81" w:rsidRPr="00395F81" w:rsidTr="00395F81">
        <w:trPr>
          <w:trHeight w:val="660"/>
        </w:trPr>
        <w:tc>
          <w:tcPr>
            <w:tcW w:w="691" w:type="dxa"/>
            <w:tcBorders>
              <w:top w:val="nil"/>
              <w:left w:val="single" w:sz="4" w:space="0" w:color="auto"/>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211</w:t>
            </w:r>
          </w:p>
        </w:tc>
        <w:tc>
          <w:tcPr>
            <w:tcW w:w="798"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33.916</w:t>
            </w:r>
          </w:p>
        </w:tc>
        <w:tc>
          <w:tcPr>
            <w:tcW w:w="817"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12.343</w:t>
            </w:r>
          </w:p>
        </w:tc>
        <w:tc>
          <w:tcPr>
            <w:tcW w:w="755"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4.973</w:t>
            </w:r>
          </w:p>
        </w:tc>
        <w:tc>
          <w:tcPr>
            <w:tcW w:w="1128"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16.600</w:t>
            </w:r>
          </w:p>
        </w:tc>
        <w:tc>
          <w:tcPr>
            <w:tcW w:w="673"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121</w:t>
            </w:r>
          </w:p>
        </w:tc>
        <w:tc>
          <w:tcPr>
            <w:tcW w:w="692"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9.517</w:t>
            </w:r>
          </w:p>
        </w:tc>
        <w:tc>
          <w:tcPr>
            <w:tcW w:w="755"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3.844</w:t>
            </w:r>
          </w:p>
        </w:tc>
        <w:tc>
          <w:tcPr>
            <w:tcW w:w="755"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1.273</w:t>
            </w:r>
          </w:p>
        </w:tc>
        <w:tc>
          <w:tcPr>
            <w:tcW w:w="1128"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4.400</w:t>
            </w:r>
          </w:p>
        </w:tc>
        <w:tc>
          <w:tcPr>
            <w:tcW w:w="861"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77</w:t>
            </w:r>
          </w:p>
        </w:tc>
        <w:tc>
          <w:tcPr>
            <w:tcW w:w="780"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30.337</w:t>
            </w:r>
          </w:p>
        </w:tc>
        <w:tc>
          <w:tcPr>
            <w:tcW w:w="805"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12.500</w:t>
            </w:r>
          </w:p>
        </w:tc>
        <w:tc>
          <w:tcPr>
            <w:tcW w:w="743"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7.637</w:t>
            </w:r>
          </w:p>
        </w:tc>
        <w:tc>
          <w:tcPr>
            <w:tcW w:w="1128"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10.200</w:t>
            </w:r>
          </w:p>
        </w:tc>
        <w:tc>
          <w:tcPr>
            <w:tcW w:w="899" w:type="dxa"/>
            <w:tcBorders>
              <w:top w:val="nil"/>
              <w:left w:val="nil"/>
              <w:bottom w:val="single" w:sz="4" w:space="0" w:color="auto"/>
              <w:right w:val="single" w:sz="4" w:space="0" w:color="auto"/>
            </w:tcBorders>
            <w:shd w:val="clear" w:color="000000" w:fill="FFFFFF"/>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399.538</w:t>
            </w:r>
          </w:p>
        </w:tc>
        <w:tc>
          <w:tcPr>
            <w:tcW w:w="799"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73.055</w:t>
            </w:r>
          </w:p>
        </w:tc>
        <w:tc>
          <w:tcPr>
            <w:tcW w:w="905"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243.383</w:t>
            </w:r>
          </w:p>
        </w:tc>
        <w:tc>
          <w:tcPr>
            <w:tcW w:w="921" w:type="dxa"/>
            <w:tcBorders>
              <w:top w:val="nil"/>
              <w:left w:val="nil"/>
              <w:bottom w:val="single" w:sz="4" w:space="0" w:color="auto"/>
              <w:right w:val="single" w:sz="4" w:space="0" w:color="auto"/>
            </w:tcBorders>
            <w:shd w:val="clear" w:color="auto" w:fill="auto"/>
            <w:vAlign w:val="center"/>
            <w:hideMark/>
          </w:tcPr>
          <w:p w:rsidR="00395F81" w:rsidRPr="00395F81" w:rsidRDefault="00395F81" w:rsidP="00395F81">
            <w:pPr>
              <w:spacing w:after="0" w:line="240" w:lineRule="auto"/>
              <w:jc w:val="right"/>
              <w:rPr>
                <w:rFonts w:eastAsia="Times New Roman" w:cs="Times New Roman"/>
                <w:b/>
                <w:bCs/>
                <w:color w:val="000000"/>
                <w:sz w:val="20"/>
                <w:szCs w:val="20"/>
              </w:rPr>
            </w:pPr>
            <w:r w:rsidRPr="00395F81">
              <w:rPr>
                <w:rFonts w:eastAsia="Times New Roman" w:cs="Times New Roman"/>
                <w:b/>
                <w:bCs/>
                <w:color w:val="000000"/>
                <w:sz w:val="20"/>
                <w:szCs w:val="20"/>
              </w:rPr>
              <w:t>83.100</w:t>
            </w:r>
          </w:p>
        </w:tc>
      </w:tr>
    </w:tbl>
    <w:p w:rsidR="00843F2B" w:rsidRDefault="00843F2B" w:rsidP="00E229AC">
      <w:pPr>
        <w:jc w:val="both"/>
      </w:pPr>
    </w:p>
    <w:p w:rsidR="001A4CE2" w:rsidRDefault="001A4CE2" w:rsidP="00E229AC">
      <w:pPr>
        <w:jc w:val="both"/>
        <w:sectPr w:rsidR="001A4CE2" w:rsidSect="00DD45D8">
          <w:pgSz w:w="16839" w:h="11907" w:orient="landscape" w:code="9"/>
          <w:pgMar w:top="993" w:right="396" w:bottom="1134" w:left="426" w:header="720" w:footer="318" w:gutter="0"/>
          <w:cols w:space="720"/>
          <w:titlePg/>
          <w:docGrid w:linePitch="381"/>
        </w:sectPr>
      </w:pPr>
    </w:p>
    <w:tbl>
      <w:tblPr>
        <w:tblW w:w="10363" w:type="dxa"/>
        <w:tblInd w:w="93" w:type="dxa"/>
        <w:tblLayout w:type="fixed"/>
        <w:tblLook w:val="04A0"/>
      </w:tblPr>
      <w:tblGrid>
        <w:gridCol w:w="680"/>
        <w:gridCol w:w="2312"/>
        <w:gridCol w:w="1701"/>
        <w:gridCol w:w="1134"/>
        <w:gridCol w:w="1418"/>
        <w:gridCol w:w="1701"/>
        <w:gridCol w:w="1417"/>
      </w:tblGrid>
      <w:tr w:rsidR="001A4CE2" w:rsidRPr="001A4CE2" w:rsidTr="001D5175">
        <w:trPr>
          <w:trHeight w:val="818"/>
        </w:trPr>
        <w:tc>
          <w:tcPr>
            <w:tcW w:w="10363" w:type="dxa"/>
            <w:gridSpan w:val="7"/>
            <w:tcBorders>
              <w:top w:val="nil"/>
              <w:left w:val="nil"/>
              <w:bottom w:val="nil"/>
              <w:right w:val="nil"/>
            </w:tcBorders>
            <w:shd w:val="clear" w:color="000000" w:fill="FFFFFF"/>
            <w:vAlign w:val="bottom"/>
            <w:hideMark/>
          </w:tcPr>
          <w:p w:rsidR="001A4CE2" w:rsidRDefault="001A4CE2" w:rsidP="001A4CE2">
            <w:pPr>
              <w:spacing w:after="0" w:line="240" w:lineRule="auto"/>
              <w:jc w:val="center"/>
              <w:rPr>
                <w:rFonts w:eastAsia="Times New Roman" w:cs="Times New Roman"/>
                <w:b/>
                <w:bCs/>
                <w:sz w:val="26"/>
                <w:szCs w:val="26"/>
              </w:rPr>
            </w:pPr>
          </w:p>
          <w:p w:rsidR="001A4CE2" w:rsidRDefault="001A4CE2" w:rsidP="001A4CE2">
            <w:pPr>
              <w:spacing w:after="0" w:line="240" w:lineRule="auto"/>
              <w:jc w:val="center"/>
              <w:rPr>
                <w:rFonts w:eastAsia="Times New Roman" w:cs="Times New Roman"/>
                <w:b/>
                <w:bCs/>
                <w:sz w:val="26"/>
                <w:szCs w:val="26"/>
              </w:rPr>
            </w:pPr>
            <w:r w:rsidRPr="001A4CE2">
              <w:rPr>
                <w:rFonts w:eastAsia="Times New Roman" w:cs="Times New Roman"/>
                <w:b/>
                <w:bCs/>
                <w:sz w:val="26"/>
                <w:szCs w:val="26"/>
              </w:rPr>
              <w:t xml:space="preserve">NHU CẦU TRANG CẤP ĐỒ DÙNG, THIẾT BỊ DẠY HỌC TỐI THIỂU </w:t>
            </w:r>
          </w:p>
          <w:p w:rsidR="001A4CE2" w:rsidRPr="001A4CE2" w:rsidRDefault="001A4CE2" w:rsidP="001A4CE2">
            <w:pPr>
              <w:spacing w:after="0" w:line="240" w:lineRule="auto"/>
              <w:jc w:val="center"/>
              <w:rPr>
                <w:rFonts w:eastAsia="Times New Roman" w:cs="Times New Roman"/>
                <w:b/>
                <w:bCs/>
                <w:sz w:val="26"/>
                <w:szCs w:val="26"/>
              </w:rPr>
            </w:pPr>
            <w:r w:rsidRPr="001A4CE2">
              <w:rPr>
                <w:rFonts w:eastAsia="Times New Roman" w:cs="Times New Roman"/>
                <w:b/>
                <w:bCs/>
                <w:sz w:val="26"/>
                <w:szCs w:val="26"/>
              </w:rPr>
              <w:t>GIAI ĐOẠN 2020-2025</w:t>
            </w:r>
          </w:p>
        </w:tc>
      </w:tr>
      <w:tr w:rsidR="001A4CE2" w:rsidRPr="001A4CE2" w:rsidTr="001D5175">
        <w:trPr>
          <w:trHeight w:val="398"/>
        </w:trPr>
        <w:tc>
          <w:tcPr>
            <w:tcW w:w="10363" w:type="dxa"/>
            <w:gridSpan w:val="7"/>
            <w:tcBorders>
              <w:top w:val="nil"/>
              <w:left w:val="nil"/>
              <w:bottom w:val="nil"/>
              <w:right w:val="nil"/>
            </w:tcBorders>
            <w:shd w:val="clear" w:color="000000" w:fill="FFFFFF"/>
            <w:vAlign w:val="bottom"/>
            <w:hideMark/>
          </w:tcPr>
          <w:p w:rsidR="001A4CE2" w:rsidRPr="000F4B4B" w:rsidRDefault="001A4CE2" w:rsidP="001A4CE2">
            <w:pPr>
              <w:spacing w:after="0" w:line="240" w:lineRule="auto"/>
              <w:jc w:val="center"/>
              <w:rPr>
                <w:rFonts w:eastAsia="Times New Roman" w:cs="Times New Roman"/>
                <w:i/>
                <w:iCs/>
                <w:sz w:val="26"/>
                <w:szCs w:val="26"/>
              </w:rPr>
            </w:pPr>
            <w:r w:rsidRPr="001A4CE2">
              <w:rPr>
                <w:rFonts w:eastAsia="Times New Roman" w:cs="Times New Roman"/>
                <w:i/>
                <w:iCs/>
                <w:sz w:val="26"/>
                <w:szCs w:val="26"/>
              </w:rPr>
              <w:t>(Kèm theo Kế hoạch số  50/KH-UBND ngày 11/5/2020 của Ủy ban nhân dân tỉnh Tuyên Quang)</w:t>
            </w:r>
          </w:p>
          <w:p w:rsidR="001A4CE2" w:rsidRPr="001A4CE2" w:rsidRDefault="001A4CE2" w:rsidP="001A4CE2">
            <w:pPr>
              <w:spacing w:after="0" w:line="240" w:lineRule="auto"/>
              <w:jc w:val="right"/>
              <w:rPr>
                <w:rFonts w:eastAsia="Times New Roman" w:cs="Times New Roman"/>
                <w:i/>
                <w:iCs/>
                <w:sz w:val="26"/>
                <w:szCs w:val="26"/>
              </w:rPr>
            </w:pPr>
            <w:r w:rsidRPr="001A4CE2">
              <w:rPr>
                <w:rFonts w:eastAsia="Times New Roman" w:cs="Times New Roman"/>
                <w:b/>
                <w:bCs/>
                <w:color w:val="000000"/>
                <w:sz w:val="26"/>
                <w:szCs w:val="26"/>
              </w:rPr>
              <w:t>Biểu 07</w:t>
            </w:r>
          </w:p>
        </w:tc>
      </w:tr>
      <w:tr w:rsidR="001A4CE2" w:rsidRPr="001A4CE2" w:rsidTr="001D5175">
        <w:trPr>
          <w:trHeight w:val="780"/>
        </w:trPr>
        <w:tc>
          <w:tcPr>
            <w:tcW w:w="6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STT</w:t>
            </w:r>
          </w:p>
        </w:tc>
        <w:tc>
          <w:tcPr>
            <w:tcW w:w="231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Huyện, thành phố</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Số bộ thiết bị dạy học tối thiểu còn thiếu cần trang cấp </w:t>
            </w:r>
            <w:r w:rsidRPr="001A4CE2">
              <w:rPr>
                <w:rFonts w:eastAsia="Times New Roman" w:cs="Times New Roman"/>
                <w:sz w:val="24"/>
                <w:szCs w:val="24"/>
              </w:rPr>
              <w:t>(Bộ)</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Định mức khái toán</w:t>
            </w:r>
            <w:r w:rsidRPr="001A4CE2">
              <w:rPr>
                <w:rFonts w:eastAsia="Times New Roman" w:cs="Times New Roman"/>
                <w:b/>
                <w:bCs/>
                <w:sz w:val="24"/>
                <w:szCs w:val="24"/>
              </w:rPr>
              <w:br/>
            </w:r>
            <w:r w:rsidRPr="001A4CE2">
              <w:rPr>
                <w:rFonts w:eastAsia="Times New Roman" w:cs="Times New Roman"/>
                <w:sz w:val="24"/>
                <w:szCs w:val="24"/>
              </w:rPr>
              <w:t>(Triệu đồng/bộ)</w:t>
            </w:r>
          </w:p>
        </w:tc>
        <w:tc>
          <w:tcPr>
            <w:tcW w:w="4536" w:type="dxa"/>
            <w:gridSpan w:val="3"/>
            <w:tcBorders>
              <w:top w:val="single" w:sz="4" w:space="0" w:color="auto"/>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Tổng nhu cầu kinh phí </w:t>
            </w:r>
            <w:r w:rsidRPr="001A4CE2">
              <w:rPr>
                <w:rFonts w:eastAsia="Times New Roman" w:cs="Times New Roman"/>
                <w:b/>
                <w:bCs/>
                <w:sz w:val="24"/>
                <w:szCs w:val="24"/>
              </w:rPr>
              <w:br/>
            </w:r>
            <w:r w:rsidRPr="001A4CE2">
              <w:rPr>
                <w:rFonts w:eastAsia="Times New Roman" w:cs="Times New Roman"/>
                <w:sz w:val="24"/>
                <w:szCs w:val="24"/>
              </w:rPr>
              <w:t>(Triệu đồng)</w:t>
            </w:r>
          </w:p>
        </w:tc>
      </w:tr>
      <w:tr w:rsidR="001A4CE2" w:rsidRPr="001A4CE2" w:rsidTr="001D5175">
        <w:trPr>
          <w:trHeight w:val="492"/>
        </w:trPr>
        <w:tc>
          <w:tcPr>
            <w:tcW w:w="680"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2312"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418" w:type="dxa"/>
            <w:vMerge w:val="restart"/>
            <w:tcBorders>
              <w:top w:val="nil"/>
              <w:left w:val="single" w:sz="4" w:space="0" w:color="auto"/>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Tổng số</w:t>
            </w:r>
          </w:p>
        </w:tc>
        <w:tc>
          <w:tcPr>
            <w:tcW w:w="3118"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Trong đó</w:t>
            </w:r>
          </w:p>
        </w:tc>
      </w:tr>
      <w:tr w:rsidR="001A4CE2" w:rsidRPr="001A4CE2" w:rsidTr="001D5175">
        <w:trPr>
          <w:trHeight w:val="492"/>
        </w:trPr>
        <w:tc>
          <w:tcPr>
            <w:tcW w:w="680"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2312"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NSĐP </w:t>
            </w:r>
            <w:r w:rsidRPr="001A4CE2">
              <w:rPr>
                <w:rFonts w:eastAsia="Times New Roman" w:cs="Times New Roman"/>
                <w:sz w:val="24"/>
                <w:szCs w:val="24"/>
              </w:rPr>
              <w:t>(chi sự nghiệp GDĐT)</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Xã hội hóa và huy động khác</w:t>
            </w:r>
          </w:p>
        </w:tc>
      </w:tr>
      <w:tr w:rsidR="001A4CE2" w:rsidRPr="001A4CE2" w:rsidTr="001D5175">
        <w:trPr>
          <w:trHeight w:val="563"/>
        </w:trPr>
        <w:tc>
          <w:tcPr>
            <w:tcW w:w="680"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2312"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701" w:type="dxa"/>
            <w:vMerge/>
            <w:tcBorders>
              <w:top w:val="nil"/>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rsidR="001A4CE2" w:rsidRPr="001A4CE2" w:rsidRDefault="001A4CE2" w:rsidP="001A4CE2">
            <w:pPr>
              <w:spacing w:after="0" w:line="240" w:lineRule="auto"/>
              <w:rPr>
                <w:rFonts w:eastAsia="Times New Roman" w:cs="Times New Roman"/>
                <w:b/>
                <w:bCs/>
                <w:sz w:val="24"/>
                <w:szCs w:val="24"/>
              </w:rPr>
            </w:pPr>
          </w:p>
        </w:tc>
      </w:tr>
      <w:tr w:rsidR="001A4CE2" w:rsidRPr="001A4CE2" w:rsidTr="001D5175">
        <w:trPr>
          <w:trHeight w:val="600"/>
        </w:trPr>
        <w:tc>
          <w:tcPr>
            <w:tcW w:w="680" w:type="dxa"/>
            <w:tcBorders>
              <w:top w:val="nil"/>
              <w:left w:val="single" w:sz="4" w:space="0" w:color="auto"/>
              <w:bottom w:val="single" w:sz="4" w:space="0" w:color="auto"/>
              <w:right w:val="nil"/>
            </w:tcBorders>
            <w:shd w:val="clear" w:color="000000" w:fill="FFFFFF"/>
            <w:vAlign w:val="center"/>
            <w:hideMark/>
          </w:tcPr>
          <w:p w:rsidR="001A4CE2" w:rsidRPr="001A4CE2" w:rsidRDefault="001A4CE2" w:rsidP="001A4CE2">
            <w:pPr>
              <w:spacing w:after="0" w:line="240" w:lineRule="auto"/>
              <w:rPr>
                <w:rFonts w:eastAsia="Times New Roman" w:cs="Times New Roman"/>
                <w:b/>
                <w:bCs/>
                <w:sz w:val="24"/>
                <w:szCs w:val="24"/>
              </w:rPr>
            </w:pPr>
            <w:r w:rsidRPr="001A4CE2">
              <w:rPr>
                <w:rFonts w:eastAsia="Times New Roman" w:cs="Times New Roman"/>
                <w:b/>
                <w:bCs/>
                <w:sz w:val="24"/>
                <w:szCs w:val="24"/>
              </w:rPr>
              <w:t> </w:t>
            </w:r>
          </w:p>
        </w:tc>
        <w:tc>
          <w:tcPr>
            <w:tcW w:w="2312" w:type="dxa"/>
            <w:tcBorders>
              <w:top w:val="nil"/>
              <w:left w:val="single" w:sz="4" w:space="0" w:color="auto"/>
              <w:bottom w:val="single" w:sz="4" w:space="0" w:color="auto"/>
              <w:right w:val="nil"/>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Tổng số</w:t>
            </w: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1.361  </w:t>
            </w:r>
          </w:p>
        </w:tc>
        <w:tc>
          <w:tcPr>
            <w:tcW w:w="1134"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156.509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96.631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59.878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I</w:t>
            </w:r>
          </w:p>
        </w:tc>
        <w:tc>
          <w:tcPr>
            <w:tcW w:w="2312"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rPr>
                <w:rFonts w:eastAsia="Times New Roman" w:cs="Times New Roman"/>
                <w:b/>
                <w:bCs/>
                <w:sz w:val="24"/>
                <w:szCs w:val="24"/>
              </w:rPr>
            </w:pPr>
            <w:r w:rsidRPr="001A4CE2">
              <w:rPr>
                <w:rFonts w:eastAsia="Times New Roman" w:cs="Times New Roman"/>
                <w:b/>
                <w:bCs/>
                <w:sz w:val="24"/>
                <w:szCs w:val="24"/>
              </w:rPr>
              <w:t>Năm 2020</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139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9.869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9.869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1</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Lâm Bình</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11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781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781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2</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Na Hang</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21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1.491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1.491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3</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Chiêm Hóa</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27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1.917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1.917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4</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Hàm Yên</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52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3.692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3.692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5</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Yên Sơn</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10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710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710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6</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Sơn Dương</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18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1.278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1.278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II</w:t>
            </w:r>
          </w:p>
        </w:tc>
        <w:tc>
          <w:tcPr>
            <w:tcW w:w="2312"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rPr>
                <w:rFonts w:eastAsia="Times New Roman" w:cs="Times New Roman"/>
                <w:b/>
                <w:bCs/>
                <w:sz w:val="24"/>
                <w:szCs w:val="24"/>
              </w:rPr>
            </w:pPr>
            <w:r w:rsidRPr="001A4CE2">
              <w:rPr>
                <w:rFonts w:eastAsia="Times New Roman" w:cs="Times New Roman"/>
                <w:b/>
                <w:bCs/>
                <w:sz w:val="24"/>
                <w:szCs w:val="24"/>
              </w:rPr>
              <w:t>Giai đoạn 2021-2025</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1.222  </w:t>
            </w:r>
          </w:p>
        </w:tc>
        <w:tc>
          <w:tcPr>
            <w:tcW w:w="1134"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146.640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86.762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b/>
                <w:bCs/>
                <w:sz w:val="24"/>
                <w:szCs w:val="24"/>
              </w:rPr>
            </w:pPr>
            <w:r w:rsidRPr="001A4CE2">
              <w:rPr>
                <w:rFonts w:eastAsia="Times New Roman" w:cs="Times New Roman"/>
                <w:b/>
                <w:bCs/>
                <w:sz w:val="24"/>
                <w:szCs w:val="24"/>
              </w:rPr>
              <w:t xml:space="preserve">59.878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1</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Lâm Bình</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65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7.800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4.615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3.185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2</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Na Hang</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88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10.560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6.248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4.312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3</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Chiêm Hóa</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211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25.320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14.981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10.339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4</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Hàm Yên</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198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23.760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14.058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9.702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5</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Yên Sơn</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337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40.440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23.927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16.513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6</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Sơn Dương</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159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19.080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11.289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7.791  </w:t>
            </w:r>
          </w:p>
        </w:tc>
      </w:tr>
      <w:tr w:rsidR="001A4CE2" w:rsidRPr="001A4CE2" w:rsidTr="001D5175">
        <w:trPr>
          <w:trHeight w:val="5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7</w:t>
            </w:r>
          </w:p>
        </w:tc>
        <w:tc>
          <w:tcPr>
            <w:tcW w:w="2312"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rPr>
                <w:rFonts w:eastAsia="Times New Roman" w:cs="Times New Roman"/>
                <w:sz w:val="24"/>
                <w:szCs w:val="24"/>
              </w:rPr>
            </w:pPr>
            <w:r w:rsidRPr="001A4CE2">
              <w:rPr>
                <w:rFonts w:eastAsia="Times New Roman" w:cs="Times New Roman"/>
                <w:sz w:val="24"/>
                <w:szCs w:val="24"/>
              </w:rPr>
              <w:t>Thành phố Tuyên Quang</w:t>
            </w:r>
          </w:p>
        </w:tc>
        <w:tc>
          <w:tcPr>
            <w:tcW w:w="1701"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164  </w:t>
            </w:r>
          </w:p>
        </w:tc>
        <w:tc>
          <w:tcPr>
            <w:tcW w:w="1134" w:type="dxa"/>
            <w:tcBorders>
              <w:top w:val="nil"/>
              <w:left w:val="nil"/>
              <w:bottom w:val="single" w:sz="4" w:space="0" w:color="auto"/>
              <w:right w:val="single" w:sz="4" w:space="0" w:color="auto"/>
            </w:tcBorders>
            <w:shd w:val="clear" w:color="000000" w:fill="FFFFFF"/>
            <w:noWrap/>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120  </w:t>
            </w:r>
          </w:p>
        </w:tc>
        <w:tc>
          <w:tcPr>
            <w:tcW w:w="1418"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19.680  </w:t>
            </w:r>
          </w:p>
        </w:tc>
        <w:tc>
          <w:tcPr>
            <w:tcW w:w="1701"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11.644  </w:t>
            </w:r>
          </w:p>
        </w:tc>
        <w:tc>
          <w:tcPr>
            <w:tcW w:w="1417" w:type="dxa"/>
            <w:tcBorders>
              <w:top w:val="nil"/>
              <w:left w:val="nil"/>
              <w:bottom w:val="single" w:sz="4" w:space="0" w:color="auto"/>
              <w:right w:val="single" w:sz="4" w:space="0" w:color="auto"/>
            </w:tcBorders>
            <w:shd w:val="clear" w:color="000000" w:fill="FFFFFF"/>
            <w:vAlign w:val="center"/>
            <w:hideMark/>
          </w:tcPr>
          <w:p w:rsidR="001A4CE2" w:rsidRPr="001A4CE2" w:rsidRDefault="001A4CE2" w:rsidP="001A4CE2">
            <w:pPr>
              <w:spacing w:after="0" w:line="240" w:lineRule="auto"/>
              <w:jc w:val="center"/>
              <w:rPr>
                <w:rFonts w:eastAsia="Times New Roman" w:cs="Times New Roman"/>
                <w:sz w:val="24"/>
                <w:szCs w:val="24"/>
              </w:rPr>
            </w:pPr>
            <w:r w:rsidRPr="001A4CE2">
              <w:rPr>
                <w:rFonts w:eastAsia="Times New Roman" w:cs="Times New Roman"/>
                <w:sz w:val="24"/>
                <w:szCs w:val="24"/>
              </w:rPr>
              <w:t xml:space="preserve">8.036  </w:t>
            </w:r>
          </w:p>
        </w:tc>
      </w:tr>
    </w:tbl>
    <w:p w:rsidR="001A4CE2" w:rsidRDefault="001A4CE2" w:rsidP="00E229AC">
      <w:pPr>
        <w:jc w:val="both"/>
      </w:pPr>
    </w:p>
    <w:p w:rsidR="001A4CE2" w:rsidRDefault="001A4CE2" w:rsidP="00E229AC">
      <w:pPr>
        <w:jc w:val="both"/>
      </w:pPr>
    </w:p>
    <w:p w:rsidR="001A4CE2" w:rsidRDefault="001A4CE2" w:rsidP="00E229AC">
      <w:pPr>
        <w:jc w:val="both"/>
      </w:pPr>
    </w:p>
    <w:sectPr w:rsidR="001A4CE2" w:rsidSect="001A4CE2">
      <w:pgSz w:w="11907" w:h="16839" w:code="9"/>
      <w:pgMar w:top="397" w:right="1134" w:bottom="425" w:left="992" w:header="720" w:footer="318"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D7F" w:rsidRDefault="00F25D7F" w:rsidP="00255ED0">
      <w:pPr>
        <w:spacing w:after="0" w:line="240" w:lineRule="auto"/>
      </w:pPr>
      <w:r>
        <w:separator/>
      </w:r>
    </w:p>
  </w:endnote>
  <w:endnote w:type="continuationSeparator" w:id="0">
    <w:p w:rsidR="00F25D7F" w:rsidRDefault="00F25D7F" w:rsidP="00255E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2B" w:rsidRPr="00255ED0" w:rsidRDefault="00843F2B">
    <w:pPr>
      <w:pStyle w:val="Footer"/>
      <w:jc w:val="center"/>
      <w:rPr>
        <w:sz w:val="24"/>
      </w:rPr>
    </w:pPr>
  </w:p>
  <w:p w:rsidR="00843F2B" w:rsidRDefault="00843F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D7F" w:rsidRDefault="00F25D7F" w:rsidP="00255ED0">
      <w:pPr>
        <w:spacing w:after="0" w:line="240" w:lineRule="auto"/>
      </w:pPr>
      <w:r>
        <w:separator/>
      </w:r>
    </w:p>
  </w:footnote>
  <w:footnote w:type="continuationSeparator" w:id="0">
    <w:p w:rsidR="00F25D7F" w:rsidRDefault="00F25D7F" w:rsidP="00255E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814061"/>
      <w:docPartObj>
        <w:docPartGallery w:val="Page Numbers (Top of Page)"/>
        <w:docPartUnique/>
      </w:docPartObj>
    </w:sdtPr>
    <w:sdtEndPr>
      <w:rPr>
        <w:noProof/>
      </w:rPr>
    </w:sdtEndPr>
    <w:sdtContent>
      <w:p w:rsidR="00843F2B" w:rsidRDefault="00DE7FC2">
        <w:pPr>
          <w:pStyle w:val="Header"/>
          <w:jc w:val="center"/>
        </w:pPr>
        <w:fldSimple w:instr=" PAGE   \* MERGEFORMAT ">
          <w:r w:rsidR="001D5175">
            <w:rPr>
              <w:noProof/>
            </w:rPr>
            <w:t>23</w:t>
          </w:r>
        </w:fldSimple>
      </w:p>
    </w:sdtContent>
  </w:sdt>
  <w:p w:rsidR="00843F2B" w:rsidRDefault="00843F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B71BD"/>
    <w:rsid w:val="0000247F"/>
    <w:rsid w:val="000034DB"/>
    <w:rsid w:val="00012BF2"/>
    <w:rsid w:val="00017090"/>
    <w:rsid w:val="00026B5B"/>
    <w:rsid w:val="00033255"/>
    <w:rsid w:val="0004167F"/>
    <w:rsid w:val="000417EF"/>
    <w:rsid w:val="00041D33"/>
    <w:rsid w:val="000603A9"/>
    <w:rsid w:val="000666E9"/>
    <w:rsid w:val="000714EB"/>
    <w:rsid w:val="00080C36"/>
    <w:rsid w:val="000850CA"/>
    <w:rsid w:val="00091B04"/>
    <w:rsid w:val="000A7D04"/>
    <w:rsid w:val="000B2AB5"/>
    <w:rsid w:val="000B3459"/>
    <w:rsid w:val="000C06C5"/>
    <w:rsid w:val="000C1C8A"/>
    <w:rsid w:val="000D04FF"/>
    <w:rsid w:val="000F4B4B"/>
    <w:rsid w:val="00104825"/>
    <w:rsid w:val="00106C4A"/>
    <w:rsid w:val="00113776"/>
    <w:rsid w:val="00125F0E"/>
    <w:rsid w:val="001378D7"/>
    <w:rsid w:val="00154925"/>
    <w:rsid w:val="00160002"/>
    <w:rsid w:val="0016730D"/>
    <w:rsid w:val="001763F2"/>
    <w:rsid w:val="001813C7"/>
    <w:rsid w:val="0018310B"/>
    <w:rsid w:val="001845BF"/>
    <w:rsid w:val="00185DF3"/>
    <w:rsid w:val="001869C7"/>
    <w:rsid w:val="0019408D"/>
    <w:rsid w:val="00195D64"/>
    <w:rsid w:val="001A4CE2"/>
    <w:rsid w:val="001C1D28"/>
    <w:rsid w:val="001D5175"/>
    <w:rsid w:val="001D6F24"/>
    <w:rsid w:val="001E03B5"/>
    <w:rsid w:val="001E2861"/>
    <w:rsid w:val="001E5267"/>
    <w:rsid w:val="001F0E59"/>
    <w:rsid w:val="002061DD"/>
    <w:rsid w:val="00212483"/>
    <w:rsid w:val="002260D4"/>
    <w:rsid w:val="00226739"/>
    <w:rsid w:val="002327E2"/>
    <w:rsid w:val="00246F45"/>
    <w:rsid w:val="0024796D"/>
    <w:rsid w:val="00247EDE"/>
    <w:rsid w:val="0025003F"/>
    <w:rsid w:val="00251F1F"/>
    <w:rsid w:val="00253A0A"/>
    <w:rsid w:val="00253EB3"/>
    <w:rsid w:val="00255ED0"/>
    <w:rsid w:val="00267312"/>
    <w:rsid w:val="00273E2B"/>
    <w:rsid w:val="00276872"/>
    <w:rsid w:val="00277978"/>
    <w:rsid w:val="00285ABB"/>
    <w:rsid w:val="002905FF"/>
    <w:rsid w:val="002A3613"/>
    <w:rsid w:val="002B060A"/>
    <w:rsid w:val="002D3C52"/>
    <w:rsid w:val="002D5D36"/>
    <w:rsid w:val="002F3F47"/>
    <w:rsid w:val="002F4736"/>
    <w:rsid w:val="002F6872"/>
    <w:rsid w:val="0030084F"/>
    <w:rsid w:val="003013DE"/>
    <w:rsid w:val="003035E4"/>
    <w:rsid w:val="0030472B"/>
    <w:rsid w:val="00306F64"/>
    <w:rsid w:val="00310BF4"/>
    <w:rsid w:val="00314D89"/>
    <w:rsid w:val="00323504"/>
    <w:rsid w:val="00332380"/>
    <w:rsid w:val="003421C6"/>
    <w:rsid w:val="003452CB"/>
    <w:rsid w:val="00350B84"/>
    <w:rsid w:val="00350D88"/>
    <w:rsid w:val="00355F73"/>
    <w:rsid w:val="00361CAF"/>
    <w:rsid w:val="00367235"/>
    <w:rsid w:val="00376F30"/>
    <w:rsid w:val="00380962"/>
    <w:rsid w:val="003911BC"/>
    <w:rsid w:val="0039474C"/>
    <w:rsid w:val="00395287"/>
    <w:rsid w:val="00395F81"/>
    <w:rsid w:val="003B02A7"/>
    <w:rsid w:val="003B2811"/>
    <w:rsid w:val="003C2588"/>
    <w:rsid w:val="003C4D91"/>
    <w:rsid w:val="003D5836"/>
    <w:rsid w:val="003D69F5"/>
    <w:rsid w:val="003F1ECE"/>
    <w:rsid w:val="003F40EF"/>
    <w:rsid w:val="003F61C4"/>
    <w:rsid w:val="003F7C4D"/>
    <w:rsid w:val="00400F84"/>
    <w:rsid w:val="0040153C"/>
    <w:rsid w:val="00404290"/>
    <w:rsid w:val="004166B4"/>
    <w:rsid w:val="00417D20"/>
    <w:rsid w:val="004322F3"/>
    <w:rsid w:val="004328E8"/>
    <w:rsid w:val="00435B7A"/>
    <w:rsid w:val="00437DC0"/>
    <w:rsid w:val="004419D6"/>
    <w:rsid w:val="00443DB1"/>
    <w:rsid w:val="0045553C"/>
    <w:rsid w:val="00456B23"/>
    <w:rsid w:val="00460306"/>
    <w:rsid w:val="00461D7A"/>
    <w:rsid w:val="004627BE"/>
    <w:rsid w:val="00462A23"/>
    <w:rsid w:val="0046486B"/>
    <w:rsid w:val="00472BB2"/>
    <w:rsid w:val="00475556"/>
    <w:rsid w:val="00475FB0"/>
    <w:rsid w:val="00493A5C"/>
    <w:rsid w:val="004A42EF"/>
    <w:rsid w:val="004A547A"/>
    <w:rsid w:val="004B0EB0"/>
    <w:rsid w:val="004B4AE0"/>
    <w:rsid w:val="004D78C6"/>
    <w:rsid w:val="004E3381"/>
    <w:rsid w:val="004E4743"/>
    <w:rsid w:val="004E747A"/>
    <w:rsid w:val="004F2432"/>
    <w:rsid w:val="004F2C33"/>
    <w:rsid w:val="00510714"/>
    <w:rsid w:val="005122F8"/>
    <w:rsid w:val="00515BFC"/>
    <w:rsid w:val="0052627F"/>
    <w:rsid w:val="00532120"/>
    <w:rsid w:val="00540AB9"/>
    <w:rsid w:val="0054538D"/>
    <w:rsid w:val="00551115"/>
    <w:rsid w:val="005532D8"/>
    <w:rsid w:val="00557333"/>
    <w:rsid w:val="005626FB"/>
    <w:rsid w:val="0056512F"/>
    <w:rsid w:val="00565F86"/>
    <w:rsid w:val="00576ECF"/>
    <w:rsid w:val="00586135"/>
    <w:rsid w:val="00591434"/>
    <w:rsid w:val="00594E73"/>
    <w:rsid w:val="00597DA7"/>
    <w:rsid w:val="005A5300"/>
    <w:rsid w:val="005B4076"/>
    <w:rsid w:val="005C0934"/>
    <w:rsid w:val="005C2D61"/>
    <w:rsid w:val="005D6515"/>
    <w:rsid w:val="005D74E8"/>
    <w:rsid w:val="005E7DC1"/>
    <w:rsid w:val="005F0ECB"/>
    <w:rsid w:val="005F11FF"/>
    <w:rsid w:val="005F45B2"/>
    <w:rsid w:val="005F5384"/>
    <w:rsid w:val="006012BD"/>
    <w:rsid w:val="00601D3E"/>
    <w:rsid w:val="00603DDD"/>
    <w:rsid w:val="00605D43"/>
    <w:rsid w:val="00614C64"/>
    <w:rsid w:val="00616C33"/>
    <w:rsid w:val="00616DF5"/>
    <w:rsid w:val="0063321D"/>
    <w:rsid w:val="00637818"/>
    <w:rsid w:val="00645EA8"/>
    <w:rsid w:val="00647A62"/>
    <w:rsid w:val="006567DB"/>
    <w:rsid w:val="006634C9"/>
    <w:rsid w:val="006644FB"/>
    <w:rsid w:val="006659B1"/>
    <w:rsid w:val="00666E61"/>
    <w:rsid w:val="00670585"/>
    <w:rsid w:val="00672470"/>
    <w:rsid w:val="0067429C"/>
    <w:rsid w:val="00674E4F"/>
    <w:rsid w:val="006753B9"/>
    <w:rsid w:val="00680703"/>
    <w:rsid w:val="00682D0F"/>
    <w:rsid w:val="0068631B"/>
    <w:rsid w:val="006965F8"/>
    <w:rsid w:val="006A63A0"/>
    <w:rsid w:val="006B1600"/>
    <w:rsid w:val="006B7CBA"/>
    <w:rsid w:val="006C2458"/>
    <w:rsid w:val="006C4D7F"/>
    <w:rsid w:val="006E12B3"/>
    <w:rsid w:val="006E28CA"/>
    <w:rsid w:val="006F3EA2"/>
    <w:rsid w:val="00700C88"/>
    <w:rsid w:val="00705948"/>
    <w:rsid w:val="00707766"/>
    <w:rsid w:val="00712D1C"/>
    <w:rsid w:val="0071523E"/>
    <w:rsid w:val="0072274D"/>
    <w:rsid w:val="00747A6F"/>
    <w:rsid w:val="00757658"/>
    <w:rsid w:val="00757BE0"/>
    <w:rsid w:val="00763C21"/>
    <w:rsid w:val="00764B87"/>
    <w:rsid w:val="00764F70"/>
    <w:rsid w:val="00765692"/>
    <w:rsid w:val="007714A3"/>
    <w:rsid w:val="0077228F"/>
    <w:rsid w:val="00777E9A"/>
    <w:rsid w:val="00780FD4"/>
    <w:rsid w:val="007819B2"/>
    <w:rsid w:val="007865C8"/>
    <w:rsid w:val="00787F47"/>
    <w:rsid w:val="00795020"/>
    <w:rsid w:val="007A1D68"/>
    <w:rsid w:val="007A6623"/>
    <w:rsid w:val="007B11D7"/>
    <w:rsid w:val="007C070F"/>
    <w:rsid w:val="007C5C00"/>
    <w:rsid w:val="007C7A8B"/>
    <w:rsid w:val="007D552E"/>
    <w:rsid w:val="007E7CD7"/>
    <w:rsid w:val="007F2ED3"/>
    <w:rsid w:val="007F3ADE"/>
    <w:rsid w:val="007F758B"/>
    <w:rsid w:val="00804310"/>
    <w:rsid w:val="00806374"/>
    <w:rsid w:val="00827F7E"/>
    <w:rsid w:val="00834B0D"/>
    <w:rsid w:val="00841A6C"/>
    <w:rsid w:val="00843F2B"/>
    <w:rsid w:val="00844040"/>
    <w:rsid w:val="008571C2"/>
    <w:rsid w:val="008670FE"/>
    <w:rsid w:val="0087601C"/>
    <w:rsid w:val="00885621"/>
    <w:rsid w:val="00887C10"/>
    <w:rsid w:val="00891359"/>
    <w:rsid w:val="008A1A52"/>
    <w:rsid w:val="008C591E"/>
    <w:rsid w:val="008D2D6C"/>
    <w:rsid w:val="008D5BB1"/>
    <w:rsid w:val="008E17F7"/>
    <w:rsid w:val="008E1A9C"/>
    <w:rsid w:val="008E4E62"/>
    <w:rsid w:val="008E7152"/>
    <w:rsid w:val="008F3190"/>
    <w:rsid w:val="009011D2"/>
    <w:rsid w:val="00901470"/>
    <w:rsid w:val="00903C3E"/>
    <w:rsid w:val="009137CE"/>
    <w:rsid w:val="00920A2A"/>
    <w:rsid w:val="00936D86"/>
    <w:rsid w:val="00946B82"/>
    <w:rsid w:val="00980025"/>
    <w:rsid w:val="00982B9E"/>
    <w:rsid w:val="00991B14"/>
    <w:rsid w:val="00992215"/>
    <w:rsid w:val="00995240"/>
    <w:rsid w:val="00995B1C"/>
    <w:rsid w:val="00996A45"/>
    <w:rsid w:val="009A2A49"/>
    <w:rsid w:val="009A7FB1"/>
    <w:rsid w:val="009B4F6B"/>
    <w:rsid w:val="009C061F"/>
    <w:rsid w:val="009D54BF"/>
    <w:rsid w:val="009D5C8E"/>
    <w:rsid w:val="009E5D6C"/>
    <w:rsid w:val="009F0818"/>
    <w:rsid w:val="009F7B1A"/>
    <w:rsid w:val="00A07427"/>
    <w:rsid w:val="00A0792B"/>
    <w:rsid w:val="00A24CF3"/>
    <w:rsid w:val="00A25788"/>
    <w:rsid w:val="00A34C4E"/>
    <w:rsid w:val="00A428A4"/>
    <w:rsid w:val="00A4301C"/>
    <w:rsid w:val="00A578E6"/>
    <w:rsid w:val="00A64BC4"/>
    <w:rsid w:val="00A6583A"/>
    <w:rsid w:val="00A72046"/>
    <w:rsid w:val="00A772D2"/>
    <w:rsid w:val="00A8347B"/>
    <w:rsid w:val="00A86E1D"/>
    <w:rsid w:val="00A912DC"/>
    <w:rsid w:val="00A967E4"/>
    <w:rsid w:val="00A97B6B"/>
    <w:rsid w:val="00AA43F3"/>
    <w:rsid w:val="00AC0E8E"/>
    <w:rsid w:val="00AC192E"/>
    <w:rsid w:val="00AC71C0"/>
    <w:rsid w:val="00AC7805"/>
    <w:rsid w:val="00AD2F18"/>
    <w:rsid w:val="00AD7444"/>
    <w:rsid w:val="00AE28D9"/>
    <w:rsid w:val="00AE609A"/>
    <w:rsid w:val="00AF0251"/>
    <w:rsid w:val="00AF3DEB"/>
    <w:rsid w:val="00B05A3A"/>
    <w:rsid w:val="00B107DE"/>
    <w:rsid w:val="00B1207B"/>
    <w:rsid w:val="00B16258"/>
    <w:rsid w:val="00B166D2"/>
    <w:rsid w:val="00B22646"/>
    <w:rsid w:val="00B4017C"/>
    <w:rsid w:val="00B446AA"/>
    <w:rsid w:val="00B476BE"/>
    <w:rsid w:val="00B54807"/>
    <w:rsid w:val="00B6255D"/>
    <w:rsid w:val="00B768E4"/>
    <w:rsid w:val="00B84828"/>
    <w:rsid w:val="00B85EDE"/>
    <w:rsid w:val="00B871C5"/>
    <w:rsid w:val="00B91351"/>
    <w:rsid w:val="00BA29C1"/>
    <w:rsid w:val="00BA4EE6"/>
    <w:rsid w:val="00BB4A99"/>
    <w:rsid w:val="00BB6BF4"/>
    <w:rsid w:val="00BC1BC9"/>
    <w:rsid w:val="00BC2B80"/>
    <w:rsid w:val="00BC4BEB"/>
    <w:rsid w:val="00BD40B4"/>
    <w:rsid w:val="00BD7BEE"/>
    <w:rsid w:val="00BE1FC6"/>
    <w:rsid w:val="00BE3B23"/>
    <w:rsid w:val="00BF4346"/>
    <w:rsid w:val="00C03468"/>
    <w:rsid w:val="00C347AF"/>
    <w:rsid w:val="00C36D4B"/>
    <w:rsid w:val="00C45922"/>
    <w:rsid w:val="00C45DEC"/>
    <w:rsid w:val="00C46234"/>
    <w:rsid w:val="00C46DAC"/>
    <w:rsid w:val="00C51B36"/>
    <w:rsid w:val="00C529B8"/>
    <w:rsid w:val="00C65037"/>
    <w:rsid w:val="00C77F32"/>
    <w:rsid w:val="00C925F8"/>
    <w:rsid w:val="00CA358E"/>
    <w:rsid w:val="00CB4674"/>
    <w:rsid w:val="00CB71BD"/>
    <w:rsid w:val="00CC3323"/>
    <w:rsid w:val="00CC3416"/>
    <w:rsid w:val="00CC79E8"/>
    <w:rsid w:val="00CD24C5"/>
    <w:rsid w:val="00CF194F"/>
    <w:rsid w:val="00CF3AD8"/>
    <w:rsid w:val="00D003FD"/>
    <w:rsid w:val="00D12F0F"/>
    <w:rsid w:val="00D26077"/>
    <w:rsid w:val="00D32554"/>
    <w:rsid w:val="00D33782"/>
    <w:rsid w:val="00D34A95"/>
    <w:rsid w:val="00D37123"/>
    <w:rsid w:val="00D40227"/>
    <w:rsid w:val="00D42F0E"/>
    <w:rsid w:val="00D607EB"/>
    <w:rsid w:val="00D65F2E"/>
    <w:rsid w:val="00D7338F"/>
    <w:rsid w:val="00D760F3"/>
    <w:rsid w:val="00D77502"/>
    <w:rsid w:val="00D811D5"/>
    <w:rsid w:val="00D86080"/>
    <w:rsid w:val="00D86684"/>
    <w:rsid w:val="00D872B2"/>
    <w:rsid w:val="00D92770"/>
    <w:rsid w:val="00DA434D"/>
    <w:rsid w:val="00DA6593"/>
    <w:rsid w:val="00DD45D8"/>
    <w:rsid w:val="00DE5641"/>
    <w:rsid w:val="00DE7FC2"/>
    <w:rsid w:val="00DF2C8E"/>
    <w:rsid w:val="00DF7855"/>
    <w:rsid w:val="00E0016B"/>
    <w:rsid w:val="00E07591"/>
    <w:rsid w:val="00E11015"/>
    <w:rsid w:val="00E17274"/>
    <w:rsid w:val="00E20518"/>
    <w:rsid w:val="00E229AC"/>
    <w:rsid w:val="00E229B9"/>
    <w:rsid w:val="00E350E5"/>
    <w:rsid w:val="00E37041"/>
    <w:rsid w:val="00E42265"/>
    <w:rsid w:val="00E427B6"/>
    <w:rsid w:val="00E46388"/>
    <w:rsid w:val="00E523EB"/>
    <w:rsid w:val="00E63C45"/>
    <w:rsid w:val="00E6566B"/>
    <w:rsid w:val="00E709A0"/>
    <w:rsid w:val="00E70A27"/>
    <w:rsid w:val="00E748AF"/>
    <w:rsid w:val="00E823FF"/>
    <w:rsid w:val="00E931FD"/>
    <w:rsid w:val="00EA03A4"/>
    <w:rsid w:val="00EA29E3"/>
    <w:rsid w:val="00EA707C"/>
    <w:rsid w:val="00EB14A5"/>
    <w:rsid w:val="00EB1ACC"/>
    <w:rsid w:val="00EB5CBA"/>
    <w:rsid w:val="00EC6304"/>
    <w:rsid w:val="00EC6AE8"/>
    <w:rsid w:val="00EE1764"/>
    <w:rsid w:val="00EE524D"/>
    <w:rsid w:val="00EF02D0"/>
    <w:rsid w:val="00EF3157"/>
    <w:rsid w:val="00F01126"/>
    <w:rsid w:val="00F13006"/>
    <w:rsid w:val="00F25D7F"/>
    <w:rsid w:val="00F27E80"/>
    <w:rsid w:val="00F31B4E"/>
    <w:rsid w:val="00F330A3"/>
    <w:rsid w:val="00F36D2A"/>
    <w:rsid w:val="00F50E6B"/>
    <w:rsid w:val="00F7425C"/>
    <w:rsid w:val="00F75792"/>
    <w:rsid w:val="00F76546"/>
    <w:rsid w:val="00F80A01"/>
    <w:rsid w:val="00F845F8"/>
    <w:rsid w:val="00F879CE"/>
    <w:rsid w:val="00F97373"/>
    <w:rsid w:val="00FA172F"/>
    <w:rsid w:val="00FB205C"/>
    <w:rsid w:val="00FB536C"/>
    <w:rsid w:val="00FC29DF"/>
    <w:rsid w:val="00FC61D9"/>
    <w:rsid w:val="00FC6C44"/>
    <w:rsid w:val="00FF177A"/>
    <w:rsid w:val="00FF2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34"/>
    <w:qFormat/>
    <w:rsid w:val="00C925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34"/>
    <w:qFormat/>
    <w:rsid w:val="00C925F8"/>
    <w:pPr>
      <w:ind w:left="720"/>
      <w:contextualSpacing/>
    </w:pPr>
  </w:style>
</w:styles>
</file>

<file path=word/webSettings.xml><?xml version="1.0" encoding="utf-8"?>
<w:webSettings xmlns:r="http://schemas.openxmlformats.org/officeDocument/2006/relationships" xmlns:w="http://schemas.openxmlformats.org/wordprocessingml/2006/main">
  <w:divs>
    <w:div w:id="2050195">
      <w:bodyDiv w:val="1"/>
      <w:marLeft w:val="0"/>
      <w:marRight w:val="0"/>
      <w:marTop w:val="0"/>
      <w:marBottom w:val="0"/>
      <w:divBdr>
        <w:top w:val="none" w:sz="0" w:space="0" w:color="auto"/>
        <w:left w:val="none" w:sz="0" w:space="0" w:color="auto"/>
        <w:bottom w:val="none" w:sz="0" w:space="0" w:color="auto"/>
        <w:right w:val="none" w:sz="0" w:space="0" w:color="auto"/>
      </w:divBdr>
    </w:div>
    <w:div w:id="139687665">
      <w:bodyDiv w:val="1"/>
      <w:marLeft w:val="0"/>
      <w:marRight w:val="0"/>
      <w:marTop w:val="0"/>
      <w:marBottom w:val="0"/>
      <w:divBdr>
        <w:top w:val="none" w:sz="0" w:space="0" w:color="auto"/>
        <w:left w:val="none" w:sz="0" w:space="0" w:color="auto"/>
        <w:bottom w:val="none" w:sz="0" w:space="0" w:color="auto"/>
        <w:right w:val="none" w:sz="0" w:space="0" w:color="auto"/>
      </w:divBdr>
    </w:div>
    <w:div w:id="141507432">
      <w:bodyDiv w:val="1"/>
      <w:marLeft w:val="0"/>
      <w:marRight w:val="0"/>
      <w:marTop w:val="0"/>
      <w:marBottom w:val="0"/>
      <w:divBdr>
        <w:top w:val="none" w:sz="0" w:space="0" w:color="auto"/>
        <w:left w:val="none" w:sz="0" w:space="0" w:color="auto"/>
        <w:bottom w:val="none" w:sz="0" w:space="0" w:color="auto"/>
        <w:right w:val="none" w:sz="0" w:space="0" w:color="auto"/>
      </w:divBdr>
    </w:div>
    <w:div w:id="173039183">
      <w:bodyDiv w:val="1"/>
      <w:marLeft w:val="0"/>
      <w:marRight w:val="0"/>
      <w:marTop w:val="0"/>
      <w:marBottom w:val="0"/>
      <w:divBdr>
        <w:top w:val="none" w:sz="0" w:space="0" w:color="auto"/>
        <w:left w:val="none" w:sz="0" w:space="0" w:color="auto"/>
        <w:bottom w:val="none" w:sz="0" w:space="0" w:color="auto"/>
        <w:right w:val="none" w:sz="0" w:space="0" w:color="auto"/>
      </w:divBdr>
    </w:div>
    <w:div w:id="313875983">
      <w:bodyDiv w:val="1"/>
      <w:marLeft w:val="0"/>
      <w:marRight w:val="0"/>
      <w:marTop w:val="0"/>
      <w:marBottom w:val="0"/>
      <w:divBdr>
        <w:top w:val="none" w:sz="0" w:space="0" w:color="auto"/>
        <w:left w:val="none" w:sz="0" w:space="0" w:color="auto"/>
        <w:bottom w:val="none" w:sz="0" w:space="0" w:color="auto"/>
        <w:right w:val="none" w:sz="0" w:space="0" w:color="auto"/>
      </w:divBdr>
    </w:div>
    <w:div w:id="332417469">
      <w:bodyDiv w:val="1"/>
      <w:marLeft w:val="0"/>
      <w:marRight w:val="0"/>
      <w:marTop w:val="0"/>
      <w:marBottom w:val="0"/>
      <w:divBdr>
        <w:top w:val="none" w:sz="0" w:space="0" w:color="auto"/>
        <w:left w:val="none" w:sz="0" w:space="0" w:color="auto"/>
        <w:bottom w:val="none" w:sz="0" w:space="0" w:color="auto"/>
        <w:right w:val="none" w:sz="0" w:space="0" w:color="auto"/>
      </w:divBdr>
    </w:div>
    <w:div w:id="346716175">
      <w:bodyDiv w:val="1"/>
      <w:marLeft w:val="0"/>
      <w:marRight w:val="0"/>
      <w:marTop w:val="0"/>
      <w:marBottom w:val="0"/>
      <w:divBdr>
        <w:top w:val="none" w:sz="0" w:space="0" w:color="auto"/>
        <w:left w:val="none" w:sz="0" w:space="0" w:color="auto"/>
        <w:bottom w:val="none" w:sz="0" w:space="0" w:color="auto"/>
        <w:right w:val="none" w:sz="0" w:space="0" w:color="auto"/>
      </w:divBdr>
    </w:div>
    <w:div w:id="377973612">
      <w:bodyDiv w:val="1"/>
      <w:marLeft w:val="0"/>
      <w:marRight w:val="0"/>
      <w:marTop w:val="0"/>
      <w:marBottom w:val="0"/>
      <w:divBdr>
        <w:top w:val="none" w:sz="0" w:space="0" w:color="auto"/>
        <w:left w:val="none" w:sz="0" w:space="0" w:color="auto"/>
        <w:bottom w:val="none" w:sz="0" w:space="0" w:color="auto"/>
        <w:right w:val="none" w:sz="0" w:space="0" w:color="auto"/>
      </w:divBdr>
    </w:div>
    <w:div w:id="380634755">
      <w:bodyDiv w:val="1"/>
      <w:marLeft w:val="0"/>
      <w:marRight w:val="0"/>
      <w:marTop w:val="0"/>
      <w:marBottom w:val="0"/>
      <w:divBdr>
        <w:top w:val="none" w:sz="0" w:space="0" w:color="auto"/>
        <w:left w:val="none" w:sz="0" w:space="0" w:color="auto"/>
        <w:bottom w:val="none" w:sz="0" w:space="0" w:color="auto"/>
        <w:right w:val="none" w:sz="0" w:space="0" w:color="auto"/>
      </w:divBdr>
    </w:div>
    <w:div w:id="452288625">
      <w:bodyDiv w:val="1"/>
      <w:marLeft w:val="0"/>
      <w:marRight w:val="0"/>
      <w:marTop w:val="0"/>
      <w:marBottom w:val="0"/>
      <w:divBdr>
        <w:top w:val="none" w:sz="0" w:space="0" w:color="auto"/>
        <w:left w:val="none" w:sz="0" w:space="0" w:color="auto"/>
        <w:bottom w:val="none" w:sz="0" w:space="0" w:color="auto"/>
        <w:right w:val="none" w:sz="0" w:space="0" w:color="auto"/>
      </w:divBdr>
    </w:div>
    <w:div w:id="528296333">
      <w:bodyDiv w:val="1"/>
      <w:marLeft w:val="0"/>
      <w:marRight w:val="0"/>
      <w:marTop w:val="0"/>
      <w:marBottom w:val="0"/>
      <w:divBdr>
        <w:top w:val="none" w:sz="0" w:space="0" w:color="auto"/>
        <w:left w:val="none" w:sz="0" w:space="0" w:color="auto"/>
        <w:bottom w:val="none" w:sz="0" w:space="0" w:color="auto"/>
        <w:right w:val="none" w:sz="0" w:space="0" w:color="auto"/>
      </w:divBdr>
    </w:div>
    <w:div w:id="669603414">
      <w:bodyDiv w:val="1"/>
      <w:marLeft w:val="0"/>
      <w:marRight w:val="0"/>
      <w:marTop w:val="0"/>
      <w:marBottom w:val="0"/>
      <w:divBdr>
        <w:top w:val="none" w:sz="0" w:space="0" w:color="auto"/>
        <w:left w:val="none" w:sz="0" w:space="0" w:color="auto"/>
        <w:bottom w:val="none" w:sz="0" w:space="0" w:color="auto"/>
        <w:right w:val="none" w:sz="0" w:space="0" w:color="auto"/>
      </w:divBdr>
    </w:div>
    <w:div w:id="677973529">
      <w:bodyDiv w:val="1"/>
      <w:marLeft w:val="0"/>
      <w:marRight w:val="0"/>
      <w:marTop w:val="0"/>
      <w:marBottom w:val="0"/>
      <w:divBdr>
        <w:top w:val="none" w:sz="0" w:space="0" w:color="auto"/>
        <w:left w:val="none" w:sz="0" w:space="0" w:color="auto"/>
        <w:bottom w:val="none" w:sz="0" w:space="0" w:color="auto"/>
        <w:right w:val="none" w:sz="0" w:space="0" w:color="auto"/>
      </w:divBdr>
    </w:div>
    <w:div w:id="719981762">
      <w:bodyDiv w:val="1"/>
      <w:marLeft w:val="0"/>
      <w:marRight w:val="0"/>
      <w:marTop w:val="0"/>
      <w:marBottom w:val="0"/>
      <w:divBdr>
        <w:top w:val="none" w:sz="0" w:space="0" w:color="auto"/>
        <w:left w:val="none" w:sz="0" w:space="0" w:color="auto"/>
        <w:bottom w:val="none" w:sz="0" w:space="0" w:color="auto"/>
        <w:right w:val="none" w:sz="0" w:space="0" w:color="auto"/>
      </w:divBdr>
    </w:div>
    <w:div w:id="753402960">
      <w:bodyDiv w:val="1"/>
      <w:marLeft w:val="0"/>
      <w:marRight w:val="0"/>
      <w:marTop w:val="0"/>
      <w:marBottom w:val="0"/>
      <w:divBdr>
        <w:top w:val="none" w:sz="0" w:space="0" w:color="auto"/>
        <w:left w:val="none" w:sz="0" w:space="0" w:color="auto"/>
        <w:bottom w:val="none" w:sz="0" w:space="0" w:color="auto"/>
        <w:right w:val="none" w:sz="0" w:space="0" w:color="auto"/>
      </w:divBdr>
    </w:div>
    <w:div w:id="789977629">
      <w:bodyDiv w:val="1"/>
      <w:marLeft w:val="0"/>
      <w:marRight w:val="0"/>
      <w:marTop w:val="0"/>
      <w:marBottom w:val="0"/>
      <w:divBdr>
        <w:top w:val="none" w:sz="0" w:space="0" w:color="auto"/>
        <w:left w:val="none" w:sz="0" w:space="0" w:color="auto"/>
        <w:bottom w:val="none" w:sz="0" w:space="0" w:color="auto"/>
        <w:right w:val="none" w:sz="0" w:space="0" w:color="auto"/>
      </w:divBdr>
    </w:div>
    <w:div w:id="1080440855">
      <w:bodyDiv w:val="1"/>
      <w:marLeft w:val="0"/>
      <w:marRight w:val="0"/>
      <w:marTop w:val="0"/>
      <w:marBottom w:val="0"/>
      <w:divBdr>
        <w:top w:val="none" w:sz="0" w:space="0" w:color="auto"/>
        <w:left w:val="none" w:sz="0" w:space="0" w:color="auto"/>
        <w:bottom w:val="none" w:sz="0" w:space="0" w:color="auto"/>
        <w:right w:val="none" w:sz="0" w:space="0" w:color="auto"/>
      </w:divBdr>
    </w:div>
    <w:div w:id="1138911272">
      <w:bodyDiv w:val="1"/>
      <w:marLeft w:val="0"/>
      <w:marRight w:val="0"/>
      <w:marTop w:val="0"/>
      <w:marBottom w:val="0"/>
      <w:divBdr>
        <w:top w:val="none" w:sz="0" w:space="0" w:color="auto"/>
        <w:left w:val="none" w:sz="0" w:space="0" w:color="auto"/>
        <w:bottom w:val="none" w:sz="0" w:space="0" w:color="auto"/>
        <w:right w:val="none" w:sz="0" w:space="0" w:color="auto"/>
      </w:divBdr>
    </w:div>
    <w:div w:id="1177964372">
      <w:bodyDiv w:val="1"/>
      <w:marLeft w:val="0"/>
      <w:marRight w:val="0"/>
      <w:marTop w:val="0"/>
      <w:marBottom w:val="0"/>
      <w:divBdr>
        <w:top w:val="none" w:sz="0" w:space="0" w:color="auto"/>
        <w:left w:val="none" w:sz="0" w:space="0" w:color="auto"/>
        <w:bottom w:val="none" w:sz="0" w:space="0" w:color="auto"/>
        <w:right w:val="none" w:sz="0" w:space="0" w:color="auto"/>
      </w:divBdr>
    </w:div>
    <w:div w:id="1249583572">
      <w:bodyDiv w:val="1"/>
      <w:marLeft w:val="0"/>
      <w:marRight w:val="0"/>
      <w:marTop w:val="0"/>
      <w:marBottom w:val="0"/>
      <w:divBdr>
        <w:top w:val="none" w:sz="0" w:space="0" w:color="auto"/>
        <w:left w:val="none" w:sz="0" w:space="0" w:color="auto"/>
        <w:bottom w:val="none" w:sz="0" w:space="0" w:color="auto"/>
        <w:right w:val="none" w:sz="0" w:space="0" w:color="auto"/>
      </w:divBdr>
    </w:div>
    <w:div w:id="1294478892">
      <w:bodyDiv w:val="1"/>
      <w:marLeft w:val="0"/>
      <w:marRight w:val="0"/>
      <w:marTop w:val="0"/>
      <w:marBottom w:val="0"/>
      <w:divBdr>
        <w:top w:val="none" w:sz="0" w:space="0" w:color="auto"/>
        <w:left w:val="none" w:sz="0" w:space="0" w:color="auto"/>
        <w:bottom w:val="none" w:sz="0" w:space="0" w:color="auto"/>
        <w:right w:val="none" w:sz="0" w:space="0" w:color="auto"/>
      </w:divBdr>
    </w:div>
    <w:div w:id="1295256159">
      <w:bodyDiv w:val="1"/>
      <w:marLeft w:val="0"/>
      <w:marRight w:val="0"/>
      <w:marTop w:val="0"/>
      <w:marBottom w:val="0"/>
      <w:divBdr>
        <w:top w:val="none" w:sz="0" w:space="0" w:color="auto"/>
        <w:left w:val="none" w:sz="0" w:space="0" w:color="auto"/>
        <w:bottom w:val="none" w:sz="0" w:space="0" w:color="auto"/>
        <w:right w:val="none" w:sz="0" w:space="0" w:color="auto"/>
      </w:divBdr>
    </w:div>
    <w:div w:id="1323043817">
      <w:bodyDiv w:val="1"/>
      <w:marLeft w:val="0"/>
      <w:marRight w:val="0"/>
      <w:marTop w:val="0"/>
      <w:marBottom w:val="0"/>
      <w:divBdr>
        <w:top w:val="none" w:sz="0" w:space="0" w:color="auto"/>
        <w:left w:val="none" w:sz="0" w:space="0" w:color="auto"/>
        <w:bottom w:val="none" w:sz="0" w:space="0" w:color="auto"/>
        <w:right w:val="none" w:sz="0" w:space="0" w:color="auto"/>
      </w:divBdr>
    </w:div>
    <w:div w:id="1334381253">
      <w:bodyDiv w:val="1"/>
      <w:marLeft w:val="0"/>
      <w:marRight w:val="0"/>
      <w:marTop w:val="0"/>
      <w:marBottom w:val="0"/>
      <w:divBdr>
        <w:top w:val="none" w:sz="0" w:space="0" w:color="auto"/>
        <w:left w:val="none" w:sz="0" w:space="0" w:color="auto"/>
        <w:bottom w:val="none" w:sz="0" w:space="0" w:color="auto"/>
        <w:right w:val="none" w:sz="0" w:space="0" w:color="auto"/>
      </w:divBdr>
    </w:div>
    <w:div w:id="1334838317">
      <w:bodyDiv w:val="1"/>
      <w:marLeft w:val="0"/>
      <w:marRight w:val="0"/>
      <w:marTop w:val="0"/>
      <w:marBottom w:val="0"/>
      <w:divBdr>
        <w:top w:val="none" w:sz="0" w:space="0" w:color="auto"/>
        <w:left w:val="none" w:sz="0" w:space="0" w:color="auto"/>
        <w:bottom w:val="none" w:sz="0" w:space="0" w:color="auto"/>
        <w:right w:val="none" w:sz="0" w:space="0" w:color="auto"/>
      </w:divBdr>
    </w:div>
    <w:div w:id="1448040997">
      <w:bodyDiv w:val="1"/>
      <w:marLeft w:val="0"/>
      <w:marRight w:val="0"/>
      <w:marTop w:val="0"/>
      <w:marBottom w:val="0"/>
      <w:divBdr>
        <w:top w:val="none" w:sz="0" w:space="0" w:color="auto"/>
        <w:left w:val="none" w:sz="0" w:space="0" w:color="auto"/>
        <w:bottom w:val="none" w:sz="0" w:space="0" w:color="auto"/>
        <w:right w:val="none" w:sz="0" w:space="0" w:color="auto"/>
      </w:divBdr>
    </w:div>
    <w:div w:id="1527209382">
      <w:bodyDiv w:val="1"/>
      <w:marLeft w:val="0"/>
      <w:marRight w:val="0"/>
      <w:marTop w:val="0"/>
      <w:marBottom w:val="0"/>
      <w:divBdr>
        <w:top w:val="none" w:sz="0" w:space="0" w:color="auto"/>
        <w:left w:val="none" w:sz="0" w:space="0" w:color="auto"/>
        <w:bottom w:val="none" w:sz="0" w:space="0" w:color="auto"/>
        <w:right w:val="none" w:sz="0" w:space="0" w:color="auto"/>
      </w:divBdr>
    </w:div>
    <w:div w:id="1642273419">
      <w:bodyDiv w:val="1"/>
      <w:marLeft w:val="0"/>
      <w:marRight w:val="0"/>
      <w:marTop w:val="0"/>
      <w:marBottom w:val="0"/>
      <w:divBdr>
        <w:top w:val="none" w:sz="0" w:space="0" w:color="auto"/>
        <w:left w:val="none" w:sz="0" w:space="0" w:color="auto"/>
        <w:bottom w:val="none" w:sz="0" w:space="0" w:color="auto"/>
        <w:right w:val="none" w:sz="0" w:space="0" w:color="auto"/>
      </w:divBdr>
    </w:div>
    <w:div w:id="1710690759">
      <w:bodyDiv w:val="1"/>
      <w:marLeft w:val="0"/>
      <w:marRight w:val="0"/>
      <w:marTop w:val="0"/>
      <w:marBottom w:val="0"/>
      <w:divBdr>
        <w:top w:val="none" w:sz="0" w:space="0" w:color="auto"/>
        <w:left w:val="none" w:sz="0" w:space="0" w:color="auto"/>
        <w:bottom w:val="none" w:sz="0" w:space="0" w:color="auto"/>
        <w:right w:val="none" w:sz="0" w:space="0" w:color="auto"/>
      </w:divBdr>
    </w:div>
    <w:div w:id="1735615325">
      <w:bodyDiv w:val="1"/>
      <w:marLeft w:val="0"/>
      <w:marRight w:val="0"/>
      <w:marTop w:val="0"/>
      <w:marBottom w:val="0"/>
      <w:divBdr>
        <w:top w:val="none" w:sz="0" w:space="0" w:color="auto"/>
        <w:left w:val="none" w:sz="0" w:space="0" w:color="auto"/>
        <w:bottom w:val="none" w:sz="0" w:space="0" w:color="auto"/>
        <w:right w:val="none" w:sz="0" w:space="0" w:color="auto"/>
      </w:divBdr>
    </w:div>
    <w:div w:id="1751197049">
      <w:bodyDiv w:val="1"/>
      <w:marLeft w:val="0"/>
      <w:marRight w:val="0"/>
      <w:marTop w:val="0"/>
      <w:marBottom w:val="0"/>
      <w:divBdr>
        <w:top w:val="none" w:sz="0" w:space="0" w:color="auto"/>
        <w:left w:val="none" w:sz="0" w:space="0" w:color="auto"/>
        <w:bottom w:val="none" w:sz="0" w:space="0" w:color="auto"/>
        <w:right w:val="none" w:sz="0" w:space="0" w:color="auto"/>
      </w:divBdr>
    </w:div>
    <w:div w:id="1775055529">
      <w:bodyDiv w:val="1"/>
      <w:marLeft w:val="0"/>
      <w:marRight w:val="0"/>
      <w:marTop w:val="0"/>
      <w:marBottom w:val="0"/>
      <w:divBdr>
        <w:top w:val="none" w:sz="0" w:space="0" w:color="auto"/>
        <w:left w:val="none" w:sz="0" w:space="0" w:color="auto"/>
        <w:bottom w:val="none" w:sz="0" w:space="0" w:color="auto"/>
        <w:right w:val="none" w:sz="0" w:space="0" w:color="auto"/>
      </w:divBdr>
    </w:div>
    <w:div w:id="1918399315">
      <w:bodyDiv w:val="1"/>
      <w:marLeft w:val="0"/>
      <w:marRight w:val="0"/>
      <w:marTop w:val="0"/>
      <w:marBottom w:val="0"/>
      <w:divBdr>
        <w:top w:val="none" w:sz="0" w:space="0" w:color="auto"/>
        <w:left w:val="none" w:sz="0" w:space="0" w:color="auto"/>
        <w:bottom w:val="none" w:sz="0" w:space="0" w:color="auto"/>
        <w:right w:val="none" w:sz="0" w:space="0" w:color="auto"/>
      </w:divBdr>
    </w:div>
    <w:div w:id="2025980212">
      <w:bodyDiv w:val="1"/>
      <w:marLeft w:val="0"/>
      <w:marRight w:val="0"/>
      <w:marTop w:val="0"/>
      <w:marBottom w:val="0"/>
      <w:divBdr>
        <w:top w:val="none" w:sz="0" w:space="0" w:color="auto"/>
        <w:left w:val="none" w:sz="0" w:space="0" w:color="auto"/>
        <w:bottom w:val="none" w:sz="0" w:space="0" w:color="auto"/>
        <w:right w:val="none" w:sz="0" w:space="0" w:color="auto"/>
      </w:divBdr>
    </w:div>
    <w:div w:id="202770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giao-duc/quyet-dinh-1677-qd-ttg-2018-de-an-phat-trien-giao-duc-mam-non-2018-2025-401806.aspx"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24</Pages>
  <Words>5823</Words>
  <Characters>33192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FPT</cp:lastModifiedBy>
  <cp:revision>29</cp:revision>
  <cp:lastPrinted>2020-05-15T08:34:00Z</cp:lastPrinted>
  <dcterms:created xsi:type="dcterms:W3CDTF">2020-05-15T06:46:00Z</dcterms:created>
  <dcterms:modified xsi:type="dcterms:W3CDTF">2020-05-19T02:07:00Z</dcterms:modified>
</cp:coreProperties>
</file>