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jc w:val="center"/>
        <w:tblLayout w:type="fixed"/>
        <w:tblLook w:val="0000"/>
      </w:tblPr>
      <w:tblGrid>
        <w:gridCol w:w="3828"/>
        <w:gridCol w:w="6378"/>
      </w:tblGrid>
      <w:tr w:rsidR="00DB3615" w:rsidRPr="00A44847" w:rsidTr="00DB4A0D">
        <w:trPr>
          <w:trHeight w:val="851"/>
          <w:jc w:val="center"/>
        </w:trPr>
        <w:tc>
          <w:tcPr>
            <w:tcW w:w="3828" w:type="dxa"/>
          </w:tcPr>
          <w:p w:rsidR="00DB3615" w:rsidRPr="0028516D" w:rsidRDefault="00461ED0" w:rsidP="00DB4A0D">
            <w:pPr>
              <w:jc w:val="center"/>
              <w:rPr>
                <w:b/>
                <w:bCs/>
                <w:sz w:val="26"/>
                <w:szCs w:val="26"/>
              </w:rPr>
            </w:pPr>
            <w:r w:rsidRPr="00806957">
              <w:rPr>
                <w:bCs/>
                <w:noProof/>
                <w:sz w:val="26"/>
                <w:szCs w:val="26"/>
              </w:rPr>
              <w:pict>
                <v:line id="Line 6" o:spid="_x0000_s1028" style="position:absolute;left:0;text-align:left;z-index:251662848;visibility:visible" from="234pt,32.55pt" to="412.9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" o:allowincell="f"/>
              </w:pict>
            </w:r>
            <w:r w:rsidRPr="00806957">
              <w:rPr>
                <w:bCs/>
                <w:noProof/>
                <w:sz w:val="26"/>
                <w:szCs w:val="26"/>
              </w:rPr>
              <w:pict>
                <v:line id="_x0000_s1026" style="position:absolute;left:0;text-align:left;z-index:251664896;visibility:visible" from="34.5pt,33.3pt" to="83.5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" o:allowincell="f"/>
              </w:pict>
            </w:r>
            <w:r w:rsidR="00DB3615" w:rsidRPr="0028516D">
              <w:rPr>
                <w:b/>
                <w:bCs/>
                <w:sz w:val="26"/>
                <w:szCs w:val="26"/>
              </w:rPr>
              <w:t>ỦY BAN NHÂN DÂN</w:t>
            </w:r>
          </w:p>
          <w:p w:rsidR="00DB3615" w:rsidRPr="00A44847" w:rsidRDefault="00DB3615" w:rsidP="00DB4A0D">
            <w:pPr>
              <w:spacing w:after="120"/>
              <w:jc w:val="center"/>
              <w:rPr>
                <w:b/>
                <w:bCs/>
                <w:sz w:val="26"/>
                <w:szCs w:val="26"/>
              </w:rPr>
            </w:pPr>
            <w:r w:rsidRPr="00A44847">
              <w:rPr>
                <w:b/>
                <w:bCs/>
                <w:sz w:val="26"/>
                <w:szCs w:val="26"/>
              </w:rPr>
              <w:t>TỈNH TUYÊN QUANG</w:t>
            </w:r>
          </w:p>
        </w:tc>
        <w:tc>
          <w:tcPr>
            <w:tcW w:w="6378" w:type="dxa"/>
          </w:tcPr>
          <w:p w:rsidR="00DB3615" w:rsidRPr="0028516D" w:rsidRDefault="00DB3615" w:rsidP="00DB4A0D">
            <w:pPr>
              <w:jc w:val="center"/>
              <w:rPr>
                <w:b/>
                <w:bCs/>
                <w:spacing w:val="-8"/>
                <w:sz w:val="26"/>
                <w:szCs w:val="26"/>
              </w:rPr>
            </w:pPr>
            <w:r w:rsidRPr="0028516D">
              <w:rPr>
                <w:b/>
                <w:bCs/>
                <w:spacing w:val="-8"/>
                <w:sz w:val="26"/>
                <w:szCs w:val="26"/>
              </w:rPr>
              <w:t>CỘNG HÒA XÃ HỘI CHỦ NGHĨA VIỆT NAM</w:t>
            </w:r>
          </w:p>
          <w:p w:rsidR="00DB3615" w:rsidRPr="00A44847" w:rsidRDefault="00DB3615" w:rsidP="00DB4A0D">
            <w:pPr>
              <w:jc w:val="center"/>
              <w:rPr>
                <w:b/>
                <w:bCs/>
              </w:rPr>
            </w:pPr>
            <w:r w:rsidRPr="00A44847">
              <w:rPr>
                <w:b/>
                <w:bCs/>
              </w:rPr>
              <w:t>Độc lập - Tự do - Hạnh phúc</w:t>
            </w:r>
          </w:p>
        </w:tc>
      </w:tr>
      <w:tr w:rsidR="001809EF" w:rsidRPr="00A44847" w:rsidTr="00872C60">
        <w:trPr>
          <w:trHeight w:val="1274"/>
          <w:jc w:val="center"/>
        </w:trPr>
        <w:tc>
          <w:tcPr>
            <w:tcW w:w="3828" w:type="dxa"/>
          </w:tcPr>
          <w:p w:rsidR="001809EF" w:rsidRPr="00DB4A0D" w:rsidRDefault="001809EF" w:rsidP="00DB4A0D">
            <w:pPr>
              <w:jc w:val="center"/>
              <w:rPr>
                <w:sz w:val="26"/>
                <w:szCs w:val="26"/>
              </w:rPr>
            </w:pPr>
            <w:r w:rsidRPr="00DB4A0D">
              <w:rPr>
                <w:sz w:val="26"/>
                <w:szCs w:val="26"/>
              </w:rPr>
              <w:t xml:space="preserve">Số: </w:t>
            </w:r>
            <w:r w:rsidR="00461ED0">
              <w:rPr>
                <w:sz w:val="26"/>
                <w:szCs w:val="26"/>
              </w:rPr>
              <w:t>659</w:t>
            </w:r>
            <w:r w:rsidRPr="00DB4A0D">
              <w:rPr>
                <w:sz w:val="26"/>
                <w:szCs w:val="26"/>
              </w:rPr>
              <w:t>/UBND</w:t>
            </w:r>
            <w:r w:rsidR="003C4C7E" w:rsidRPr="00DB4A0D">
              <w:rPr>
                <w:sz w:val="26"/>
                <w:szCs w:val="26"/>
              </w:rPr>
              <w:t>-</w:t>
            </w:r>
            <w:r w:rsidR="00DB4A0D" w:rsidRPr="00DB4A0D">
              <w:rPr>
                <w:sz w:val="26"/>
                <w:szCs w:val="26"/>
              </w:rPr>
              <w:t>TH</w:t>
            </w:r>
            <w:r w:rsidR="003C4C7E" w:rsidRPr="00DB4A0D">
              <w:rPr>
                <w:sz w:val="26"/>
                <w:szCs w:val="26"/>
              </w:rPr>
              <w:t>VX</w:t>
            </w:r>
          </w:p>
          <w:p w:rsidR="003C4C7E" w:rsidRPr="003C4C7E" w:rsidRDefault="003C4C7E" w:rsidP="00DB4A0D">
            <w:pPr>
              <w:jc w:val="center"/>
              <w:rPr>
                <w:sz w:val="10"/>
                <w:szCs w:val="10"/>
              </w:rPr>
            </w:pPr>
          </w:p>
          <w:p w:rsidR="001809EF" w:rsidRPr="00A44847" w:rsidRDefault="003C4C7E" w:rsidP="00DB4A0D">
            <w:pPr>
              <w:shd w:val="clear" w:color="auto" w:fill="FFFFFF"/>
              <w:jc w:val="center"/>
              <w:rPr>
                <w:bCs/>
                <w:sz w:val="26"/>
                <w:szCs w:val="26"/>
              </w:rPr>
            </w:pPr>
            <w:r w:rsidRPr="003C4C7E">
              <w:rPr>
                <w:iCs/>
                <w:spacing w:val="-2"/>
                <w:sz w:val="24"/>
                <w:szCs w:val="24"/>
              </w:rPr>
              <w:t>V</w:t>
            </w:r>
            <w:r w:rsidRPr="00371B53">
              <w:rPr>
                <w:iCs/>
                <w:spacing w:val="-10"/>
                <w:sz w:val="24"/>
                <w:szCs w:val="24"/>
              </w:rPr>
              <w:t>/v thực hiện công tác cai nghiện</w:t>
            </w:r>
            <w:r w:rsidR="00E5524B" w:rsidRPr="00371B53">
              <w:rPr>
                <w:iCs/>
                <w:spacing w:val="-10"/>
                <w:sz w:val="24"/>
                <w:szCs w:val="24"/>
              </w:rPr>
              <w:t xml:space="preserve"> và quản lý sau cai nghiện ma túy theo Nghị định số 116/2021/NĐ-CP</w:t>
            </w:r>
            <w:r w:rsidR="00137FF3">
              <w:rPr>
                <w:iCs/>
                <w:spacing w:val="-10"/>
                <w:sz w:val="24"/>
                <w:szCs w:val="24"/>
              </w:rPr>
              <w:t xml:space="preserve"> của Chính phủ</w:t>
            </w:r>
          </w:p>
        </w:tc>
        <w:tc>
          <w:tcPr>
            <w:tcW w:w="6378" w:type="dxa"/>
          </w:tcPr>
          <w:p w:rsidR="001809EF" w:rsidRPr="003C4C7E" w:rsidRDefault="001809EF" w:rsidP="00461ED0">
            <w:pPr>
              <w:jc w:val="center"/>
              <w:rPr>
                <w:bCs/>
                <w:spacing w:val="-8"/>
              </w:rPr>
            </w:pPr>
            <w:r w:rsidRPr="00DB4A0D">
              <w:rPr>
                <w:i/>
                <w:iCs/>
                <w:sz w:val="26"/>
                <w:szCs w:val="26"/>
              </w:rPr>
              <w:t>Tuyên Quang</w:t>
            </w:r>
            <w:r w:rsidRPr="00DB4A0D">
              <w:rPr>
                <w:i/>
                <w:sz w:val="26"/>
                <w:szCs w:val="26"/>
              </w:rPr>
              <w:t>, ngày</w:t>
            </w:r>
            <w:r w:rsidR="00E5524B" w:rsidRPr="00DB4A0D">
              <w:rPr>
                <w:i/>
                <w:sz w:val="26"/>
                <w:szCs w:val="26"/>
              </w:rPr>
              <w:t xml:space="preserve"> </w:t>
            </w:r>
            <w:r w:rsidR="00461ED0">
              <w:rPr>
                <w:i/>
                <w:sz w:val="26"/>
                <w:szCs w:val="26"/>
              </w:rPr>
              <w:t>04</w:t>
            </w:r>
            <w:r w:rsidR="00E5524B" w:rsidRPr="00DB4A0D">
              <w:rPr>
                <w:i/>
                <w:sz w:val="26"/>
                <w:szCs w:val="26"/>
              </w:rPr>
              <w:t xml:space="preserve"> tháng  </w:t>
            </w:r>
            <w:r w:rsidR="00461ED0">
              <w:rPr>
                <w:i/>
                <w:sz w:val="26"/>
                <w:szCs w:val="26"/>
              </w:rPr>
              <w:t>3</w:t>
            </w:r>
            <w:r w:rsidRPr="00DB4A0D">
              <w:rPr>
                <w:i/>
                <w:sz w:val="26"/>
                <w:szCs w:val="26"/>
              </w:rPr>
              <w:t xml:space="preserve"> năm 20</w:t>
            </w:r>
            <w:r w:rsidR="00E5524B" w:rsidRPr="00DB4A0D">
              <w:rPr>
                <w:i/>
                <w:sz w:val="26"/>
                <w:szCs w:val="26"/>
              </w:rPr>
              <w:t>22</w:t>
            </w:r>
          </w:p>
        </w:tc>
      </w:tr>
    </w:tbl>
    <w:p w:rsidR="00DB18E0" w:rsidRDefault="00DB18E0" w:rsidP="00A44847">
      <w:pPr>
        <w:shd w:val="clear" w:color="auto" w:fill="FFFFFF"/>
        <w:jc w:val="center"/>
        <w:rPr>
          <w:iCs/>
          <w:spacing w:val="-2"/>
          <w:sz w:val="16"/>
          <w:szCs w:val="16"/>
        </w:rPr>
      </w:pPr>
    </w:p>
    <w:p w:rsidR="00096BB9" w:rsidRPr="00726C76" w:rsidRDefault="00096BB9" w:rsidP="00A44847">
      <w:pPr>
        <w:shd w:val="clear" w:color="auto" w:fill="FFFFFF"/>
        <w:jc w:val="center"/>
        <w:rPr>
          <w:iCs/>
          <w:spacing w:val="-2"/>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488"/>
        <w:gridCol w:w="6440"/>
      </w:tblGrid>
      <w:tr w:rsidR="003C4C7E" w:rsidRPr="003C4C7E" w:rsidTr="009B5FDF">
        <w:trPr>
          <w:trHeight w:val="1622"/>
        </w:trPr>
        <w:tc>
          <w:tcPr>
            <w:tcW w:w="2488" w:type="dxa"/>
          </w:tcPr>
          <w:p w:rsidR="003C4C7E" w:rsidRPr="003C4C7E" w:rsidRDefault="003C4C7E" w:rsidP="003C4C7E">
            <w:pPr>
              <w:spacing w:before="120"/>
              <w:jc w:val="right"/>
            </w:pPr>
            <w:r w:rsidRPr="003C4C7E">
              <w:t>Kính gửi:</w:t>
            </w:r>
          </w:p>
        </w:tc>
        <w:tc>
          <w:tcPr>
            <w:tcW w:w="6440" w:type="dxa"/>
          </w:tcPr>
          <w:p w:rsidR="003C4C7E" w:rsidRDefault="003C4C7E" w:rsidP="003C4C7E"/>
          <w:p w:rsidR="003C4C7E" w:rsidRDefault="003C4C7E" w:rsidP="003C4C7E">
            <w:pPr>
              <w:rPr>
                <w:sz w:val="6"/>
                <w:szCs w:val="6"/>
              </w:rPr>
            </w:pPr>
          </w:p>
          <w:p w:rsidR="003C4C7E" w:rsidRDefault="003C4C7E" w:rsidP="003C4C7E">
            <w:pPr>
              <w:rPr>
                <w:sz w:val="6"/>
                <w:szCs w:val="6"/>
              </w:rPr>
            </w:pPr>
          </w:p>
          <w:p w:rsidR="003C4C7E" w:rsidRPr="003C4C7E" w:rsidRDefault="003C4C7E" w:rsidP="003C4C7E">
            <w:pPr>
              <w:rPr>
                <w:sz w:val="6"/>
                <w:szCs w:val="6"/>
              </w:rPr>
            </w:pPr>
          </w:p>
          <w:p w:rsidR="003C4C7E" w:rsidRDefault="003C4C7E" w:rsidP="003C4C7E">
            <w:r>
              <w:rPr>
                <w:iCs/>
                <w:spacing w:val="-2"/>
              </w:rPr>
              <w:t xml:space="preserve">- </w:t>
            </w:r>
            <w:r w:rsidR="00726C76">
              <w:rPr>
                <w:iCs/>
                <w:spacing w:val="-2"/>
              </w:rPr>
              <w:t xml:space="preserve">Các </w:t>
            </w:r>
            <w:r w:rsidR="00433896">
              <w:rPr>
                <w:iCs/>
                <w:spacing w:val="-2"/>
              </w:rPr>
              <w:t>sở, ban, ngành, cơ quan, đơn vị thuộc tỉnh</w:t>
            </w:r>
            <w:r w:rsidR="00726C76">
              <w:t>;</w:t>
            </w:r>
          </w:p>
          <w:p w:rsidR="00433896" w:rsidRPr="003C4C7E" w:rsidRDefault="00433896" w:rsidP="003C4C7E">
            <w:r>
              <w:t>- Công an tỉnh;</w:t>
            </w:r>
          </w:p>
          <w:p w:rsidR="003C4C7E" w:rsidRPr="00DB4A0D" w:rsidRDefault="003C4C7E" w:rsidP="00DB4A0D">
            <w:r>
              <w:rPr>
                <w:iCs/>
                <w:spacing w:val="-2"/>
              </w:rPr>
              <w:t xml:space="preserve">- </w:t>
            </w:r>
            <w:r w:rsidRPr="003C4C7E">
              <w:rPr>
                <w:iCs/>
                <w:spacing w:val="-2"/>
              </w:rPr>
              <w:t>Ủy ban nhân dân huyện, thành phố</w:t>
            </w:r>
            <w:r>
              <w:rPr>
                <w:iCs/>
                <w:spacing w:val="-2"/>
              </w:rPr>
              <w:t>.</w:t>
            </w:r>
          </w:p>
        </w:tc>
      </w:tr>
    </w:tbl>
    <w:p w:rsidR="00A24E6B" w:rsidRDefault="003C4C7E" w:rsidP="009F4993">
      <w:pPr>
        <w:spacing w:before="240" w:line="320" w:lineRule="atLeast"/>
        <w:ind w:firstLine="720"/>
        <w:jc w:val="both"/>
        <w:rPr>
          <w:spacing w:val="-6"/>
        </w:rPr>
      </w:pPr>
      <w:r w:rsidRPr="00726C76">
        <w:rPr>
          <w:iCs/>
          <w:color w:val="222222"/>
          <w:spacing w:val="-6"/>
        </w:rPr>
        <w:t xml:space="preserve">Thực hiện </w:t>
      </w:r>
      <w:r w:rsidRPr="00726C76">
        <w:rPr>
          <w:spacing w:val="-6"/>
        </w:rPr>
        <w:t xml:space="preserve">Nghị định số </w:t>
      </w:r>
      <w:r w:rsidR="00E5524B">
        <w:rPr>
          <w:spacing w:val="-6"/>
        </w:rPr>
        <w:t>116/2021</w:t>
      </w:r>
      <w:r w:rsidRPr="00726C76">
        <w:rPr>
          <w:spacing w:val="-6"/>
        </w:rPr>
        <w:t xml:space="preserve">/NĐ-CP ngày </w:t>
      </w:r>
      <w:r w:rsidR="00872C60">
        <w:rPr>
          <w:spacing w:val="-6"/>
        </w:rPr>
        <w:t>21</w:t>
      </w:r>
      <w:r w:rsidRPr="00726C76">
        <w:rPr>
          <w:spacing w:val="-6"/>
        </w:rPr>
        <w:t>/</w:t>
      </w:r>
      <w:r w:rsidR="00872C60">
        <w:rPr>
          <w:spacing w:val="-6"/>
        </w:rPr>
        <w:t>12</w:t>
      </w:r>
      <w:r w:rsidRPr="00726C76">
        <w:rPr>
          <w:spacing w:val="-6"/>
        </w:rPr>
        <w:t>/20</w:t>
      </w:r>
      <w:r w:rsidR="00872C60">
        <w:rPr>
          <w:spacing w:val="-6"/>
        </w:rPr>
        <w:t>21</w:t>
      </w:r>
      <w:r w:rsidRPr="00726C76">
        <w:rPr>
          <w:spacing w:val="-6"/>
        </w:rPr>
        <w:t xml:space="preserve"> của Chính phủ quy định </w:t>
      </w:r>
      <w:r w:rsidR="00A24E6B">
        <w:rPr>
          <w:spacing w:val="-6"/>
        </w:rPr>
        <w:t>chi tiết một số điều của Luật phòng</w:t>
      </w:r>
      <w:r w:rsidR="001C0F56">
        <w:rPr>
          <w:spacing w:val="-6"/>
        </w:rPr>
        <w:t>,</w:t>
      </w:r>
      <w:r w:rsidR="00A24E6B">
        <w:rPr>
          <w:spacing w:val="-6"/>
        </w:rPr>
        <w:t xml:space="preserve"> chống ma túy, Luật xử lý</w:t>
      </w:r>
      <w:r w:rsidR="00B83AF9">
        <w:rPr>
          <w:spacing w:val="-6"/>
        </w:rPr>
        <w:t xml:space="preserve"> vi phạm hành chính về cai nghiện </w:t>
      </w:r>
      <w:r w:rsidR="001C0F56">
        <w:rPr>
          <w:spacing w:val="-6"/>
        </w:rPr>
        <w:t xml:space="preserve">ma túy </w:t>
      </w:r>
      <w:r w:rsidR="00B83AF9">
        <w:rPr>
          <w:spacing w:val="-6"/>
        </w:rPr>
        <w:t>và quản lý sau cai nghiện ma túy</w:t>
      </w:r>
      <w:r w:rsidR="009B4C3C">
        <w:rPr>
          <w:spacing w:val="-6"/>
        </w:rPr>
        <w:t>; Văn bản số 332/LĐTBXH-PCTNXH ngày 16/02/2022 của Bộ lao động - Thương binh và Xã hội về việc triển khai thực hiện công tác cai nghiện và quản lý sau cai nghiện ma túy theo Nghị định số 116/2021/NĐ-CP</w:t>
      </w:r>
      <w:r w:rsidR="006F5135">
        <w:rPr>
          <w:spacing w:val="-6"/>
        </w:rPr>
        <w:t xml:space="preserve"> (có văn bản gửi kèm theo).</w:t>
      </w:r>
    </w:p>
    <w:p w:rsidR="00B83AF9" w:rsidRPr="00E43A81" w:rsidRDefault="00E43A81" w:rsidP="00DB4A0D">
      <w:pPr>
        <w:spacing w:before="120" w:line="320" w:lineRule="atLeast"/>
        <w:ind w:firstLine="720"/>
        <w:jc w:val="both"/>
        <w:rPr>
          <w:b/>
          <w:bCs/>
          <w:spacing w:val="-4"/>
        </w:rPr>
      </w:pPr>
      <w:r w:rsidRPr="00E43A81">
        <w:rPr>
          <w:b/>
          <w:bCs/>
          <w:spacing w:val="-4"/>
        </w:rPr>
        <w:t>Ủy ban nhân dân tỉnh chỉ đạo:</w:t>
      </w:r>
    </w:p>
    <w:p w:rsidR="00E43A81" w:rsidRDefault="002A4205" w:rsidP="00DB4A0D">
      <w:pPr>
        <w:spacing w:before="120" w:line="320" w:lineRule="atLeast"/>
        <w:ind w:firstLine="720"/>
        <w:jc w:val="both"/>
        <w:rPr>
          <w:b/>
        </w:rPr>
      </w:pPr>
      <w:r w:rsidRPr="00D330B9">
        <w:rPr>
          <w:b/>
        </w:rPr>
        <w:t xml:space="preserve">1. </w:t>
      </w:r>
      <w:r w:rsidR="00E43A81">
        <w:rPr>
          <w:iCs/>
          <w:spacing w:val="-2"/>
        </w:rPr>
        <w:t>Các sở, ban, ngành, cơ quan, đơn vị thuộc tỉnh; Ủy ban nhân dân huyện, thành phố t</w:t>
      </w:r>
      <w:r w:rsidR="00E43A81" w:rsidRPr="008C3932">
        <w:rPr>
          <w:spacing w:val="-12"/>
        </w:rPr>
        <w:t xml:space="preserve">ổ chức tuyên truyền, phổ biến, quán triệt </w:t>
      </w:r>
      <w:r w:rsidR="001C0F56">
        <w:rPr>
          <w:spacing w:val="-12"/>
        </w:rPr>
        <w:t xml:space="preserve"> </w:t>
      </w:r>
      <w:r w:rsidR="00E43A81">
        <w:rPr>
          <w:spacing w:val="-12"/>
        </w:rPr>
        <w:t xml:space="preserve">và triển khai thực hiện </w:t>
      </w:r>
      <w:r w:rsidR="00E43A81" w:rsidRPr="00726C76">
        <w:rPr>
          <w:spacing w:val="-6"/>
        </w:rPr>
        <w:t xml:space="preserve">Nghị định số </w:t>
      </w:r>
      <w:r w:rsidR="00E43A81">
        <w:rPr>
          <w:spacing w:val="-6"/>
        </w:rPr>
        <w:t>116/2021</w:t>
      </w:r>
      <w:r w:rsidR="00E43A81" w:rsidRPr="00726C76">
        <w:rPr>
          <w:spacing w:val="-6"/>
        </w:rPr>
        <w:t xml:space="preserve">/NĐ-CP ngày </w:t>
      </w:r>
      <w:r w:rsidR="00E43A81">
        <w:rPr>
          <w:spacing w:val="-6"/>
        </w:rPr>
        <w:t>21</w:t>
      </w:r>
      <w:r w:rsidR="00E43A81" w:rsidRPr="00726C76">
        <w:rPr>
          <w:spacing w:val="-6"/>
        </w:rPr>
        <w:t>/</w:t>
      </w:r>
      <w:r w:rsidR="00E43A81">
        <w:rPr>
          <w:spacing w:val="-6"/>
        </w:rPr>
        <w:t>12</w:t>
      </w:r>
      <w:r w:rsidR="00E43A81" w:rsidRPr="00726C76">
        <w:rPr>
          <w:spacing w:val="-6"/>
        </w:rPr>
        <w:t>/20</w:t>
      </w:r>
      <w:r w:rsidR="00E43A81">
        <w:rPr>
          <w:spacing w:val="-6"/>
        </w:rPr>
        <w:t>21</w:t>
      </w:r>
      <w:r w:rsidR="00E43A81" w:rsidRPr="00726C76">
        <w:rPr>
          <w:spacing w:val="-6"/>
        </w:rPr>
        <w:t xml:space="preserve"> của Chính phủ</w:t>
      </w:r>
      <w:r w:rsidR="00E43A81">
        <w:rPr>
          <w:spacing w:val="-6"/>
        </w:rPr>
        <w:t>; Văn bản số 332/LĐTBXH-PCTNXH ngày 16/02/2022 của Bộ lao động - Thương binh và Xã hội</w:t>
      </w:r>
      <w:r w:rsidR="001C0F56">
        <w:rPr>
          <w:spacing w:val="-6"/>
        </w:rPr>
        <w:t xml:space="preserve"> </w:t>
      </w:r>
      <w:r w:rsidR="001C0F56" w:rsidRPr="001C0F56">
        <w:rPr>
          <w:spacing w:val="-6"/>
        </w:rPr>
        <w:t>đến cán bộ, công chức, viên chức, người lao động</w:t>
      </w:r>
      <w:r w:rsidR="001C0F56">
        <w:rPr>
          <w:spacing w:val="-6"/>
        </w:rPr>
        <w:t xml:space="preserve"> và Nhân dân trên địa bàn</w:t>
      </w:r>
      <w:r w:rsidR="00E43A81">
        <w:rPr>
          <w:spacing w:val="-6"/>
        </w:rPr>
        <w:t>; theo chức năng, nhiệm vụ kịp thời tham mưu những nội dung thuộc thẩm quyền của Ủy ban nhân dân tỉnh, Chủ tịch Ủy ban nhân dân tỉnh để chỉ đạo triển khai thực hiện.</w:t>
      </w:r>
    </w:p>
    <w:p w:rsidR="00E43A81" w:rsidRPr="00E43A81" w:rsidRDefault="000E0AF9" w:rsidP="00DB4A0D">
      <w:pPr>
        <w:spacing w:before="120" w:line="320" w:lineRule="atLeast"/>
        <w:ind w:firstLine="720"/>
        <w:jc w:val="both"/>
        <w:rPr>
          <w:bCs/>
        </w:rPr>
      </w:pPr>
      <w:r w:rsidRPr="00C10F04">
        <w:rPr>
          <w:b/>
        </w:rPr>
        <w:t xml:space="preserve">2. </w:t>
      </w:r>
      <w:r w:rsidR="00E43A81" w:rsidRPr="00E43A81">
        <w:rPr>
          <w:bCs/>
        </w:rPr>
        <w:t>Giao trách nhiệm</w:t>
      </w:r>
    </w:p>
    <w:p w:rsidR="000E0AF9" w:rsidRPr="00C10F04" w:rsidRDefault="00E43A81" w:rsidP="00DB4A0D">
      <w:pPr>
        <w:spacing w:before="120" w:line="320" w:lineRule="atLeast"/>
        <w:ind w:firstLine="720"/>
        <w:jc w:val="both"/>
        <w:rPr>
          <w:b/>
        </w:rPr>
      </w:pPr>
      <w:r w:rsidRPr="00481C61">
        <w:rPr>
          <w:b/>
        </w:rPr>
        <w:t>2.1.</w:t>
      </w:r>
      <w:r>
        <w:rPr>
          <w:bCs/>
        </w:rPr>
        <w:t xml:space="preserve"> </w:t>
      </w:r>
      <w:r w:rsidR="000E0AF9" w:rsidRPr="005E3FDB">
        <w:rPr>
          <w:bCs/>
        </w:rPr>
        <w:t xml:space="preserve">Sở Lao động </w:t>
      </w:r>
      <w:r w:rsidR="009B5FDF">
        <w:rPr>
          <w:bCs/>
        </w:rPr>
        <w:t xml:space="preserve">- </w:t>
      </w:r>
      <w:r w:rsidR="000E0AF9" w:rsidRPr="005E3FDB">
        <w:rPr>
          <w:bCs/>
        </w:rPr>
        <w:t>Thương binh và Xã hội</w:t>
      </w:r>
      <w:r w:rsidR="000E0AF9" w:rsidRPr="00C10F04">
        <w:rPr>
          <w:b/>
        </w:rPr>
        <w:t xml:space="preserve"> </w:t>
      </w:r>
    </w:p>
    <w:p w:rsidR="000E0AF9" w:rsidRDefault="000E0AF9" w:rsidP="00DB4A0D">
      <w:pPr>
        <w:spacing w:before="120" w:line="320" w:lineRule="atLeast"/>
        <w:ind w:firstLine="720"/>
        <w:jc w:val="both"/>
      </w:pPr>
      <w:r>
        <w:rPr>
          <w:rFonts w:ascii="Arial" w:hAnsi="Arial" w:cs="Arial"/>
          <w:color w:val="000000"/>
          <w:sz w:val="18"/>
          <w:szCs w:val="18"/>
        </w:rPr>
        <w:t xml:space="preserve">- </w:t>
      </w:r>
      <w:r w:rsidR="00E43A81">
        <w:t>Là cơ quan chủ trì, phối hợp với các ngành, cơ quan, đơn vị</w:t>
      </w:r>
      <w:r w:rsidR="009B5FDF">
        <w:t xml:space="preserve"> </w:t>
      </w:r>
      <w:r w:rsidR="00E43A81">
        <w:t>li</w:t>
      </w:r>
      <w:r w:rsidR="009B5FDF">
        <w:t>ên</w:t>
      </w:r>
      <w:r w:rsidR="00E43A81">
        <w:t xml:space="preserve"> quan</w:t>
      </w:r>
      <w:r w:rsidRPr="000E0AF9">
        <w:t xml:space="preserve"> hướng dẫn các đơn vị, địa phương tổ chức cai nghiện ma tuý tại gia đình, cộng đồng cho người nghiện ma túy; nhân rộng các mô hình cai nghiện tại gia đình và cộng đồng có hiệu quả; </w:t>
      </w:r>
      <w:r w:rsidR="001C5483">
        <w:t xml:space="preserve">kịp thời </w:t>
      </w:r>
      <w:r w:rsidRPr="000E0AF9">
        <w:t>thực hiện hỗ trợ sau cai nghiện ma túy.</w:t>
      </w:r>
    </w:p>
    <w:p w:rsidR="00081A3C" w:rsidRPr="000E0AF9" w:rsidRDefault="00081A3C" w:rsidP="00DB4A0D">
      <w:pPr>
        <w:spacing w:before="120" w:line="320" w:lineRule="atLeast"/>
        <w:ind w:firstLine="720"/>
        <w:jc w:val="both"/>
      </w:pPr>
      <w:r>
        <w:t xml:space="preserve">- Phối hợp với </w:t>
      </w:r>
      <w:r w:rsidR="00A61447">
        <w:t xml:space="preserve">Sở Nội vụ, </w:t>
      </w:r>
      <w:r w:rsidR="001C5483">
        <w:t xml:space="preserve">Sở Xây dựng, </w:t>
      </w:r>
      <w:r w:rsidR="00126194">
        <w:rPr>
          <w:lang w:val="nl-NL"/>
        </w:rPr>
        <w:t>Ban Quản lý dự án đầu tư xây dựng các công trình dân dụng và công nghiệp tỉnh Tuyên Quang</w:t>
      </w:r>
      <w:r>
        <w:t xml:space="preserve"> rà soát thực trạng, điều kiện cơ sở vật chất, trang thiết bị, phương tiện và nhân lực của Cơ sở cai nghiện ma túy tỉn</w:t>
      </w:r>
      <w:r w:rsidR="00A61447">
        <w:t>h</w:t>
      </w:r>
      <w:r>
        <w:t xml:space="preserve">, đối chiếu với các điều kiện, tiêu chuẩn quy định tại </w:t>
      </w:r>
      <w:r w:rsidR="001C5483" w:rsidRPr="001C5483">
        <w:t>Nghị định số 116/2021/NĐ-CP ngày 21/12/2021</w:t>
      </w:r>
      <w:r>
        <w:t xml:space="preserve"> </w:t>
      </w:r>
      <w:r w:rsidR="001C5483">
        <w:t xml:space="preserve">của Chính phủ </w:t>
      </w:r>
      <w:r>
        <w:t>để xây dựng, trình cơ quan có thẩm quyền phê duyệt, thực hiện các dự án, phương án tăng cường cơ sở vật chấ</w:t>
      </w:r>
      <w:r w:rsidR="00A61447">
        <w:t>t</w:t>
      </w:r>
      <w:r>
        <w:t xml:space="preserve">, tuyển dụng, đào tạo, nâng cao năng lực đội ngũ cán bộ của các cơ sở cai nghiện ma túy công lập bảo đảm đủ điều kiện hoạt động cai nghiện </w:t>
      </w:r>
      <w:r w:rsidR="00A61447">
        <w:t xml:space="preserve">ma túy </w:t>
      </w:r>
      <w:r w:rsidR="005E3FDB">
        <w:t>c</w:t>
      </w:r>
      <w:r w:rsidR="00A61447">
        <w:t>ủa các cơ sở này theo quy định của pháp luật, hướng dẫn việc cấp, cấp lại</w:t>
      </w:r>
      <w:r w:rsidR="001C5483">
        <w:t>,</w:t>
      </w:r>
      <w:r w:rsidR="00A61447">
        <w:t xml:space="preserve"> thu hồi giấy phép hoạt động cơ sở cai nghiện ma túy ngoài công lập theo quy định tại </w:t>
      </w:r>
      <w:r w:rsidR="001C5483" w:rsidRPr="001C5483">
        <w:t>Nghị định số 116/2021/NĐ-CP ngày 21/12/2021</w:t>
      </w:r>
      <w:r w:rsidR="001C5483">
        <w:t xml:space="preserve"> của Chính phủ</w:t>
      </w:r>
      <w:r w:rsidR="00A61447">
        <w:t xml:space="preserve">. </w:t>
      </w:r>
      <w:r>
        <w:t xml:space="preserve"> </w:t>
      </w:r>
    </w:p>
    <w:p w:rsidR="000E0AF9" w:rsidRPr="009F4993" w:rsidRDefault="000E0AF9" w:rsidP="00DB4A0D">
      <w:pPr>
        <w:spacing w:before="120" w:line="320" w:lineRule="atLeast"/>
        <w:ind w:firstLine="720"/>
        <w:jc w:val="both"/>
        <w:rPr>
          <w:spacing w:val="-4"/>
        </w:rPr>
      </w:pPr>
      <w:r w:rsidRPr="009F4993">
        <w:rPr>
          <w:spacing w:val="-4"/>
        </w:rPr>
        <w:lastRenderedPageBreak/>
        <w:t xml:space="preserve">- Chủ trì, phối hợp với Sở Tài chính, Sở Tư pháp tham mưu Ủy ban nhân dân tỉnh trình </w:t>
      </w:r>
      <w:r w:rsidR="005E3FDB" w:rsidRPr="009F4993">
        <w:rPr>
          <w:spacing w:val="-4"/>
        </w:rPr>
        <w:t>Hội đồng nhân dân</w:t>
      </w:r>
      <w:r w:rsidRPr="009F4993">
        <w:rPr>
          <w:spacing w:val="-4"/>
        </w:rPr>
        <w:t xml:space="preserve"> tỉnh ban hành </w:t>
      </w:r>
      <w:r w:rsidR="009F4993" w:rsidRPr="009F4993">
        <w:rPr>
          <w:spacing w:val="-4"/>
        </w:rPr>
        <w:t>n</w:t>
      </w:r>
      <w:r w:rsidRPr="009F4993">
        <w:rPr>
          <w:spacing w:val="-4"/>
        </w:rPr>
        <w:t xml:space="preserve">ghị quyết </w:t>
      </w:r>
      <w:r w:rsidR="00081A3C" w:rsidRPr="009F4993">
        <w:rPr>
          <w:spacing w:val="-4"/>
        </w:rPr>
        <w:t xml:space="preserve">sửa đổi Nghị </w:t>
      </w:r>
      <w:r w:rsidR="009F4993" w:rsidRPr="009F4993">
        <w:rPr>
          <w:spacing w:val="-4"/>
        </w:rPr>
        <w:t>q</w:t>
      </w:r>
      <w:r w:rsidR="00081A3C" w:rsidRPr="009F4993">
        <w:rPr>
          <w:spacing w:val="-4"/>
        </w:rPr>
        <w:t>uyết số 07/2016/NQ-HĐND ngày 06/12/2016 về mức trợ cấp đặc thù áp dụng đối với công chức, viên chức và người lao động làm việc tại Trung  tâm  Chữa  bệnh -Giáo  dục -</w:t>
      </w:r>
      <w:r w:rsidR="005E3FDB" w:rsidRPr="009F4993">
        <w:rPr>
          <w:spacing w:val="-4"/>
        </w:rPr>
        <w:t xml:space="preserve"> </w:t>
      </w:r>
      <w:r w:rsidR="00081A3C" w:rsidRPr="009F4993">
        <w:rPr>
          <w:spacing w:val="-4"/>
        </w:rPr>
        <w:t xml:space="preserve">Lao động xã hội tỉnh Tuyên Quang và ban hành nghị quyết thay thế </w:t>
      </w:r>
      <w:r w:rsidRPr="009F4993">
        <w:rPr>
          <w:spacing w:val="-4"/>
        </w:rPr>
        <w:t xml:space="preserve">Nghị quyết số 12/2019/NQ-HĐND ngày 01/8/2019 của </w:t>
      </w:r>
      <w:r w:rsidR="005E3FDB" w:rsidRPr="009F4993">
        <w:rPr>
          <w:spacing w:val="-4"/>
        </w:rPr>
        <w:t>Hội đồng nhân dân</w:t>
      </w:r>
      <w:r w:rsidRPr="009F4993">
        <w:rPr>
          <w:spacing w:val="-4"/>
        </w:rPr>
        <w:t xml:space="preserve"> tỉnh Quy định các  khoản  đóng góp, chế độ hỗ trợ, miễn, giảm đối với người cai nghiện ma túy trên địa bàn tỉnh Tuyên Quang khi có văn bản hướng dẫn của </w:t>
      </w:r>
      <w:r w:rsidR="009F4993" w:rsidRPr="009F4993">
        <w:rPr>
          <w:spacing w:val="-4"/>
        </w:rPr>
        <w:t>cơ quan có thẩm quyền</w:t>
      </w:r>
      <w:r w:rsidRPr="009F4993">
        <w:rPr>
          <w:spacing w:val="-4"/>
        </w:rPr>
        <w:t>.</w:t>
      </w:r>
    </w:p>
    <w:p w:rsidR="00C10F04" w:rsidRDefault="00C10F04" w:rsidP="00DB4A0D">
      <w:pPr>
        <w:spacing w:before="120" w:line="320" w:lineRule="atLeast"/>
        <w:ind w:firstLine="720"/>
        <w:jc w:val="both"/>
      </w:pPr>
      <w:r>
        <w:t xml:space="preserve">- </w:t>
      </w:r>
      <w:r w:rsidR="00A61447">
        <w:t xml:space="preserve">Chủ trì phối hợp với Công an tỉnh, Sở Y </w:t>
      </w:r>
      <w:r w:rsidR="005E3FDB">
        <w:t>t</w:t>
      </w:r>
      <w:r w:rsidR="00A61447">
        <w:t xml:space="preserve">ế tổ chức tập huấn quy trình, thủ tục xác định tình trạng nghiện ma túy cho đội ngũ cán bộ các cơ quan liên quan, đặc biệt là cán bộ quản lý, cán bộ trực tiếp thực hiện công tác cai nghiện tại </w:t>
      </w:r>
      <w:r>
        <w:t xml:space="preserve">xã, phường, thị trấn, </w:t>
      </w:r>
      <w:r w:rsidR="00A61447">
        <w:t>Cơ sở cai nghiện ma túy tỉnh và các Điểm cắt cơn cai ngh</w:t>
      </w:r>
      <w:r>
        <w:t>iện ma túy tại cộng đồng</w:t>
      </w:r>
      <w:r w:rsidR="005E3FDB">
        <w:t>.</w:t>
      </w:r>
    </w:p>
    <w:p w:rsidR="007147C3" w:rsidRPr="00DB4A0D" w:rsidRDefault="007147C3" w:rsidP="00DB4A0D">
      <w:pPr>
        <w:spacing w:before="120" w:line="320" w:lineRule="atLeast"/>
        <w:ind w:firstLine="720"/>
        <w:jc w:val="both"/>
        <w:rPr>
          <w:spacing w:val="-2"/>
        </w:rPr>
      </w:pPr>
      <w:r w:rsidRPr="00DB4A0D">
        <w:rPr>
          <w:spacing w:val="-2"/>
        </w:rPr>
        <w:t xml:space="preserve">- Hằng năm, chủ trì phối hợp với </w:t>
      </w:r>
      <w:r w:rsidR="009B5FDF">
        <w:rPr>
          <w:spacing w:val="-2"/>
        </w:rPr>
        <w:t>các cơ quan, đơn vị  liên quan</w:t>
      </w:r>
      <w:r w:rsidRPr="00DB4A0D">
        <w:rPr>
          <w:spacing w:val="-2"/>
        </w:rPr>
        <w:t>, Ủy ban nhân dân huyện, thành phố xây dựng, trình Ủy ban nhân dân tỉnh Kế hoạch điều trị cai nghiện phục hồi và quản lý sau cai nghiện ma túy trên địa bàn tỉnh.</w:t>
      </w:r>
    </w:p>
    <w:p w:rsidR="00C10F04" w:rsidRPr="00C10F04" w:rsidRDefault="00C10F04" w:rsidP="00DB4A0D">
      <w:pPr>
        <w:spacing w:before="120" w:line="320" w:lineRule="atLeast"/>
        <w:ind w:firstLine="720"/>
        <w:jc w:val="both"/>
      </w:pPr>
      <w:r>
        <w:t xml:space="preserve">- </w:t>
      </w:r>
      <w:r w:rsidRPr="00C10F04">
        <w:t>Phối hợp chặt chẽ với các cơ quan liên quan trong việc lập hồ sơ đề nghị áp dụng biện pháp cai nghiện ma túy bắt buộc; đặc biệt chú trọng đến việc bảo đảm các quyền của trẻ em khi áp dụng biện pháp bắt buộc cai nghiện ma túy.</w:t>
      </w:r>
    </w:p>
    <w:p w:rsidR="000E0AF9" w:rsidRPr="000E0AF9" w:rsidRDefault="000E0AF9" w:rsidP="00DB4A0D">
      <w:pPr>
        <w:spacing w:before="120" w:line="320" w:lineRule="atLeast"/>
        <w:ind w:firstLine="720"/>
        <w:jc w:val="both"/>
      </w:pPr>
      <w:r w:rsidRPr="000E0AF9">
        <w:t xml:space="preserve">- Thực hiện chế độ thống kê, thông tin, báo cáo về </w:t>
      </w:r>
      <w:r w:rsidR="00081A3C">
        <w:t xml:space="preserve">công tác </w:t>
      </w:r>
      <w:r w:rsidRPr="000E0AF9">
        <w:t>cai nghiện</w:t>
      </w:r>
      <w:r w:rsidR="00081A3C">
        <w:t xml:space="preserve"> tại Cơ sở cai nghiện ma túy</w:t>
      </w:r>
      <w:r w:rsidR="00A61447">
        <w:t xml:space="preserve"> tỉnh</w:t>
      </w:r>
      <w:r w:rsidR="00081A3C">
        <w:t xml:space="preserve">, công tác cai nghiện tại gia đình và cộng đồng </w:t>
      </w:r>
      <w:r w:rsidRPr="000E0AF9">
        <w:t>theo quy định của pháp luật.</w:t>
      </w:r>
    </w:p>
    <w:p w:rsidR="000E0AF9" w:rsidRPr="000E0AF9" w:rsidRDefault="000E0AF9" w:rsidP="00DB4A0D">
      <w:pPr>
        <w:spacing w:before="120" w:line="320" w:lineRule="atLeast"/>
        <w:ind w:firstLine="720"/>
        <w:jc w:val="both"/>
      </w:pPr>
      <w:r w:rsidRPr="000E0AF9">
        <w:t>- Hướng dẫn thủ tục cấp, cấp lại, thu hồi giấy phép hoạt động đối với cơ sở cai nghiện ma túy tự nguyện t</w:t>
      </w:r>
      <w:r w:rsidR="005E3FDB">
        <w:t>rên</w:t>
      </w:r>
      <w:r w:rsidRPr="000E0AF9">
        <w:t xml:space="preserve"> địa bàn quản lý.</w:t>
      </w:r>
    </w:p>
    <w:p w:rsidR="000E0AF9" w:rsidRDefault="000E0AF9" w:rsidP="00DB4A0D">
      <w:pPr>
        <w:spacing w:before="120" w:line="320" w:lineRule="atLeast"/>
        <w:ind w:firstLine="720"/>
        <w:jc w:val="both"/>
      </w:pPr>
      <w:r w:rsidRPr="000E0AF9">
        <w:t>- Hợp tác quốc tế trong lĩnh vực cai nghiện và quản lý sau cai nghiện ma túy theo quy định của pháp luật.</w:t>
      </w:r>
    </w:p>
    <w:p w:rsidR="001C29D5" w:rsidRPr="00012C56" w:rsidRDefault="009B5FDF" w:rsidP="00DB4A0D">
      <w:pPr>
        <w:spacing w:before="120" w:line="320" w:lineRule="atLeast"/>
        <w:ind w:firstLine="720"/>
        <w:jc w:val="both"/>
        <w:rPr>
          <w:bCs/>
        </w:rPr>
      </w:pPr>
      <w:r>
        <w:rPr>
          <w:b/>
        </w:rPr>
        <w:t>2.2</w:t>
      </w:r>
      <w:r w:rsidR="000E0AF9" w:rsidRPr="00A61447">
        <w:rPr>
          <w:b/>
        </w:rPr>
        <w:t xml:space="preserve">. </w:t>
      </w:r>
      <w:r w:rsidR="000E0AF9" w:rsidRPr="00731D30">
        <w:rPr>
          <w:bCs/>
        </w:rPr>
        <w:t>Công an tỉnh</w:t>
      </w:r>
      <w:r w:rsidR="00012C56">
        <w:rPr>
          <w:bCs/>
        </w:rPr>
        <w:t xml:space="preserve"> c</w:t>
      </w:r>
      <w:r w:rsidR="000E0AF9" w:rsidRPr="001C29D5">
        <w:rPr>
          <w:spacing w:val="-4"/>
        </w:rPr>
        <w:t>hỉ đạo</w:t>
      </w:r>
      <w:r w:rsidR="001C29D5">
        <w:rPr>
          <w:spacing w:val="-4"/>
        </w:rPr>
        <w:t>, h</w:t>
      </w:r>
      <w:r w:rsidR="001C29D5" w:rsidRPr="001C29D5">
        <w:rPr>
          <w:spacing w:val="-4"/>
        </w:rPr>
        <w:t>ướng dẫn</w:t>
      </w:r>
      <w:r w:rsidR="001C29D5">
        <w:rPr>
          <w:spacing w:val="-4"/>
        </w:rPr>
        <w:t xml:space="preserve"> </w:t>
      </w:r>
      <w:r w:rsidR="00012C56">
        <w:rPr>
          <w:spacing w:val="-4"/>
        </w:rPr>
        <w:t>các đơn vị trực thuộc:</w:t>
      </w:r>
    </w:p>
    <w:p w:rsidR="000E0AF9" w:rsidRPr="001C29D5" w:rsidRDefault="001C29D5" w:rsidP="00DB4A0D">
      <w:pPr>
        <w:spacing w:before="120" w:line="320" w:lineRule="atLeast"/>
        <w:ind w:firstLine="720"/>
        <w:jc w:val="both"/>
        <w:rPr>
          <w:spacing w:val="-6"/>
        </w:rPr>
      </w:pPr>
      <w:r w:rsidRPr="001C29D5">
        <w:rPr>
          <w:spacing w:val="-6"/>
        </w:rPr>
        <w:t xml:space="preserve">- Thực hiện </w:t>
      </w:r>
      <w:r w:rsidR="000E0AF9" w:rsidRPr="001C29D5">
        <w:rPr>
          <w:spacing w:val="-6"/>
        </w:rPr>
        <w:t xml:space="preserve">việc thu thập tài liệu, lập hồ sơ đề nghị áp dụng biện pháp đưa người nghiện vào cơ sở cai nghiện bắt buộc; phối hợp tổ chức đưa người đã có Quyết định của Toà án vào cơ sở cai nghiện bắt buộc; truy tìm đối tượng bỏ trốn theo quy định; phối hợp đảm bảo an ninh trật tự tại cơ sở cai nghiện ma tuý khi có yêu cầu; </w:t>
      </w:r>
      <w:r w:rsidR="00A61447" w:rsidRPr="001C29D5">
        <w:rPr>
          <w:spacing w:val="-6"/>
        </w:rPr>
        <w:t xml:space="preserve">chủ trì </w:t>
      </w:r>
      <w:r w:rsidR="000E0AF9" w:rsidRPr="001C29D5">
        <w:rPr>
          <w:spacing w:val="-6"/>
        </w:rPr>
        <w:t>phối hợp thực hiện công tác quản lý sau cai nghiện ma túy tại nơi cư trú.</w:t>
      </w:r>
    </w:p>
    <w:p w:rsidR="000E0AF9" w:rsidRPr="00081A3C" w:rsidRDefault="001C29D5" w:rsidP="00DB4A0D">
      <w:pPr>
        <w:spacing w:before="120" w:line="320" w:lineRule="atLeast"/>
        <w:ind w:firstLine="720"/>
        <w:jc w:val="both"/>
      </w:pPr>
      <w:r>
        <w:t>- T</w:t>
      </w:r>
      <w:r w:rsidR="000E0AF9" w:rsidRPr="00081A3C">
        <w:t>ổ chức đào tạo, tập huấn về công tác bảo vệ, sử dụng công cụ hỗ trợ, áp dụng các biện pháp ngăn chặn hành vi vi phạm quy chế, nội quy của người cai nghiện, cấp giấy chứng nhận cho lực lượng bảo vệ của cơ sở cai nghiện ma tuý theo quy định của pháp luật.</w:t>
      </w:r>
    </w:p>
    <w:p w:rsidR="000E0AF9" w:rsidRPr="00081A3C" w:rsidRDefault="000E0AF9" w:rsidP="00DB4A0D">
      <w:pPr>
        <w:spacing w:before="120" w:line="320" w:lineRule="atLeast"/>
        <w:ind w:firstLine="720"/>
        <w:jc w:val="both"/>
      </w:pPr>
      <w:r w:rsidRPr="00081A3C">
        <w:t>- Đôn đốc, hướng dẫn</w:t>
      </w:r>
      <w:r w:rsidR="001C29D5">
        <w:t xml:space="preserve"> </w:t>
      </w:r>
      <w:r w:rsidRPr="00081A3C">
        <w:t>tiến hành rà soát những người sử dụng</w:t>
      </w:r>
      <w:r w:rsidR="00371B53">
        <w:t xml:space="preserve"> trái phép</w:t>
      </w:r>
      <w:r w:rsidR="00B72BE6">
        <w:t xml:space="preserve"> chất ma túy</w:t>
      </w:r>
      <w:r w:rsidRPr="00081A3C">
        <w:t xml:space="preserve">; người nghiện ma tuý chưa được xác định tình trạng nghiện để phối hợp với ngành </w:t>
      </w:r>
      <w:r w:rsidR="00012C56">
        <w:t>y</w:t>
      </w:r>
      <w:r w:rsidRPr="00081A3C">
        <w:t xml:space="preserve"> tế tiến hành xác định tình trạng nghiện nhằm giúp đỡ, hướng dẫn </w:t>
      </w:r>
      <w:r w:rsidR="00012C56">
        <w:t>các đối tượng</w:t>
      </w:r>
      <w:r w:rsidRPr="00081A3C">
        <w:t xml:space="preserve"> thực hiện các bi</w:t>
      </w:r>
      <w:r w:rsidR="00371B53">
        <w:t>ệ</w:t>
      </w:r>
      <w:r w:rsidRPr="00081A3C">
        <w:t xml:space="preserve">n pháp cai nghiện tự nguyện theo quy định. Thông qua cai nghiện tự nguyện </w:t>
      </w:r>
      <w:r w:rsidR="007147C3">
        <w:t>các cơ quan chức năng có các biệ</w:t>
      </w:r>
      <w:r w:rsidRPr="00081A3C">
        <w:t xml:space="preserve">n pháp quản lý </w:t>
      </w:r>
      <w:r w:rsidR="00BA2076">
        <w:t>phù hợp và lập hồ sơ áp dụng biệ</w:t>
      </w:r>
      <w:r w:rsidRPr="00081A3C">
        <w:t>n pháp cai nghiên bắt buộc khi những người này vi phạm các quy định của pháp luật về cai nghiện tự nguyện.</w:t>
      </w:r>
    </w:p>
    <w:p w:rsidR="000E0AF9" w:rsidRPr="00731D30" w:rsidRDefault="009B5FDF" w:rsidP="00DB4A0D">
      <w:pPr>
        <w:spacing w:before="120" w:line="320" w:lineRule="atLeast"/>
        <w:ind w:firstLine="720"/>
        <w:jc w:val="both"/>
        <w:rPr>
          <w:bCs/>
        </w:rPr>
      </w:pPr>
      <w:r>
        <w:rPr>
          <w:b/>
        </w:rPr>
        <w:t>2.3</w:t>
      </w:r>
      <w:r w:rsidR="000E0AF9" w:rsidRPr="00C10F04">
        <w:rPr>
          <w:b/>
        </w:rPr>
        <w:t xml:space="preserve">. </w:t>
      </w:r>
      <w:r w:rsidR="000E0AF9" w:rsidRPr="00731D30">
        <w:rPr>
          <w:bCs/>
        </w:rPr>
        <w:t>Sở Y tế</w:t>
      </w:r>
    </w:p>
    <w:p w:rsidR="000E0AF9" w:rsidRPr="00B72BE6" w:rsidRDefault="000E0AF9" w:rsidP="00DB4A0D">
      <w:pPr>
        <w:spacing w:before="120" w:line="320" w:lineRule="atLeast"/>
        <w:ind w:firstLine="720"/>
        <w:jc w:val="both"/>
      </w:pPr>
      <w:r w:rsidRPr="00B72BE6">
        <w:t>- Chỉ đạo các đơn vị liên quan xác định tình trạng nghiện ma túy của người nghiện khi có yêu cầu của các cơ quan liên quan.</w:t>
      </w:r>
    </w:p>
    <w:p w:rsidR="000E0AF9" w:rsidRPr="00B72BE6" w:rsidRDefault="000E0AF9" w:rsidP="00DB4A0D">
      <w:pPr>
        <w:spacing w:before="120" w:line="320" w:lineRule="atLeast"/>
        <w:ind w:firstLine="720"/>
        <w:jc w:val="both"/>
      </w:pPr>
      <w:r w:rsidRPr="00B72BE6">
        <w:t>- Chỉ đạo Trung tâm kiểm soát b</w:t>
      </w:r>
      <w:r w:rsidR="00BA2076">
        <w:t>ệ</w:t>
      </w:r>
      <w:r w:rsidRPr="00B72BE6">
        <w:t xml:space="preserve">nh tật </w:t>
      </w:r>
      <w:r w:rsidR="00B72BE6">
        <w:t xml:space="preserve">của tỉnh </w:t>
      </w:r>
      <w:r w:rsidRPr="00B72BE6">
        <w:t xml:space="preserve">tiếp nhận quyết định điều trị nghiện các chất dạng thuốc phiện bằng thuốc thay thế của </w:t>
      </w:r>
      <w:r w:rsidR="00C10F04">
        <w:t>Ủy ban nhân dân</w:t>
      </w:r>
      <w:r w:rsidRPr="00B72BE6">
        <w:t xml:space="preserve"> các xã, phường, thị trấn.</w:t>
      </w:r>
    </w:p>
    <w:p w:rsidR="000E0AF9" w:rsidRPr="00B72BE6" w:rsidRDefault="000E0AF9" w:rsidP="00DB4A0D">
      <w:pPr>
        <w:spacing w:before="120" w:line="320" w:lineRule="atLeast"/>
        <w:ind w:firstLine="720"/>
        <w:jc w:val="both"/>
      </w:pPr>
      <w:r w:rsidRPr="00B72BE6">
        <w:t>- Hướng dẫn cơ sở cai nghiện ma tuý</w:t>
      </w:r>
      <w:r w:rsidR="00BA2076">
        <w:t xml:space="preserve"> và các địa phương xây dựng phác</w:t>
      </w:r>
      <w:r w:rsidRPr="00B72BE6">
        <w:t xml:space="preserve"> đồ điều trị, cắt cơn, giải độc, điều trị rối loạn tâm thần, điều trị các bệnh lý khác theo các quy định, hướng dẫn chuyên môn của Bộ Y tế.</w:t>
      </w:r>
    </w:p>
    <w:p w:rsidR="000E0AF9" w:rsidRPr="00B72BE6" w:rsidRDefault="000E0AF9" w:rsidP="00DB4A0D">
      <w:pPr>
        <w:spacing w:before="120" w:line="320" w:lineRule="atLeast"/>
        <w:ind w:firstLine="720"/>
        <w:jc w:val="both"/>
      </w:pPr>
      <w:r w:rsidRPr="00B72BE6">
        <w:t>- Phối hợp với Sở Lao động - Thương binh và Xã hội hướng dẫn việc phòng, chống dịch bệnh, khám, chữa bệnh và khám sức khỏe định kỳ cho người bị áp dụng biện pháp đưa vào cơ sở cai nghiện bắt buộc.</w:t>
      </w:r>
    </w:p>
    <w:p w:rsidR="00C10F04" w:rsidRPr="00731D30" w:rsidRDefault="009B5FDF" w:rsidP="00DB4A0D">
      <w:pPr>
        <w:spacing w:before="120" w:line="320" w:lineRule="atLeast"/>
        <w:ind w:firstLine="720"/>
        <w:jc w:val="both"/>
        <w:rPr>
          <w:bCs/>
        </w:rPr>
      </w:pPr>
      <w:r>
        <w:rPr>
          <w:b/>
        </w:rPr>
        <w:t>2.4</w:t>
      </w:r>
      <w:r w:rsidR="00C10F04" w:rsidRPr="00C10F04">
        <w:rPr>
          <w:b/>
        </w:rPr>
        <w:t xml:space="preserve">. </w:t>
      </w:r>
      <w:r w:rsidR="00C10F04" w:rsidRPr="00731D30">
        <w:rPr>
          <w:bCs/>
        </w:rPr>
        <w:t>Sở Tư pháp</w:t>
      </w:r>
      <w:r w:rsidR="000E0AF9" w:rsidRPr="00731D30">
        <w:rPr>
          <w:bCs/>
        </w:rPr>
        <w:t xml:space="preserve"> </w:t>
      </w:r>
    </w:p>
    <w:p w:rsidR="000E0AF9" w:rsidRPr="00C10F04" w:rsidRDefault="000E0AF9" w:rsidP="00DB4A0D">
      <w:pPr>
        <w:spacing w:before="120" w:line="320" w:lineRule="atLeast"/>
        <w:ind w:firstLine="720"/>
        <w:jc w:val="both"/>
      </w:pPr>
      <w:r w:rsidRPr="00C10F04">
        <w:t>Hướng dẫn công tác tư vấn, trợ giúp các thủ tục pháp lý cho người nghiện ma túy thuộc đối tượng được trợ giúp pháp lý theo quy định của pháp luật đang quản lý sau cai nghiện ma túy tại địa phương.</w:t>
      </w:r>
    </w:p>
    <w:p w:rsidR="000E0AF9" w:rsidRPr="00C10F04" w:rsidRDefault="009B5FDF" w:rsidP="00DB4A0D">
      <w:pPr>
        <w:spacing w:before="120" w:line="320" w:lineRule="atLeast"/>
        <w:ind w:firstLine="720"/>
        <w:jc w:val="both"/>
        <w:rPr>
          <w:b/>
        </w:rPr>
      </w:pPr>
      <w:r>
        <w:rPr>
          <w:b/>
        </w:rPr>
        <w:t>2.5</w:t>
      </w:r>
      <w:r w:rsidR="000E0AF9" w:rsidRPr="00C10F04">
        <w:rPr>
          <w:b/>
        </w:rPr>
        <w:t xml:space="preserve">. </w:t>
      </w:r>
      <w:r w:rsidR="000E0AF9" w:rsidRPr="00731D30">
        <w:rPr>
          <w:bCs/>
        </w:rPr>
        <w:t>Sở Giáo dục và Đào tạo</w:t>
      </w:r>
    </w:p>
    <w:p w:rsidR="000E0AF9" w:rsidRPr="00C10F04" w:rsidRDefault="000E0AF9" w:rsidP="00DB4A0D">
      <w:pPr>
        <w:spacing w:before="120" w:line="320" w:lineRule="atLeast"/>
        <w:ind w:firstLine="720"/>
        <w:jc w:val="both"/>
      </w:pPr>
      <w:r w:rsidRPr="00C10F04">
        <w:t>- Phối hợp với Sở Lao động - Thương binh và Xã hội tổ chức dạy và học văn hóa cho người từ đủ 12 tuổi đến dưới 18 tuổi bị đưa vào cai nghiện bắt buộc khi có yêu cầu theo chương trình của Bộ Giáo dục và Đào tạo.</w:t>
      </w:r>
    </w:p>
    <w:p w:rsidR="000E0AF9" w:rsidRPr="00C10F04" w:rsidRDefault="000E0AF9" w:rsidP="00DB4A0D">
      <w:pPr>
        <w:spacing w:before="120" w:line="320" w:lineRule="atLeast"/>
        <w:ind w:firstLine="720"/>
        <w:jc w:val="both"/>
      </w:pPr>
      <w:r w:rsidRPr="00C10F04">
        <w:t>- Thực hiện các chính sách miễn, giảm học phí, hỗ trợ chi phí học tập đối với người sau cai nghiện ma túy.</w:t>
      </w:r>
    </w:p>
    <w:p w:rsidR="000E0AF9" w:rsidRPr="00C10F04" w:rsidRDefault="009B5FDF" w:rsidP="00DB4A0D">
      <w:pPr>
        <w:spacing w:before="120" w:line="320" w:lineRule="atLeast"/>
        <w:ind w:firstLine="720"/>
        <w:jc w:val="both"/>
        <w:rPr>
          <w:b/>
        </w:rPr>
      </w:pPr>
      <w:r>
        <w:rPr>
          <w:b/>
        </w:rPr>
        <w:t>2.6</w:t>
      </w:r>
      <w:r w:rsidR="000E0AF9" w:rsidRPr="00C10F04">
        <w:rPr>
          <w:b/>
        </w:rPr>
        <w:t xml:space="preserve">. </w:t>
      </w:r>
      <w:r w:rsidR="000E0AF9" w:rsidRPr="00731D30">
        <w:rPr>
          <w:bCs/>
        </w:rPr>
        <w:t>Sở Tài chính</w:t>
      </w:r>
    </w:p>
    <w:p w:rsidR="000E0AF9" w:rsidRPr="00012C56" w:rsidRDefault="000E0AF9" w:rsidP="00DB4A0D">
      <w:pPr>
        <w:spacing w:before="120" w:line="320" w:lineRule="atLeast"/>
        <w:ind w:firstLine="720"/>
        <w:jc w:val="both"/>
        <w:rPr>
          <w:spacing w:val="-6"/>
        </w:rPr>
      </w:pPr>
      <w:r w:rsidRPr="00012C56">
        <w:rPr>
          <w:spacing w:val="-6"/>
        </w:rPr>
        <w:t xml:space="preserve">- Chủ trì, phối hợp với các cơ quan, đơn vị có liên quan tham mưu Ủy ban nhân dân tỉnh bố trí kinh phí </w:t>
      </w:r>
      <w:r w:rsidR="00C10F04" w:rsidRPr="00012C56">
        <w:rPr>
          <w:spacing w:val="-6"/>
        </w:rPr>
        <w:t xml:space="preserve">tập huấn quy trình, thủ tục xác định tình trạng nghiện ma túy và kinh </w:t>
      </w:r>
      <w:r w:rsidR="00012C56" w:rsidRPr="00012C56">
        <w:rPr>
          <w:spacing w:val="-6"/>
        </w:rPr>
        <w:t xml:space="preserve">phí </w:t>
      </w:r>
      <w:r w:rsidRPr="00012C56">
        <w:rPr>
          <w:spacing w:val="-6"/>
        </w:rPr>
        <w:t>bảo đảm cho việc thực hiện công tác cai nghiện ma túy và quản lý sau cai nghiện ma túy của các cơ quan, đơn vị, địa phương theo quy định hiện hành.</w:t>
      </w:r>
    </w:p>
    <w:p w:rsidR="000E0AF9" w:rsidRPr="00C10F04" w:rsidRDefault="000E0AF9" w:rsidP="00DB4A0D">
      <w:pPr>
        <w:spacing w:before="120" w:line="320" w:lineRule="atLeast"/>
        <w:ind w:firstLine="720"/>
        <w:jc w:val="both"/>
      </w:pPr>
      <w:r w:rsidRPr="00C10F04">
        <w:t>- Hướng dẫn quản lý và sử dụng kinh phí sự nghiệp từ ngân sách nhà nước thực hiện chế độ áp dụng biện pháp đưa vào cơ sở cai nghiện bắt buộc, công tác cai nghiện ma túy tự nguyện tại gia đình, cộng đồng, cơ sở cai nghiện ma túy và quản lý sau cai nghiện ma túy.</w:t>
      </w:r>
    </w:p>
    <w:p w:rsidR="000E0AF9" w:rsidRPr="00731D30" w:rsidRDefault="009B5FDF" w:rsidP="00DB4A0D">
      <w:pPr>
        <w:spacing w:before="120" w:line="320" w:lineRule="atLeast"/>
        <w:ind w:firstLine="720"/>
        <w:jc w:val="both"/>
        <w:rPr>
          <w:bCs/>
        </w:rPr>
      </w:pPr>
      <w:r>
        <w:rPr>
          <w:b/>
        </w:rPr>
        <w:t>2.7</w:t>
      </w:r>
      <w:r w:rsidR="000E0AF9" w:rsidRPr="007D5A96">
        <w:rPr>
          <w:b/>
        </w:rPr>
        <w:t>.</w:t>
      </w:r>
      <w:r w:rsidR="000E0AF9" w:rsidRPr="00C10F04">
        <w:rPr>
          <w:b/>
        </w:rPr>
        <w:t xml:space="preserve"> </w:t>
      </w:r>
      <w:r w:rsidR="000E0AF9" w:rsidRPr="00731D30">
        <w:rPr>
          <w:bCs/>
        </w:rPr>
        <w:t>Ủy ban nhân dân huyện</w:t>
      </w:r>
      <w:r w:rsidR="00C10F04" w:rsidRPr="00731D30">
        <w:rPr>
          <w:bCs/>
        </w:rPr>
        <w:t>, thành phố</w:t>
      </w:r>
    </w:p>
    <w:p w:rsidR="000E0AF9" w:rsidRPr="00C10F04" w:rsidRDefault="000E0AF9" w:rsidP="00DB4A0D">
      <w:pPr>
        <w:spacing w:before="120" w:line="320" w:lineRule="atLeast"/>
        <w:ind w:firstLine="720"/>
        <w:jc w:val="both"/>
      </w:pPr>
      <w:r w:rsidRPr="00C10F04">
        <w:t>- Bảo đảm điều kiện về cơ sở vật chất, trang thiết bị và nhân sự để tổ chức cai nghiện ma túy tự nguyện tại gia đình và cộng đồng theo quy định.</w:t>
      </w:r>
    </w:p>
    <w:p w:rsidR="000E0AF9" w:rsidRPr="00C10F04" w:rsidRDefault="000E0AF9" w:rsidP="00DB4A0D">
      <w:pPr>
        <w:spacing w:before="120" w:line="320" w:lineRule="atLeast"/>
        <w:ind w:firstLine="720"/>
        <w:jc w:val="both"/>
      </w:pPr>
      <w:r w:rsidRPr="00C10F04">
        <w:t>- Hướng dẫn, chỉ đạo Ủy ban nhân dân xã, phường, thị trấn và các cơ quan chức năng có liên quan của địa phương thực hiện công tác cai nghiện và quản lý sau cai nghiện ma túy; giải quyết kịp thời các khiếu nại, tố cáo trong việc tổ chức cai nghiện, quản lý sau cai nghiện ma túy theo quy định của pháp luật; tạo điều kiện thuận lợi cho các cơ sở cai nghiện hoạt động trên địa bàn và có chính sách hỗ trợ những người đã chấp hành xong quyết định đưa vào cơ sở cai nghiện bắt buộc tìm việc làm, sớm ổn định cuộc sống, hòa nhập cộng đồng.</w:t>
      </w:r>
    </w:p>
    <w:p w:rsidR="000E0AF9" w:rsidRPr="00C10F04" w:rsidRDefault="000E0AF9" w:rsidP="00DB4A0D">
      <w:pPr>
        <w:spacing w:before="120" w:line="320" w:lineRule="atLeast"/>
        <w:ind w:firstLine="720"/>
        <w:jc w:val="both"/>
      </w:pPr>
      <w:r w:rsidRPr="00C10F04">
        <w:t xml:space="preserve">- Xử lý </w:t>
      </w:r>
      <w:r w:rsidR="00012C56">
        <w:t xml:space="preserve">hoặc đề xuất người có thẩm quyền xử lý </w:t>
      </w:r>
      <w:r w:rsidRPr="00C10F04">
        <w:t xml:space="preserve">kỷ luật kịp thời, nghiêm minh đối với người có </w:t>
      </w:r>
      <w:r w:rsidR="00012C56">
        <w:t>hành vi vi phạm</w:t>
      </w:r>
      <w:r w:rsidRPr="00C10F04">
        <w:t xml:space="preserve"> trong việc tổ chức thực hiện công tác cai nghiện và quản lý sau cai nghiện ma túy </w:t>
      </w:r>
      <w:r w:rsidR="00012C56">
        <w:t>bảo đảm đúng quy định</w:t>
      </w:r>
      <w:r w:rsidRPr="00C10F04">
        <w:t>.</w:t>
      </w:r>
    </w:p>
    <w:p w:rsidR="000E0AF9" w:rsidRPr="00C10F04" w:rsidRDefault="000E0AF9" w:rsidP="00DB4A0D">
      <w:pPr>
        <w:spacing w:before="120" w:line="320" w:lineRule="atLeast"/>
        <w:ind w:firstLine="720"/>
        <w:jc w:val="both"/>
      </w:pPr>
      <w:r w:rsidRPr="00C10F04">
        <w:t>- Chỉ đạo các cơ quan phối hợp thực hiện các hoạt động tư vấn, hỗ trợ, giáo dục, quản lý người cai nghiện ma túy tự nguyện tại gia đình, cộng đồng và người bị quản lý sau cai nghiện tại địa phương.</w:t>
      </w:r>
    </w:p>
    <w:p w:rsidR="00611E7D" w:rsidRDefault="000E0AF9" w:rsidP="00611E7D">
      <w:pPr>
        <w:spacing w:before="120" w:line="320" w:lineRule="atLeast"/>
        <w:ind w:firstLine="720"/>
        <w:jc w:val="both"/>
      </w:pPr>
      <w:r w:rsidRPr="00C10F04">
        <w:t xml:space="preserve">- Hàng năm, </w:t>
      </w:r>
      <w:r w:rsidR="001C29D5">
        <w:t xml:space="preserve">theo hướng dẫn của ngành </w:t>
      </w:r>
      <w:r w:rsidR="00012C56">
        <w:t>t</w:t>
      </w:r>
      <w:r w:rsidR="001C29D5">
        <w:t xml:space="preserve">ài chính </w:t>
      </w:r>
      <w:r w:rsidRPr="00C10F04">
        <w:t>bố trí kinh phí cho việc tổ chức thực hiện công tác cai nghiện và quản lý sau cai nghiện ma túy.</w:t>
      </w:r>
    </w:p>
    <w:p w:rsidR="00E752A4" w:rsidRPr="00EA577F" w:rsidRDefault="00726C76" w:rsidP="00EA577F">
      <w:pPr>
        <w:spacing w:before="120" w:after="240" w:line="320" w:lineRule="atLeast"/>
        <w:ind w:firstLine="720"/>
        <w:jc w:val="both"/>
      </w:pPr>
      <w:r w:rsidRPr="009B5FDF">
        <w:rPr>
          <w:iCs/>
        </w:rPr>
        <w:t>Y</w:t>
      </w:r>
      <w:r w:rsidR="00DC51F5" w:rsidRPr="009B5FDF">
        <w:rPr>
          <w:iCs/>
        </w:rPr>
        <w:t>êu cầu</w:t>
      </w:r>
      <w:r w:rsidR="00EF0973" w:rsidRPr="009B5FDF">
        <w:rPr>
          <w:iCs/>
        </w:rPr>
        <w:t xml:space="preserve"> các sở, </w:t>
      </w:r>
      <w:r w:rsidR="00DC51F5" w:rsidRPr="009B5FDF">
        <w:rPr>
          <w:iCs/>
        </w:rPr>
        <w:t xml:space="preserve">ban, </w:t>
      </w:r>
      <w:r w:rsidR="00EF0973" w:rsidRPr="009B5FDF">
        <w:rPr>
          <w:iCs/>
        </w:rPr>
        <w:t>ngành</w:t>
      </w:r>
      <w:r w:rsidR="009B5FDF" w:rsidRPr="009B5FDF">
        <w:rPr>
          <w:iCs/>
        </w:rPr>
        <w:t xml:space="preserve">, cơ quan, đơn vị, địa phương </w:t>
      </w:r>
      <w:r w:rsidR="00EF0973" w:rsidRPr="009B5FDF">
        <w:rPr>
          <w:iCs/>
        </w:rPr>
        <w:t xml:space="preserve">khẩn trương </w:t>
      </w:r>
      <w:r w:rsidR="00DC51F5" w:rsidRPr="009B5FDF">
        <w:rPr>
          <w:iCs/>
        </w:rPr>
        <w:t>triển khai thực hiện</w:t>
      </w:r>
      <w:r w:rsidR="00834136" w:rsidRPr="009B5FDF">
        <w:rPr>
          <w:iCs/>
        </w:rPr>
        <w:t xml:space="preserve"> nội dung chỉ đạo </w:t>
      </w:r>
      <w:r w:rsidR="0011797E" w:rsidRPr="009B5FDF">
        <w:rPr>
          <w:iCs/>
        </w:rPr>
        <w:t xml:space="preserve">của Ủy ban nhân dân tỉnh </w:t>
      </w:r>
      <w:r w:rsidR="00611E7D" w:rsidRPr="009B5FDF">
        <w:rPr>
          <w:iCs/>
        </w:rPr>
        <w:t>tại Văn bản này</w:t>
      </w:r>
      <w:r w:rsidR="00DC51F5" w:rsidRPr="009B5FDF">
        <w:rPr>
          <w:iCs/>
        </w:rPr>
        <w:t xml:space="preserve">. </w:t>
      </w:r>
      <w:r w:rsidR="00EF0973" w:rsidRPr="009B5FDF">
        <w:rPr>
          <w:iCs/>
        </w:rPr>
        <w:t xml:space="preserve">Trong quá trình triển khai thực hiện, nếu có khó khăn, vướng mắc vượt thẩm quyền, </w:t>
      </w:r>
      <w:r w:rsidR="00611E7D" w:rsidRPr="009B5FDF">
        <w:rPr>
          <w:iCs/>
        </w:rPr>
        <w:t xml:space="preserve">kịp thời </w:t>
      </w:r>
      <w:r w:rsidR="00EF0973" w:rsidRPr="009B5FDF">
        <w:rPr>
          <w:iCs/>
        </w:rPr>
        <w:t xml:space="preserve">báo cáo </w:t>
      </w:r>
      <w:r w:rsidRPr="009B5FDF">
        <w:rPr>
          <w:iCs/>
        </w:rPr>
        <w:t>Ủy ban nhân dân tỉnh</w:t>
      </w:r>
      <w:r w:rsidR="00EF0973" w:rsidRPr="009B5FDF">
        <w:rPr>
          <w:iCs/>
        </w:rPr>
        <w:t xml:space="preserve"> </w:t>
      </w:r>
      <w:r w:rsidR="00EF0973" w:rsidRPr="009B5FDF">
        <w:rPr>
          <w:i/>
          <w:iCs/>
        </w:rPr>
        <w:t xml:space="preserve">(qua </w:t>
      </w:r>
      <w:r w:rsidR="00DC51F5" w:rsidRPr="009B5FDF">
        <w:rPr>
          <w:i/>
          <w:iCs/>
        </w:rPr>
        <w:t xml:space="preserve">Sở Lao động -Thương binh và Xã hội </w:t>
      </w:r>
      <w:r w:rsidR="00012C56">
        <w:rPr>
          <w:i/>
          <w:iCs/>
        </w:rPr>
        <w:t xml:space="preserve">để </w:t>
      </w:r>
      <w:r w:rsidR="00DC51F5" w:rsidRPr="009B5FDF">
        <w:rPr>
          <w:i/>
          <w:iCs/>
        </w:rPr>
        <w:t>tổng hợp</w:t>
      </w:r>
      <w:r w:rsidR="00EF0973" w:rsidRPr="009B5FDF">
        <w:rPr>
          <w:i/>
          <w:iCs/>
        </w:rPr>
        <w:t>)</w:t>
      </w:r>
      <w:r w:rsidR="00EF0973" w:rsidRPr="009B5FDF">
        <w:rPr>
          <w:iCs/>
        </w:rPr>
        <w:t xml:space="preserve"> để </w:t>
      </w:r>
      <w:r w:rsidR="00611E7D" w:rsidRPr="009B5FDF">
        <w:rPr>
          <w:iCs/>
        </w:rPr>
        <w:t>chỉ đạo</w:t>
      </w:r>
      <w:r w:rsidR="00EF0973" w:rsidRPr="009B5FDF">
        <w:rPr>
          <w:iCs/>
        </w:rPr>
        <w:t>, giải quyết./.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361"/>
        <w:gridCol w:w="4819"/>
      </w:tblGrid>
      <w:tr w:rsidR="00EF0973" w:rsidTr="00461ED0">
        <w:trPr>
          <w:trHeight w:val="3443"/>
        </w:trPr>
        <w:tc>
          <w:tcPr>
            <w:tcW w:w="4361" w:type="dxa"/>
          </w:tcPr>
          <w:p w:rsidR="00DB4A0D" w:rsidRDefault="00DB4A0D" w:rsidP="00EF0973">
            <w:pPr>
              <w:jc w:val="both"/>
              <w:rPr>
                <w:b/>
                <w:i/>
                <w:iCs/>
                <w:spacing w:val="-2"/>
                <w:sz w:val="24"/>
              </w:rPr>
            </w:pPr>
          </w:p>
          <w:p w:rsidR="00EF0973" w:rsidRDefault="00806957" w:rsidP="00EF0973">
            <w:pPr>
              <w:jc w:val="both"/>
              <w:rPr>
                <w:b/>
                <w:i/>
                <w:iCs/>
                <w:spacing w:val="-2"/>
                <w:sz w:val="24"/>
              </w:rPr>
            </w:pPr>
            <w:r w:rsidRPr="00806957">
              <w:rPr>
                <w:iCs/>
                <w:noProof/>
                <w:spacing w:val="-2"/>
                <w:sz w:val="22"/>
              </w:rPr>
              <w:pict>
                <v:line id="Line 10" o:spid="_x0000_s1027" style="position:absolute;left:0;text-align:left;flip:x;z-index:251658752;visibility:visible" from="118.55pt,13.9pt" to="118.7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"/>
              </w:pict>
            </w:r>
            <w:r w:rsidR="00EF0973">
              <w:rPr>
                <w:b/>
                <w:i/>
                <w:iCs/>
                <w:spacing w:val="-2"/>
                <w:sz w:val="24"/>
              </w:rPr>
              <w:t>Nơi nhận:</w:t>
            </w:r>
          </w:p>
          <w:p w:rsidR="00EF0973" w:rsidRDefault="00EF0973" w:rsidP="00EF0973">
            <w:pPr>
              <w:jc w:val="both"/>
              <w:rPr>
                <w:iCs/>
                <w:spacing w:val="-2"/>
                <w:sz w:val="22"/>
              </w:rPr>
            </w:pPr>
            <w:r>
              <w:rPr>
                <w:iCs/>
                <w:spacing w:val="-2"/>
                <w:sz w:val="22"/>
              </w:rPr>
              <w:t>- Thường trực Tỉnh ủy;</w:t>
            </w:r>
          </w:p>
          <w:p w:rsidR="00EF0973" w:rsidRDefault="00EF0973" w:rsidP="00EF0973">
            <w:pPr>
              <w:jc w:val="both"/>
              <w:rPr>
                <w:iCs/>
                <w:spacing w:val="-2"/>
                <w:sz w:val="22"/>
              </w:rPr>
            </w:pPr>
            <w:r>
              <w:rPr>
                <w:iCs/>
                <w:spacing w:val="-2"/>
                <w:sz w:val="22"/>
              </w:rPr>
              <w:t>- Thường trực HĐND tỉnh;</w:t>
            </w:r>
            <w:r w:rsidR="00CF3910">
              <w:rPr>
                <w:iCs/>
                <w:spacing w:val="-2"/>
                <w:sz w:val="22"/>
              </w:rPr>
              <w:t xml:space="preserve">  (báo cáo)</w:t>
            </w:r>
          </w:p>
          <w:p w:rsidR="00EF0973" w:rsidRDefault="00EF0973" w:rsidP="00EF0973">
            <w:pPr>
              <w:jc w:val="both"/>
              <w:rPr>
                <w:iCs/>
                <w:spacing w:val="-2"/>
                <w:sz w:val="22"/>
              </w:rPr>
            </w:pPr>
            <w:r>
              <w:rPr>
                <w:iCs/>
                <w:spacing w:val="-2"/>
                <w:sz w:val="22"/>
              </w:rPr>
              <w:t>- Chủ tịch UBND tỉnh;</w:t>
            </w:r>
          </w:p>
          <w:p w:rsidR="00E523AA" w:rsidRDefault="00DC51F5" w:rsidP="00E523AA">
            <w:pPr>
              <w:jc w:val="both"/>
              <w:rPr>
                <w:iCs/>
                <w:spacing w:val="-2"/>
                <w:sz w:val="22"/>
              </w:rPr>
            </w:pPr>
            <w:r>
              <w:rPr>
                <w:iCs/>
                <w:spacing w:val="-2"/>
                <w:sz w:val="22"/>
              </w:rPr>
              <w:t>- Các Phó CT UBND tỉnh;</w:t>
            </w:r>
          </w:p>
          <w:p w:rsidR="00DC51F5" w:rsidRDefault="00E523AA" w:rsidP="00EF0973">
            <w:pPr>
              <w:jc w:val="both"/>
              <w:rPr>
                <w:iCs/>
                <w:spacing w:val="-2"/>
                <w:sz w:val="22"/>
              </w:rPr>
            </w:pPr>
            <w:r>
              <w:rPr>
                <w:iCs/>
                <w:spacing w:val="-2"/>
                <w:sz w:val="22"/>
              </w:rPr>
              <w:t>- Chánh VP, các Phó CVP UBND tỉnh;</w:t>
            </w:r>
          </w:p>
          <w:p w:rsidR="00EF0973" w:rsidRDefault="00EF0973" w:rsidP="00EF0973">
            <w:pPr>
              <w:jc w:val="both"/>
              <w:rPr>
                <w:iCs/>
                <w:spacing w:val="-2"/>
                <w:sz w:val="22"/>
              </w:rPr>
            </w:pPr>
            <w:r>
              <w:rPr>
                <w:iCs/>
                <w:spacing w:val="-2"/>
                <w:sz w:val="22"/>
              </w:rPr>
              <w:t>- Các Huyện ủy, Thành ủy;</w:t>
            </w:r>
          </w:p>
          <w:p w:rsidR="004F4DE3" w:rsidRDefault="002176EF" w:rsidP="00EF0973">
            <w:pPr>
              <w:jc w:val="both"/>
              <w:rPr>
                <w:iCs/>
                <w:spacing w:val="-2"/>
                <w:sz w:val="22"/>
              </w:rPr>
            </w:pPr>
            <w:r>
              <w:rPr>
                <w:iCs/>
                <w:spacing w:val="-2"/>
                <w:sz w:val="22"/>
              </w:rPr>
              <w:t xml:space="preserve">- </w:t>
            </w:r>
            <w:r w:rsidR="00834136">
              <w:rPr>
                <w:iCs/>
                <w:spacing w:val="-2"/>
                <w:sz w:val="22"/>
              </w:rPr>
              <w:t>Như trên</w:t>
            </w:r>
            <w:r w:rsidR="00DC51F5">
              <w:rPr>
                <w:iCs/>
                <w:spacing w:val="-2"/>
                <w:sz w:val="22"/>
              </w:rPr>
              <w:t>;</w:t>
            </w:r>
            <w:r w:rsidR="00834136">
              <w:rPr>
                <w:iCs/>
                <w:spacing w:val="-2"/>
                <w:sz w:val="22"/>
              </w:rPr>
              <w:t xml:space="preserve"> (thực hiện)</w:t>
            </w:r>
          </w:p>
          <w:p w:rsidR="004F4DE3" w:rsidRDefault="004F4DE3" w:rsidP="00EF0973">
            <w:pPr>
              <w:jc w:val="both"/>
              <w:rPr>
                <w:iCs/>
                <w:spacing w:val="-2"/>
                <w:sz w:val="22"/>
              </w:rPr>
            </w:pPr>
            <w:r>
              <w:rPr>
                <w:iCs/>
                <w:spacing w:val="-2"/>
                <w:sz w:val="22"/>
              </w:rPr>
              <w:t xml:space="preserve">- Phòng </w:t>
            </w:r>
            <w:r w:rsidR="00E523AA">
              <w:rPr>
                <w:iCs/>
                <w:spacing w:val="-2"/>
                <w:sz w:val="22"/>
              </w:rPr>
              <w:t>TH</w:t>
            </w:r>
            <w:r>
              <w:rPr>
                <w:iCs/>
                <w:spacing w:val="-2"/>
                <w:sz w:val="22"/>
              </w:rPr>
              <w:t>VX, NC;</w:t>
            </w:r>
          </w:p>
          <w:p w:rsidR="004F4DE3" w:rsidRPr="00EF0973" w:rsidRDefault="004F4DE3" w:rsidP="00EF0973">
            <w:pPr>
              <w:jc w:val="both"/>
              <w:rPr>
                <w:iCs/>
                <w:spacing w:val="-2"/>
                <w:sz w:val="22"/>
              </w:rPr>
            </w:pPr>
            <w:r>
              <w:rPr>
                <w:iCs/>
                <w:spacing w:val="-2"/>
                <w:sz w:val="22"/>
              </w:rPr>
              <w:t>- Lưu</w:t>
            </w:r>
            <w:r w:rsidR="00823AD7">
              <w:rPr>
                <w:iCs/>
                <w:spacing w:val="-2"/>
                <w:sz w:val="22"/>
              </w:rPr>
              <w:t xml:space="preserve"> VT, </w:t>
            </w:r>
            <w:r w:rsidR="00E523AA">
              <w:rPr>
                <w:iCs/>
                <w:spacing w:val="-2"/>
                <w:sz w:val="22"/>
              </w:rPr>
              <w:t>TH</w:t>
            </w:r>
            <w:r w:rsidR="00823AD7">
              <w:rPr>
                <w:iCs/>
                <w:spacing w:val="-2"/>
                <w:sz w:val="22"/>
              </w:rPr>
              <w:t>VX</w:t>
            </w:r>
            <w:r w:rsidR="00E523AA">
              <w:rPr>
                <w:iCs/>
                <w:spacing w:val="-2"/>
                <w:sz w:val="22"/>
              </w:rPr>
              <w:t xml:space="preserve"> (Ntg).</w:t>
            </w:r>
          </w:p>
        </w:tc>
        <w:tc>
          <w:tcPr>
            <w:tcW w:w="4819" w:type="dxa"/>
          </w:tcPr>
          <w:p w:rsidR="00EF0973" w:rsidRDefault="00834136" w:rsidP="004F4DE3">
            <w:pPr>
              <w:jc w:val="center"/>
              <w:rPr>
                <w:b/>
                <w:iCs/>
                <w:spacing w:val="-2"/>
                <w:sz w:val="26"/>
              </w:rPr>
            </w:pPr>
            <w:r>
              <w:rPr>
                <w:b/>
                <w:iCs/>
                <w:spacing w:val="-2"/>
                <w:sz w:val="26"/>
              </w:rPr>
              <w:t>KT</w:t>
            </w:r>
            <w:r w:rsidR="004F4DE3" w:rsidRPr="004F4DE3">
              <w:rPr>
                <w:b/>
                <w:iCs/>
                <w:spacing w:val="-2"/>
                <w:sz w:val="26"/>
              </w:rPr>
              <w:t>. CHỦ TỊCH</w:t>
            </w:r>
          </w:p>
          <w:p w:rsidR="004F4DE3" w:rsidRDefault="00834136" w:rsidP="004F4DE3">
            <w:pPr>
              <w:jc w:val="center"/>
              <w:rPr>
                <w:b/>
                <w:iCs/>
                <w:spacing w:val="-2"/>
                <w:sz w:val="26"/>
              </w:rPr>
            </w:pPr>
            <w:r>
              <w:rPr>
                <w:b/>
                <w:iCs/>
                <w:spacing w:val="-2"/>
                <w:sz w:val="26"/>
              </w:rPr>
              <w:t>PHÓ CHỦ TỊCH</w:t>
            </w:r>
          </w:p>
          <w:p w:rsidR="004F4DE3" w:rsidRDefault="004F4DE3" w:rsidP="004F4DE3">
            <w:pPr>
              <w:jc w:val="center"/>
              <w:rPr>
                <w:b/>
                <w:iCs/>
                <w:spacing w:val="-2"/>
                <w:sz w:val="26"/>
              </w:rPr>
            </w:pPr>
          </w:p>
          <w:p w:rsidR="004F4DE3" w:rsidRDefault="004F4DE3" w:rsidP="004F4DE3">
            <w:pPr>
              <w:jc w:val="center"/>
              <w:rPr>
                <w:b/>
                <w:iCs/>
                <w:spacing w:val="-2"/>
                <w:sz w:val="26"/>
              </w:rPr>
            </w:pPr>
          </w:p>
          <w:p w:rsidR="004F4DE3" w:rsidRDefault="004F4DE3" w:rsidP="004F4DE3">
            <w:pPr>
              <w:jc w:val="center"/>
              <w:rPr>
                <w:b/>
                <w:iCs/>
                <w:spacing w:val="-2"/>
                <w:sz w:val="26"/>
              </w:rPr>
            </w:pPr>
          </w:p>
          <w:p w:rsidR="00834136" w:rsidRPr="00461ED0" w:rsidRDefault="00461ED0" w:rsidP="004F4DE3">
            <w:pPr>
              <w:jc w:val="center"/>
              <w:rPr>
                <w:i/>
                <w:iCs/>
                <w:spacing w:val="-2"/>
                <w:sz w:val="26"/>
              </w:rPr>
            </w:pPr>
            <w:r w:rsidRPr="00461ED0">
              <w:rPr>
                <w:i/>
                <w:iCs/>
                <w:spacing w:val="-2"/>
                <w:sz w:val="26"/>
              </w:rPr>
              <w:t>Đã ký</w:t>
            </w:r>
          </w:p>
          <w:p w:rsidR="004F4DE3" w:rsidRDefault="004F4DE3" w:rsidP="004F4DE3">
            <w:pPr>
              <w:jc w:val="center"/>
              <w:rPr>
                <w:b/>
                <w:iCs/>
                <w:spacing w:val="-2"/>
                <w:sz w:val="26"/>
              </w:rPr>
            </w:pPr>
          </w:p>
          <w:p w:rsidR="004F4DE3" w:rsidRDefault="004F4DE3" w:rsidP="004F4DE3">
            <w:pPr>
              <w:jc w:val="center"/>
              <w:rPr>
                <w:b/>
                <w:iCs/>
                <w:spacing w:val="-2"/>
                <w:sz w:val="26"/>
              </w:rPr>
            </w:pPr>
          </w:p>
          <w:p w:rsidR="004F4DE3" w:rsidRDefault="004F4DE3" w:rsidP="004F4DE3">
            <w:pPr>
              <w:jc w:val="center"/>
              <w:rPr>
                <w:b/>
                <w:iCs/>
                <w:spacing w:val="-2"/>
                <w:sz w:val="26"/>
              </w:rPr>
            </w:pPr>
          </w:p>
          <w:p w:rsidR="004F4DE3" w:rsidRDefault="004F4DE3" w:rsidP="004F4DE3">
            <w:pPr>
              <w:jc w:val="center"/>
              <w:rPr>
                <w:b/>
                <w:iCs/>
                <w:spacing w:val="-2"/>
              </w:rPr>
            </w:pPr>
          </w:p>
          <w:p w:rsidR="00DC51F5" w:rsidRPr="004F4DE3" w:rsidRDefault="00C10F04" w:rsidP="004F4DE3">
            <w:pPr>
              <w:jc w:val="center"/>
              <w:rPr>
                <w:b/>
                <w:iCs/>
                <w:spacing w:val="-2"/>
              </w:rPr>
            </w:pPr>
            <w:r>
              <w:rPr>
                <w:b/>
                <w:iCs/>
                <w:spacing w:val="-2"/>
              </w:rPr>
              <w:t>Hoàng Việt Phương</w:t>
            </w:r>
          </w:p>
        </w:tc>
      </w:tr>
    </w:tbl>
    <w:p w:rsidR="000B2BE1" w:rsidRPr="00A44847" w:rsidRDefault="00EF0973" w:rsidP="00EF0973">
      <w:pPr>
        <w:jc w:val="both"/>
      </w:pPr>
      <w:r>
        <w:rPr>
          <w:iCs/>
          <w:spacing w:val="-2"/>
        </w:rPr>
        <w:t xml:space="preserve">     </w:t>
      </w:r>
    </w:p>
    <w:sectPr w:rsidR="000B2BE1" w:rsidRPr="00A44847" w:rsidSect="009F4993">
      <w:headerReference w:type="default" r:id="rId7"/>
      <w:footerReference w:type="even" r:id="rId8"/>
      <w:pgSz w:w="11907" w:h="16840" w:code="9"/>
      <w:pgMar w:top="851" w:right="1134" w:bottom="737" w:left="1701" w:header="454" w:footer="45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1D7E" w:rsidRDefault="00BD1D7E">
      <w:r>
        <w:separator/>
      </w:r>
    </w:p>
  </w:endnote>
  <w:endnote w:type="continuationSeparator" w:id="0">
    <w:p w:rsidR="00BD1D7E" w:rsidRDefault="00BD1D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B30" w:rsidRDefault="00806957" w:rsidP="00726C76">
    <w:pPr>
      <w:pStyle w:val="Footer"/>
      <w:framePr w:wrap="around" w:vAnchor="text" w:hAnchor="margin" w:xAlign="center" w:y="1"/>
      <w:rPr>
        <w:rStyle w:val="PageNumber"/>
      </w:rPr>
    </w:pPr>
    <w:r>
      <w:rPr>
        <w:rStyle w:val="PageNumber"/>
      </w:rPr>
      <w:fldChar w:fldCharType="begin"/>
    </w:r>
    <w:r w:rsidR="00BF0B30">
      <w:rPr>
        <w:rStyle w:val="PageNumber"/>
      </w:rPr>
      <w:instrText xml:space="preserve">PAGE  </w:instrText>
    </w:r>
    <w:r>
      <w:rPr>
        <w:rStyle w:val="PageNumber"/>
      </w:rPr>
      <w:fldChar w:fldCharType="end"/>
    </w:r>
  </w:p>
  <w:p w:rsidR="00BF0B30" w:rsidRDefault="00BF0B30" w:rsidP="0095272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1D7E" w:rsidRDefault="00BD1D7E">
      <w:r>
        <w:separator/>
      </w:r>
    </w:p>
  </w:footnote>
  <w:footnote w:type="continuationSeparator" w:id="0">
    <w:p w:rsidR="00BD1D7E" w:rsidRDefault="00BD1D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0654982"/>
      <w:docPartObj>
        <w:docPartGallery w:val="Page Numbers (Top of Page)"/>
        <w:docPartUnique/>
      </w:docPartObj>
    </w:sdtPr>
    <w:sdtEndPr>
      <w:rPr>
        <w:noProof/>
      </w:rPr>
    </w:sdtEndPr>
    <w:sdtContent>
      <w:p w:rsidR="00433896" w:rsidRDefault="00806957">
        <w:pPr>
          <w:pStyle w:val="Header"/>
          <w:jc w:val="center"/>
        </w:pPr>
        <w:r>
          <w:fldChar w:fldCharType="begin"/>
        </w:r>
        <w:r w:rsidR="00433896">
          <w:instrText xml:space="preserve"> PAGE   \* MERGEFORMAT </w:instrText>
        </w:r>
        <w:r>
          <w:fldChar w:fldCharType="separate"/>
        </w:r>
        <w:r w:rsidR="00461ED0">
          <w:rPr>
            <w:noProof/>
          </w:rPr>
          <w:t>2</w:t>
        </w:r>
        <w:r>
          <w:rPr>
            <w:noProof/>
          </w:rPr>
          <w:fldChar w:fldCharType="end"/>
        </w:r>
      </w:p>
    </w:sdtContent>
  </w:sdt>
  <w:p w:rsidR="00433896" w:rsidRDefault="0043389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805C86"/>
    <w:multiLevelType w:val="hybridMultilevel"/>
    <w:tmpl w:val="85603C10"/>
    <w:lvl w:ilvl="0" w:tplc="73A89848">
      <w:numFmt w:val="bullet"/>
      <w:lvlText w:val="-"/>
      <w:lvlJc w:val="left"/>
      <w:pPr>
        <w:ind w:left="2740" w:hanging="360"/>
      </w:pPr>
      <w:rPr>
        <w:rFonts w:ascii="Times New Roman" w:eastAsia="Calibri" w:hAnsi="Times New Roman" w:cs="Times New Roman" w:hint="default"/>
      </w:rPr>
    </w:lvl>
    <w:lvl w:ilvl="1" w:tplc="04090003" w:tentative="1">
      <w:start w:val="1"/>
      <w:numFmt w:val="bullet"/>
      <w:lvlText w:val="o"/>
      <w:lvlJc w:val="left"/>
      <w:pPr>
        <w:ind w:left="3460" w:hanging="360"/>
      </w:pPr>
      <w:rPr>
        <w:rFonts w:ascii="Courier New" w:hAnsi="Courier New" w:cs="Courier New" w:hint="default"/>
      </w:rPr>
    </w:lvl>
    <w:lvl w:ilvl="2" w:tplc="04090005" w:tentative="1">
      <w:start w:val="1"/>
      <w:numFmt w:val="bullet"/>
      <w:lvlText w:val=""/>
      <w:lvlJc w:val="left"/>
      <w:pPr>
        <w:ind w:left="4180" w:hanging="360"/>
      </w:pPr>
      <w:rPr>
        <w:rFonts w:ascii="Wingdings" w:hAnsi="Wingdings" w:hint="default"/>
      </w:rPr>
    </w:lvl>
    <w:lvl w:ilvl="3" w:tplc="04090001" w:tentative="1">
      <w:start w:val="1"/>
      <w:numFmt w:val="bullet"/>
      <w:lvlText w:val=""/>
      <w:lvlJc w:val="left"/>
      <w:pPr>
        <w:ind w:left="4900" w:hanging="360"/>
      </w:pPr>
      <w:rPr>
        <w:rFonts w:ascii="Symbol" w:hAnsi="Symbol" w:hint="default"/>
      </w:rPr>
    </w:lvl>
    <w:lvl w:ilvl="4" w:tplc="04090003" w:tentative="1">
      <w:start w:val="1"/>
      <w:numFmt w:val="bullet"/>
      <w:lvlText w:val="o"/>
      <w:lvlJc w:val="left"/>
      <w:pPr>
        <w:ind w:left="5620" w:hanging="360"/>
      </w:pPr>
      <w:rPr>
        <w:rFonts w:ascii="Courier New" w:hAnsi="Courier New" w:cs="Courier New" w:hint="default"/>
      </w:rPr>
    </w:lvl>
    <w:lvl w:ilvl="5" w:tplc="04090005" w:tentative="1">
      <w:start w:val="1"/>
      <w:numFmt w:val="bullet"/>
      <w:lvlText w:val=""/>
      <w:lvlJc w:val="left"/>
      <w:pPr>
        <w:ind w:left="6340" w:hanging="360"/>
      </w:pPr>
      <w:rPr>
        <w:rFonts w:ascii="Wingdings" w:hAnsi="Wingdings" w:hint="default"/>
      </w:rPr>
    </w:lvl>
    <w:lvl w:ilvl="6" w:tplc="04090001" w:tentative="1">
      <w:start w:val="1"/>
      <w:numFmt w:val="bullet"/>
      <w:lvlText w:val=""/>
      <w:lvlJc w:val="left"/>
      <w:pPr>
        <w:ind w:left="7060" w:hanging="360"/>
      </w:pPr>
      <w:rPr>
        <w:rFonts w:ascii="Symbol" w:hAnsi="Symbol" w:hint="default"/>
      </w:rPr>
    </w:lvl>
    <w:lvl w:ilvl="7" w:tplc="04090003" w:tentative="1">
      <w:start w:val="1"/>
      <w:numFmt w:val="bullet"/>
      <w:lvlText w:val="o"/>
      <w:lvlJc w:val="left"/>
      <w:pPr>
        <w:ind w:left="7780" w:hanging="360"/>
      </w:pPr>
      <w:rPr>
        <w:rFonts w:ascii="Courier New" w:hAnsi="Courier New" w:cs="Courier New" w:hint="default"/>
      </w:rPr>
    </w:lvl>
    <w:lvl w:ilvl="8" w:tplc="04090005" w:tentative="1">
      <w:start w:val="1"/>
      <w:numFmt w:val="bullet"/>
      <w:lvlText w:val=""/>
      <w:lvlJc w:val="left"/>
      <w:pPr>
        <w:ind w:left="85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doNotUseHTMLParagraphAutoSpacing/>
  </w:compat>
  <w:rsids>
    <w:rsidRoot w:val="00EB1A43"/>
    <w:rsid w:val="000034EB"/>
    <w:rsid w:val="00012C56"/>
    <w:rsid w:val="00041D70"/>
    <w:rsid w:val="00044DD1"/>
    <w:rsid w:val="0005339D"/>
    <w:rsid w:val="00080787"/>
    <w:rsid w:val="00081A3C"/>
    <w:rsid w:val="00083A82"/>
    <w:rsid w:val="00084915"/>
    <w:rsid w:val="0008623A"/>
    <w:rsid w:val="00095741"/>
    <w:rsid w:val="00096BB9"/>
    <w:rsid w:val="000B2BE1"/>
    <w:rsid w:val="000C0AD8"/>
    <w:rsid w:val="000C2078"/>
    <w:rsid w:val="000E0AF9"/>
    <w:rsid w:val="000E1FDB"/>
    <w:rsid w:val="000E22FD"/>
    <w:rsid w:val="000F3DB0"/>
    <w:rsid w:val="000F6949"/>
    <w:rsid w:val="00105D13"/>
    <w:rsid w:val="001065CF"/>
    <w:rsid w:val="00107F5F"/>
    <w:rsid w:val="0011797E"/>
    <w:rsid w:val="00121723"/>
    <w:rsid w:val="00121F44"/>
    <w:rsid w:val="00126194"/>
    <w:rsid w:val="00137FF3"/>
    <w:rsid w:val="00160479"/>
    <w:rsid w:val="00161FF2"/>
    <w:rsid w:val="001662D7"/>
    <w:rsid w:val="00172210"/>
    <w:rsid w:val="00175668"/>
    <w:rsid w:val="0017604F"/>
    <w:rsid w:val="001809EF"/>
    <w:rsid w:val="00181FB3"/>
    <w:rsid w:val="00183CC2"/>
    <w:rsid w:val="001876CE"/>
    <w:rsid w:val="00191BB6"/>
    <w:rsid w:val="001A1429"/>
    <w:rsid w:val="001A3927"/>
    <w:rsid w:val="001A6143"/>
    <w:rsid w:val="001A741C"/>
    <w:rsid w:val="001C0F56"/>
    <w:rsid w:val="001C14B4"/>
    <w:rsid w:val="001C29D5"/>
    <w:rsid w:val="001C5483"/>
    <w:rsid w:val="001D61A3"/>
    <w:rsid w:val="001F4A6A"/>
    <w:rsid w:val="001F5BC7"/>
    <w:rsid w:val="00202DE8"/>
    <w:rsid w:val="00203772"/>
    <w:rsid w:val="002045D4"/>
    <w:rsid w:val="002126BA"/>
    <w:rsid w:val="00215D78"/>
    <w:rsid w:val="002169C6"/>
    <w:rsid w:val="002176EF"/>
    <w:rsid w:val="00220A2D"/>
    <w:rsid w:val="00233304"/>
    <w:rsid w:val="00233ED3"/>
    <w:rsid w:val="00245522"/>
    <w:rsid w:val="00245523"/>
    <w:rsid w:val="002464A6"/>
    <w:rsid w:val="00254C4F"/>
    <w:rsid w:val="00254F7A"/>
    <w:rsid w:val="00257785"/>
    <w:rsid w:val="00264181"/>
    <w:rsid w:val="00271AF4"/>
    <w:rsid w:val="0028516D"/>
    <w:rsid w:val="00291590"/>
    <w:rsid w:val="002A2C1C"/>
    <w:rsid w:val="002A4205"/>
    <w:rsid w:val="002A5AC5"/>
    <w:rsid w:val="002C04C6"/>
    <w:rsid w:val="002C1F68"/>
    <w:rsid w:val="002C2096"/>
    <w:rsid w:val="002D56B8"/>
    <w:rsid w:val="002D79BF"/>
    <w:rsid w:val="002E47AA"/>
    <w:rsid w:val="002E5E74"/>
    <w:rsid w:val="0030208D"/>
    <w:rsid w:val="00303ADC"/>
    <w:rsid w:val="00306272"/>
    <w:rsid w:val="00307D95"/>
    <w:rsid w:val="003229F9"/>
    <w:rsid w:val="00350AA9"/>
    <w:rsid w:val="00371B53"/>
    <w:rsid w:val="00374468"/>
    <w:rsid w:val="00375E69"/>
    <w:rsid w:val="003809CA"/>
    <w:rsid w:val="00381753"/>
    <w:rsid w:val="003938A5"/>
    <w:rsid w:val="00395E67"/>
    <w:rsid w:val="003C1BAE"/>
    <w:rsid w:val="003C1F1C"/>
    <w:rsid w:val="003C4C7E"/>
    <w:rsid w:val="003C7A91"/>
    <w:rsid w:val="003D0588"/>
    <w:rsid w:val="003F5433"/>
    <w:rsid w:val="00420D74"/>
    <w:rsid w:val="00424805"/>
    <w:rsid w:val="004258CF"/>
    <w:rsid w:val="00433896"/>
    <w:rsid w:val="004374B7"/>
    <w:rsid w:val="0045126E"/>
    <w:rsid w:val="00461ED0"/>
    <w:rsid w:val="00462E89"/>
    <w:rsid w:val="00466EAF"/>
    <w:rsid w:val="00481C61"/>
    <w:rsid w:val="00481F3C"/>
    <w:rsid w:val="0048242F"/>
    <w:rsid w:val="00486776"/>
    <w:rsid w:val="00491881"/>
    <w:rsid w:val="004A3A78"/>
    <w:rsid w:val="004B33A7"/>
    <w:rsid w:val="004C5FD5"/>
    <w:rsid w:val="004D6C3C"/>
    <w:rsid w:val="004E0373"/>
    <w:rsid w:val="004E21D0"/>
    <w:rsid w:val="004F4DE3"/>
    <w:rsid w:val="004F6D21"/>
    <w:rsid w:val="00510AE4"/>
    <w:rsid w:val="00516AB9"/>
    <w:rsid w:val="005214E0"/>
    <w:rsid w:val="00531D88"/>
    <w:rsid w:val="005325F3"/>
    <w:rsid w:val="00533B5B"/>
    <w:rsid w:val="00551614"/>
    <w:rsid w:val="005568DC"/>
    <w:rsid w:val="0057306C"/>
    <w:rsid w:val="005762E9"/>
    <w:rsid w:val="005824D6"/>
    <w:rsid w:val="005A2060"/>
    <w:rsid w:val="005E3FDB"/>
    <w:rsid w:val="005E7583"/>
    <w:rsid w:val="005F06DC"/>
    <w:rsid w:val="00611E7D"/>
    <w:rsid w:val="006160EA"/>
    <w:rsid w:val="00626D3D"/>
    <w:rsid w:val="00626F25"/>
    <w:rsid w:val="0064276A"/>
    <w:rsid w:val="00646AD0"/>
    <w:rsid w:val="006470E8"/>
    <w:rsid w:val="00662008"/>
    <w:rsid w:val="006765E8"/>
    <w:rsid w:val="00680E5C"/>
    <w:rsid w:val="006869A1"/>
    <w:rsid w:val="006A77FD"/>
    <w:rsid w:val="006B6431"/>
    <w:rsid w:val="006C07A6"/>
    <w:rsid w:val="006C085A"/>
    <w:rsid w:val="006D7D4E"/>
    <w:rsid w:val="006E1917"/>
    <w:rsid w:val="006F3DDC"/>
    <w:rsid w:val="006F5135"/>
    <w:rsid w:val="00705271"/>
    <w:rsid w:val="007147C3"/>
    <w:rsid w:val="00716BE0"/>
    <w:rsid w:val="00725DA8"/>
    <w:rsid w:val="00726C76"/>
    <w:rsid w:val="00731D30"/>
    <w:rsid w:val="00737C31"/>
    <w:rsid w:val="00752B64"/>
    <w:rsid w:val="007755FE"/>
    <w:rsid w:val="00775F7B"/>
    <w:rsid w:val="00780943"/>
    <w:rsid w:val="007817B6"/>
    <w:rsid w:val="00785718"/>
    <w:rsid w:val="007A6A51"/>
    <w:rsid w:val="007C15A8"/>
    <w:rsid w:val="007D4809"/>
    <w:rsid w:val="007D5A96"/>
    <w:rsid w:val="007D6BC7"/>
    <w:rsid w:val="007E3639"/>
    <w:rsid w:val="007E46EE"/>
    <w:rsid w:val="007E70A4"/>
    <w:rsid w:val="007F0DD6"/>
    <w:rsid w:val="00806957"/>
    <w:rsid w:val="00813EDC"/>
    <w:rsid w:val="00817FF3"/>
    <w:rsid w:val="00822C49"/>
    <w:rsid w:val="00823AD7"/>
    <w:rsid w:val="00834136"/>
    <w:rsid w:val="00840E01"/>
    <w:rsid w:val="00872C60"/>
    <w:rsid w:val="00884720"/>
    <w:rsid w:val="00885436"/>
    <w:rsid w:val="008947B0"/>
    <w:rsid w:val="008D68C4"/>
    <w:rsid w:val="008D7175"/>
    <w:rsid w:val="008E5AF0"/>
    <w:rsid w:val="008E6224"/>
    <w:rsid w:val="0090582B"/>
    <w:rsid w:val="00917FA7"/>
    <w:rsid w:val="00920363"/>
    <w:rsid w:val="00931199"/>
    <w:rsid w:val="00931992"/>
    <w:rsid w:val="009414EF"/>
    <w:rsid w:val="00951909"/>
    <w:rsid w:val="00952724"/>
    <w:rsid w:val="009625B8"/>
    <w:rsid w:val="0096285B"/>
    <w:rsid w:val="00962CE3"/>
    <w:rsid w:val="00970B71"/>
    <w:rsid w:val="00970C20"/>
    <w:rsid w:val="0097229D"/>
    <w:rsid w:val="00991031"/>
    <w:rsid w:val="0099335B"/>
    <w:rsid w:val="0099472F"/>
    <w:rsid w:val="009A23A2"/>
    <w:rsid w:val="009B4C3C"/>
    <w:rsid w:val="009B5FDF"/>
    <w:rsid w:val="009C3CAC"/>
    <w:rsid w:val="009C3E89"/>
    <w:rsid w:val="009C4CAA"/>
    <w:rsid w:val="009E1843"/>
    <w:rsid w:val="009E4CF6"/>
    <w:rsid w:val="009E62D4"/>
    <w:rsid w:val="009F2683"/>
    <w:rsid w:val="009F4993"/>
    <w:rsid w:val="00A02984"/>
    <w:rsid w:val="00A0590F"/>
    <w:rsid w:val="00A05D8D"/>
    <w:rsid w:val="00A06F07"/>
    <w:rsid w:val="00A11C27"/>
    <w:rsid w:val="00A24E6B"/>
    <w:rsid w:val="00A36BD1"/>
    <w:rsid w:val="00A40A37"/>
    <w:rsid w:val="00A44847"/>
    <w:rsid w:val="00A51FF0"/>
    <w:rsid w:val="00A57F45"/>
    <w:rsid w:val="00A61447"/>
    <w:rsid w:val="00A62C94"/>
    <w:rsid w:val="00A63CF0"/>
    <w:rsid w:val="00A6481D"/>
    <w:rsid w:val="00A83019"/>
    <w:rsid w:val="00A85BB4"/>
    <w:rsid w:val="00AB22A4"/>
    <w:rsid w:val="00AC6E14"/>
    <w:rsid w:val="00AD426F"/>
    <w:rsid w:val="00B13946"/>
    <w:rsid w:val="00B3499A"/>
    <w:rsid w:val="00B574AA"/>
    <w:rsid w:val="00B655BD"/>
    <w:rsid w:val="00B72BE6"/>
    <w:rsid w:val="00B80763"/>
    <w:rsid w:val="00B81C99"/>
    <w:rsid w:val="00B83AF9"/>
    <w:rsid w:val="00B8698B"/>
    <w:rsid w:val="00B965C2"/>
    <w:rsid w:val="00B96D3C"/>
    <w:rsid w:val="00BA2076"/>
    <w:rsid w:val="00BB125F"/>
    <w:rsid w:val="00BB3696"/>
    <w:rsid w:val="00BB730B"/>
    <w:rsid w:val="00BD1D7E"/>
    <w:rsid w:val="00BD7C28"/>
    <w:rsid w:val="00BE2A1E"/>
    <w:rsid w:val="00BE4720"/>
    <w:rsid w:val="00BE59F3"/>
    <w:rsid w:val="00BE6112"/>
    <w:rsid w:val="00BE71A6"/>
    <w:rsid w:val="00BF0B30"/>
    <w:rsid w:val="00C10F04"/>
    <w:rsid w:val="00C1296B"/>
    <w:rsid w:val="00C130AA"/>
    <w:rsid w:val="00C260AB"/>
    <w:rsid w:val="00C30FC0"/>
    <w:rsid w:val="00C4593B"/>
    <w:rsid w:val="00C518BA"/>
    <w:rsid w:val="00C7437F"/>
    <w:rsid w:val="00C85499"/>
    <w:rsid w:val="00C86594"/>
    <w:rsid w:val="00C95EF3"/>
    <w:rsid w:val="00CA61D1"/>
    <w:rsid w:val="00CB472E"/>
    <w:rsid w:val="00CB6994"/>
    <w:rsid w:val="00CD5E2D"/>
    <w:rsid w:val="00CF3910"/>
    <w:rsid w:val="00D07406"/>
    <w:rsid w:val="00D330B9"/>
    <w:rsid w:val="00D44D86"/>
    <w:rsid w:val="00D5429C"/>
    <w:rsid w:val="00D662F4"/>
    <w:rsid w:val="00D67CF0"/>
    <w:rsid w:val="00D7065F"/>
    <w:rsid w:val="00D85766"/>
    <w:rsid w:val="00D90DE9"/>
    <w:rsid w:val="00D9496E"/>
    <w:rsid w:val="00DA452F"/>
    <w:rsid w:val="00DA4531"/>
    <w:rsid w:val="00DA4E50"/>
    <w:rsid w:val="00DB18E0"/>
    <w:rsid w:val="00DB2279"/>
    <w:rsid w:val="00DB3615"/>
    <w:rsid w:val="00DB4A0D"/>
    <w:rsid w:val="00DC0EB3"/>
    <w:rsid w:val="00DC51F5"/>
    <w:rsid w:val="00DC63B3"/>
    <w:rsid w:val="00DE0A7A"/>
    <w:rsid w:val="00DE1169"/>
    <w:rsid w:val="00DE457E"/>
    <w:rsid w:val="00DF2628"/>
    <w:rsid w:val="00DF2FAD"/>
    <w:rsid w:val="00E06D5B"/>
    <w:rsid w:val="00E10F0F"/>
    <w:rsid w:val="00E43A81"/>
    <w:rsid w:val="00E523AA"/>
    <w:rsid w:val="00E526FE"/>
    <w:rsid w:val="00E534D1"/>
    <w:rsid w:val="00E5524B"/>
    <w:rsid w:val="00E64833"/>
    <w:rsid w:val="00E73481"/>
    <w:rsid w:val="00E752A4"/>
    <w:rsid w:val="00E90DE7"/>
    <w:rsid w:val="00E94B0A"/>
    <w:rsid w:val="00EA0FD3"/>
    <w:rsid w:val="00EA577F"/>
    <w:rsid w:val="00EB1A43"/>
    <w:rsid w:val="00EB2ADA"/>
    <w:rsid w:val="00EB409B"/>
    <w:rsid w:val="00EF0973"/>
    <w:rsid w:val="00EF193A"/>
    <w:rsid w:val="00F23B4F"/>
    <w:rsid w:val="00F2585A"/>
    <w:rsid w:val="00F372CA"/>
    <w:rsid w:val="00F5227C"/>
    <w:rsid w:val="00F64513"/>
    <w:rsid w:val="00FB3081"/>
    <w:rsid w:val="00FB3469"/>
    <w:rsid w:val="00FB56ED"/>
    <w:rsid w:val="00FB5FD3"/>
    <w:rsid w:val="00FC12E1"/>
    <w:rsid w:val="00FC48DC"/>
    <w:rsid w:val="00FC5A2F"/>
    <w:rsid w:val="00FF77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6957"/>
    <w:rPr>
      <w:sz w:val="28"/>
      <w:szCs w:val="28"/>
    </w:rPr>
  </w:style>
  <w:style w:type="paragraph" w:styleId="Heading2">
    <w:name w:val="heading 2"/>
    <w:basedOn w:val="Normal"/>
    <w:next w:val="Normal"/>
    <w:qFormat/>
    <w:rsid w:val="0064276A"/>
    <w:pPr>
      <w:keepNext/>
      <w:jc w:val="center"/>
      <w:outlineLvl w:val="1"/>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0">
    <w:name w:val="p0"/>
    <w:basedOn w:val="Normal"/>
    <w:rsid w:val="009F2683"/>
    <w:pPr>
      <w:spacing w:before="120"/>
    </w:pPr>
    <w:rPr>
      <w:sz w:val="24"/>
      <w:szCs w:val="24"/>
    </w:rPr>
  </w:style>
  <w:style w:type="paragraph" w:styleId="Footer">
    <w:name w:val="footer"/>
    <w:basedOn w:val="Normal"/>
    <w:rsid w:val="00952724"/>
    <w:pPr>
      <w:tabs>
        <w:tab w:val="center" w:pos="4320"/>
        <w:tab w:val="right" w:pos="8640"/>
      </w:tabs>
    </w:pPr>
  </w:style>
  <w:style w:type="character" w:styleId="PageNumber">
    <w:name w:val="page number"/>
    <w:basedOn w:val="DefaultParagraphFont"/>
    <w:rsid w:val="00952724"/>
  </w:style>
  <w:style w:type="paragraph" w:styleId="ListParagraph">
    <w:name w:val="List Paragraph"/>
    <w:basedOn w:val="Normal"/>
    <w:qFormat/>
    <w:rsid w:val="00DB3615"/>
    <w:pPr>
      <w:spacing w:after="200" w:line="276" w:lineRule="auto"/>
      <w:ind w:left="720"/>
      <w:contextualSpacing/>
    </w:pPr>
    <w:rPr>
      <w:rFonts w:ascii="Calibri" w:eastAsia="Calibri" w:hAnsi="Calibri"/>
      <w:sz w:val="22"/>
      <w:szCs w:val="22"/>
    </w:rPr>
  </w:style>
  <w:style w:type="paragraph" w:customStyle="1" w:styleId="Char1">
    <w:name w:val="Char1"/>
    <w:basedOn w:val="Normal"/>
    <w:rsid w:val="00E526FE"/>
    <w:pPr>
      <w:spacing w:after="160" w:line="240" w:lineRule="exact"/>
    </w:pPr>
    <w:rPr>
      <w:rFonts w:ascii="Arial" w:hAnsi="Arial" w:cs="Arial"/>
      <w:sz w:val="20"/>
      <w:szCs w:val="20"/>
      <w:lang w:val="en-GB"/>
    </w:rPr>
  </w:style>
  <w:style w:type="table" w:styleId="TableGrid">
    <w:name w:val="Table Grid"/>
    <w:basedOn w:val="TableNormal"/>
    <w:rsid w:val="00EF09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
    <w:name w:val="Char Char Char Char Char Char Char"/>
    <w:basedOn w:val="Normal"/>
    <w:rsid w:val="00A63CF0"/>
    <w:pPr>
      <w:spacing w:after="160" w:line="240" w:lineRule="exact"/>
    </w:pPr>
    <w:rPr>
      <w:rFonts w:ascii="Tahoma" w:eastAsia="PMingLiU" w:hAnsi="Tahoma"/>
      <w:sz w:val="20"/>
      <w:szCs w:val="20"/>
    </w:rPr>
  </w:style>
  <w:style w:type="character" w:customStyle="1" w:styleId="apple-converted-space">
    <w:name w:val="apple-converted-space"/>
    <w:basedOn w:val="DefaultParagraphFont"/>
    <w:rsid w:val="003C4C7E"/>
  </w:style>
  <w:style w:type="paragraph" w:customStyle="1" w:styleId="CharCharCharChar">
    <w:name w:val="Char Char Char Char"/>
    <w:basedOn w:val="Normal"/>
    <w:semiHidden/>
    <w:rsid w:val="003C4C7E"/>
    <w:pPr>
      <w:spacing w:after="160" w:line="240" w:lineRule="exact"/>
    </w:pPr>
    <w:rPr>
      <w:rFonts w:ascii="Arial" w:hAnsi="Arial"/>
      <w:sz w:val="22"/>
      <w:szCs w:val="22"/>
    </w:rPr>
  </w:style>
  <w:style w:type="paragraph" w:styleId="NormalWeb">
    <w:name w:val="Normal (Web)"/>
    <w:basedOn w:val="Normal"/>
    <w:uiPriority w:val="99"/>
    <w:unhideWhenUsed/>
    <w:rsid w:val="000E0AF9"/>
    <w:pPr>
      <w:spacing w:before="100" w:beforeAutospacing="1" w:after="100" w:afterAutospacing="1"/>
    </w:pPr>
    <w:rPr>
      <w:sz w:val="24"/>
      <w:szCs w:val="24"/>
    </w:rPr>
  </w:style>
  <w:style w:type="character" w:styleId="Emphasis">
    <w:name w:val="Emphasis"/>
    <w:basedOn w:val="DefaultParagraphFont"/>
    <w:uiPriority w:val="20"/>
    <w:qFormat/>
    <w:rsid w:val="000E0AF9"/>
    <w:rPr>
      <w:i/>
      <w:iCs/>
    </w:rPr>
  </w:style>
  <w:style w:type="paragraph" w:styleId="Header">
    <w:name w:val="header"/>
    <w:basedOn w:val="Normal"/>
    <w:link w:val="HeaderChar"/>
    <w:uiPriority w:val="99"/>
    <w:rsid w:val="00DB4A0D"/>
    <w:pPr>
      <w:tabs>
        <w:tab w:val="center" w:pos="4680"/>
        <w:tab w:val="right" w:pos="9360"/>
      </w:tabs>
    </w:pPr>
  </w:style>
  <w:style w:type="character" w:customStyle="1" w:styleId="HeaderChar">
    <w:name w:val="Header Char"/>
    <w:basedOn w:val="DefaultParagraphFont"/>
    <w:link w:val="Header"/>
    <w:uiPriority w:val="99"/>
    <w:rsid w:val="00DB4A0D"/>
    <w:rPr>
      <w:sz w:val="28"/>
      <w:szCs w:val="28"/>
    </w:rPr>
  </w:style>
</w:styles>
</file>

<file path=word/webSettings.xml><?xml version="1.0" encoding="utf-8"?>
<w:webSettings xmlns:r="http://schemas.openxmlformats.org/officeDocument/2006/relationships" xmlns:w="http://schemas.openxmlformats.org/wordprocessingml/2006/main">
  <w:divs>
    <w:div w:id="561674949">
      <w:bodyDiv w:val="1"/>
      <w:marLeft w:val="0"/>
      <w:marRight w:val="0"/>
      <w:marTop w:val="0"/>
      <w:marBottom w:val="0"/>
      <w:divBdr>
        <w:top w:val="none" w:sz="0" w:space="0" w:color="auto"/>
        <w:left w:val="none" w:sz="0" w:space="0" w:color="auto"/>
        <w:bottom w:val="none" w:sz="0" w:space="0" w:color="auto"/>
        <w:right w:val="none" w:sz="0" w:space="0" w:color="auto"/>
      </w:divBdr>
    </w:div>
    <w:div w:id="208898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1414</Words>
  <Characters>8062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NỘI DUNG PHÁT BIỂU TẠI CUỘC HỌP</vt:lpstr>
    </vt:vector>
  </TitlesOfParts>
  <Company>HOME</Company>
  <LinksUpToDate>false</LinksUpToDate>
  <CharactersWithSpaces>9458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NỘI DUNG PHÁT BIỂU TẠI CUỘC HỌP</dc:title>
  <dc:creator>User</dc:creator>
  <cp:lastModifiedBy>FPT</cp:lastModifiedBy>
  <cp:revision>2</cp:revision>
  <cp:lastPrinted>2022-03-03T10:29:00Z</cp:lastPrinted>
  <dcterms:created xsi:type="dcterms:W3CDTF">2022-03-04T03:49:00Z</dcterms:created>
  <dcterms:modified xsi:type="dcterms:W3CDTF">2022-03-04T03:49:00Z</dcterms:modified>
</cp:coreProperties>
</file>