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931" w:type="dxa"/>
        <w:tblLook w:val="01E0"/>
      </w:tblPr>
      <w:tblGrid>
        <w:gridCol w:w="3179"/>
        <w:gridCol w:w="5752"/>
      </w:tblGrid>
      <w:tr w:rsidR="00C23BE4" w:rsidRPr="00C96685">
        <w:tc>
          <w:tcPr>
            <w:tcW w:w="3179" w:type="dxa"/>
            <w:noWrap/>
          </w:tcPr>
          <w:p w:rsidR="00C23BE4" w:rsidRPr="00C96685" w:rsidRDefault="008624A0">
            <w:pPr>
              <w:jc w:val="center"/>
              <w:rPr>
                <w:b/>
                <w:sz w:val="26"/>
              </w:rPr>
            </w:pPr>
            <w:r w:rsidRPr="00C96685">
              <w:rPr>
                <w:b/>
                <w:sz w:val="26"/>
              </w:rPr>
              <w:t xml:space="preserve">ỦY </w:t>
            </w:r>
            <w:r w:rsidR="00FE3051" w:rsidRPr="00C96685">
              <w:rPr>
                <w:b/>
                <w:sz w:val="26"/>
              </w:rPr>
              <w:t xml:space="preserve"> BAN</w:t>
            </w:r>
            <w:r w:rsidRPr="00C96685">
              <w:rPr>
                <w:b/>
                <w:sz w:val="26"/>
              </w:rPr>
              <w:t xml:space="preserve"> </w:t>
            </w:r>
            <w:r w:rsidR="00FE3051" w:rsidRPr="00C96685">
              <w:rPr>
                <w:b/>
                <w:sz w:val="26"/>
              </w:rPr>
              <w:t xml:space="preserve"> NHÂN</w:t>
            </w:r>
            <w:r w:rsidRPr="00C96685">
              <w:rPr>
                <w:b/>
                <w:sz w:val="26"/>
              </w:rPr>
              <w:t xml:space="preserve">  </w:t>
            </w:r>
            <w:r w:rsidR="00FE3051" w:rsidRPr="00C96685">
              <w:rPr>
                <w:b/>
                <w:sz w:val="26"/>
              </w:rPr>
              <w:t>DÂN</w:t>
            </w:r>
          </w:p>
          <w:p w:rsidR="00C23BE4" w:rsidRPr="00C96685" w:rsidRDefault="00FE3051">
            <w:pPr>
              <w:jc w:val="center"/>
              <w:rPr>
                <w:b/>
                <w:sz w:val="26"/>
              </w:rPr>
            </w:pPr>
            <w:r w:rsidRPr="00C96685">
              <w:rPr>
                <w:b/>
                <w:sz w:val="26"/>
              </w:rPr>
              <w:t>TỈNH TUYÊN QUANG</w:t>
            </w:r>
          </w:p>
          <w:p w:rsidR="00C23BE4" w:rsidRPr="00C96685" w:rsidRDefault="004D6184">
            <w:pPr>
              <w:jc w:val="center"/>
              <w:rPr>
                <w:b/>
                <w:sz w:val="26"/>
              </w:rPr>
            </w:pPr>
            <w:r w:rsidRPr="00C96685">
              <w:pict>
                <v:shape id="shape 0" o:spid="_x0000_s1030" style="position:absolute;left:0;text-align:left;margin-left:50.3pt;margin-top:4.6pt;width:54pt;height:0;flip:y;z-index:251655680" coordsize="100000,100000" o:spt="100" adj="0,,0" path="m,l100000,1587500e" filled="f">
                  <v:stroke joinstyle="round"/>
                  <v:formulas/>
                  <v:path o:connecttype="segments" textboxrect="0,0,0,0"/>
                </v:shape>
              </w:pict>
            </w:r>
          </w:p>
          <w:p w:rsidR="00C23BE4" w:rsidRPr="00C96685" w:rsidRDefault="00FE3051" w:rsidP="00C96685">
            <w:pPr>
              <w:jc w:val="center"/>
            </w:pPr>
            <w:r w:rsidRPr="00C96685">
              <w:rPr>
                <w:sz w:val="26"/>
                <w:lang w:val="nl-NL"/>
              </w:rPr>
              <w:t xml:space="preserve">Số:  </w:t>
            </w:r>
            <w:r w:rsidR="00C96685" w:rsidRPr="00C96685">
              <w:rPr>
                <w:sz w:val="26"/>
                <w:lang w:val="nl-NL"/>
              </w:rPr>
              <w:t>698</w:t>
            </w:r>
            <w:r w:rsidRPr="00C96685">
              <w:rPr>
                <w:sz w:val="26"/>
                <w:lang w:val="nl-NL"/>
              </w:rPr>
              <w:t>/QĐ-UBND</w:t>
            </w:r>
          </w:p>
        </w:tc>
        <w:tc>
          <w:tcPr>
            <w:tcW w:w="5752" w:type="dxa"/>
            <w:noWrap/>
          </w:tcPr>
          <w:p w:rsidR="00C23BE4" w:rsidRPr="00C96685" w:rsidRDefault="00FE3051">
            <w:pPr>
              <w:jc w:val="center"/>
              <w:rPr>
                <w:b/>
                <w:sz w:val="26"/>
              </w:rPr>
            </w:pPr>
            <w:r w:rsidRPr="00C96685">
              <w:rPr>
                <w:b/>
                <w:sz w:val="26"/>
              </w:rPr>
              <w:t>CỘNG HÒA XÃ HỘI CHỦ NGHĨA VIỆT NAM</w:t>
            </w:r>
          </w:p>
          <w:p w:rsidR="00C23BE4" w:rsidRPr="00C96685" w:rsidRDefault="00FE3051">
            <w:pPr>
              <w:jc w:val="center"/>
              <w:rPr>
                <w:b/>
              </w:rPr>
            </w:pPr>
            <w:r w:rsidRPr="00C96685">
              <w:rPr>
                <w:b/>
              </w:rPr>
              <w:t>Độc lập - Tự do - Hạnh phúc</w:t>
            </w:r>
          </w:p>
          <w:p w:rsidR="00C23BE4" w:rsidRPr="00C96685" w:rsidRDefault="004D6184">
            <w:pPr>
              <w:jc w:val="center"/>
              <w:rPr>
                <w:b/>
              </w:rPr>
            </w:pPr>
            <w:r w:rsidRPr="00C96685">
              <w:pict>
                <v:shape id="shape 1" o:spid="_x0000_s1029" style="position:absolute;left:0;text-align:left;margin-left:56.7pt;margin-top:3.4pt;width:163.5pt;height:0;z-index:251656704" coordsize="100000,100000" o:spt="100" adj="0,,0" path="m,l100000,4806597e" filled="f">
                  <v:stroke joinstyle="round"/>
                  <v:formulas/>
                  <v:path o:connecttype="segments" textboxrect="0,0,0,0"/>
                </v:shape>
              </w:pict>
            </w:r>
          </w:p>
          <w:p w:rsidR="00C23BE4" w:rsidRPr="00C96685" w:rsidRDefault="00506D4D" w:rsidP="00C96685">
            <w:pPr>
              <w:jc w:val="center"/>
              <w:rPr>
                <w:i/>
                <w:sz w:val="26"/>
              </w:rPr>
            </w:pPr>
            <w:r w:rsidRPr="00C96685">
              <w:rPr>
                <w:i/>
                <w:sz w:val="26"/>
              </w:rPr>
              <w:t xml:space="preserve">Tuyên Quang, ngày  </w:t>
            </w:r>
            <w:r w:rsidR="00C96685" w:rsidRPr="00C96685">
              <w:rPr>
                <w:i/>
                <w:sz w:val="26"/>
              </w:rPr>
              <w:t>31</w:t>
            </w:r>
            <w:r w:rsidRPr="00C96685">
              <w:rPr>
                <w:i/>
                <w:sz w:val="26"/>
              </w:rPr>
              <w:t xml:space="preserve">  tháng 12 </w:t>
            </w:r>
            <w:r w:rsidR="00FE3051" w:rsidRPr="00C96685">
              <w:rPr>
                <w:i/>
                <w:sz w:val="26"/>
              </w:rPr>
              <w:t>năm 202</w:t>
            </w:r>
            <w:r w:rsidRPr="00C96685">
              <w:rPr>
                <w:i/>
                <w:sz w:val="26"/>
              </w:rPr>
              <w:t>0</w:t>
            </w:r>
            <w:r w:rsidR="00400E89" w:rsidRPr="00C96685">
              <w:rPr>
                <w:i/>
                <w:sz w:val="26"/>
              </w:rPr>
              <w:t xml:space="preserve"> </w:t>
            </w:r>
          </w:p>
        </w:tc>
      </w:tr>
    </w:tbl>
    <w:p w:rsidR="00C23BE4" w:rsidRPr="00C96685" w:rsidRDefault="00C23BE4">
      <w:pPr>
        <w:jc w:val="center"/>
        <w:rPr>
          <w:sz w:val="4"/>
        </w:rPr>
      </w:pPr>
    </w:p>
    <w:p w:rsidR="00C23BE4" w:rsidRPr="00C96685" w:rsidRDefault="00C23BE4">
      <w:pPr>
        <w:jc w:val="center"/>
        <w:rPr>
          <w:sz w:val="4"/>
        </w:rPr>
      </w:pPr>
    </w:p>
    <w:p w:rsidR="00C23BE4" w:rsidRPr="00C96685" w:rsidRDefault="00C23BE4">
      <w:pPr>
        <w:jc w:val="center"/>
        <w:rPr>
          <w:b/>
        </w:rPr>
      </w:pPr>
    </w:p>
    <w:p w:rsidR="00C23BE4" w:rsidRPr="00C96685" w:rsidRDefault="00C23BE4">
      <w:pPr>
        <w:jc w:val="center"/>
        <w:rPr>
          <w:b/>
        </w:rPr>
      </w:pPr>
    </w:p>
    <w:p w:rsidR="00C23BE4" w:rsidRPr="00C96685" w:rsidRDefault="00FE3051">
      <w:pPr>
        <w:jc w:val="center"/>
        <w:rPr>
          <w:b/>
        </w:rPr>
      </w:pPr>
      <w:r w:rsidRPr="00C96685">
        <w:rPr>
          <w:b/>
        </w:rPr>
        <w:t>QUYẾT ĐỊNH</w:t>
      </w:r>
    </w:p>
    <w:p w:rsidR="00C23BE4" w:rsidRPr="00C96685" w:rsidRDefault="00FE3051">
      <w:pPr>
        <w:jc w:val="center"/>
        <w:rPr>
          <w:b/>
          <w:sz w:val="4"/>
        </w:rPr>
      </w:pPr>
      <w:r w:rsidRPr="00C96685">
        <w:rPr>
          <w:b/>
        </w:rPr>
        <w:t>Ban hành Kế hoạch công tác xây dựng, kiểm tra, rà soát, hệ thống hóa văn bản quy phạm pháp luật trên địa bàn tỉnh Tuyên Quang năm 2021</w:t>
      </w:r>
    </w:p>
    <w:p w:rsidR="00C23BE4" w:rsidRPr="00C96685" w:rsidRDefault="004D6184">
      <w:pPr>
        <w:jc w:val="center"/>
        <w:rPr>
          <w:b/>
          <w:sz w:val="18"/>
        </w:rPr>
      </w:pPr>
      <w:r w:rsidRPr="00C96685">
        <w:rPr>
          <w:b/>
          <w:sz w:val="26"/>
        </w:rPr>
        <w:pict>
          <v:shape id="shape 2" o:spid="_x0000_s1028" style="position:absolute;left:0;text-align:left;margin-left:158.2pt;margin-top:7.25pt;width:126pt;height:0;flip:y;z-index:251657728" coordsize="100000,100000" o:spt="100" adj="0,,0" path="m,l100000,3704167e" filled="f">
            <v:stroke joinstyle="round"/>
            <v:formulas/>
            <v:path o:connecttype="segments" textboxrect="0,0,0,0"/>
          </v:shape>
        </w:pict>
      </w:r>
    </w:p>
    <w:p w:rsidR="008624A0" w:rsidRPr="00C96685" w:rsidRDefault="008624A0" w:rsidP="008624A0">
      <w:pPr>
        <w:spacing w:line="400" w:lineRule="exact"/>
        <w:jc w:val="center"/>
        <w:rPr>
          <w:b/>
          <w:sz w:val="20"/>
        </w:rPr>
      </w:pPr>
    </w:p>
    <w:p w:rsidR="008624A0" w:rsidRPr="00C96685" w:rsidRDefault="00FE3051" w:rsidP="008624A0">
      <w:pPr>
        <w:spacing w:before="120" w:after="120" w:line="400" w:lineRule="exact"/>
        <w:jc w:val="center"/>
        <w:rPr>
          <w:b/>
        </w:rPr>
      </w:pPr>
      <w:r w:rsidRPr="00C96685">
        <w:rPr>
          <w:b/>
        </w:rPr>
        <w:t xml:space="preserve">ỦY BAN NHÂN DÂN TỈNH </w:t>
      </w:r>
      <w:r w:rsidR="00783DB0" w:rsidRPr="00C96685">
        <w:rPr>
          <w:b/>
        </w:rPr>
        <w:t>TUYÊN QUANG</w:t>
      </w:r>
    </w:p>
    <w:p w:rsidR="008624A0" w:rsidRPr="00C96685" w:rsidRDefault="008624A0" w:rsidP="008624A0">
      <w:pPr>
        <w:jc w:val="center"/>
        <w:rPr>
          <w:b/>
        </w:rPr>
      </w:pPr>
    </w:p>
    <w:p w:rsidR="00C23BE4" w:rsidRPr="00C96685" w:rsidRDefault="008624A0" w:rsidP="00783DB0">
      <w:pPr>
        <w:spacing w:before="120" w:after="120" w:line="380" w:lineRule="exact"/>
        <w:jc w:val="both"/>
        <w:rPr>
          <w:i/>
          <w:color w:val="000000"/>
          <w:spacing w:val="-2"/>
        </w:rPr>
      </w:pPr>
      <w:r w:rsidRPr="00C96685">
        <w:rPr>
          <w:i/>
          <w:color w:val="000000"/>
          <w:spacing w:val="-2"/>
        </w:rPr>
        <w:tab/>
      </w:r>
      <w:r w:rsidR="00FE3051" w:rsidRPr="00C96685">
        <w:rPr>
          <w:i/>
          <w:color w:val="000000"/>
          <w:spacing w:val="-2"/>
        </w:rPr>
        <w:t>Căn cứ Luật Tổ chức chính quyền địa phương ngày 19 tháng 6 năm 2015; Luật sửa đổi, bổ sung một số điều của Luật Tổ chức Chính phủ và Luật Tổ chức chính quyền địa phương ngày 22 tháng 11 năm 2019</w:t>
      </w:r>
      <w:r w:rsidRPr="00C96685">
        <w:rPr>
          <w:i/>
          <w:color w:val="000000"/>
          <w:spacing w:val="-2"/>
        </w:rPr>
        <w:t>;</w:t>
      </w:r>
    </w:p>
    <w:p w:rsidR="00C23BE4" w:rsidRPr="00C96685" w:rsidRDefault="00FE3051" w:rsidP="00783DB0">
      <w:pPr>
        <w:widowControl w:val="0"/>
        <w:tabs>
          <w:tab w:val="left" w:pos="284"/>
        </w:tabs>
        <w:spacing w:before="120" w:after="120" w:line="380" w:lineRule="exact"/>
        <w:ind w:firstLine="720"/>
        <w:jc w:val="both"/>
        <w:rPr>
          <w:i/>
          <w:color w:val="000000"/>
        </w:rPr>
      </w:pPr>
      <w:r w:rsidRPr="00C96685">
        <w:rPr>
          <w:i/>
          <w:color w:val="000000"/>
        </w:rPr>
        <w:t>Căn cứ Luật Ban hành văn bản quy phạm pháp luật ngày 22 tháng 6 năm 2015; Luật sửa đổi, bổ sung một số điều của Luật Ban hành văn bản quy phạm pháp luật ngày 18 tháng 6 năm 2020;</w:t>
      </w:r>
    </w:p>
    <w:p w:rsidR="00C23BE4" w:rsidRPr="00C96685" w:rsidRDefault="00FE3051" w:rsidP="00783DB0">
      <w:pPr>
        <w:widowControl w:val="0"/>
        <w:spacing w:before="120" w:after="120" w:line="380" w:lineRule="exact"/>
        <w:ind w:firstLine="720"/>
        <w:jc w:val="both"/>
        <w:rPr>
          <w:i/>
          <w:color w:val="000000"/>
        </w:rPr>
      </w:pPr>
      <w:r w:rsidRPr="00C96685">
        <w:rPr>
          <w:i/>
          <w:color w:val="000000"/>
        </w:rPr>
        <w:t>Căn cứ Nghị định số 34/2016/NĐ-CP ngày 14 tháng 5 năm 2016 của Chính phủ Quy định chi tiết một số điều và biện pháp thi hành Luật ban hành văn bản quy phạm pháp luật;</w:t>
      </w:r>
    </w:p>
    <w:p w:rsidR="00C23BE4" w:rsidRPr="00C96685" w:rsidRDefault="00FE3051" w:rsidP="00783DB0">
      <w:pPr>
        <w:widowControl w:val="0"/>
        <w:spacing w:before="120" w:after="120" w:line="380" w:lineRule="exact"/>
        <w:ind w:firstLine="720"/>
        <w:jc w:val="both"/>
        <w:rPr>
          <w:i/>
          <w:color w:val="000000"/>
        </w:rPr>
      </w:pPr>
      <w:r w:rsidRPr="00C96685">
        <w:rPr>
          <w:i/>
          <w:color w:val="000000"/>
        </w:rPr>
        <w:t xml:space="preserve">Theo </w:t>
      </w:r>
      <w:r w:rsidR="008624A0" w:rsidRPr="00C96685">
        <w:rPr>
          <w:i/>
          <w:color w:val="000000"/>
        </w:rPr>
        <w:t>đề nghị của Giám đốc Sở Tư pháp</w:t>
      </w:r>
      <w:r w:rsidRPr="00C96685">
        <w:rPr>
          <w:i/>
          <w:color w:val="000000"/>
        </w:rPr>
        <w:t>.</w:t>
      </w:r>
    </w:p>
    <w:p w:rsidR="00C23BE4" w:rsidRPr="00C96685" w:rsidRDefault="00FE3051" w:rsidP="008624A0">
      <w:pPr>
        <w:widowControl w:val="0"/>
        <w:spacing w:before="240" w:after="240" w:line="480" w:lineRule="exact"/>
        <w:jc w:val="center"/>
        <w:rPr>
          <w:b/>
          <w:color w:val="000000"/>
        </w:rPr>
      </w:pPr>
      <w:r w:rsidRPr="00C96685">
        <w:rPr>
          <w:b/>
          <w:color w:val="000000"/>
        </w:rPr>
        <w:t>QUYẾT ĐỊNH:</w:t>
      </w:r>
    </w:p>
    <w:p w:rsidR="00C23BE4" w:rsidRPr="00C96685" w:rsidRDefault="00FE3051" w:rsidP="00910B5C">
      <w:pPr>
        <w:widowControl w:val="0"/>
        <w:spacing w:before="60" w:after="60" w:line="380" w:lineRule="exact"/>
        <w:ind w:firstLine="709"/>
        <w:jc w:val="both"/>
        <w:rPr>
          <w:b/>
          <w:color w:val="000000"/>
        </w:rPr>
      </w:pPr>
      <w:r w:rsidRPr="00C96685">
        <w:rPr>
          <w:b/>
          <w:color w:val="000000"/>
        </w:rPr>
        <w:t xml:space="preserve">Điều 1. </w:t>
      </w:r>
      <w:r w:rsidRPr="00C96685">
        <w:rPr>
          <w:color w:val="000000"/>
        </w:rPr>
        <w:t>Ban hành kèm theo Quyết định này Kế hoạch công tác xây dựng, kiểm tra, rà soát, hệ thống hóa văn bản quy phạm pháp luật trên đ</w:t>
      </w:r>
      <w:r w:rsidR="00910B5C" w:rsidRPr="00C96685">
        <w:rPr>
          <w:color w:val="000000"/>
        </w:rPr>
        <w:t>ịa bàn tỉnh Tuyên Quang năm 2021</w:t>
      </w:r>
      <w:r w:rsidRPr="00C96685">
        <w:rPr>
          <w:color w:val="000000"/>
        </w:rPr>
        <w:t>.</w:t>
      </w:r>
    </w:p>
    <w:p w:rsidR="00C23BE4" w:rsidRPr="00C96685" w:rsidRDefault="00FE3051" w:rsidP="00910B5C">
      <w:pPr>
        <w:widowControl w:val="0"/>
        <w:spacing w:before="60" w:after="60" w:line="380" w:lineRule="exact"/>
        <w:ind w:firstLine="720"/>
        <w:jc w:val="both"/>
        <w:rPr>
          <w:b/>
          <w:color w:val="000000"/>
        </w:rPr>
      </w:pPr>
      <w:r w:rsidRPr="00C96685">
        <w:rPr>
          <w:b/>
          <w:color w:val="000000"/>
        </w:rPr>
        <w:t>Điều 2. Tổ chức thực hiện</w:t>
      </w:r>
    </w:p>
    <w:p w:rsidR="00C23BE4" w:rsidRPr="00C96685" w:rsidRDefault="00783DB0" w:rsidP="00910B5C">
      <w:pPr>
        <w:widowControl w:val="0"/>
        <w:spacing w:before="60" w:after="60" w:line="380" w:lineRule="exact"/>
        <w:ind w:firstLine="720"/>
        <w:jc w:val="both"/>
        <w:rPr>
          <w:color w:val="000000"/>
        </w:rPr>
      </w:pPr>
      <w:r w:rsidRPr="00C96685">
        <w:rPr>
          <w:color w:val="000000"/>
        </w:rPr>
        <w:t xml:space="preserve">1. </w:t>
      </w:r>
      <w:r w:rsidR="00FE3051" w:rsidRPr="00C96685">
        <w:rPr>
          <w:color w:val="000000"/>
        </w:rPr>
        <w:t>Giám đốc Sở Tư pháp</w:t>
      </w:r>
      <w:r w:rsidRPr="00C96685">
        <w:rPr>
          <w:color w:val="000000"/>
        </w:rPr>
        <w:t xml:space="preserve"> có trách nhiệm</w:t>
      </w:r>
      <w:r w:rsidR="00FE3051" w:rsidRPr="00C96685">
        <w:rPr>
          <w:color w:val="000000"/>
        </w:rPr>
        <w:t xml:space="preserve"> chủ trì</w:t>
      </w:r>
      <w:r w:rsidRPr="00C96685">
        <w:rPr>
          <w:color w:val="000000"/>
        </w:rPr>
        <w:t>, phối hợp với các cơ quan liên quan</w:t>
      </w:r>
      <w:r w:rsidR="00FE3051" w:rsidRPr="00C96685">
        <w:rPr>
          <w:color w:val="000000"/>
        </w:rPr>
        <w:t xml:space="preserve"> tham mưu với </w:t>
      </w:r>
      <w:r w:rsidR="00FE3051" w:rsidRPr="00C96685">
        <w:rPr>
          <w:lang w:val="es-ES_tradnl"/>
        </w:rPr>
        <w:t>Ủy ban nhân dân tỉnh</w:t>
      </w:r>
      <w:r w:rsidR="00FE3051" w:rsidRPr="00C96685">
        <w:rPr>
          <w:color w:val="000000"/>
        </w:rPr>
        <w:t xml:space="preserve"> thực hiện Quyết định này; thường xuyên theo dõi, hướng dẫn, đôn đốc, kiểm tra các cơ quan, đơn vị, địa phương thực hiện; định kỳ hoặc đột xuất tổng hợp báo cáo </w:t>
      </w:r>
      <w:r w:rsidR="00FE3051" w:rsidRPr="00C96685">
        <w:rPr>
          <w:lang w:val="es-ES_tradnl"/>
        </w:rPr>
        <w:t>Ủy ban nhân dân tỉnh</w:t>
      </w:r>
      <w:r w:rsidR="00FE3051" w:rsidRPr="00C96685">
        <w:rPr>
          <w:color w:val="000000"/>
        </w:rPr>
        <w:t xml:space="preserve"> theo quy định.</w:t>
      </w:r>
    </w:p>
    <w:p w:rsidR="00C23BE4" w:rsidRPr="00C96685" w:rsidRDefault="00FE3051" w:rsidP="00910B5C">
      <w:pPr>
        <w:widowControl w:val="0"/>
        <w:spacing w:before="60" w:after="60" w:line="380" w:lineRule="exact"/>
        <w:ind w:firstLine="720"/>
        <w:jc w:val="both"/>
        <w:rPr>
          <w:color w:val="000000"/>
          <w:spacing w:val="-4"/>
        </w:rPr>
      </w:pPr>
      <w:r w:rsidRPr="00C96685">
        <w:rPr>
          <w:color w:val="000000"/>
          <w:spacing w:val="-4"/>
        </w:rPr>
        <w:t>2. Ủy ban nhân dân huyện, thành phố căn cứ Quyết định này và các quy định của pháp luật hiện hành có trách nhiệm ban hành kế hoạch thực hiện tại địa phương; chỉ đạo Ủy ban nhân dân xã, phường, thị trấn thực hiện theo quy định.</w:t>
      </w:r>
    </w:p>
    <w:p w:rsidR="00C23BE4" w:rsidRPr="00C96685" w:rsidRDefault="00FE3051" w:rsidP="00783DB0">
      <w:pPr>
        <w:widowControl w:val="0"/>
        <w:spacing w:before="120" w:after="120" w:line="380" w:lineRule="exact"/>
        <w:ind w:firstLine="720"/>
        <w:jc w:val="both"/>
        <w:rPr>
          <w:b/>
          <w:color w:val="000000"/>
        </w:rPr>
      </w:pPr>
      <w:r w:rsidRPr="00C96685">
        <w:rPr>
          <w:b/>
          <w:color w:val="000000"/>
        </w:rPr>
        <w:lastRenderedPageBreak/>
        <w:t xml:space="preserve">Điều 3. Điều khoản thi hành </w:t>
      </w:r>
    </w:p>
    <w:p w:rsidR="00C23BE4" w:rsidRPr="00C96685" w:rsidRDefault="00FE3051" w:rsidP="00783DB0">
      <w:pPr>
        <w:widowControl w:val="0"/>
        <w:spacing w:before="120" w:after="120" w:line="380" w:lineRule="exact"/>
        <w:ind w:firstLine="720"/>
        <w:jc w:val="both"/>
        <w:rPr>
          <w:color w:val="000000"/>
        </w:rPr>
      </w:pPr>
      <w:r w:rsidRPr="00C96685">
        <w:rPr>
          <w:color w:val="000000"/>
        </w:rPr>
        <w:t>1. Quyết định này có hiệu lực thi hành kể từ ngày ký.</w:t>
      </w:r>
    </w:p>
    <w:p w:rsidR="00C23BE4" w:rsidRPr="00C96685" w:rsidRDefault="00FE3051" w:rsidP="00783DB0">
      <w:pPr>
        <w:widowControl w:val="0"/>
        <w:spacing w:before="120" w:after="120" w:line="380" w:lineRule="exact"/>
        <w:ind w:firstLine="720"/>
        <w:jc w:val="both"/>
        <w:rPr>
          <w:lang w:val="es-ES_tradnl"/>
        </w:rPr>
      </w:pPr>
      <w:r w:rsidRPr="00C96685">
        <w:rPr>
          <w:color w:val="000000"/>
        </w:rPr>
        <w:t xml:space="preserve">2. </w:t>
      </w:r>
      <w:r w:rsidRPr="00C96685">
        <w:rPr>
          <w:lang w:val="es-ES_tradnl"/>
        </w:rPr>
        <w:t xml:space="preserve">Chánh Văn phòng Ủy ban nhân dân tỉnh; Giám đốc Sở Tư pháp, Giám đốc các sở, Thủ trưởng các cơ quan chuyên môn thuộc Ủy ban nhân dân tỉnh và các ngành cấp tỉnh; Chủ tịch Ủy ban nhân dân </w:t>
      </w:r>
      <w:r w:rsidR="00910B5C" w:rsidRPr="00C96685">
        <w:rPr>
          <w:lang w:val="es-ES_tradnl"/>
        </w:rPr>
        <w:t xml:space="preserve">huyện, thành phố </w:t>
      </w:r>
      <w:r w:rsidRPr="00C96685">
        <w:rPr>
          <w:lang w:val="es-ES_tradnl"/>
        </w:rPr>
        <w:t>chịu trách nhiệm thi hành Quyết định này./.</w:t>
      </w:r>
    </w:p>
    <w:p w:rsidR="00783DB0" w:rsidRPr="00C96685" w:rsidRDefault="00783DB0" w:rsidP="00783DB0">
      <w:pPr>
        <w:widowControl w:val="0"/>
        <w:ind w:firstLine="720"/>
        <w:jc w:val="both"/>
        <w:rPr>
          <w:lang w:val="es-ES_tradnl"/>
        </w:rPr>
      </w:pPr>
    </w:p>
    <w:tbl>
      <w:tblPr>
        <w:tblW w:w="8931" w:type="dxa"/>
        <w:tblInd w:w="108" w:type="dxa"/>
        <w:tblLayout w:type="fixed"/>
        <w:tblLook w:val="0000"/>
      </w:tblPr>
      <w:tblGrid>
        <w:gridCol w:w="4962"/>
        <w:gridCol w:w="3969"/>
      </w:tblGrid>
      <w:tr w:rsidR="00783DB0" w:rsidRPr="00C96685" w:rsidTr="003356BA">
        <w:trPr>
          <w:trHeight w:val="3137"/>
        </w:trPr>
        <w:tc>
          <w:tcPr>
            <w:tcW w:w="4962" w:type="dxa"/>
          </w:tcPr>
          <w:p w:rsidR="00783DB0" w:rsidRPr="00C96685" w:rsidRDefault="00783DB0" w:rsidP="003356BA">
            <w:pPr>
              <w:ind w:right="-6061"/>
              <w:jc w:val="both"/>
              <w:rPr>
                <w:b/>
                <w:i/>
                <w:sz w:val="2"/>
                <w:lang w:val="vi-VN"/>
              </w:rPr>
            </w:pPr>
          </w:p>
          <w:p w:rsidR="00783DB0" w:rsidRPr="00C96685" w:rsidRDefault="00783DB0" w:rsidP="003356BA">
            <w:pPr>
              <w:ind w:firstLine="67"/>
              <w:jc w:val="both"/>
              <w:rPr>
                <w:i/>
                <w:sz w:val="24"/>
                <w:szCs w:val="24"/>
                <w:lang w:val="vi-VN"/>
              </w:rPr>
            </w:pPr>
            <w:r w:rsidRPr="00C96685">
              <w:rPr>
                <w:b/>
                <w:i/>
                <w:sz w:val="24"/>
                <w:szCs w:val="24"/>
                <w:lang w:val="vi-VN"/>
              </w:rPr>
              <w:t xml:space="preserve">Nơi nhận: </w:t>
            </w:r>
            <w:r w:rsidRPr="00C96685">
              <w:rPr>
                <w:i/>
                <w:sz w:val="24"/>
                <w:szCs w:val="24"/>
                <w:lang w:val="vi-VN"/>
              </w:rPr>
              <w:t xml:space="preserve">    </w:t>
            </w:r>
          </w:p>
          <w:p w:rsidR="00783DB0" w:rsidRPr="00C96685" w:rsidRDefault="004D6184" w:rsidP="00230FBD">
            <w:pPr>
              <w:spacing w:before="20"/>
              <w:ind w:left="-57" w:right="-113" w:firstLine="68"/>
              <w:jc w:val="both"/>
              <w:rPr>
                <w:sz w:val="22"/>
              </w:rPr>
            </w:pPr>
            <w:r w:rsidRPr="00C96685">
              <w:rPr>
                <w:noProof/>
                <w:sz w:val="22"/>
              </w:rPr>
              <w:pict>
                <v:line id="_x0000_s1031" style="position:absolute;left:0;text-align:left;z-index:251661824" from="172.85pt,4.5pt" to="172.85pt,39.35pt"/>
              </w:pict>
            </w:r>
            <w:r w:rsidR="00783DB0" w:rsidRPr="00C96685">
              <w:rPr>
                <w:sz w:val="22"/>
                <w:lang w:val="vi-VN"/>
              </w:rPr>
              <w:t>-</w:t>
            </w:r>
            <w:r w:rsidR="00783DB0" w:rsidRPr="00C96685">
              <w:rPr>
                <w:sz w:val="22"/>
              </w:rPr>
              <w:t xml:space="preserve"> </w:t>
            </w:r>
            <w:r w:rsidR="00783DB0" w:rsidRPr="00C96685">
              <w:rPr>
                <w:sz w:val="22"/>
                <w:lang w:val="vi-VN"/>
              </w:rPr>
              <w:t>Thường trực Tỉnh uỷ</w:t>
            </w:r>
            <w:r w:rsidR="00783DB0" w:rsidRPr="00C96685">
              <w:rPr>
                <w:sz w:val="22"/>
              </w:rPr>
              <w:t xml:space="preserve">;                             </w:t>
            </w:r>
          </w:p>
          <w:p w:rsidR="00783DB0" w:rsidRPr="00C96685" w:rsidRDefault="00783DB0" w:rsidP="00230FBD">
            <w:pPr>
              <w:spacing w:before="20"/>
              <w:ind w:left="-57" w:right="-113" w:firstLine="68"/>
              <w:jc w:val="both"/>
              <w:rPr>
                <w:noProof/>
                <w:sz w:val="22"/>
              </w:rPr>
            </w:pPr>
            <w:r w:rsidRPr="00C96685">
              <w:rPr>
                <w:sz w:val="22"/>
                <w:lang w:val="vi-VN"/>
              </w:rPr>
              <w:t>- Thường trực HĐND tỉnh;</w:t>
            </w:r>
            <w:r w:rsidRPr="00C96685">
              <w:rPr>
                <w:noProof/>
                <w:sz w:val="22"/>
                <w:lang w:val="vi-VN"/>
              </w:rPr>
              <w:t xml:space="preserve"> </w:t>
            </w:r>
            <w:r w:rsidRPr="00C96685">
              <w:rPr>
                <w:noProof/>
                <w:sz w:val="22"/>
              </w:rPr>
              <w:t xml:space="preserve">                    </w:t>
            </w:r>
            <w:r w:rsidR="00230FBD" w:rsidRPr="00C96685">
              <w:rPr>
                <w:noProof/>
                <w:sz w:val="22"/>
              </w:rPr>
              <w:t xml:space="preserve">  </w:t>
            </w:r>
            <w:r w:rsidRPr="00C96685">
              <w:rPr>
                <w:noProof/>
                <w:sz w:val="22"/>
              </w:rPr>
              <w:t xml:space="preserve"> </w:t>
            </w:r>
            <w:r w:rsidRPr="00C96685">
              <w:rPr>
                <w:sz w:val="22"/>
              </w:rPr>
              <w:t xml:space="preserve">báo </w:t>
            </w:r>
            <w:r w:rsidRPr="00C96685">
              <w:rPr>
                <w:sz w:val="22"/>
                <w:lang w:val="vi-VN"/>
              </w:rPr>
              <w:t>cáo</w:t>
            </w:r>
          </w:p>
          <w:p w:rsidR="00783DB0" w:rsidRPr="00C96685" w:rsidRDefault="00783DB0" w:rsidP="00230FBD">
            <w:pPr>
              <w:spacing w:before="20"/>
              <w:ind w:left="-57" w:right="-113" w:firstLine="68"/>
              <w:jc w:val="both"/>
              <w:rPr>
                <w:sz w:val="22"/>
                <w:lang w:val="vi-VN"/>
              </w:rPr>
            </w:pPr>
            <w:r w:rsidRPr="00C96685">
              <w:rPr>
                <w:sz w:val="22"/>
                <w:lang w:val="vi-VN"/>
              </w:rPr>
              <w:t xml:space="preserve">- Bộ Tư pháp (Cục </w:t>
            </w:r>
            <w:r w:rsidRPr="00C96685">
              <w:rPr>
                <w:sz w:val="22"/>
              </w:rPr>
              <w:t>KTr</w:t>
            </w:r>
            <w:r w:rsidRPr="00C96685">
              <w:rPr>
                <w:sz w:val="22"/>
                <w:lang w:val="vi-VN"/>
              </w:rPr>
              <w:t>VBQPPL);</w:t>
            </w:r>
          </w:p>
          <w:p w:rsidR="00783DB0" w:rsidRPr="00C96685" w:rsidRDefault="00783DB0" w:rsidP="00230FBD">
            <w:pPr>
              <w:spacing w:before="20"/>
              <w:ind w:left="-57" w:right="-113" w:firstLine="68"/>
              <w:jc w:val="both"/>
              <w:rPr>
                <w:sz w:val="22"/>
              </w:rPr>
            </w:pPr>
            <w:r w:rsidRPr="00C96685">
              <w:rPr>
                <w:sz w:val="22"/>
                <w:lang w:val="vi-VN"/>
              </w:rPr>
              <w:t>- Chủ tịch, các PCT UBND tỉnh;</w:t>
            </w:r>
          </w:p>
          <w:p w:rsidR="00783DB0" w:rsidRPr="00C96685" w:rsidRDefault="00783DB0" w:rsidP="00230FBD">
            <w:pPr>
              <w:spacing w:before="20"/>
              <w:ind w:left="-57" w:right="-113" w:firstLine="68"/>
              <w:jc w:val="both"/>
              <w:rPr>
                <w:sz w:val="22"/>
              </w:rPr>
            </w:pPr>
            <w:r w:rsidRPr="00C96685">
              <w:rPr>
                <w:sz w:val="22"/>
              </w:rPr>
              <w:t>- Văn phòng HĐND tỉnh;</w:t>
            </w:r>
          </w:p>
          <w:p w:rsidR="00783DB0" w:rsidRPr="00C96685" w:rsidRDefault="004D6184" w:rsidP="00230FBD">
            <w:pPr>
              <w:spacing w:before="20"/>
              <w:ind w:left="-57" w:right="-113" w:firstLine="68"/>
              <w:jc w:val="both"/>
              <w:rPr>
                <w:sz w:val="22"/>
              </w:rPr>
            </w:pPr>
            <w:r w:rsidRPr="00C96685">
              <w:rPr>
                <w:noProof/>
                <w:sz w:val="22"/>
              </w:rPr>
              <w:pict>
                <v:shapetype id="_x0000_t32" coordsize="21600,21600" o:spt="32" o:oned="t" path="m,l21600,21600e" filled="f">
                  <v:path arrowok="t" fillok="f" o:connecttype="none"/>
                  <o:lock v:ext="edit" shapetype="t"/>
                </v:shapetype>
                <v:shape id="_x0000_s1032" type="#_x0000_t32" style="position:absolute;left:0;text-align:left;margin-left:157.85pt;margin-top:11.8pt;width:0;height:38.25pt;z-index:251662848" o:connectortype="straight"/>
              </w:pict>
            </w:r>
            <w:r w:rsidR="00783DB0" w:rsidRPr="00C96685">
              <w:rPr>
                <w:sz w:val="22"/>
              </w:rPr>
              <w:t>- Ban Pháp chế HĐND tỉnh;</w:t>
            </w:r>
          </w:p>
          <w:p w:rsidR="00783DB0" w:rsidRPr="00C96685" w:rsidRDefault="00783DB0" w:rsidP="00230FBD">
            <w:pPr>
              <w:spacing w:before="20"/>
              <w:ind w:left="-57" w:right="-113" w:firstLine="68"/>
              <w:jc w:val="both"/>
              <w:rPr>
                <w:sz w:val="22"/>
              </w:rPr>
            </w:pPr>
            <w:r w:rsidRPr="00C96685">
              <w:rPr>
                <w:sz w:val="22"/>
                <w:lang w:val="vi-VN"/>
              </w:rPr>
              <w:t xml:space="preserve">- </w:t>
            </w:r>
            <w:r w:rsidRPr="00C96685">
              <w:rPr>
                <w:sz w:val="22"/>
              </w:rPr>
              <w:t>Như Điều 3;</w:t>
            </w:r>
          </w:p>
          <w:p w:rsidR="00783DB0" w:rsidRPr="00C96685" w:rsidRDefault="00783DB0" w:rsidP="00230FBD">
            <w:pPr>
              <w:spacing w:before="20"/>
              <w:ind w:left="-57" w:right="-113" w:firstLine="68"/>
              <w:jc w:val="both"/>
              <w:rPr>
                <w:sz w:val="22"/>
              </w:rPr>
            </w:pPr>
            <w:r w:rsidRPr="00C96685">
              <w:rPr>
                <w:sz w:val="22"/>
                <w:lang w:val="vi-VN"/>
              </w:rPr>
              <w:t>- TT</w:t>
            </w:r>
            <w:r w:rsidRPr="00C96685">
              <w:rPr>
                <w:sz w:val="22"/>
              </w:rPr>
              <w:t xml:space="preserve">. </w:t>
            </w:r>
            <w:r w:rsidRPr="00C96685">
              <w:rPr>
                <w:sz w:val="22"/>
                <w:lang w:val="vi-VN"/>
              </w:rPr>
              <w:t>HĐND</w:t>
            </w:r>
            <w:r w:rsidRPr="00C96685">
              <w:rPr>
                <w:sz w:val="22"/>
              </w:rPr>
              <w:t xml:space="preserve"> huyện, thành phố;      </w:t>
            </w:r>
            <w:r w:rsidR="00230FBD" w:rsidRPr="00C96685">
              <w:rPr>
                <w:sz w:val="22"/>
              </w:rPr>
              <w:t xml:space="preserve">   </w:t>
            </w:r>
            <w:r w:rsidRPr="00C96685">
              <w:rPr>
                <w:sz w:val="22"/>
              </w:rPr>
              <w:t xml:space="preserve">   thực hiện</w:t>
            </w:r>
          </w:p>
          <w:p w:rsidR="00783DB0" w:rsidRPr="00C96685" w:rsidRDefault="00783DB0" w:rsidP="00230FBD">
            <w:pPr>
              <w:spacing w:before="20"/>
              <w:ind w:left="-57" w:right="-113" w:firstLine="68"/>
              <w:jc w:val="both"/>
              <w:rPr>
                <w:sz w:val="22"/>
                <w:lang w:val="vi-VN"/>
              </w:rPr>
            </w:pPr>
            <w:r w:rsidRPr="00C96685">
              <w:rPr>
                <w:sz w:val="22"/>
              </w:rPr>
              <w:t>-</w:t>
            </w:r>
            <w:r w:rsidRPr="00C96685">
              <w:rPr>
                <w:sz w:val="22"/>
                <w:lang w:val="vi-VN"/>
              </w:rPr>
              <w:t xml:space="preserve"> UBND</w:t>
            </w:r>
            <w:r w:rsidRPr="00C96685">
              <w:rPr>
                <w:sz w:val="22"/>
              </w:rPr>
              <w:t xml:space="preserve"> </w:t>
            </w:r>
            <w:r w:rsidRPr="00C96685">
              <w:rPr>
                <w:sz w:val="22"/>
                <w:lang w:val="vi-VN"/>
              </w:rPr>
              <w:t>huyện, thành phố</w:t>
            </w:r>
            <w:r w:rsidRPr="00C96685">
              <w:rPr>
                <w:sz w:val="22"/>
              </w:rPr>
              <w:t>;</w:t>
            </w:r>
          </w:p>
          <w:p w:rsidR="00783DB0" w:rsidRPr="00C96685" w:rsidRDefault="00783DB0" w:rsidP="00230FBD">
            <w:pPr>
              <w:spacing w:before="20"/>
              <w:ind w:left="-57" w:right="-113" w:firstLine="68"/>
              <w:jc w:val="both"/>
              <w:rPr>
                <w:sz w:val="22"/>
              </w:rPr>
            </w:pPr>
            <w:r w:rsidRPr="00C96685">
              <w:rPr>
                <w:sz w:val="22"/>
                <w:lang w:val="vi-VN"/>
              </w:rPr>
              <w:t>- Chánh</w:t>
            </w:r>
            <w:r w:rsidRPr="00C96685">
              <w:rPr>
                <w:sz w:val="22"/>
              </w:rPr>
              <w:t xml:space="preserve"> VP</w:t>
            </w:r>
            <w:r w:rsidRPr="00C96685">
              <w:rPr>
                <w:sz w:val="22"/>
                <w:lang w:val="vi-VN"/>
              </w:rPr>
              <w:t xml:space="preserve">, </w:t>
            </w:r>
            <w:r w:rsidRPr="00C96685">
              <w:rPr>
                <w:sz w:val="22"/>
              </w:rPr>
              <w:t>các P</w:t>
            </w:r>
            <w:r w:rsidRPr="00C96685">
              <w:rPr>
                <w:sz w:val="22"/>
                <w:lang w:val="vi-VN"/>
              </w:rPr>
              <w:t>CVP UBND tỉnh;</w:t>
            </w:r>
          </w:p>
          <w:p w:rsidR="00783DB0" w:rsidRPr="00C96685" w:rsidRDefault="00783DB0" w:rsidP="00230FBD">
            <w:pPr>
              <w:spacing w:before="20"/>
              <w:ind w:left="-57" w:right="-113" w:firstLine="68"/>
              <w:jc w:val="both"/>
              <w:rPr>
                <w:sz w:val="22"/>
              </w:rPr>
            </w:pPr>
            <w:r w:rsidRPr="00C96685">
              <w:rPr>
                <w:sz w:val="22"/>
              </w:rPr>
              <w:t xml:space="preserve">- Cổng </w:t>
            </w:r>
            <w:r w:rsidR="00EB27A1" w:rsidRPr="00C96685">
              <w:rPr>
                <w:sz w:val="22"/>
              </w:rPr>
              <w:t xml:space="preserve">TTĐT </w:t>
            </w:r>
            <w:r w:rsidRPr="00C96685">
              <w:rPr>
                <w:sz w:val="22"/>
              </w:rPr>
              <w:t>tỉnh;</w:t>
            </w:r>
          </w:p>
          <w:p w:rsidR="00783DB0" w:rsidRPr="00C96685" w:rsidRDefault="00783DB0" w:rsidP="00230FBD">
            <w:pPr>
              <w:spacing w:before="20"/>
              <w:ind w:left="-57" w:right="-113" w:firstLine="68"/>
              <w:jc w:val="both"/>
              <w:rPr>
                <w:sz w:val="24"/>
                <w:vertAlign w:val="subscript"/>
              </w:rPr>
            </w:pPr>
            <w:r w:rsidRPr="00C96685">
              <w:rPr>
                <w:sz w:val="22"/>
                <w:lang w:val="nl-NL"/>
              </w:rPr>
              <w:t xml:space="preserve">- Lưu: VT, NC. </w:t>
            </w:r>
            <w:r w:rsidRPr="00C96685">
              <w:rPr>
                <w:sz w:val="16"/>
                <w:szCs w:val="16"/>
                <w:lang w:val="nl-NL"/>
              </w:rPr>
              <w:t>(P.Hà)</w:t>
            </w:r>
          </w:p>
        </w:tc>
        <w:tc>
          <w:tcPr>
            <w:tcW w:w="3969" w:type="dxa"/>
          </w:tcPr>
          <w:p w:rsidR="00783DB0" w:rsidRPr="00C96685" w:rsidRDefault="00783DB0" w:rsidP="003356BA">
            <w:pPr>
              <w:jc w:val="center"/>
              <w:rPr>
                <w:b/>
                <w:sz w:val="26"/>
                <w:szCs w:val="26"/>
              </w:rPr>
            </w:pPr>
            <w:r w:rsidRPr="00C96685">
              <w:rPr>
                <w:b/>
                <w:sz w:val="26"/>
                <w:szCs w:val="26"/>
              </w:rPr>
              <w:t>TM. ỦY BAN NHÂN DÂN</w:t>
            </w:r>
            <w:r w:rsidRPr="00C96685">
              <w:rPr>
                <w:b/>
                <w:sz w:val="26"/>
                <w:szCs w:val="26"/>
                <w:lang w:val="vi-VN"/>
              </w:rPr>
              <w:t xml:space="preserve"> </w:t>
            </w:r>
          </w:p>
          <w:p w:rsidR="00783DB0" w:rsidRPr="00C96685" w:rsidRDefault="00783DB0" w:rsidP="003356BA">
            <w:pPr>
              <w:jc w:val="center"/>
              <w:rPr>
                <w:b/>
                <w:sz w:val="26"/>
                <w:szCs w:val="26"/>
              </w:rPr>
            </w:pPr>
            <w:r w:rsidRPr="00C96685">
              <w:rPr>
                <w:b/>
                <w:sz w:val="26"/>
                <w:szCs w:val="26"/>
              </w:rPr>
              <w:t>KT. CHỦ TỊCH</w:t>
            </w:r>
          </w:p>
          <w:p w:rsidR="00783DB0" w:rsidRPr="00C96685" w:rsidRDefault="00783DB0" w:rsidP="003356BA">
            <w:pPr>
              <w:jc w:val="center"/>
              <w:rPr>
                <w:b/>
                <w:sz w:val="26"/>
                <w:szCs w:val="26"/>
              </w:rPr>
            </w:pPr>
            <w:r w:rsidRPr="00C96685">
              <w:rPr>
                <w:b/>
                <w:sz w:val="26"/>
                <w:szCs w:val="26"/>
              </w:rPr>
              <w:t>PHÓ CHỦ TỊCH</w:t>
            </w:r>
          </w:p>
          <w:p w:rsidR="00783DB0" w:rsidRPr="00C96685" w:rsidRDefault="00783DB0" w:rsidP="003356BA">
            <w:pPr>
              <w:jc w:val="center"/>
              <w:rPr>
                <w:b/>
                <w:sz w:val="26"/>
              </w:rPr>
            </w:pPr>
          </w:p>
          <w:p w:rsidR="00783DB0" w:rsidRPr="00C96685" w:rsidRDefault="00783DB0" w:rsidP="003356BA">
            <w:pPr>
              <w:jc w:val="center"/>
              <w:rPr>
                <w:sz w:val="22"/>
              </w:rPr>
            </w:pPr>
          </w:p>
          <w:p w:rsidR="00783DB0" w:rsidRPr="00C96685" w:rsidRDefault="00783DB0" w:rsidP="003356BA">
            <w:pPr>
              <w:jc w:val="center"/>
              <w:rPr>
                <w:sz w:val="2"/>
              </w:rPr>
            </w:pPr>
          </w:p>
          <w:p w:rsidR="00783DB0" w:rsidRPr="00C96685" w:rsidRDefault="00783DB0" w:rsidP="003356BA">
            <w:pPr>
              <w:jc w:val="center"/>
              <w:rPr>
                <w:sz w:val="2"/>
              </w:rPr>
            </w:pPr>
            <w:r w:rsidRPr="00C96685">
              <w:rPr>
                <w:sz w:val="2"/>
              </w:rPr>
              <w:t>\</w:t>
            </w:r>
          </w:p>
          <w:p w:rsidR="00783DB0" w:rsidRPr="00C96685" w:rsidRDefault="00783DB0" w:rsidP="003356BA">
            <w:pPr>
              <w:jc w:val="center"/>
              <w:rPr>
                <w:sz w:val="2"/>
              </w:rPr>
            </w:pPr>
          </w:p>
          <w:p w:rsidR="00783DB0" w:rsidRPr="00C96685" w:rsidRDefault="00783DB0" w:rsidP="003356BA">
            <w:pPr>
              <w:jc w:val="center"/>
              <w:rPr>
                <w:sz w:val="2"/>
              </w:rPr>
            </w:pPr>
          </w:p>
          <w:p w:rsidR="00783DB0" w:rsidRPr="00C96685" w:rsidRDefault="00783DB0" w:rsidP="003356BA">
            <w:pPr>
              <w:jc w:val="center"/>
              <w:rPr>
                <w:sz w:val="2"/>
              </w:rPr>
            </w:pPr>
          </w:p>
          <w:p w:rsidR="00783DB0" w:rsidRPr="00C96685" w:rsidRDefault="00783DB0" w:rsidP="003356BA">
            <w:pPr>
              <w:jc w:val="center"/>
              <w:rPr>
                <w:sz w:val="2"/>
              </w:rPr>
            </w:pPr>
          </w:p>
          <w:p w:rsidR="00783DB0" w:rsidRPr="00C96685" w:rsidRDefault="00783DB0" w:rsidP="003356BA">
            <w:pPr>
              <w:jc w:val="center"/>
              <w:rPr>
                <w:sz w:val="2"/>
              </w:rPr>
            </w:pPr>
            <w:r w:rsidRPr="00C96685">
              <w:rPr>
                <w:sz w:val="2"/>
              </w:rPr>
              <w:t>ơ</w:t>
            </w:r>
          </w:p>
          <w:p w:rsidR="00783DB0" w:rsidRPr="00C96685" w:rsidRDefault="00783DB0" w:rsidP="003356BA">
            <w:pPr>
              <w:jc w:val="center"/>
              <w:rPr>
                <w:sz w:val="26"/>
              </w:rPr>
            </w:pPr>
          </w:p>
          <w:p w:rsidR="00783DB0" w:rsidRPr="00C96685" w:rsidRDefault="00783DB0" w:rsidP="003356BA">
            <w:pPr>
              <w:jc w:val="center"/>
              <w:rPr>
                <w:sz w:val="18"/>
              </w:rPr>
            </w:pPr>
          </w:p>
          <w:p w:rsidR="00783DB0" w:rsidRPr="00C96685" w:rsidRDefault="00783DB0" w:rsidP="003356BA">
            <w:pPr>
              <w:jc w:val="center"/>
              <w:rPr>
                <w:sz w:val="18"/>
              </w:rPr>
            </w:pPr>
          </w:p>
          <w:p w:rsidR="00783DB0" w:rsidRPr="00C96685" w:rsidRDefault="00783DB0" w:rsidP="003356BA">
            <w:pPr>
              <w:jc w:val="center"/>
              <w:rPr>
                <w:sz w:val="18"/>
              </w:rPr>
            </w:pPr>
          </w:p>
          <w:p w:rsidR="00783DB0" w:rsidRPr="00C96685" w:rsidRDefault="00783DB0" w:rsidP="003356BA">
            <w:pPr>
              <w:jc w:val="center"/>
              <w:rPr>
                <w:sz w:val="18"/>
              </w:rPr>
            </w:pPr>
          </w:p>
          <w:p w:rsidR="00783DB0" w:rsidRPr="00C96685" w:rsidRDefault="00783DB0" w:rsidP="003356BA">
            <w:pPr>
              <w:jc w:val="center"/>
              <w:rPr>
                <w:sz w:val="18"/>
              </w:rPr>
            </w:pPr>
          </w:p>
          <w:p w:rsidR="00783DB0" w:rsidRPr="00C96685" w:rsidRDefault="00783DB0" w:rsidP="003356BA">
            <w:pPr>
              <w:jc w:val="center"/>
              <w:rPr>
                <w:sz w:val="18"/>
              </w:rPr>
            </w:pPr>
          </w:p>
          <w:p w:rsidR="00783DB0" w:rsidRPr="00C96685" w:rsidRDefault="00783DB0" w:rsidP="003356BA">
            <w:pPr>
              <w:jc w:val="center"/>
              <w:rPr>
                <w:sz w:val="18"/>
              </w:rPr>
            </w:pPr>
          </w:p>
          <w:p w:rsidR="00783DB0" w:rsidRPr="00C96685" w:rsidRDefault="00783DB0" w:rsidP="003356BA">
            <w:pPr>
              <w:jc w:val="center"/>
              <w:rPr>
                <w:sz w:val="18"/>
              </w:rPr>
            </w:pPr>
          </w:p>
          <w:p w:rsidR="00783DB0" w:rsidRPr="00C96685" w:rsidRDefault="00783DB0" w:rsidP="003356BA">
            <w:pPr>
              <w:pStyle w:val="Heading3"/>
              <w:rPr>
                <w:rFonts w:ascii="Times New Roman" w:hAnsi="Times New Roman"/>
              </w:rPr>
            </w:pPr>
            <w:r w:rsidRPr="00C96685">
              <w:rPr>
                <w:rFonts w:ascii="Times New Roman" w:hAnsi="Times New Roman"/>
              </w:rPr>
              <w:t>Hoàng Việt Phương</w:t>
            </w:r>
          </w:p>
        </w:tc>
      </w:tr>
    </w:tbl>
    <w:p w:rsidR="00783DB0" w:rsidRPr="00C96685" w:rsidRDefault="00783DB0">
      <w:pPr>
        <w:widowControl w:val="0"/>
        <w:spacing w:before="120" w:after="120" w:line="480" w:lineRule="exact"/>
        <w:ind w:firstLine="720"/>
        <w:jc w:val="both"/>
        <w:rPr>
          <w:lang w:val="es-ES_tradnl"/>
        </w:rPr>
      </w:pPr>
    </w:p>
    <w:p w:rsidR="00C23BE4" w:rsidRPr="00C96685" w:rsidRDefault="00C23BE4">
      <w:pPr>
        <w:pStyle w:val="BodyTextIndent2"/>
        <w:spacing w:after="0"/>
        <w:ind w:firstLine="573"/>
        <w:rPr>
          <w:rFonts w:ascii="Times New Roman" w:hAnsi="Times New Roman"/>
          <w:sz w:val="14"/>
          <w:lang w:val="vi-VN"/>
        </w:rPr>
      </w:pPr>
    </w:p>
    <w:p w:rsidR="00C23BE4" w:rsidRPr="00C96685" w:rsidRDefault="00C23BE4"/>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Pr>
        <w:sectPr w:rsidR="00C96685" w:rsidRPr="00C96685" w:rsidSect="00C23BE4">
          <w:headerReference w:type="default" r:id="rId6"/>
          <w:footerReference w:type="even" r:id="rId7"/>
          <w:footerReference w:type="default" r:id="rId8"/>
          <w:pgSz w:w="11907" w:h="16840"/>
          <w:pgMar w:top="1134" w:right="1134" w:bottom="1134" w:left="1985" w:header="567" w:footer="567" w:gutter="0"/>
          <w:cols w:space="708"/>
          <w:titlePg/>
          <w:docGrid w:linePitch="360"/>
        </w:sectPr>
      </w:pPr>
    </w:p>
    <w:tbl>
      <w:tblPr>
        <w:tblW w:w="14431" w:type="dxa"/>
        <w:jc w:val="center"/>
        <w:tblLook w:val="01E0"/>
      </w:tblPr>
      <w:tblGrid>
        <w:gridCol w:w="5812"/>
        <w:gridCol w:w="8619"/>
      </w:tblGrid>
      <w:tr w:rsidR="00C96685" w:rsidRPr="00C96685" w:rsidTr="00FD5CEC">
        <w:trPr>
          <w:jc w:val="center"/>
        </w:trPr>
        <w:tc>
          <w:tcPr>
            <w:tcW w:w="5812" w:type="dxa"/>
            <w:noWrap/>
          </w:tcPr>
          <w:p w:rsidR="00C96685" w:rsidRPr="00C96685" w:rsidRDefault="00C96685" w:rsidP="00FD5CEC">
            <w:pPr>
              <w:jc w:val="center"/>
              <w:rPr>
                <w:b/>
                <w:sz w:val="26"/>
                <w:szCs w:val="26"/>
              </w:rPr>
            </w:pPr>
            <w:r w:rsidRPr="00C96685">
              <w:rPr>
                <w:b/>
                <w:sz w:val="26"/>
                <w:szCs w:val="26"/>
              </w:rPr>
              <w:t>ỦY  BAN  NHÂN  DÂN</w:t>
            </w:r>
          </w:p>
          <w:p w:rsidR="00C96685" w:rsidRPr="00C96685" w:rsidRDefault="00C96685" w:rsidP="00FD5CEC">
            <w:pPr>
              <w:jc w:val="center"/>
            </w:pPr>
            <w:r w:rsidRPr="00C96685">
              <w:rPr>
                <w:b/>
                <w:sz w:val="26"/>
                <w:szCs w:val="26"/>
              </w:rPr>
              <w:t>TỈNH TUYÊN QUANG</w:t>
            </w:r>
          </w:p>
          <w:p w:rsidR="00C96685" w:rsidRPr="00C96685" w:rsidRDefault="00C96685" w:rsidP="00FD5CEC">
            <w:pPr>
              <w:jc w:val="center"/>
              <w:rPr>
                <w:b/>
              </w:rPr>
            </w:pPr>
            <w:r w:rsidRPr="00C96685">
              <w:rPr>
                <w:b/>
              </w:rPr>
              <w:pict>
                <v:shape id="_x0000_s1033" style="position:absolute;left:0;text-align:left;margin-left:105.6pt;margin-top:5.2pt;width:60.3pt;height:0;z-index:251664896" coordsize="100000,100000" o:spt="100" adj="0,,0" path="m,l100000,1772708e" filled="f">
                  <v:stroke joinstyle="round"/>
                  <v:formulas/>
                  <v:path o:connecttype="segments" textboxrect="0,0,0,0"/>
                </v:shape>
              </w:pict>
            </w:r>
          </w:p>
        </w:tc>
        <w:tc>
          <w:tcPr>
            <w:tcW w:w="8619" w:type="dxa"/>
            <w:noWrap/>
          </w:tcPr>
          <w:p w:rsidR="00C96685" w:rsidRPr="00C96685" w:rsidRDefault="00C96685" w:rsidP="00FD5CEC">
            <w:pPr>
              <w:jc w:val="center"/>
              <w:rPr>
                <w:b/>
                <w:sz w:val="26"/>
              </w:rPr>
            </w:pPr>
            <w:r w:rsidRPr="00C96685">
              <w:rPr>
                <w:b/>
                <w:sz w:val="26"/>
              </w:rPr>
              <w:t>CỘNG HÒA XÃ HỘI CHỦ NGHĨA VIỆT NAM</w:t>
            </w:r>
          </w:p>
          <w:p w:rsidR="00C96685" w:rsidRPr="00C96685" w:rsidRDefault="00C96685" w:rsidP="00FD5CEC">
            <w:pPr>
              <w:jc w:val="center"/>
              <w:rPr>
                <w:b/>
              </w:rPr>
            </w:pPr>
            <w:r w:rsidRPr="00C96685">
              <w:rPr>
                <w:b/>
              </w:rPr>
              <w:t>Độc lập - Tự do - Hạnh phúc</w:t>
            </w:r>
          </w:p>
          <w:p w:rsidR="00C96685" w:rsidRPr="00C96685" w:rsidRDefault="00C96685" w:rsidP="00FD5CEC">
            <w:pPr>
              <w:jc w:val="center"/>
              <w:rPr>
                <w:b/>
              </w:rPr>
            </w:pPr>
            <w:r w:rsidRPr="00C96685">
              <w:rPr>
                <w:b/>
                <w:noProof/>
              </w:rPr>
              <w:pict>
                <v:shape id="_x0000_s1035" type="#_x0000_t32" style="position:absolute;left:0;text-align:left;margin-left:117.85pt;margin-top:6.3pt;width:183.75pt;height:0;z-index:251666944" o:connectortype="straight"/>
              </w:pict>
            </w:r>
          </w:p>
        </w:tc>
      </w:tr>
    </w:tbl>
    <w:p w:rsidR="00C96685" w:rsidRPr="00C96685" w:rsidRDefault="00C96685" w:rsidP="00C96685">
      <w:pPr>
        <w:jc w:val="center"/>
        <w:rPr>
          <w:sz w:val="8"/>
        </w:rPr>
      </w:pPr>
    </w:p>
    <w:p w:rsidR="00C96685" w:rsidRPr="00C96685" w:rsidRDefault="00C96685" w:rsidP="00C96685">
      <w:pPr>
        <w:jc w:val="center"/>
        <w:rPr>
          <w:b/>
        </w:rPr>
      </w:pPr>
    </w:p>
    <w:p w:rsidR="00C96685" w:rsidRPr="00C96685" w:rsidRDefault="00C96685" w:rsidP="00C96685">
      <w:pPr>
        <w:jc w:val="center"/>
        <w:rPr>
          <w:b/>
        </w:rPr>
      </w:pPr>
      <w:r w:rsidRPr="00C96685">
        <w:rPr>
          <w:b/>
        </w:rPr>
        <w:t xml:space="preserve">KẾ HOẠCH  </w:t>
      </w:r>
    </w:p>
    <w:p w:rsidR="00C96685" w:rsidRPr="00C96685" w:rsidRDefault="00C96685" w:rsidP="00C96685">
      <w:pPr>
        <w:spacing w:before="40"/>
        <w:jc w:val="center"/>
        <w:rPr>
          <w:b/>
        </w:rPr>
      </w:pPr>
      <w:r w:rsidRPr="00C96685">
        <w:rPr>
          <w:b/>
        </w:rPr>
        <w:t>Công tác xây dựng, kiểm tra, rà soát, hệ thống hóa văn bản quy phạm pháp luật</w:t>
      </w:r>
    </w:p>
    <w:p w:rsidR="00C96685" w:rsidRPr="00C96685" w:rsidRDefault="00C96685" w:rsidP="00C96685">
      <w:pPr>
        <w:jc w:val="center"/>
        <w:rPr>
          <w:b/>
        </w:rPr>
      </w:pPr>
      <w:r w:rsidRPr="00C96685">
        <w:rPr>
          <w:b/>
        </w:rPr>
        <w:t xml:space="preserve"> trên địa bàn tỉnh Tuyên Quang năm 2021</w:t>
      </w:r>
    </w:p>
    <w:p w:rsidR="00C96685" w:rsidRPr="00C96685" w:rsidRDefault="00C96685" w:rsidP="00C96685">
      <w:pPr>
        <w:spacing w:before="40"/>
        <w:jc w:val="center"/>
        <w:rPr>
          <w:i/>
        </w:rPr>
      </w:pPr>
      <w:r w:rsidRPr="00C96685">
        <w:rPr>
          <w:i/>
        </w:rPr>
        <w:t>(Ban hành kèm theo Quyết định số: 698/QĐ-UBND ngày 31/12/202</w:t>
      </w:r>
      <w:r>
        <w:rPr>
          <w:i/>
        </w:rPr>
        <w:t>0</w:t>
      </w:r>
      <w:r w:rsidRPr="00C96685">
        <w:rPr>
          <w:i/>
        </w:rPr>
        <w:t xml:space="preserve"> của UBND tỉnh Tuyên Quang)</w:t>
      </w:r>
    </w:p>
    <w:p w:rsidR="00C96685" w:rsidRPr="00C96685" w:rsidRDefault="00C96685" w:rsidP="00C96685">
      <w:pPr>
        <w:jc w:val="center"/>
        <w:rPr>
          <w:i/>
        </w:rPr>
      </w:pPr>
      <w:r w:rsidRPr="00C96685">
        <w:rPr>
          <w:i/>
        </w:rPr>
        <w:pict>
          <v:shape id="_x0000_s1034" style="position:absolute;left:0;text-align:left;margin-left:280pt;margin-top:7.45pt;width:142.7pt;height:0;z-index:251665920" coordsize="100000,100000" o:spt="100" adj="0,,0" path="m,l100000,4196523e" filled="f">
            <v:stroke joinstyle="round"/>
            <v:formulas/>
            <v:path o:connecttype="segments" textboxrect="0,0,0,0"/>
          </v:shape>
        </w:pict>
      </w:r>
    </w:p>
    <w:p w:rsidR="00C96685" w:rsidRPr="00C96685" w:rsidRDefault="00C96685" w:rsidP="00C96685">
      <w:pPr>
        <w:jc w:val="center"/>
        <w:rPr>
          <w:i/>
        </w:rPr>
      </w:pPr>
    </w:p>
    <w:tbl>
      <w:tblPr>
        <w:tblW w:w="15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5"/>
        <w:gridCol w:w="5245"/>
        <w:gridCol w:w="3405"/>
        <w:gridCol w:w="3102"/>
        <w:gridCol w:w="2759"/>
      </w:tblGrid>
      <w:tr w:rsidR="00C96685" w:rsidRPr="00C96685" w:rsidTr="00FD5CEC">
        <w:trPr>
          <w:trHeight w:val="769"/>
          <w:tblHeader/>
          <w:jc w:val="center"/>
        </w:trPr>
        <w:tc>
          <w:tcPr>
            <w:tcW w:w="675" w:type="dxa"/>
            <w:shd w:val="clear" w:color="auto" w:fill="auto"/>
            <w:noWrap/>
            <w:vAlign w:val="center"/>
          </w:tcPr>
          <w:p w:rsidR="00C96685" w:rsidRPr="00C96685" w:rsidRDefault="00C96685" w:rsidP="00FD5CEC">
            <w:pPr>
              <w:spacing w:before="80" w:after="80"/>
              <w:jc w:val="center"/>
              <w:rPr>
                <w:b/>
                <w:sz w:val="24"/>
                <w:szCs w:val="24"/>
              </w:rPr>
            </w:pPr>
            <w:r w:rsidRPr="00C96685">
              <w:rPr>
                <w:b/>
                <w:sz w:val="24"/>
                <w:szCs w:val="24"/>
              </w:rPr>
              <w:t>TT</w:t>
            </w:r>
          </w:p>
        </w:tc>
        <w:tc>
          <w:tcPr>
            <w:tcW w:w="5245" w:type="dxa"/>
            <w:shd w:val="clear" w:color="auto" w:fill="auto"/>
            <w:noWrap/>
            <w:vAlign w:val="center"/>
          </w:tcPr>
          <w:p w:rsidR="00C96685" w:rsidRPr="00C96685" w:rsidRDefault="00C96685" w:rsidP="00FD5CEC">
            <w:pPr>
              <w:spacing w:before="80" w:after="80"/>
              <w:jc w:val="center"/>
              <w:rPr>
                <w:b/>
                <w:sz w:val="24"/>
                <w:szCs w:val="24"/>
              </w:rPr>
            </w:pPr>
            <w:r w:rsidRPr="00C96685">
              <w:rPr>
                <w:b/>
                <w:sz w:val="24"/>
                <w:szCs w:val="24"/>
              </w:rPr>
              <w:t>NỘI DUNG CÔNG VIỆC</w:t>
            </w:r>
          </w:p>
        </w:tc>
        <w:tc>
          <w:tcPr>
            <w:tcW w:w="3405" w:type="dxa"/>
            <w:shd w:val="clear" w:color="auto" w:fill="auto"/>
            <w:noWrap/>
            <w:vAlign w:val="center"/>
          </w:tcPr>
          <w:p w:rsidR="00C96685" w:rsidRPr="00C96685" w:rsidRDefault="00C96685" w:rsidP="00FD5CEC">
            <w:pPr>
              <w:spacing w:before="80" w:after="80"/>
              <w:jc w:val="center"/>
              <w:rPr>
                <w:b/>
                <w:sz w:val="24"/>
                <w:szCs w:val="24"/>
              </w:rPr>
            </w:pPr>
            <w:r w:rsidRPr="00C96685">
              <w:rPr>
                <w:b/>
                <w:sz w:val="24"/>
                <w:szCs w:val="24"/>
              </w:rPr>
              <w:t>ĐƠN VỊ CHỦ TRÌ</w:t>
            </w:r>
          </w:p>
        </w:tc>
        <w:tc>
          <w:tcPr>
            <w:tcW w:w="3102" w:type="dxa"/>
            <w:shd w:val="clear" w:color="auto" w:fill="auto"/>
            <w:noWrap/>
            <w:vAlign w:val="center"/>
          </w:tcPr>
          <w:p w:rsidR="00C96685" w:rsidRPr="00C96685" w:rsidRDefault="00C96685" w:rsidP="00FD5CEC">
            <w:pPr>
              <w:spacing w:before="80" w:after="80"/>
              <w:jc w:val="center"/>
              <w:rPr>
                <w:b/>
                <w:sz w:val="24"/>
                <w:szCs w:val="24"/>
              </w:rPr>
            </w:pPr>
            <w:r w:rsidRPr="00C96685">
              <w:rPr>
                <w:b/>
                <w:sz w:val="24"/>
                <w:szCs w:val="24"/>
              </w:rPr>
              <w:t>ĐƠN VỊ PHỐI HỢP</w:t>
            </w:r>
          </w:p>
        </w:tc>
        <w:tc>
          <w:tcPr>
            <w:tcW w:w="2759" w:type="dxa"/>
            <w:shd w:val="clear" w:color="auto" w:fill="auto"/>
            <w:noWrap/>
            <w:vAlign w:val="center"/>
          </w:tcPr>
          <w:p w:rsidR="00C96685" w:rsidRPr="00C96685" w:rsidRDefault="00C96685" w:rsidP="00FD5CEC">
            <w:pPr>
              <w:spacing w:before="80" w:after="80"/>
              <w:jc w:val="center"/>
              <w:rPr>
                <w:b/>
                <w:sz w:val="24"/>
                <w:szCs w:val="24"/>
              </w:rPr>
            </w:pPr>
            <w:r w:rsidRPr="00C96685">
              <w:rPr>
                <w:b/>
                <w:sz w:val="24"/>
                <w:szCs w:val="24"/>
              </w:rPr>
              <w:t>THỜI GIAN</w:t>
            </w:r>
          </w:p>
          <w:p w:rsidR="00C96685" w:rsidRPr="00C96685" w:rsidRDefault="00C96685" w:rsidP="00FD5CEC">
            <w:pPr>
              <w:spacing w:before="80" w:after="80"/>
              <w:jc w:val="center"/>
              <w:rPr>
                <w:b/>
                <w:sz w:val="24"/>
                <w:szCs w:val="24"/>
              </w:rPr>
            </w:pPr>
            <w:r w:rsidRPr="00C96685">
              <w:rPr>
                <w:b/>
                <w:sz w:val="24"/>
                <w:szCs w:val="24"/>
              </w:rPr>
              <w:t>THỰC HIỆN</w:t>
            </w:r>
          </w:p>
        </w:tc>
      </w:tr>
      <w:tr w:rsidR="00C96685" w:rsidRPr="00C96685" w:rsidTr="00FD5CEC">
        <w:trPr>
          <w:trHeight w:val="212"/>
          <w:jc w:val="center"/>
        </w:trPr>
        <w:tc>
          <w:tcPr>
            <w:tcW w:w="675" w:type="dxa"/>
            <w:shd w:val="clear" w:color="auto" w:fill="auto"/>
            <w:noWrap/>
            <w:vAlign w:val="center"/>
          </w:tcPr>
          <w:p w:rsidR="00C96685" w:rsidRPr="00C96685" w:rsidRDefault="00C96685" w:rsidP="00FD5CEC">
            <w:pPr>
              <w:spacing w:before="120" w:after="120"/>
              <w:jc w:val="center"/>
              <w:rPr>
                <w:sz w:val="24"/>
                <w:szCs w:val="24"/>
              </w:rPr>
            </w:pPr>
            <w:r w:rsidRPr="00C96685">
              <w:rPr>
                <w:b/>
                <w:sz w:val="24"/>
                <w:szCs w:val="24"/>
              </w:rPr>
              <w:t>I</w:t>
            </w:r>
          </w:p>
        </w:tc>
        <w:tc>
          <w:tcPr>
            <w:tcW w:w="14511" w:type="dxa"/>
            <w:gridSpan w:val="4"/>
            <w:shd w:val="clear" w:color="auto" w:fill="auto"/>
            <w:noWrap/>
            <w:vAlign w:val="center"/>
          </w:tcPr>
          <w:p w:rsidR="00C96685" w:rsidRPr="00C96685" w:rsidRDefault="00C96685" w:rsidP="00FD5CEC">
            <w:pPr>
              <w:spacing w:before="120" w:after="120"/>
              <w:rPr>
                <w:sz w:val="24"/>
                <w:szCs w:val="24"/>
              </w:rPr>
            </w:pPr>
            <w:r w:rsidRPr="00C96685">
              <w:rPr>
                <w:b/>
                <w:sz w:val="24"/>
                <w:szCs w:val="24"/>
              </w:rPr>
              <w:t>CÔNG TÁC XÂY DỰNG VĂN BẢN QUY PHẠM PHÁP LUẬT</w:t>
            </w:r>
          </w:p>
        </w:tc>
      </w:tr>
      <w:tr w:rsidR="00C96685" w:rsidRPr="00C96685" w:rsidTr="00FD5CEC">
        <w:trPr>
          <w:trHeight w:val="769"/>
          <w:jc w:val="center"/>
        </w:trPr>
        <w:tc>
          <w:tcPr>
            <w:tcW w:w="67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1</w:t>
            </w:r>
          </w:p>
        </w:tc>
        <w:tc>
          <w:tcPr>
            <w:tcW w:w="5245" w:type="dxa"/>
            <w:shd w:val="clear" w:color="auto" w:fill="auto"/>
            <w:noWrap/>
            <w:vAlign w:val="center"/>
          </w:tcPr>
          <w:p w:rsidR="00C96685" w:rsidRPr="00C96685" w:rsidRDefault="00C96685" w:rsidP="00FD5CEC">
            <w:pPr>
              <w:spacing w:before="80" w:after="80"/>
              <w:jc w:val="both"/>
              <w:rPr>
                <w:sz w:val="26"/>
                <w:szCs w:val="26"/>
              </w:rPr>
            </w:pPr>
            <w:r w:rsidRPr="00C96685">
              <w:rPr>
                <w:sz w:val="26"/>
                <w:szCs w:val="26"/>
              </w:rPr>
              <w:t>Ban hành kế hoạch triển khai thi hành Luật sửa đổi, bổ sung một số điều của Luật Ban hành văn bản quy phạm pháp luật ngày 18/6/2020</w:t>
            </w:r>
          </w:p>
        </w:tc>
        <w:tc>
          <w:tcPr>
            <w:tcW w:w="340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Sở Tư pháp</w:t>
            </w:r>
          </w:p>
        </w:tc>
        <w:tc>
          <w:tcPr>
            <w:tcW w:w="3102"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Văn phòng UBND tỉnh</w:t>
            </w:r>
          </w:p>
        </w:tc>
        <w:tc>
          <w:tcPr>
            <w:tcW w:w="2759"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Tháng 12/2020</w:t>
            </w:r>
          </w:p>
        </w:tc>
      </w:tr>
      <w:tr w:rsidR="00C96685" w:rsidRPr="00C96685" w:rsidTr="00FD5CEC">
        <w:trPr>
          <w:trHeight w:val="1513"/>
          <w:jc w:val="center"/>
        </w:trPr>
        <w:tc>
          <w:tcPr>
            <w:tcW w:w="67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2</w:t>
            </w:r>
          </w:p>
        </w:tc>
        <w:tc>
          <w:tcPr>
            <w:tcW w:w="5245" w:type="dxa"/>
            <w:shd w:val="clear" w:color="auto" w:fill="auto"/>
            <w:noWrap/>
            <w:vAlign w:val="center"/>
          </w:tcPr>
          <w:p w:rsidR="00C96685" w:rsidRPr="00C96685" w:rsidRDefault="00C96685" w:rsidP="00FD5CEC">
            <w:pPr>
              <w:spacing w:before="80" w:after="80"/>
              <w:jc w:val="both"/>
              <w:rPr>
                <w:sz w:val="26"/>
                <w:szCs w:val="26"/>
              </w:rPr>
            </w:pPr>
            <w:r w:rsidRPr="00C96685">
              <w:rPr>
                <w:sz w:val="26"/>
                <w:szCs w:val="26"/>
              </w:rPr>
              <w:t>Quyết định của Chủ tịch UBND tỉnh phê duyệt Danh mục xây dựng quyết định quy phạm pháp luật của UBND tỉnh năm 2021</w:t>
            </w:r>
          </w:p>
        </w:tc>
        <w:tc>
          <w:tcPr>
            <w:tcW w:w="340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Văn phòng UBND tỉnh</w:t>
            </w:r>
          </w:p>
        </w:tc>
        <w:tc>
          <w:tcPr>
            <w:tcW w:w="3102"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Sở Tư pháp; các cơ quan chuyên môn thuộc UBND tỉnh; Chủ tịch UBND các huyện, thành phố</w:t>
            </w:r>
          </w:p>
        </w:tc>
        <w:tc>
          <w:tcPr>
            <w:tcW w:w="2759"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Tháng 01/2021</w:t>
            </w:r>
          </w:p>
        </w:tc>
      </w:tr>
      <w:tr w:rsidR="00C96685" w:rsidRPr="00C96685" w:rsidTr="00FD5CEC">
        <w:trPr>
          <w:trHeight w:val="769"/>
          <w:jc w:val="center"/>
        </w:trPr>
        <w:tc>
          <w:tcPr>
            <w:tcW w:w="67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3</w:t>
            </w:r>
          </w:p>
        </w:tc>
        <w:tc>
          <w:tcPr>
            <w:tcW w:w="5245" w:type="dxa"/>
            <w:shd w:val="clear" w:color="auto" w:fill="auto"/>
            <w:noWrap/>
            <w:vAlign w:val="center"/>
          </w:tcPr>
          <w:p w:rsidR="00C96685" w:rsidRPr="00C96685" w:rsidRDefault="00C96685" w:rsidP="00FD5CEC">
            <w:pPr>
              <w:spacing w:before="80" w:after="80"/>
              <w:jc w:val="both"/>
              <w:rPr>
                <w:sz w:val="26"/>
                <w:szCs w:val="26"/>
              </w:rPr>
            </w:pPr>
            <w:r w:rsidRPr="00C96685">
              <w:rPr>
                <w:sz w:val="26"/>
                <w:szCs w:val="26"/>
              </w:rPr>
              <w:t>Lập Danh mục văn bản quy phạm pháp luật thuộc thẩm quyền ban hành của HĐND, UBND tỉnh quy định chi tiết văn bản quy phạm pháp luật của Quốc hội, Ủy ban Thường vụ Quốc hội, Chủ tịch nước.</w:t>
            </w:r>
          </w:p>
        </w:tc>
        <w:tc>
          <w:tcPr>
            <w:tcW w:w="340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Sở Tư pháp</w:t>
            </w:r>
          </w:p>
        </w:tc>
        <w:tc>
          <w:tcPr>
            <w:tcW w:w="3102"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Văn phòng UBND tỉnh</w:t>
            </w:r>
          </w:p>
        </w:tc>
        <w:tc>
          <w:tcPr>
            <w:tcW w:w="2759"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Sau khi nhận được thông báo của</w:t>
            </w:r>
          </w:p>
          <w:p w:rsidR="00C96685" w:rsidRPr="00C96685" w:rsidRDefault="00C96685" w:rsidP="00FD5CEC">
            <w:pPr>
              <w:spacing w:before="80" w:after="80"/>
              <w:jc w:val="center"/>
              <w:rPr>
                <w:sz w:val="26"/>
                <w:szCs w:val="26"/>
              </w:rPr>
            </w:pPr>
            <w:r w:rsidRPr="00C96685">
              <w:rPr>
                <w:sz w:val="26"/>
                <w:szCs w:val="26"/>
              </w:rPr>
              <w:t xml:space="preserve"> Bộ Tư pháp</w:t>
            </w:r>
          </w:p>
        </w:tc>
      </w:tr>
      <w:tr w:rsidR="00C96685" w:rsidRPr="00C96685" w:rsidTr="00FD5CEC">
        <w:trPr>
          <w:trHeight w:val="766"/>
          <w:jc w:val="center"/>
        </w:trPr>
        <w:tc>
          <w:tcPr>
            <w:tcW w:w="67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4</w:t>
            </w:r>
          </w:p>
        </w:tc>
        <w:tc>
          <w:tcPr>
            <w:tcW w:w="5245" w:type="dxa"/>
            <w:shd w:val="clear" w:color="auto" w:fill="auto"/>
            <w:noWrap/>
            <w:vAlign w:val="center"/>
          </w:tcPr>
          <w:p w:rsidR="00C96685" w:rsidRPr="00C96685" w:rsidRDefault="00C96685" w:rsidP="00FD5CEC">
            <w:pPr>
              <w:spacing w:before="80" w:after="80"/>
              <w:jc w:val="both"/>
              <w:rPr>
                <w:sz w:val="26"/>
                <w:szCs w:val="26"/>
              </w:rPr>
            </w:pPr>
            <w:r w:rsidRPr="00C96685">
              <w:rPr>
                <w:sz w:val="26"/>
                <w:szCs w:val="26"/>
              </w:rPr>
              <w:t>Lập đề nghị xây dựng nghị quyết quy phạm pháp luật do UBND tỉnh trình HĐND tỉnh  thông qua theo quy định tại Điều 111 Luật Ban hành văn bản quy phạm pháp luật (được sửa đổi, bổ sung tại khoản 32 Điều 1 Luật sửa đổi, bổ sung một số điều của Luật Ban hành văn bản quy phạm pháp luật năm 2020)</w:t>
            </w:r>
          </w:p>
        </w:tc>
        <w:tc>
          <w:tcPr>
            <w:tcW w:w="340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Các cơ quan chuyên môn thuộc UBND tỉnh và cơ quan có thẩm quyền đề nghị xây dựng văn bản quy phạm pháp luật thuộc thẩm quyền ban hành của HĐND tỉnh</w:t>
            </w:r>
          </w:p>
        </w:tc>
        <w:tc>
          <w:tcPr>
            <w:tcW w:w="3102"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Sở Tư pháp</w:t>
            </w:r>
          </w:p>
        </w:tc>
        <w:tc>
          <w:tcPr>
            <w:tcW w:w="2759"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Thường xuyên, ngay khi có căn cứ để đề nghị xây dựng nghị quyết quy phạm pháp luật</w:t>
            </w:r>
          </w:p>
          <w:p w:rsidR="00C96685" w:rsidRPr="00C96685" w:rsidRDefault="00C96685" w:rsidP="00FD5CEC">
            <w:pPr>
              <w:spacing w:before="80" w:after="80"/>
              <w:jc w:val="center"/>
              <w:rPr>
                <w:spacing w:val="-6"/>
                <w:sz w:val="26"/>
                <w:szCs w:val="26"/>
              </w:rPr>
            </w:pPr>
            <w:r w:rsidRPr="00C96685">
              <w:rPr>
                <w:sz w:val="26"/>
                <w:szCs w:val="26"/>
              </w:rPr>
              <w:t xml:space="preserve"> của HĐND tỉnh</w:t>
            </w:r>
          </w:p>
        </w:tc>
      </w:tr>
      <w:tr w:rsidR="00C96685" w:rsidRPr="00C96685" w:rsidTr="00FD5CEC">
        <w:trPr>
          <w:trHeight w:val="1398"/>
          <w:jc w:val="center"/>
        </w:trPr>
        <w:tc>
          <w:tcPr>
            <w:tcW w:w="67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5</w:t>
            </w:r>
          </w:p>
        </w:tc>
        <w:tc>
          <w:tcPr>
            <w:tcW w:w="5245" w:type="dxa"/>
            <w:tcBorders>
              <w:bottom w:val="single" w:sz="4" w:space="0" w:color="auto"/>
            </w:tcBorders>
            <w:shd w:val="clear" w:color="auto" w:fill="auto"/>
            <w:noWrap/>
            <w:vAlign w:val="center"/>
          </w:tcPr>
          <w:p w:rsidR="00C96685" w:rsidRPr="00C96685" w:rsidRDefault="00C96685" w:rsidP="00FD5CEC">
            <w:pPr>
              <w:spacing w:before="80" w:after="80"/>
              <w:jc w:val="both"/>
              <w:rPr>
                <w:sz w:val="26"/>
                <w:szCs w:val="26"/>
              </w:rPr>
            </w:pPr>
            <w:r w:rsidRPr="00C96685">
              <w:rPr>
                <w:sz w:val="26"/>
                <w:szCs w:val="26"/>
              </w:rPr>
              <w:t>Lập đề nghị xây dựng quyết định quy phạm pháp luật của UBND tỉnh theo quy định tại Điều 127 Luật Ban hành văn bản quy phạm pháp luật.</w:t>
            </w:r>
          </w:p>
        </w:tc>
        <w:tc>
          <w:tcPr>
            <w:tcW w:w="3405" w:type="dxa"/>
            <w:tcBorders>
              <w:bottom w:val="single" w:sz="4" w:space="0" w:color="auto"/>
            </w:tcBorders>
            <w:shd w:val="clear" w:color="auto" w:fill="auto"/>
            <w:noWrap/>
            <w:vAlign w:val="center"/>
          </w:tcPr>
          <w:p w:rsidR="00C96685" w:rsidRPr="00C96685" w:rsidRDefault="00C96685" w:rsidP="00FD5CEC">
            <w:pPr>
              <w:spacing w:before="80" w:after="80"/>
              <w:jc w:val="center"/>
              <w:rPr>
                <w:spacing w:val="-2"/>
                <w:sz w:val="26"/>
                <w:szCs w:val="26"/>
              </w:rPr>
            </w:pPr>
            <w:r w:rsidRPr="00C96685">
              <w:rPr>
                <w:spacing w:val="-2"/>
                <w:sz w:val="26"/>
                <w:szCs w:val="26"/>
              </w:rPr>
              <w:t>Các cơ quan chuyên môn thuộc UBND tỉnh; các cơ quan cấp tỉnh và Chủ tịch UBND các huyện, thành phố</w:t>
            </w:r>
          </w:p>
        </w:tc>
        <w:tc>
          <w:tcPr>
            <w:tcW w:w="3102" w:type="dxa"/>
            <w:tcBorders>
              <w:bottom w:val="single" w:sz="4" w:space="0" w:color="auto"/>
            </w:tcBorders>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Văn phòng UBND tỉnh;</w:t>
            </w:r>
          </w:p>
          <w:p w:rsidR="00C96685" w:rsidRPr="00C96685" w:rsidRDefault="00C96685" w:rsidP="00FD5CEC">
            <w:pPr>
              <w:spacing w:before="80" w:after="80"/>
              <w:jc w:val="center"/>
              <w:rPr>
                <w:sz w:val="26"/>
                <w:szCs w:val="26"/>
              </w:rPr>
            </w:pPr>
            <w:r w:rsidRPr="00C96685">
              <w:rPr>
                <w:sz w:val="26"/>
                <w:szCs w:val="26"/>
              </w:rPr>
              <w:t>Sở Tư pháp</w:t>
            </w:r>
          </w:p>
        </w:tc>
        <w:tc>
          <w:tcPr>
            <w:tcW w:w="2759" w:type="dxa"/>
            <w:tcBorders>
              <w:bottom w:val="single" w:sz="4" w:space="0" w:color="auto"/>
            </w:tcBorders>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Thường xuyên, ngay khi có căn cứ để đề xuất xây dựng Quyết định QPPL của UBND tỉnh</w:t>
            </w:r>
          </w:p>
        </w:tc>
      </w:tr>
      <w:tr w:rsidR="00C96685" w:rsidRPr="00C96685" w:rsidTr="00FD5CEC">
        <w:trPr>
          <w:trHeight w:val="1408"/>
          <w:jc w:val="center"/>
        </w:trPr>
        <w:tc>
          <w:tcPr>
            <w:tcW w:w="67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6</w:t>
            </w:r>
          </w:p>
        </w:tc>
        <w:tc>
          <w:tcPr>
            <w:tcW w:w="5245" w:type="dxa"/>
            <w:tcBorders>
              <w:bottom w:val="single" w:sz="4" w:space="0" w:color="auto"/>
            </w:tcBorders>
            <w:shd w:val="clear" w:color="auto" w:fill="auto"/>
            <w:noWrap/>
            <w:vAlign w:val="center"/>
          </w:tcPr>
          <w:p w:rsidR="00C96685" w:rsidRPr="00C96685" w:rsidRDefault="00C96685" w:rsidP="00FD5CEC">
            <w:pPr>
              <w:spacing w:before="80" w:after="80"/>
              <w:jc w:val="both"/>
              <w:rPr>
                <w:sz w:val="26"/>
                <w:szCs w:val="26"/>
              </w:rPr>
            </w:pPr>
            <w:r w:rsidRPr="00C96685">
              <w:rPr>
                <w:sz w:val="26"/>
                <w:szCs w:val="26"/>
              </w:rPr>
              <w:t>Tổ chức soạn thảo trình UBND tỉnh dự thảo văn bản quy phạm pháp luật thuộc thẩm quyền ban hành của HĐND, UBND tỉnh theo đúng trình tự, thủ tục, thời gian quy định.</w:t>
            </w:r>
          </w:p>
        </w:tc>
        <w:tc>
          <w:tcPr>
            <w:tcW w:w="3405" w:type="dxa"/>
            <w:tcBorders>
              <w:bottom w:val="single" w:sz="4" w:space="0" w:color="auto"/>
            </w:tcBorders>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Các cơ quan được giao chủ trì soạn thảo văn bản quy phạm pháp luật.</w:t>
            </w:r>
          </w:p>
        </w:tc>
        <w:tc>
          <w:tcPr>
            <w:tcW w:w="3102" w:type="dxa"/>
            <w:tcBorders>
              <w:bottom w:val="single" w:sz="4" w:space="0" w:color="auto"/>
            </w:tcBorders>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Sở Tư pháp thẩm định; Các cơ quan, đơn vị có liên quan tham gia ý kiến</w:t>
            </w:r>
          </w:p>
        </w:tc>
        <w:tc>
          <w:tcPr>
            <w:tcW w:w="2759" w:type="dxa"/>
            <w:tcBorders>
              <w:bottom w:val="single" w:sz="4" w:space="0" w:color="auto"/>
            </w:tcBorders>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Theo tiến độ được giao tại các văn bản của UBND tỉnh.</w:t>
            </w:r>
          </w:p>
        </w:tc>
      </w:tr>
      <w:tr w:rsidR="00C96685" w:rsidRPr="00C96685" w:rsidTr="00FD5CEC">
        <w:trPr>
          <w:trHeight w:val="1122"/>
          <w:jc w:val="center"/>
        </w:trPr>
        <w:tc>
          <w:tcPr>
            <w:tcW w:w="67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7</w:t>
            </w:r>
          </w:p>
        </w:tc>
        <w:tc>
          <w:tcPr>
            <w:tcW w:w="5245" w:type="dxa"/>
            <w:tcBorders>
              <w:bottom w:val="single" w:sz="4" w:space="0" w:color="auto"/>
            </w:tcBorders>
            <w:shd w:val="clear" w:color="auto" w:fill="auto"/>
            <w:noWrap/>
            <w:vAlign w:val="center"/>
          </w:tcPr>
          <w:p w:rsidR="00C96685" w:rsidRPr="00C96685" w:rsidRDefault="00C96685" w:rsidP="00FD5CEC">
            <w:pPr>
              <w:spacing w:before="80" w:after="80"/>
              <w:jc w:val="both"/>
              <w:rPr>
                <w:sz w:val="26"/>
                <w:szCs w:val="26"/>
              </w:rPr>
            </w:pPr>
            <w:r w:rsidRPr="00C96685">
              <w:rPr>
                <w:sz w:val="26"/>
                <w:szCs w:val="26"/>
              </w:rPr>
              <w:t>Theo dõi, đôn đốc, hướng dẫn các cơ quan, đơn vị thực hiện soạn thảo văn bản quy phạm pháp luật của HĐND, UBND tỉnh.</w:t>
            </w:r>
          </w:p>
        </w:tc>
        <w:tc>
          <w:tcPr>
            <w:tcW w:w="3405" w:type="dxa"/>
            <w:tcBorders>
              <w:bottom w:val="single" w:sz="4" w:space="0" w:color="auto"/>
            </w:tcBorders>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Sở Tư pháp</w:t>
            </w:r>
          </w:p>
        </w:tc>
        <w:tc>
          <w:tcPr>
            <w:tcW w:w="3102" w:type="dxa"/>
            <w:tcBorders>
              <w:bottom w:val="single" w:sz="4" w:space="0" w:color="auto"/>
            </w:tcBorders>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Các cơ quan được giao chủ trì soạn thảo văn bản quy phạm pháp luật của HĐND, UBND tỉnh</w:t>
            </w:r>
          </w:p>
        </w:tc>
        <w:tc>
          <w:tcPr>
            <w:tcW w:w="2759" w:type="dxa"/>
            <w:tcBorders>
              <w:bottom w:val="single" w:sz="4" w:space="0" w:color="auto"/>
            </w:tcBorders>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Thường xuyên</w:t>
            </w:r>
          </w:p>
        </w:tc>
      </w:tr>
      <w:tr w:rsidR="00C96685" w:rsidRPr="00C96685" w:rsidTr="00FD5CEC">
        <w:trPr>
          <w:trHeight w:val="251"/>
          <w:jc w:val="center"/>
        </w:trPr>
        <w:tc>
          <w:tcPr>
            <w:tcW w:w="675" w:type="dxa"/>
            <w:shd w:val="clear" w:color="auto" w:fill="auto"/>
            <w:noWrap/>
            <w:vAlign w:val="center"/>
          </w:tcPr>
          <w:p w:rsidR="00C96685" w:rsidRPr="00C96685" w:rsidRDefault="00C96685" w:rsidP="00FD5CEC">
            <w:pPr>
              <w:spacing w:before="80" w:after="80"/>
              <w:jc w:val="center"/>
              <w:rPr>
                <w:sz w:val="24"/>
                <w:szCs w:val="24"/>
              </w:rPr>
            </w:pPr>
            <w:r w:rsidRPr="00C96685">
              <w:rPr>
                <w:b/>
                <w:sz w:val="24"/>
                <w:szCs w:val="24"/>
              </w:rPr>
              <w:t>II</w:t>
            </w:r>
          </w:p>
        </w:tc>
        <w:tc>
          <w:tcPr>
            <w:tcW w:w="14511" w:type="dxa"/>
            <w:gridSpan w:val="4"/>
            <w:shd w:val="clear" w:color="auto" w:fill="auto"/>
            <w:noWrap/>
            <w:vAlign w:val="center"/>
          </w:tcPr>
          <w:p w:rsidR="00C96685" w:rsidRPr="00C96685" w:rsidRDefault="00C96685" w:rsidP="00FD5CEC">
            <w:pPr>
              <w:spacing w:before="80" w:after="80"/>
              <w:rPr>
                <w:sz w:val="24"/>
                <w:szCs w:val="24"/>
              </w:rPr>
            </w:pPr>
            <w:r w:rsidRPr="00C96685">
              <w:rPr>
                <w:b/>
                <w:sz w:val="24"/>
                <w:szCs w:val="24"/>
              </w:rPr>
              <w:t>CÔNG TÁC KIỂM TRA VĂN BẢN QUY PHẠM PHÁP LUẬT</w:t>
            </w:r>
          </w:p>
        </w:tc>
      </w:tr>
      <w:tr w:rsidR="00C96685" w:rsidRPr="00C96685" w:rsidTr="00FD5CEC">
        <w:trPr>
          <w:trHeight w:val="898"/>
          <w:jc w:val="center"/>
        </w:trPr>
        <w:tc>
          <w:tcPr>
            <w:tcW w:w="67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1</w:t>
            </w:r>
          </w:p>
        </w:tc>
        <w:tc>
          <w:tcPr>
            <w:tcW w:w="5245" w:type="dxa"/>
            <w:shd w:val="clear" w:color="auto" w:fill="auto"/>
            <w:noWrap/>
            <w:vAlign w:val="center"/>
          </w:tcPr>
          <w:p w:rsidR="00C96685" w:rsidRPr="00C96685" w:rsidRDefault="00C96685" w:rsidP="00FD5CEC">
            <w:pPr>
              <w:spacing w:before="80" w:after="80"/>
              <w:jc w:val="both"/>
              <w:rPr>
                <w:sz w:val="26"/>
                <w:szCs w:val="26"/>
              </w:rPr>
            </w:pPr>
            <w:r w:rsidRPr="00C96685">
              <w:rPr>
                <w:sz w:val="26"/>
                <w:szCs w:val="26"/>
              </w:rPr>
              <w:t>Phối hợp với Ban Pháp chế (HĐND tỉnh) tự kiểm tra nghị quyết quy phạm pháp luật của HĐND tỉnh do UBND tỉnh trình ban hành.</w:t>
            </w:r>
          </w:p>
        </w:tc>
        <w:tc>
          <w:tcPr>
            <w:tcW w:w="340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Sở Tư pháp</w:t>
            </w:r>
          </w:p>
        </w:tc>
        <w:tc>
          <w:tcPr>
            <w:tcW w:w="3102"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Cơ quan chủ trì soạn thảo văn bản; các cơ quan, đơn vị có liên quan</w:t>
            </w:r>
          </w:p>
        </w:tc>
        <w:tc>
          <w:tcPr>
            <w:tcW w:w="2759"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Ngay sau khi nghị quyết được ban hành.</w:t>
            </w:r>
          </w:p>
        </w:tc>
      </w:tr>
      <w:tr w:rsidR="00C96685" w:rsidRPr="00C96685" w:rsidTr="00FD5CEC">
        <w:trPr>
          <w:trHeight w:val="834"/>
          <w:jc w:val="center"/>
        </w:trPr>
        <w:tc>
          <w:tcPr>
            <w:tcW w:w="67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2</w:t>
            </w:r>
          </w:p>
        </w:tc>
        <w:tc>
          <w:tcPr>
            <w:tcW w:w="5245" w:type="dxa"/>
            <w:shd w:val="clear" w:color="auto" w:fill="auto"/>
            <w:noWrap/>
            <w:vAlign w:val="center"/>
          </w:tcPr>
          <w:p w:rsidR="00C96685" w:rsidRPr="00C96685" w:rsidRDefault="00C96685" w:rsidP="00FD5CEC">
            <w:pPr>
              <w:spacing w:before="80" w:after="80"/>
              <w:jc w:val="both"/>
              <w:rPr>
                <w:sz w:val="26"/>
                <w:szCs w:val="26"/>
              </w:rPr>
            </w:pPr>
            <w:r w:rsidRPr="00C96685">
              <w:rPr>
                <w:sz w:val="26"/>
                <w:szCs w:val="26"/>
              </w:rPr>
              <w:t>Tự kiểm tra quyết định quy phạm pháp luật do UBND tỉnh ban hành.</w:t>
            </w:r>
          </w:p>
        </w:tc>
        <w:tc>
          <w:tcPr>
            <w:tcW w:w="340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Sở Tư pháp</w:t>
            </w:r>
          </w:p>
        </w:tc>
        <w:tc>
          <w:tcPr>
            <w:tcW w:w="3102"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Cơ quan chủ trì soạn thảo và trình ban hành văn bản; các cơ quan có liên quan</w:t>
            </w:r>
          </w:p>
        </w:tc>
        <w:tc>
          <w:tcPr>
            <w:tcW w:w="2759"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Ngay sau khi văn bản được ban hành.</w:t>
            </w:r>
          </w:p>
        </w:tc>
      </w:tr>
      <w:tr w:rsidR="00C96685" w:rsidRPr="00C96685" w:rsidTr="00FD5CEC">
        <w:trPr>
          <w:trHeight w:val="834"/>
          <w:jc w:val="center"/>
        </w:trPr>
        <w:tc>
          <w:tcPr>
            <w:tcW w:w="67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3</w:t>
            </w:r>
          </w:p>
        </w:tc>
        <w:tc>
          <w:tcPr>
            <w:tcW w:w="5245" w:type="dxa"/>
            <w:shd w:val="clear" w:color="auto" w:fill="auto"/>
            <w:noWrap/>
            <w:vAlign w:val="center"/>
          </w:tcPr>
          <w:p w:rsidR="00C96685" w:rsidRPr="00C96685" w:rsidRDefault="00C96685" w:rsidP="00FD5CEC">
            <w:pPr>
              <w:spacing w:before="80" w:after="80"/>
              <w:jc w:val="both"/>
              <w:rPr>
                <w:sz w:val="26"/>
                <w:szCs w:val="26"/>
              </w:rPr>
            </w:pPr>
            <w:r w:rsidRPr="00C96685">
              <w:rPr>
                <w:sz w:val="26"/>
                <w:szCs w:val="26"/>
              </w:rPr>
              <w:t>Tự kiểm tra văn bản quy phạm pháp luật do HĐND, UBND tỉnh ban hành theo chỉ đạo của cơ quan nhà nước cấp trên.</w:t>
            </w:r>
          </w:p>
        </w:tc>
        <w:tc>
          <w:tcPr>
            <w:tcW w:w="340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 xml:space="preserve">Cơ quan chuyên môn </w:t>
            </w:r>
          </w:p>
          <w:p w:rsidR="00C96685" w:rsidRPr="00C96685" w:rsidRDefault="00C96685" w:rsidP="00FD5CEC">
            <w:pPr>
              <w:spacing w:before="80" w:after="80"/>
              <w:jc w:val="center"/>
              <w:rPr>
                <w:sz w:val="26"/>
                <w:szCs w:val="26"/>
              </w:rPr>
            </w:pPr>
            <w:r w:rsidRPr="00C96685">
              <w:rPr>
                <w:sz w:val="26"/>
                <w:szCs w:val="26"/>
              </w:rPr>
              <w:t xml:space="preserve">thuộc UBND tỉnh theo </w:t>
            </w:r>
          </w:p>
          <w:p w:rsidR="00C96685" w:rsidRPr="00C96685" w:rsidRDefault="00C96685" w:rsidP="00FD5CEC">
            <w:pPr>
              <w:spacing w:before="80" w:after="80"/>
              <w:jc w:val="center"/>
              <w:rPr>
                <w:sz w:val="26"/>
                <w:szCs w:val="26"/>
              </w:rPr>
            </w:pPr>
            <w:r w:rsidRPr="00C96685">
              <w:rPr>
                <w:sz w:val="26"/>
                <w:szCs w:val="26"/>
              </w:rPr>
              <w:t>lĩnh vực quản lý</w:t>
            </w:r>
          </w:p>
        </w:tc>
        <w:tc>
          <w:tcPr>
            <w:tcW w:w="3102"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Sở Tư pháp</w:t>
            </w:r>
          </w:p>
        </w:tc>
        <w:tc>
          <w:tcPr>
            <w:tcW w:w="2759"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Theo chỉ đạo của cơ quan nhà nước cấp trên</w:t>
            </w:r>
          </w:p>
        </w:tc>
      </w:tr>
      <w:tr w:rsidR="00C96685" w:rsidRPr="00C96685" w:rsidTr="00FD5CEC">
        <w:trPr>
          <w:trHeight w:val="1049"/>
          <w:jc w:val="center"/>
        </w:trPr>
        <w:tc>
          <w:tcPr>
            <w:tcW w:w="67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4</w:t>
            </w:r>
          </w:p>
        </w:tc>
        <w:tc>
          <w:tcPr>
            <w:tcW w:w="5245" w:type="dxa"/>
            <w:tcBorders>
              <w:bottom w:val="single" w:sz="4" w:space="0" w:color="auto"/>
            </w:tcBorders>
            <w:shd w:val="clear" w:color="auto" w:fill="auto"/>
            <w:noWrap/>
            <w:vAlign w:val="center"/>
          </w:tcPr>
          <w:p w:rsidR="00C96685" w:rsidRPr="00C96685" w:rsidRDefault="00C96685" w:rsidP="00FD5CEC">
            <w:pPr>
              <w:spacing w:before="80" w:after="80"/>
              <w:jc w:val="both"/>
              <w:rPr>
                <w:sz w:val="26"/>
                <w:szCs w:val="26"/>
              </w:rPr>
            </w:pPr>
            <w:r w:rsidRPr="00C96685">
              <w:rPr>
                <w:sz w:val="26"/>
                <w:szCs w:val="26"/>
              </w:rPr>
              <w:t>Kiểm tra văn bản QPPL, văn bản có chứa QPPL nhưng không được ban hành bằng hình thức văn bản QPPL do Hội đồng nhân dân Uỷ ban nhân dân huyện, thành phố ban hành; văn bản có chứa QPPL hoặc có thể thức như văn bản QPPL do Chủ tịch UBND huyện, thành phố, thủ trưởng các cơ quan chuyên môn thuộc UBND huyện, thành phố ban hành.</w:t>
            </w:r>
          </w:p>
        </w:tc>
        <w:tc>
          <w:tcPr>
            <w:tcW w:w="3405" w:type="dxa"/>
            <w:tcBorders>
              <w:bottom w:val="single" w:sz="4" w:space="0" w:color="auto"/>
            </w:tcBorders>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Sở Tư pháp</w:t>
            </w:r>
          </w:p>
        </w:tc>
        <w:tc>
          <w:tcPr>
            <w:tcW w:w="3102" w:type="dxa"/>
            <w:tcBorders>
              <w:bottom w:val="single" w:sz="4" w:space="0" w:color="auto"/>
            </w:tcBorders>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Các cơ quan chuyên môn thuộc UBND tỉnh; UBND  huyện, thành phố</w:t>
            </w:r>
          </w:p>
        </w:tc>
        <w:tc>
          <w:tcPr>
            <w:tcW w:w="2759" w:type="dxa"/>
            <w:tcBorders>
              <w:bottom w:val="single" w:sz="4" w:space="0" w:color="auto"/>
            </w:tcBorders>
            <w:shd w:val="clear" w:color="auto" w:fill="auto"/>
            <w:noWrap/>
            <w:vAlign w:val="center"/>
          </w:tcPr>
          <w:p w:rsidR="00C96685" w:rsidRPr="00C96685" w:rsidRDefault="00C96685" w:rsidP="00FD5CEC">
            <w:pPr>
              <w:jc w:val="center"/>
              <w:rPr>
                <w:sz w:val="26"/>
                <w:szCs w:val="26"/>
              </w:rPr>
            </w:pPr>
            <w:r w:rsidRPr="00C96685">
              <w:rPr>
                <w:sz w:val="26"/>
                <w:szCs w:val="26"/>
              </w:rPr>
              <w:t xml:space="preserve">Khi nhận được văn bản thuộc đối tượng kiểm tra hoặc khi nhận được yêu cầu, phản ánh, </w:t>
            </w:r>
          </w:p>
          <w:p w:rsidR="00C96685" w:rsidRPr="00C96685" w:rsidRDefault="00C96685" w:rsidP="00FD5CEC">
            <w:pPr>
              <w:jc w:val="center"/>
              <w:rPr>
                <w:sz w:val="26"/>
                <w:szCs w:val="26"/>
              </w:rPr>
            </w:pPr>
            <w:r w:rsidRPr="00C96685">
              <w:rPr>
                <w:sz w:val="26"/>
                <w:szCs w:val="26"/>
              </w:rPr>
              <w:t>kiến nghị.</w:t>
            </w:r>
          </w:p>
        </w:tc>
      </w:tr>
      <w:tr w:rsidR="00C96685" w:rsidRPr="00C96685" w:rsidTr="00FD5CEC">
        <w:trPr>
          <w:trHeight w:val="613"/>
          <w:jc w:val="center"/>
        </w:trPr>
        <w:tc>
          <w:tcPr>
            <w:tcW w:w="675" w:type="dxa"/>
            <w:shd w:val="clear" w:color="auto" w:fill="auto"/>
            <w:noWrap/>
            <w:vAlign w:val="center"/>
          </w:tcPr>
          <w:p w:rsidR="00C96685" w:rsidRPr="00C96685" w:rsidRDefault="00C96685" w:rsidP="00FD5CEC">
            <w:pPr>
              <w:spacing w:before="80" w:after="80"/>
              <w:jc w:val="center"/>
              <w:rPr>
                <w:sz w:val="24"/>
                <w:szCs w:val="24"/>
              </w:rPr>
            </w:pPr>
            <w:r w:rsidRPr="00C96685">
              <w:rPr>
                <w:b/>
                <w:sz w:val="24"/>
                <w:szCs w:val="24"/>
              </w:rPr>
              <w:t>III</w:t>
            </w:r>
          </w:p>
        </w:tc>
        <w:tc>
          <w:tcPr>
            <w:tcW w:w="14511" w:type="dxa"/>
            <w:gridSpan w:val="4"/>
            <w:shd w:val="clear" w:color="auto" w:fill="auto"/>
            <w:noWrap/>
            <w:vAlign w:val="center"/>
          </w:tcPr>
          <w:p w:rsidR="00C96685" w:rsidRPr="00C96685" w:rsidRDefault="00C96685" w:rsidP="00FD5CEC">
            <w:pPr>
              <w:spacing w:before="80" w:after="80"/>
              <w:rPr>
                <w:sz w:val="24"/>
                <w:szCs w:val="24"/>
              </w:rPr>
            </w:pPr>
            <w:r w:rsidRPr="00C96685">
              <w:rPr>
                <w:b/>
                <w:sz w:val="24"/>
                <w:szCs w:val="24"/>
              </w:rPr>
              <w:t>CÔNG TÁC RÀ SOÁT, HỆ THỐNG HÓA VĂN BẢN QUY PHẠM PHÁP LUẬT</w:t>
            </w:r>
          </w:p>
        </w:tc>
      </w:tr>
      <w:tr w:rsidR="00C96685" w:rsidRPr="00C96685" w:rsidTr="00FD5CEC">
        <w:trPr>
          <w:trHeight w:val="1324"/>
          <w:jc w:val="center"/>
        </w:trPr>
        <w:tc>
          <w:tcPr>
            <w:tcW w:w="67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1</w:t>
            </w:r>
          </w:p>
        </w:tc>
        <w:tc>
          <w:tcPr>
            <w:tcW w:w="5245" w:type="dxa"/>
            <w:shd w:val="clear" w:color="auto" w:fill="auto"/>
            <w:noWrap/>
            <w:vAlign w:val="center"/>
          </w:tcPr>
          <w:p w:rsidR="00C96685" w:rsidRPr="00C96685" w:rsidRDefault="00C96685" w:rsidP="00FD5CEC">
            <w:pPr>
              <w:spacing w:before="80" w:after="80"/>
              <w:jc w:val="both"/>
              <w:rPr>
                <w:sz w:val="26"/>
                <w:szCs w:val="26"/>
              </w:rPr>
            </w:pPr>
            <w:r w:rsidRPr="00C96685">
              <w:rPr>
                <w:sz w:val="26"/>
                <w:szCs w:val="26"/>
              </w:rPr>
              <w:t>Trình UBND tỉnh ban hành Kế hoạch rà soát, hệ thống hóa văn bản QPPL do HĐND, UBND tỉnh ban hành nhiệm kỳ 2016 - 2021 và tổ chức triển khai thực hiện.</w:t>
            </w:r>
          </w:p>
        </w:tc>
        <w:tc>
          <w:tcPr>
            <w:tcW w:w="340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Sở Tư pháp</w:t>
            </w:r>
          </w:p>
        </w:tc>
        <w:tc>
          <w:tcPr>
            <w:tcW w:w="3102"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Các cơ quan chuyên môn thuộc UBND tỉnh; các cơ quan có thẩm quyền soạn thảo, trình HĐND, UBND tỉnh ban hành văn bản quy phạm pháp luật</w:t>
            </w:r>
          </w:p>
        </w:tc>
        <w:tc>
          <w:tcPr>
            <w:tcW w:w="2759"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Trình UBND tỉnh ban hành Kế hoạch trong quý I năm 2021</w:t>
            </w:r>
          </w:p>
        </w:tc>
      </w:tr>
      <w:tr w:rsidR="00C96685" w:rsidRPr="00C96685" w:rsidTr="00FD5CEC">
        <w:trPr>
          <w:trHeight w:val="2276"/>
          <w:jc w:val="center"/>
        </w:trPr>
        <w:tc>
          <w:tcPr>
            <w:tcW w:w="67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2</w:t>
            </w:r>
          </w:p>
        </w:tc>
        <w:tc>
          <w:tcPr>
            <w:tcW w:w="5245" w:type="dxa"/>
            <w:shd w:val="clear" w:color="auto" w:fill="auto"/>
            <w:noWrap/>
            <w:vAlign w:val="center"/>
          </w:tcPr>
          <w:p w:rsidR="00C96685" w:rsidRPr="00C96685" w:rsidRDefault="00C96685" w:rsidP="00FD5CEC">
            <w:pPr>
              <w:spacing w:before="80" w:after="80"/>
              <w:jc w:val="both"/>
              <w:rPr>
                <w:sz w:val="26"/>
                <w:szCs w:val="26"/>
              </w:rPr>
            </w:pPr>
            <w:r w:rsidRPr="00C96685">
              <w:rPr>
                <w:sz w:val="26"/>
                <w:szCs w:val="26"/>
              </w:rPr>
              <w:t>Thực hiện rà soát thường xuyên, theo chuyên đề, lĩnh vực, địa bàn các văn bản quy phạm pháp luật do HĐND, UBND tỉnh ban hành.</w:t>
            </w:r>
          </w:p>
        </w:tc>
        <w:tc>
          <w:tcPr>
            <w:tcW w:w="340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Các cơ quan chuyên môn thuộc UBND tỉnh và các cơ quan cấp tỉnh có thẩm quyền soạn thảo, trình HĐND, UBND tỉnh ban hành văn bản quy phạm pháp luật.</w:t>
            </w:r>
          </w:p>
        </w:tc>
        <w:tc>
          <w:tcPr>
            <w:tcW w:w="3102"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Sở Tư pháp</w:t>
            </w:r>
          </w:p>
        </w:tc>
        <w:tc>
          <w:tcPr>
            <w:tcW w:w="2759" w:type="dxa"/>
            <w:shd w:val="clear" w:color="auto" w:fill="auto"/>
            <w:noWrap/>
            <w:vAlign w:val="center"/>
          </w:tcPr>
          <w:p w:rsidR="00C96685" w:rsidRPr="00C96685" w:rsidRDefault="00C96685" w:rsidP="00FD5CEC">
            <w:pPr>
              <w:jc w:val="center"/>
              <w:rPr>
                <w:sz w:val="26"/>
                <w:szCs w:val="26"/>
              </w:rPr>
            </w:pPr>
            <w:r w:rsidRPr="00C96685">
              <w:rPr>
                <w:sz w:val="26"/>
                <w:szCs w:val="26"/>
              </w:rPr>
              <w:t xml:space="preserve">Thường xuyên, ngay khi có căn cứ để rà soát hoặc theo chỉ đạo của cơ quan nhà nước </w:t>
            </w:r>
          </w:p>
          <w:p w:rsidR="00C96685" w:rsidRPr="00C96685" w:rsidRDefault="00C96685" w:rsidP="00FD5CEC">
            <w:pPr>
              <w:jc w:val="center"/>
              <w:rPr>
                <w:sz w:val="26"/>
                <w:szCs w:val="26"/>
              </w:rPr>
            </w:pPr>
            <w:r w:rsidRPr="00C96685">
              <w:rPr>
                <w:sz w:val="26"/>
                <w:szCs w:val="26"/>
              </w:rPr>
              <w:t>cấp trên.</w:t>
            </w:r>
          </w:p>
        </w:tc>
      </w:tr>
      <w:tr w:rsidR="00C96685" w:rsidRPr="00C96685" w:rsidTr="00FD5CEC">
        <w:trPr>
          <w:trHeight w:val="1758"/>
          <w:jc w:val="center"/>
        </w:trPr>
        <w:tc>
          <w:tcPr>
            <w:tcW w:w="67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3</w:t>
            </w:r>
          </w:p>
        </w:tc>
        <w:tc>
          <w:tcPr>
            <w:tcW w:w="5245" w:type="dxa"/>
            <w:shd w:val="clear" w:color="auto" w:fill="auto"/>
            <w:noWrap/>
            <w:vAlign w:val="center"/>
          </w:tcPr>
          <w:p w:rsidR="00C96685" w:rsidRPr="00C96685" w:rsidRDefault="00C96685" w:rsidP="00FD5CEC">
            <w:pPr>
              <w:spacing w:before="80" w:after="80"/>
              <w:jc w:val="both"/>
              <w:rPr>
                <w:sz w:val="26"/>
                <w:szCs w:val="26"/>
              </w:rPr>
            </w:pPr>
            <w:r w:rsidRPr="00C96685">
              <w:rPr>
                <w:sz w:val="26"/>
                <w:szCs w:val="26"/>
              </w:rPr>
              <w:t>Trình UBND tỉnh công bố hoặc UBND tỉnh trình Thường trực HĐND tỉnh công bố Danh mục văn bản QPPL do HĐND, UBND tỉnh ban hành quy định chi tiết thi hành hết hiệu lực toàn bộ hoặc một phần theo quy định tại khoản 2 Điều 38 Nghị định số 34/2016/NĐ-CP.</w:t>
            </w:r>
          </w:p>
        </w:tc>
        <w:tc>
          <w:tcPr>
            <w:tcW w:w="3405" w:type="dxa"/>
            <w:shd w:val="clear" w:color="auto" w:fill="auto"/>
            <w:noWrap/>
            <w:vAlign w:val="center"/>
          </w:tcPr>
          <w:p w:rsidR="00C96685" w:rsidRPr="00C96685" w:rsidRDefault="00C96685" w:rsidP="00FD5CEC">
            <w:pPr>
              <w:spacing w:before="80" w:after="80"/>
              <w:jc w:val="center"/>
              <w:rPr>
                <w:spacing w:val="-2"/>
                <w:sz w:val="26"/>
                <w:szCs w:val="26"/>
              </w:rPr>
            </w:pPr>
            <w:r w:rsidRPr="00C96685">
              <w:rPr>
                <w:spacing w:val="-2"/>
                <w:sz w:val="26"/>
                <w:szCs w:val="26"/>
              </w:rPr>
              <w:t xml:space="preserve">Các cơ quan chuyên môn thuộc UBND tỉnh, </w:t>
            </w:r>
          </w:p>
          <w:p w:rsidR="00C96685" w:rsidRPr="00C96685" w:rsidRDefault="00C96685" w:rsidP="00FD5CEC">
            <w:pPr>
              <w:spacing w:before="80" w:after="80"/>
              <w:jc w:val="center"/>
              <w:rPr>
                <w:spacing w:val="-2"/>
                <w:sz w:val="26"/>
                <w:szCs w:val="26"/>
              </w:rPr>
            </w:pPr>
            <w:r w:rsidRPr="00C96685">
              <w:rPr>
                <w:spacing w:val="-2"/>
                <w:sz w:val="26"/>
                <w:szCs w:val="26"/>
              </w:rPr>
              <w:t xml:space="preserve">các cơ quan cấp tỉnh </w:t>
            </w:r>
          </w:p>
        </w:tc>
        <w:tc>
          <w:tcPr>
            <w:tcW w:w="3102"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 xml:space="preserve">Sở Tư pháp, </w:t>
            </w:r>
          </w:p>
          <w:p w:rsidR="00C96685" w:rsidRPr="00C96685" w:rsidRDefault="00C96685" w:rsidP="00FD5CEC">
            <w:pPr>
              <w:spacing w:before="80" w:after="80"/>
              <w:jc w:val="center"/>
              <w:rPr>
                <w:sz w:val="26"/>
                <w:szCs w:val="26"/>
              </w:rPr>
            </w:pPr>
            <w:r w:rsidRPr="00C96685">
              <w:rPr>
                <w:sz w:val="26"/>
                <w:szCs w:val="26"/>
              </w:rPr>
              <w:t>Văn phòng UBND tỉnh</w:t>
            </w:r>
          </w:p>
        </w:tc>
        <w:tc>
          <w:tcPr>
            <w:tcW w:w="2759" w:type="dxa"/>
            <w:shd w:val="clear" w:color="auto" w:fill="auto"/>
            <w:noWrap/>
            <w:vAlign w:val="center"/>
          </w:tcPr>
          <w:p w:rsidR="00C96685" w:rsidRPr="00C96685" w:rsidRDefault="00C96685" w:rsidP="00FD5CEC">
            <w:pPr>
              <w:widowControl w:val="0"/>
              <w:ind w:firstLine="51"/>
              <w:jc w:val="center"/>
              <w:rPr>
                <w:sz w:val="26"/>
                <w:szCs w:val="26"/>
              </w:rPr>
            </w:pPr>
            <w:r w:rsidRPr="00C96685">
              <w:rPr>
                <w:sz w:val="26"/>
                <w:szCs w:val="26"/>
              </w:rPr>
              <w:t xml:space="preserve">UBND tỉnh công bố hoặc trình Thường trực HĐND tỉnh công bố chậm nhất là trước 05 ngày văn bản được quy định chi tiết hết </w:t>
            </w:r>
          </w:p>
          <w:p w:rsidR="00C96685" w:rsidRPr="00C96685" w:rsidRDefault="00C96685" w:rsidP="00FD5CEC">
            <w:pPr>
              <w:widowControl w:val="0"/>
              <w:ind w:firstLine="51"/>
              <w:jc w:val="center"/>
              <w:rPr>
                <w:sz w:val="26"/>
                <w:szCs w:val="26"/>
              </w:rPr>
            </w:pPr>
            <w:r w:rsidRPr="00C96685">
              <w:rPr>
                <w:sz w:val="26"/>
                <w:szCs w:val="26"/>
              </w:rPr>
              <w:t>hiệu lực.</w:t>
            </w:r>
          </w:p>
        </w:tc>
      </w:tr>
      <w:tr w:rsidR="00C96685" w:rsidRPr="00C96685" w:rsidTr="00FD5CEC">
        <w:trPr>
          <w:trHeight w:val="2094"/>
          <w:jc w:val="center"/>
        </w:trPr>
        <w:tc>
          <w:tcPr>
            <w:tcW w:w="67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4</w:t>
            </w:r>
          </w:p>
        </w:tc>
        <w:tc>
          <w:tcPr>
            <w:tcW w:w="5245" w:type="dxa"/>
            <w:shd w:val="clear" w:color="auto" w:fill="auto"/>
            <w:noWrap/>
            <w:vAlign w:val="center"/>
          </w:tcPr>
          <w:p w:rsidR="00C96685" w:rsidRPr="00C96685" w:rsidRDefault="00C96685" w:rsidP="00FD5CEC">
            <w:pPr>
              <w:widowControl w:val="0"/>
              <w:spacing w:before="80" w:after="80"/>
              <w:jc w:val="both"/>
              <w:rPr>
                <w:sz w:val="26"/>
                <w:szCs w:val="26"/>
              </w:rPr>
            </w:pPr>
            <w:r w:rsidRPr="00C96685">
              <w:rPr>
                <w:sz w:val="26"/>
                <w:szCs w:val="26"/>
              </w:rPr>
              <w:t>Trình Chủ tịch UBND tỉnh công bố Danh mục văn bản QPPL do HĐND, UBND tỉnh ban hành hết hiệu lực, ngưng hiệu lực trong năm 2020 theo quy định tại Điều 157 Nghị định số 34/2016/NĐ-CP.</w:t>
            </w:r>
          </w:p>
        </w:tc>
        <w:tc>
          <w:tcPr>
            <w:tcW w:w="340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Sở Tư pháp tổng hợp, trình Chủ tịch UBND tỉnh trước ngày 20/01/2021</w:t>
            </w:r>
          </w:p>
        </w:tc>
        <w:tc>
          <w:tcPr>
            <w:tcW w:w="3102" w:type="dxa"/>
            <w:shd w:val="clear" w:color="auto" w:fill="auto"/>
            <w:noWrap/>
            <w:vAlign w:val="center"/>
          </w:tcPr>
          <w:p w:rsidR="00C96685" w:rsidRPr="00C96685" w:rsidRDefault="00C96685" w:rsidP="00FD5CEC">
            <w:pPr>
              <w:spacing w:before="80" w:after="80"/>
              <w:jc w:val="center"/>
              <w:rPr>
                <w:b/>
                <w:sz w:val="26"/>
                <w:szCs w:val="26"/>
              </w:rPr>
            </w:pPr>
            <w:r w:rsidRPr="00C96685">
              <w:rPr>
                <w:sz w:val="26"/>
                <w:szCs w:val="26"/>
              </w:rPr>
              <w:t>Các cơ quan chuyên môn thuộc UBND tỉnh và các cơ quan cấp tỉnh có thẩm quyền soạn thảo, trình HĐND, UBND tỉnh ban hành văn bản quy phạm pháp luật lập danh mục gửi về Sở Tư pháp trước ngày 05/01/2021</w:t>
            </w:r>
          </w:p>
        </w:tc>
        <w:tc>
          <w:tcPr>
            <w:tcW w:w="2759"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Chủ tịch UBND tỉnh ban hành Quyết định công bố trước ngày 31/01/2021</w:t>
            </w:r>
          </w:p>
        </w:tc>
      </w:tr>
      <w:tr w:rsidR="00C96685" w:rsidRPr="00C96685" w:rsidTr="00FD5CEC">
        <w:trPr>
          <w:trHeight w:val="1803"/>
          <w:jc w:val="center"/>
        </w:trPr>
        <w:tc>
          <w:tcPr>
            <w:tcW w:w="67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5</w:t>
            </w:r>
          </w:p>
        </w:tc>
        <w:tc>
          <w:tcPr>
            <w:tcW w:w="5245" w:type="dxa"/>
            <w:shd w:val="clear" w:color="auto" w:fill="auto"/>
            <w:noWrap/>
            <w:vAlign w:val="center"/>
          </w:tcPr>
          <w:p w:rsidR="00C96685" w:rsidRPr="00C96685" w:rsidRDefault="00C96685" w:rsidP="00FD5CEC">
            <w:pPr>
              <w:spacing w:before="80" w:after="80"/>
              <w:jc w:val="both"/>
              <w:rPr>
                <w:sz w:val="26"/>
                <w:szCs w:val="26"/>
              </w:rPr>
            </w:pPr>
            <w:r w:rsidRPr="00C96685">
              <w:rPr>
                <w:sz w:val="26"/>
                <w:szCs w:val="26"/>
              </w:rPr>
              <w:t xml:space="preserve">Cập nhật văn bản QPPL của Hội đồng nhân dân, Ủy ban nhân dân tỉnh lên </w:t>
            </w:r>
            <w:r w:rsidRPr="00C96685">
              <w:rPr>
                <w:i/>
                <w:sz w:val="26"/>
                <w:szCs w:val="26"/>
              </w:rPr>
              <w:t>“Cơ sở dữ liệu văn bản quy phạm pháp luật tỉnh Tuyên Quang”</w:t>
            </w:r>
            <w:r w:rsidRPr="00C96685">
              <w:rPr>
                <w:sz w:val="26"/>
                <w:szCs w:val="26"/>
              </w:rPr>
              <w:t xml:space="preserve"> thuộc </w:t>
            </w:r>
            <w:r w:rsidRPr="00C96685">
              <w:rPr>
                <w:i/>
                <w:sz w:val="26"/>
                <w:szCs w:val="26"/>
              </w:rPr>
              <w:t>“Cơ sở dữ liệu quốc gia về văn bản pháp luật”.</w:t>
            </w:r>
          </w:p>
        </w:tc>
        <w:tc>
          <w:tcPr>
            <w:tcW w:w="340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Sở Tư pháp</w:t>
            </w:r>
          </w:p>
        </w:tc>
        <w:tc>
          <w:tcPr>
            <w:tcW w:w="3102"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Văn phòng HĐND tỉnh, Văn phòng UBND tỉnh.</w:t>
            </w:r>
          </w:p>
        </w:tc>
        <w:tc>
          <w:tcPr>
            <w:tcW w:w="2759"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Ngay sau khi văn bản được ban hành</w:t>
            </w:r>
          </w:p>
        </w:tc>
      </w:tr>
      <w:tr w:rsidR="00C96685" w:rsidRPr="00C96685" w:rsidTr="00FD5CEC">
        <w:trPr>
          <w:trHeight w:val="1546"/>
          <w:jc w:val="center"/>
        </w:trPr>
        <w:tc>
          <w:tcPr>
            <w:tcW w:w="67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6</w:t>
            </w:r>
          </w:p>
        </w:tc>
        <w:tc>
          <w:tcPr>
            <w:tcW w:w="5245" w:type="dxa"/>
            <w:shd w:val="clear" w:color="auto" w:fill="auto"/>
            <w:noWrap/>
            <w:vAlign w:val="center"/>
          </w:tcPr>
          <w:p w:rsidR="00C96685" w:rsidRPr="00C96685" w:rsidRDefault="00C96685" w:rsidP="00FD5CEC">
            <w:pPr>
              <w:spacing w:before="80" w:after="80"/>
              <w:jc w:val="both"/>
              <w:rPr>
                <w:sz w:val="26"/>
                <w:szCs w:val="26"/>
              </w:rPr>
            </w:pPr>
            <w:r w:rsidRPr="00C96685">
              <w:rPr>
                <w:sz w:val="26"/>
                <w:szCs w:val="26"/>
              </w:rPr>
              <w:t>Phát hành cuốn Hệ thống các văn bản quy phạm pháp luật do HĐND, UBND tỉnh ban hành năm 2020 cấp phát cho các cơ quan, đơn vị trên địa bàn tỉnh</w:t>
            </w:r>
          </w:p>
        </w:tc>
        <w:tc>
          <w:tcPr>
            <w:tcW w:w="340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Sở Tư pháp</w:t>
            </w:r>
          </w:p>
        </w:tc>
        <w:tc>
          <w:tcPr>
            <w:tcW w:w="3102"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Văn phòng UBND tỉnh và các cơ quan liên quan</w:t>
            </w:r>
          </w:p>
        </w:tc>
        <w:tc>
          <w:tcPr>
            <w:tcW w:w="2759"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Quý II/2021</w:t>
            </w:r>
          </w:p>
        </w:tc>
      </w:tr>
      <w:tr w:rsidR="00C96685" w:rsidRPr="00C96685" w:rsidTr="00FD5CEC">
        <w:trPr>
          <w:trHeight w:val="133"/>
          <w:jc w:val="center"/>
        </w:trPr>
        <w:tc>
          <w:tcPr>
            <w:tcW w:w="675" w:type="dxa"/>
            <w:shd w:val="clear" w:color="auto" w:fill="auto"/>
            <w:noWrap/>
            <w:vAlign w:val="center"/>
          </w:tcPr>
          <w:p w:rsidR="00C96685" w:rsidRPr="00C96685" w:rsidRDefault="00C96685" w:rsidP="00FD5CEC">
            <w:pPr>
              <w:spacing w:before="80" w:after="80"/>
              <w:jc w:val="center"/>
              <w:rPr>
                <w:b/>
                <w:sz w:val="24"/>
                <w:szCs w:val="24"/>
              </w:rPr>
            </w:pPr>
            <w:r w:rsidRPr="00C96685">
              <w:rPr>
                <w:b/>
                <w:sz w:val="24"/>
                <w:szCs w:val="24"/>
              </w:rPr>
              <w:t>IV</w:t>
            </w:r>
          </w:p>
        </w:tc>
        <w:tc>
          <w:tcPr>
            <w:tcW w:w="14511" w:type="dxa"/>
            <w:gridSpan w:val="4"/>
            <w:shd w:val="clear" w:color="auto" w:fill="auto"/>
            <w:noWrap/>
            <w:vAlign w:val="center"/>
          </w:tcPr>
          <w:p w:rsidR="00C96685" w:rsidRPr="00C96685" w:rsidRDefault="00C96685" w:rsidP="00FD5CEC">
            <w:pPr>
              <w:spacing w:before="80" w:after="80"/>
              <w:rPr>
                <w:b/>
                <w:sz w:val="24"/>
                <w:szCs w:val="24"/>
              </w:rPr>
            </w:pPr>
            <w:r w:rsidRPr="00C96685">
              <w:rPr>
                <w:b/>
                <w:sz w:val="24"/>
                <w:szCs w:val="24"/>
              </w:rPr>
              <w:t>TỔ CHỨC TRIỂN KHAI THỰC HIỆN</w:t>
            </w:r>
          </w:p>
        </w:tc>
      </w:tr>
      <w:tr w:rsidR="00C96685" w:rsidRPr="00C96685" w:rsidTr="00FD5CEC">
        <w:trPr>
          <w:trHeight w:val="70"/>
          <w:jc w:val="center"/>
        </w:trPr>
        <w:tc>
          <w:tcPr>
            <w:tcW w:w="67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1</w:t>
            </w:r>
          </w:p>
        </w:tc>
        <w:tc>
          <w:tcPr>
            <w:tcW w:w="5245" w:type="dxa"/>
            <w:shd w:val="clear" w:color="auto" w:fill="auto"/>
            <w:noWrap/>
            <w:vAlign w:val="center"/>
          </w:tcPr>
          <w:p w:rsidR="00C96685" w:rsidRPr="00C96685" w:rsidRDefault="00C96685" w:rsidP="00FD5CEC">
            <w:pPr>
              <w:spacing w:before="80" w:after="80"/>
              <w:jc w:val="both"/>
              <w:rPr>
                <w:sz w:val="26"/>
                <w:szCs w:val="26"/>
              </w:rPr>
            </w:pPr>
            <w:r w:rsidRPr="00C96685">
              <w:rPr>
                <w:sz w:val="26"/>
                <w:szCs w:val="26"/>
              </w:rPr>
              <w:t>Ban hành Kế hoạch thực hiện công tác xây dựng, kiểm tra, rà soát, hệ thống hóa văn bản quy phạm pháp luật năm 2021 của cơ quan, đơn vị, địa phương và tổ chức triển khai thực hiện</w:t>
            </w:r>
          </w:p>
        </w:tc>
        <w:tc>
          <w:tcPr>
            <w:tcW w:w="340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Các cơ quan chuyên môn thuộc UBND tỉnh, Ban quản lý các khu công nghiệp tỉnh;  UBND huyện, thành phố; UBND xã, phường, thị trấn</w:t>
            </w:r>
          </w:p>
        </w:tc>
        <w:tc>
          <w:tcPr>
            <w:tcW w:w="3102" w:type="dxa"/>
            <w:shd w:val="clear" w:color="auto" w:fill="auto"/>
            <w:noWrap/>
            <w:vAlign w:val="center"/>
          </w:tcPr>
          <w:p w:rsidR="00C96685" w:rsidRPr="00C96685" w:rsidRDefault="00C96685" w:rsidP="00FD5CEC">
            <w:pPr>
              <w:spacing w:before="80" w:after="80"/>
              <w:jc w:val="center"/>
              <w:rPr>
                <w:spacing w:val="-2"/>
                <w:sz w:val="26"/>
                <w:szCs w:val="26"/>
              </w:rPr>
            </w:pPr>
            <w:r w:rsidRPr="00C96685">
              <w:rPr>
                <w:spacing w:val="-2"/>
                <w:sz w:val="26"/>
                <w:szCs w:val="26"/>
              </w:rPr>
              <w:t>Sở Tư pháp; các cơ quan, đơn vị có liên quan</w:t>
            </w:r>
          </w:p>
        </w:tc>
        <w:tc>
          <w:tcPr>
            <w:tcW w:w="2759"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Tháng 01/2021</w:t>
            </w:r>
          </w:p>
        </w:tc>
      </w:tr>
      <w:tr w:rsidR="00C96685" w:rsidRPr="00C96685" w:rsidTr="00FD5CEC">
        <w:trPr>
          <w:trHeight w:val="1931"/>
          <w:jc w:val="center"/>
        </w:trPr>
        <w:tc>
          <w:tcPr>
            <w:tcW w:w="67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2</w:t>
            </w:r>
          </w:p>
        </w:tc>
        <w:tc>
          <w:tcPr>
            <w:tcW w:w="5245" w:type="dxa"/>
            <w:shd w:val="clear" w:color="auto" w:fill="auto"/>
            <w:noWrap/>
            <w:vAlign w:val="center"/>
          </w:tcPr>
          <w:p w:rsidR="00C96685" w:rsidRPr="00C96685" w:rsidRDefault="00C96685" w:rsidP="00FD5CEC">
            <w:pPr>
              <w:spacing w:before="80" w:after="80"/>
              <w:jc w:val="both"/>
              <w:rPr>
                <w:sz w:val="26"/>
                <w:szCs w:val="26"/>
              </w:rPr>
            </w:pPr>
            <w:r w:rsidRPr="00C96685">
              <w:rPr>
                <w:sz w:val="26"/>
                <w:szCs w:val="26"/>
              </w:rPr>
              <w:t>Trình UBND tỉnh ban hành báo cáo kết quả công tác kiểm tra, rà soát, hệ thống hóa văn bản trên địa bàn tỉnh năm 2020</w:t>
            </w:r>
          </w:p>
        </w:tc>
        <w:tc>
          <w:tcPr>
            <w:tcW w:w="3405" w:type="dxa"/>
            <w:shd w:val="clear" w:color="auto" w:fill="auto"/>
            <w:noWrap/>
            <w:vAlign w:val="center"/>
          </w:tcPr>
          <w:p w:rsidR="00C96685" w:rsidRPr="00C96685" w:rsidRDefault="00C96685" w:rsidP="00FD5CEC">
            <w:pPr>
              <w:spacing w:before="80" w:after="80"/>
              <w:jc w:val="center"/>
              <w:rPr>
                <w:sz w:val="26"/>
                <w:szCs w:val="26"/>
              </w:rPr>
            </w:pPr>
            <w:r w:rsidRPr="00C96685">
              <w:rPr>
                <w:sz w:val="26"/>
                <w:szCs w:val="26"/>
              </w:rPr>
              <w:t>Sở Tư pháp tổng hợp, trình UBND tỉnh trước ngày 10/02/2021</w:t>
            </w:r>
          </w:p>
        </w:tc>
        <w:tc>
          <w:tcPr>
            <w:tcW w:w="3102" w:type="dxa"/>
            <w:shd w:val="clear" w:color="auto" w:fill="auto"/>
            <w:noWrap/>
            <w:vAlign w:val="center"/>
          </w:tcPr>
          <w:p w:rsidR="00C96685" w:rsidRPr="00C96685" w:rsidRDefault="00C96685" w:rsidP="00FD5CEC">
            <w:pPr>
              <w:spacing w:before="80" w:after="80"/>
              <w:jc w:val="center"/>
              <w:rPr>
                <w:spacing w:val="-10"/>
                <w:sz w:val="26"/>
                <w:szCs w:val="26"/>
              </w:rPr>
            </w:pPr>
            <w:r w:rsidRPr="00C96685">
              <w:rPr>
                <w:sz w:val="26"/>
                <w:szCs w:val="26"/>
              </w:rPr>
              <w:t>Các cơ quan chuyên môn thuộc UBND tỉnh, Ban quản lý các khu công nghiệp tỉnh; ; UBND huyện, thành phố</w:t>
            </w:r>
            <w:r w:rsidRPr="00C96685">
              <w:rPr>
                <w:spacing w:val="-10"/>
                <w:sz w:val="26"/>
                <w:szCs w:val="26"/>
              </w:rPr>
              <w:t xml:space="preserve"> xây dựng Báo cáo của cơ quan, đơn vị, địa phương gửi Sở Tư pháp tổng hợp trước ngày 15/01/2021</w:t>
            </w:r>
          </w:p>
        </w:tc>
        <w:tc>
          <w:tcPr>
            <w:tcW w:w="2759" w:type="dxa"/>
            <w:shd w:val="clear" w:color="auto" w:fill="auto"/>
            <w:noWrap/>
            <w:vAlign w:val="center"/>
          </w:tcPr>
          <w:p w:rsidR="00C96685" w:rsidRPr="00C96685" w:rsidRDefault="00C96685" w:rsidP="00FD5CEC">
            <w:pPr>
              <w:spacing w:before="80" w:after="80"/>
              <w:jc w:val="center"/>
              <w:rPr>
                <w:spacing w:val="-2"/>
                <w:sz w:val="26"/>
                <w:szCs w:val="26"/>
              </w:rPr>
            </w:pPr>
            <w:r w:rsidRPr="00C96685">
              <w:rPr>
                <w:spacing w:val="-2"/>
                <w:sz w:val="26"/>
                <w:szCs w:val="26"/>
              </w:rPr>
              <w:t>UBND tỉnh ban hành Báo cáo gửi Bộ Tư pháp trước ngày 29/02/2020</w:t>
            </w:r>
          </w:p>
        </w:tc>
      </w:tr>
      <w:tr w:rsidR="00C96685" w:rsidRPr="00C96685" w:rsidTr="00FD5CEC">
        <w:trPr>
          <w:trHeight w:val="1945"/>
          <w:jc w:val="center"/>
        </w:trPr>
        <w:tc>
          <w:tcPr>
            <w:tcW w:w="675" w:type="dxa"/>
            <w:shd w:val="clear" w:color="auto" w:fill="auto"/>
            <w:noWrap/>
            <w:vAlign w:val="center"/>
          </w:tcPr>
          <w:p w:rsidR="00C96685" w:rsidRPr="00C96685" w:rsidRDefault="00C96685" w:rsidP="00FD5CEC">
            <w:pPr>
              <w:jc w:val="center"/>
              <w:rPr>
                <w:sz w:val="26"/>
                <w:szCs w:val="26"/>
              </w:rPr>
            </w:pPr>
            <w:r w:rsidRPr="00C96685">
              <w:rPr>
                <w:sz w:val="26"/>
                <w:szCs w:val="26"/>
              </w:rPr>
              <w:t>3</w:t>
            </w:r>
          </w:p>
        </w:tc>
        <w:tc>
          <w:tcPr>
            <w:tcW w:w="5245" w:type="dxa"/>
            <w:shd w:val="clear" w:color="auto" w:fill="auto"/>
            <w:noWrap/>
            <w:vAlign w:val="center"/>
          </w:tcPr>
          <w:p w:rsidR="00C96685" w:rsidRPr="00C96685" w:rsidRDefault="00C96685" w:rsidP="00FD5CEC">
            <w:pPr>
              <w:jc w:val="both"/>
              <w:rPr>
                <w:sz w:val="26"/>
                <w:szCs w:val="26"/>
              </w:rPr>
            </w:pPr>
            <w:r w:rsidRPr="00C96685">
              <w:rPr>
                <w:sz w:val="26"/>
                <w:szCs w:val="26"/>
              </w:rPr>
              <w:t>Báo cáo UBND tỉnh tình hình, kết quả thực hiện công tác xây dựng văn bản QPPL của HĐND, UBND tỉnh</w:t>
            </w:r>
          </w:p>
        </w:tc>
        <w:tc>
          <w:tcPr>
            <w:tcW w:w="3405" w:type="dxa"/>
            <w:shd w:val="clear" w:color="auto" w:fill="auto"/>
            <w:noWrap/>
            <w:vAlign w:val="center"/>
          </w:tcPr>
          <w:p w:rsidR="00C96685" w:rsidRPr="00C96685" w:rsidRDefault="00C96685" w:rsidP="00FD5CEC">
            <w:pPr>
              <w:jc w:val="center"/>
              <w:rPr>
                <w:sz w:val="26"/>
                <w:szCs w:val="26"/>
              </w:rPr>
            </w:pPr>
            <w:r w:rsidRPr="00C96685">
              <w:rPr>
                <w:sz w:val="26"/>
                <w:szCs w:val="26"/>
              </w:rPr>
              <w:t>Sở Tư pháp tổng hợp, báo cáo UBND tỉnh trước ngày 25 tháng cuối quý</w:t>
            </w:r>
          </w:p>
        </w:tc>
        <w:tc>
          <w:tcPr>
            <w:tcW w:w="3102" w:type="dxa"/>
            <w:shd w:val="clear" w:color="auto" w:fill="auto"/>
            <w:noWrap/>
            <w:vAlign w:val="center"/>
          </w:tcPr>
          <w:p w:rsidR="00C96685" w:rsidRPr="00C96685" w:rsidRDefault="00C96685" w:rsidP="00FD5CEC">
            <w:pPr>
              <w:jc w:val="center"/>
              <w:rPr>
                <w:spacing w:val="-2"/>
                <w:sz w:val="26"/>
                <w:szCs w:val="26"/>
              </w:rPr>
            </w:pPr>
            <w:r w:rsidRPr="00C96685">
              <w:rPr>
                <w:spacing w:val="-2"/>
                <w:sz w:val="26"/>
                <w:szCs w:val="26"/>
              </w:rPr>
              <w:t>Các cơ quan được giao chủ trì soạn thảo văn bản quy phạm pháp luật của HĐND, UBND tỉnh gửi báo cáo về Sở Tư pháp trước ngày 20 tháng cuối quý</w:t>
            </w:r>
          </w:p>
        </w:tc>
        <w:tc>
          <w:tcPr>
            <w:tcW w:w="2759" w:type="dxa"/>
            <w:shd w:val="clear" w:color="auto" w:fill="auto"/>
            <w:noWrap/>
            <w:vAlign w:val="center"/>
          </w:tcPr>
          <w:p w:rsidR="00C96685" w:rsidRPr="00C96685" w:rsidRDefault="00C96685" w:rsidP="00FD5CEC">
            <w:pPr>
              <w:jc w:val="center"/>
              <w:rPr>
                <w:sz w:val="26"/>
                <w:szCs w:val="26"/>
              </w:rPr>
            </w:pPr>
            <w:r w:rsidRPr="00C96685">
              <w:rPr>
                <w:sz w:val="26"/>
                <w:szCs w:val="26"/>
              </w:rPr>
              <w:t xml:space="preserve">Định kỳ hàng quý, </w:t>
            </w:r>
          </w:p>
          <w:p w:rsidR="00C96685" w:rsidRPr="00C96685" w:rsidRDefault="00C96685" w:rsidP="00FD5CEC">
            <w:pPr>
              <w:jc w:val="center"/>
              <w:rPr>
                <w:sz w:val="26"/>
                <w:szCs w:val="26"/>
              </w:rPr>
            </w:pPr>
            <w:r w:rsidRPr="00C96685">
              <w:rPr>
                <w:sz w:val="26"/>
                <w:szCs w:val="26"/>
              </w:rPr>
              <w:t>6 tháng và cả năm.</w:t>
            </w:r>
          </w:p>
        </w:tc>
      </w:tr>
      <w:tr w:rsidR="00C96685" w:rsidRPr="00C96685" w:rsidTr="00FD5CEC">
        <w:trPr>
          <w:trHeight w:val="1506"/>
          <w:jc w:val="center"/>
        </w:trPr>
        <w:tc>
          <w:tcPr>
            <w:tcW w:w="675" w:type="dxa"/>
            <w:shd w:val="clear" w:color="auto" w:fill="auto"/>
            <w:noWrap/>
            <w:vAlign w:val="center"/>
          </w:tcPr>
          <w:p w:rsidR="00C96685" w:rsidRPr="00C96685" w:rsidRDefault="00C96685" w:rsidP="00FD5CEC">
            <w:pPr>
              <w:jc w:val="center"/>
              <w:rPr>
                <w:sz w:val="26"/>
                <w:szCs w:val="26"/>
              </w:rPr>
            </w:pPr>
            <w:r w:rsidRPr="00C96685">
              <w:rPr>
                <w:sz w:val="26"/>
                <w:szCs w:val="26"/>
              </w:rPr>
              <w:t>4</w:t>
            </w:r>
          </w:p>
        </w:tc>
        <w:tc>
          <w:tcPr>
            <w:tcW w:w="5245" w:type="dxa"/>
            <w:shd w:val="clear" w:color="auto" w:fill="auto"/>
            <w:noWrap/>
            <w:vAlign w:val="center"/>
          </w:tcPr>
          <w:p w:rsidR="00C96685" w:rsidRPr="00C96685" w:rsidRDefault="00C96685" w:rsidP="00FD5CEC">
            <w:pPr>
              <w:jc w:val="both"/>
              <w:rPr>
                <w:sz w:val="26"/>
                <w:szCs w:val="26"/>
              </w:rPr>
            </w:pPr>
            <w:r w:rsidRPr="00C96685">
              <w:rPr>
                <w:sz w:val="26"/>
                <w:szCs w:val="26"/>
              </w:rPr>
              <w:t>Tổ chức tập huấn, bồi dưỡng nghiệp vụ công tác xây dựng, kiểm tra, rà soát, hệ thống hóa văn bản QPPL cho đội ngũ cán bộ, công chức làm công tác xây dựng, kiểm tra, rà soát, hệ thống hóa văn bản QPPL trên địa bàn tỉnh</w:t>
            </w:r>
          </w:p>
        </w:tc>
        <w:tc>
          <w:tcPr>
            <w:tcW w:w="3405" w:type="dxa"/>
            <w:shd w:val="clear" w:color="auto" w:fill="auto"/>
            <w:noWrap/>
            <w:vAlign w:val="center"/>
          </w:tcPr>
          <w:p w:rsidR="00C96685" w:rsidRPr="00C96685" w:rsidRDefault="00C96685" w:rsidP="00FD5CEC">
            <w:pPr>
              <w:jc w:val="center"/>
              <w:rPr>
                <w:sz w:val="26"/>
                <w:szCs w:val="26"/>
              </w:rPr>
            </w:pPr>
            <w:r w:rsidRPr="00C96685">
              <w:rPr>
                <w:sz w:val="26"/>
                <w:szCs w:val="26"/>
              </w:rPr>
              <w:t>Sở Tư pháp</w:t>
            </w:r>
          </w:p>
        </w:tc>
        <w:tc>
          <w:tcPr>
            <w:tcW w:w="3102" w:type="dxa"/>
            <w:shd w:val="clear" w:color="auto" w:fill="auto"/>
            <w:noWrap/>
            <w:vAlign w:val="center"/>
          </w:tcPr>
          <w:p w:rsidR="00C96685" w:rsidRPr="00C96685" w:rsidRDefault="00C96685" w:rsidP="00FD5CEC">
            <w:pPr>
              <w:jc w:val="center"/>
              <w:rPr>
                <w:sz w:val="26"/>
                <w:szCs w:val="26"/>
              </w:rPr>
            </w:pPr>
            <w:r w:rsidRPr="00C96685">
              <w:rPr>
                <w:sz w:val="26"/>
                <w:szCs w:val="26"/>
              </w:rPr>
              <w:t xml:space="preserve">Các cơ quan, đơn vị </w:t>
            </w:r>
          </w:p>
          <w:p w:rsidR="00C96685" w:rsidRPr="00C96685" w:rsidRDefault="00C96685" w:rsidP="00FD5CEC">
            <w:pPr>
              <w:jc w:val="center"/>
              <w:rPr>
                <w:sz w:val="26"/>
                <w:szCs w:val="26"/>
              </w:rPr>
            </w:pPr>
            <w:r w:rsidRPr="00C96685">
              <w:rPr>
                <w:sz w:val="26"/>
                <w:szCs w:val="26"/>
              </w:rPr>
              <w:t>có liên quan</w:t>
            </w:r>
          </w:p>
        </w:tc>
        <w:tc>
          <w:tcPr>
            <w:tcW w:w="2759" w:type="dxa"/>
            <w:shd w:val="clear" w:color="auto" w:fill="auto"/>
            <w:noWrap/>
            <w:vAlign w:val="center"/>
          </w:tcPr>
          <w:p w:rsidR="00C96685" w:rsidRPr="00C96685" w:rsidRDefault="00C96685" w:rsidP="00FD5CEC">
            <w:pPr>
              <w:jc w:val="center"/>
              <w:rPr>
                <w:sz w:val="26"/>
                <w:szCs w:val="26"/>
              </w:rPr>
            </w:pPr>
            <w:r w:rsidRPr="00C96685">
              <w:rPr>
                <w:sz w:val="26"/>
                <w:szCs w:val="26"/>
              </w:rPr>
              <w:t>Theo kế hoạch riêng</w:t>
            </w:r>
          </w:p>
        </w:tc>
      </w:tr>
      <w:tr w:rsidR="00C96685" w:rsidRPr="00C96685" w:rsidTr="00FD5CEC">
        <w:trPr>
          <w:trHeight w:val="2133"/>
          <w:jc w:val="center"/>
        </w:trPr>
        <w:tc>
          <w:tcPr>
            <w:tcW w:w="675" w:type="dxa"/>
            <w:shd w:val="clear" w:color="auto" w:fill="auto"/>
            <w:noWrap/>
            <w:vAlign w:val="center"/>
          </w:tcPr>
          <w:p w:rsidR="00C96685" w:rsidRPr="00C96685" w:rsidRDefault="00C96685" w:rsidP="00FD5CEC">
            <w:pPr>
              <w:jc w:val="center"/>
              <w:rPr>
                <w:sz w:val="26"/>
                <w:szCs w:val="26"/>
              </w:rPr>
            </w:pPr>
            <w:r w:rsidRPr="00C96685">
              <w:rPr>
                <w:sz w:val="26"/>
                <w:szCs w:val="26"/>
              </w:rPr>
              <w:t>5</w:t>
            </w:r>
          </w:p>
        </w:tc>
        <w:tc>
          <w:tcPr>
            <w:tcW w:w="5245" w:type="dxa"/>
            <w:shd w:val="clear" w:color="auto" w:fill="auto"/>
            <w:noWrap/>
            <w:vAlign w:val="center"/>
          </w:tcPr>
          <w:p w:rsidR="00C96685" w:rsidRPr="00C96685" w:rsidRDefault="00C96685" w:rsidP="00FD5CEC">
            <w:pPr>
              <w:jc w:val="both"/>
              <w:rPr>
                <w:sz w:val="26"/>
                <w:szCs w:val="26"/>
              </w:rPr>
            </w:pPr>
            <w:r w:rsidRPr="00C96685">
              <w:rPr>
                <w:sz w:val="26"/>
                <w:szCs w:val="26"/>
              </w:rPr>
              <w:t>Theo dõi, hướng dẫn, kiểm tra, đôn đốc các cơ quan đơn vị triển khai thực hiện Kế hoạch</w:t>
            </w:r>
          </w:p>
        </w:tc>
        <w:tc>
          <w:tcPr>
            <w:tcW w:w="3405" w:type="dxa"/>
            <w:shd w:val="clear" w:color="auto" w:fill="auto"/>
            <w:noWrap/>
            <w:vAlign w:val="center"/>
          </w:tcPr>
          <w:p w:rsidR="00C96685" w:rsidRPr="00C96685" w:rsidRDefault="00C96685" w:rsidP="00FD5CEC">
            <w:pPr>
              <w:jc w:val="center"/>
              <w:rPr>
                <w:sz w:val="26"/>
                <w:szCs w:val="26"/>
              </w:rPr>
            </w:pPr>
            <w:r w:rsidRPr="00C96685">
              <w:rPr>
                <w:sz w:val="26"/>
                <w:szCs w:val="26"/>
              </w:rPr>
              <w:t>Sở Tư pháp</w:t>
            </w:r>
          </w:p>
        </w:tc>
        <w:tc>
          <w:tcPr>
            <w:tcW w:w="3102" w:type="dxa"/>
            <w:shd w:val="clear" w:color="auto" w:fill="auto"/>
            <w:noWrap/>
            <w:vAlign w:val="center"/>
          </w:tcPr>
          <w:p w:rsidR="00C96685" w:rsidRPr="00C96685" w:rsidRDefault="00C96685" w:rsidP="00FD5CEC">
            <w:pPr>
              <w:jc w:val="center"/>
              <w:rPr>
                <w:sz w:val="26"/>
                <w:szCs w:val="26"/>
              </w:rPr>
            </w:pPr>
            <w:r w:rsidRPr="00C96685">
              <w:rPr>
                <w:sz w:val="26"/>
                <w:szCs w:val="26"/>
              </w:rPr>
              <w:t>Các cơ quan chuyên môn thuộc UBND tỉnh; các cơ quan có thẩm quyền soạn thảo, trình HĐND, UBND tỉnh ban hành văn bản QPPL; UBND cấp huyện</w:t>
            </w:r>
          </w:p>
        </w:tc>
        <w:tc>
          <w:tcPr>
            <w:tcW w:w="2759" w:type="dxa"/>
            <w:shd w:val="clear" w:color="auto" w:fill="auto"/>
            <w:noWrap/>
            <w:vAlign w:val="center"/>
          </w:tcPr>
          <w:p w:rsidR="00C96685" w:rsidRPr="00C96685" w:rsidRDefault="00C96685" w:rsidP="00FD5CEC">
            <w:pPr>
              <w:jc w:val="center"/>
              <w:rPr>
                <w:sz w:val="26"/>
                <w:szCs w:val="26"/>
              </w:rPr>
            </w:pPr>
            <w:r w:rsidRPr="00C96685">
              <w:rPr>
                <w:sz w:val="26"/>
                <w:szCs w:val="26"/>
              </w:rPr>
              <w:t>Thường xuyên</w:t>
            </w:r>
          </w:p>
        </w:tc>
      </w:tr>
      <w:tr w:rsidR="00C96685" w:rsidRPr="00C96685" w:rsidTr="00FD5CEC">
        <w:trPr>
          <w:trHeight w:val="846"/>
          <w:jc w:val="center"/>
        </w:trPr>
        <w:tc>
          <w:tcPr>
            <w:tcW w:w="675" w:type="dxa"/>
            <w:shd w:val="clear" w:color="auto" w:fill="auto"/>
            <w:noWrap/>
            <w:vAlign w:val="center"/>
          </w:tcPr>
          <w:p w:rsidR="00C96685" w:rsidRPr="00C96685" w:rsidRDefault="00C96685" w:rsidP="00FD5CEC">
            <w:pPr>
              <w:jc w:val="center"/>
              <w:rPr>
                <w:sz w:val="26"/>
                <w:szCs w:val="26"/>
              </w:rPr>
            </w:pPr>
            <w:r w:rsidRPr="00C96685">
              <w:rPr>
                <w:sz w:val="26"/>
                <w:szCs w:val="26"/>
              </w:rPr>
              <w:t>6</w:t>
            </w:r>
          </w:p>
        </w:tc>
        <w:tc>
          <w:tcPr>
            <w:tcW w:w="5245" w:type="dxa"/>
            <w:shd w:val="clear" w:color="auto" w:fill="auto"/>
            <w:noWrap/>
            <w:vAlign w:val="center"/>
          </w:tcPr>
          <w:p w:rsidR="00C96685" w:rsidRPr="00C96685" w:rsidRDefault="00C96685" w:rsidP="00FD5CEC">
            <w:pPr>
              <w:jc w:val="both"/>
              <w:rPr>
                <w:sz w:val="26"/>
                <w:szCs w:val="26"/>
              </w:rPr>
            </w:pPr>
            <w:r w:rsidRPr="00C96685">
              <w:rPr>
                <w:sz w:val="26"/>
                <w:szCs w:val="26"/>
              </w:rPr>
              <w:t xml:space="preserve">Đảm bảo kinh phí cho công tác xây dựng, kiểm tra, rà soát, hệ thống hóa văn bản theo quy định của pháp luật về ngân sách và phân cấp quản lý </w:t>
            </w:r>
          </w:p>
        </w:tc>
        <w:tc>
          <w:tcPr>
            <w:tcW w:w="3405" w:type="dxa"/>
            <w:shd w:val="clear" w:color="auto" w:fill="auto"/>
            <w:noWrap/>
            <w:vAlign w:val="center"/>
          </w:tcPr>
          <w:p w:rsidR="00C96685" w:rsidRPr="00C96685" w:rsidRDefault="00C96685" w:rsidP="00FD5CEC">
            <w:pPr>
              <w:jc w:val="center"/>
              <w:rPr>
                <w:spacing w:val="-4"/>
                <w:sz w:val="26"/>
                <w:szCs w:val="26"/>
              </w:rPr>
            </w:pPr>
            <w:r w:rsidRPr="00C96685">
              <w:rPr>
                <w:spacing w:val="-4"/>
                <w:sz w:val="26"/>
                <w:szCs w:val="26"/>
              </w:rPr>
              <w:t>Sở Tài chính tham mưu UBND tỉnh trong việc đảm bảo kinh phí cho công tác xây dựng, kiểm tra, rà soát, hệ thống hóa văn bản theo quy định của pháp luật về ngân sách</w:t>
            </w:r>
          </w:p>
        </w:tc>
        <w:tc>
          <w:tcPr>
            <w:tcW w:w="3102" w:type="dxa"/>
            <w:shd w:val="clear" w:color="auto" w:fill="auto"/>
            <w:noWrap/>
            <w:vAlign w:val="center"/>
          </w:tcPr>
          <w:p w:rsidR="00C96685" w:rsidRPr="00C96685" w:rsidRDefault="00C96685" w:rsidP="00FD5CEC">
            <w:pPr>
              <w:jc w:val="center"/>
              <w:rPr>
                <w:sz w:val="26"/>
                <w:szCs w:val="26"/>
              </w:rPr>
            </w:pPr>
            <w:r w:rsidRPr="00C96685">
              <w:rPr>
                <w:sz w:val="26"/>
                <w:szCs w:val="26"/>
              </w:rPr>
              <w:t xml:space="preserve">Các cơ quan, đơn vị </w:t>
            </w:r>
          </w:p>
          <w:p w:rsidR="00C96685" w:rsidRPr="00C96685" w:rsidRDefault="00C96685" w:rsidP="00FD5CEC">
            <w:pPr>
              <w:jc w:val="center"/>
              <w:rPr>
                <w:sz w:val="26"/>
                <w:szCs w:val="26"/>
              </w:rPr>
            </w:pPr>
            <w:r w:rsidRPr="00C96685">
              <w:rPr>
                <w:sz w:val="26"/>
                <w:szCs w:val="26"/>
              </w:rPr>
              <w:t>có liên quan</w:t>
            </w:r>
          </w:p>
        </w:tc>
        <w:tc>
          <w:tcPr>
            <w:tcW w:w="2759" w:type="dxa"/>
            <w:shd w:val="clear" w:color="auto" w:fill="auto"/>
            <w:noWrap/>
            <w:vAlign w:val="center"/>
          </w:tcPr>
          <w:p w:rsidR="00C96685" w:rsidRPr="00C96685" w:rsidRDefault="00C96685" w:rsidP="00FD5CEC">
            <w:pPr>
              <w:jc w:val="center"/>
              <w:rPr>
                <w:sz w:val="26"/>
                <w:szCs w:val="26"/>
              </w:rPr>
            </w:pPr>
            <w:r w:rsidRPr="00C96685">
              <w:rPr>
                <w:sz w:val="26"/>
                <w:szCs w:val="26"/>
              </w:rPr>
              <w:t>Thường xuyên</w:t>
            </w:r>
          </w:p>
        </w:tc>
      </w:tr>
      <w:tr w:rsidR="00C96685" w:rsidRPr="00C96685" w:rsidTr="00FD5CEC">
        <w:trPr>
          <w:trHeight w:val="846"/>
          <w:jc w:val="center"/>
        </w:trPr>
        <w:tc>
          <w:tcPr>
            <w:tcW w:w="675" w:type="dxa"/>
            <w:shd w:val="clear" w:color="auto" w:fill="auto"/>
            <w:noWrap/>
            <w:vAlign w:val="center"/>
          </w:tcPr>
          <w:p w:rsidR="00C96685" w:rsidRPr="00C96685" w:rsidRDefault="00C96685" w:rsidP="00FD5CEC">
            <w:pPr>
              <w:jc w:val="center"/>
              <w:rPr>
                <w:sz w:val="26"/>
                <w:szCs w:val="26"/>
              </w:rPr>
            </w:pPr>
            <w:r w:rsidRPr="00C96685">
              <w:rPr>
                <w:sz w:val="26"/>
                <w:szCs w:val="26"/>
              </w:rPr>
              <w:t>7</w:t>
            </w:r>
          </w:p>
        </w:tc>
        <w:tc>
          <w:tcPr>
            <w:tcW w:w="5245" w:type="dxa"/>
            <w:shd w:val="clear" w:color="auto" w:fill="auto"/>
            <w:noWrap/>
            <w:vAlign w:val="center"/>
          </w:tcPr>
          <w:p w:rsidR="00C96685" w:rsidRPr="00C96685" w:rsidRDefault="00C96685" w:rsidP="00FD5CEC">
            <w:pPr>
              <w:jc w:val="both"/>
              <w:rPr>
                <w:sz w:val="26"/>
                <w:szCs w:val="26"/>
              </w:rPr>
            </w:pPr>
            <w:r w:rsidRPr="00C96685">
              <w:rPr>
                <w:sz w:val="26"/>
                <w:szCs w:val="26"/>
              </w:rPr>
              <w:t>Hướng dẫn các cơ quan, đơn vị lập dự toán, quản lý, sử dụng và quyết toán kinh phí bảo đảm cho công tác xây dựng, kiểm tra, rà soát, hệ thống hóa văn bản</w:t>
            </w:r>
          </w:p>
        </w:tc>
        <w:tc>
          <w:tcPr>
            <w:tcW w:w="3405" w:type="dxa"/>
            <w:shd w:val="clear" w:color="auto" w:fill="auto"/>
            <w:noWrap/>
            <w:vAlign w:val="center"/>
          </w:tcPr>
          <w:p w:rsidR="00C96685" w:rsidRPr="00C96685" w:rsidRDefault="00C96685" w:rsidP="00FD5CEC">
            <w:pPr>
              <w:jc w:val="center"/>
              <w:rPr>
                <w:sz w:val="26"/>
                <w:szCs w:val="26"/>
              </w:rPr>
            </w:pPr>
            <w:r w:rsidRPr="00C96685">
              <w:rPr>
                <w:sz w:val="26"/>
                <w:szCs w:val="26"/>
              </w:rPr>
              <w:t>Sở Tài chính</w:t>
            </w:r>
          </w:p>
        </w:tc>
        <w:tc>
          <w:tcPr>
            <w:tcW w:w="3102" w:type="dxa"/>
            <w:shd w:val="clear" w:color="auto" w:fill="auto"/>
            <w:noWrap/>
            <w:vAlign w:val="center"/>
          </w:tcPr>
          <w:p w:rsidR="00C96685" w:rsidRPr="00C96685" w:rsidRDefault="00C96685" w:rsidP="00FD5CEC">
            <w:pPr>
              <w:jc w:val="center"/>
              <w:rPr>
                <w:sz w:val="26"/>
                <w:szCs w:val="26"/>
              </w:rPr>
            </w:pPr>
            <w:r w:rsidRPr="00C96685">
              <w:rPr>
                <w:sz w:val="26"/>
                <w:szCs w:val="26"/>
              </w:rPr>
              <w:t xml:space="preserve">Các cơ quan, đơn vị </w:t>
            </w:r>
          </w:p>
          <w:p w:rsidR="00C96685" w:rsidRPr="00C96685" w:rsidRDefault="00C96685" w:rsidP="00FD5CEC">
            <w:pPr>
              <w:jc w:val="center"/>
              <w:rPr>
                <w:sz w:val="26"/>
                <w:szCs w:val="26"/>
              </w:rPr>
            </w:pPr>
            <w:r w:rsidRPr="00C96685">
              <w:rPr>
                <w:sz w:val="26"/>
                <w:szCs w:val="26"/>
              </w:rPr>
              <w:t>có liên quan</w:t>
            </w:r>
          </w:p>
        </w:tc>
        <w:tc>
          <w:tcPr>
            <w:tcW w:w="2759" w:type="dxa"/>
            <w:shd w:val="clear" w:color="auto" w:fill="auto"/>
            <w:noWrap/>
            <w:vAlign w:val="center"/>
          </w:tcPr>
          <w:p w:rsidR="00C96685" w:rsidRPr="00C96685" w:rsidRDefault="00C96685" w:rsidP="00FD5CEC">
            <w:pPr>
              <w:jc w:val="center"/>
              <w:rPr>
                <w:sz w:val="26"/>
                <w:szCs w:val="26"/>
              </w:rPr>
            </w:pPr>
            <w:r w:rsidRPr="00C96685">
              <w:rPr>
                <w:sz w:val="26"/>
                <w:szCs w:val="26"/>
              </w:rPr>
              <w:t>Thường xuyên</w:t>
            </w:r>
          </w:p>
        </w:tc>
      </w:tr>
    </w:tbl>
    <w:p w:rsidR="00C96685" w:rsidRPr="00C96685" w:rsidRDefault="00C96685" w:rsidP="00C96685">
      <w:pPr>
        <w:tabs>
          <w:tab w:val="left" w:pos="3165"/>
        </w:tabs>
      </w:pPr>
      <w:r w:rsidRPr="00C96685">
        <w:tab/>
      </w:r>
    </w:p>
    <w:p w:rsidR="00C96685" w:rsidRPr="00C96685" w:rsidRDefault="00C96685" w:rsidP="00C96685">
      <w:pPr>
        <w:tabs>
          <w:tab w:val="left" w:pos="3165"/>
        </w:tabs>
      </w:pPr>
    </w:p>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p w:rsidR="00C96685" w:rsidRPr="00C96685" w:rsidRDefault="00C96685"/>
    <w:sectPr w:rsidR="00C96685" w:rsidRPr="00C96685" w:rsidSect="00C96685">
      <w:pgSz w:w="16840" w:h="11907" w:orient="landscape"/>
      <w:pgMar w:top="1276" w:right="1134" w:bottom="1134" w:left="1134"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6330" w:rsidRDefault="00AF6330" w:rsidP="00C23BE4">
      <w:r>
        <w:separator/>
      </w:r>
    </w:p>
  </w:endnote>
  <w:endnote w:type="continuationSeparator" w:id="0">
    <w:p w:rsidR="00AF6330" w:rsidRDefault="00AF6330" w:rsidP="00C23B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BE4" w:rsidRDefault="00C23BE4">
    <w:pPr>
      <w:pStyle w:val="Footer"/>
      <w:framePr w:wrap="around" w:vAnchor="text" w:hAnchor="margin" w:xAlign="center" w:y="1"/>
      <w:rPr>
        <w:rStyle w:val="PageNumber"/>
      </w:rPr>
    </w:pPr>
  </w:p>
  <w:p w:rsidR="00C23BE4" w:rsidRDefault="00C23BE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BE4" w:rsidRDefault="00C23BE4">
    <w:pPr>
      <w:pStyle w:val="Footer"/>
      <w:framePr w:wrap="around" w:vAnchor="text" w:hAnchor="margin" w:xAlign="center" w:y="1"/>
      <w:rPr>
        <w:rStyle w:val="PageNumber"/>
      </w:rPr>
    </w:pPr>
  </w:p>
  <w:p w:rsidR="00C23BE4" w:rsidRDefault="00C23BE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6330" w:rsidRDefault="00AF6330">
      <w:r>
        <w:separator/>
      </w:r>
    </w:p>
  </w:footnote>
  <w:footnote w:type="continuationSeparator" w:id="0">
    <w:p w:rsidR="00AF6330" w:rsidRDefault="00AF63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591317"/>
    </w:sdtPr>
    <w:sdtContent>
      <w:p w:rsidR="00C23BE4" w:rsidRDefault="004D6184">
        <w:pPr>
          <w:pStyle w:val="Header"/>
          <w:jc w:val="center"/>
        </w:pPr>
        <w:fldSimple w:instr="PAGE \* MERGEFORMAT">
          <w:r w:rsidR="00C96685">
            <w:rPr>
              <w:noProof/>
            </w:rPr>
            <w:t>2</w:t>
          </w:r>
        </w:fldSimple>
      </w:p>
    </w:sdtContent>
  </w:sdt>
  <w:p w:rsidR="00C23BE4" w:rsidRDefault="00C23BE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C23BE4"/>
    <w:rsid w:val="000445BB"/>
    <w:rsid w:val="001306BC"/>
    <w:rsid w:val="00230FBD"/>
    <w:rsid w:val="003069D7"/>
    <w:rsid w:val="00400E89"/>
    <w:rsid w:val="00432E75"/>
    <w:rsid w:val="00466D7B"/>
    <w:rsid w:val="004D6184"/>
    <w:rsid w:val="00506D4D"/>
    <w:rsid w:val="006433EA"/>
    <w:rsid w:val="00783DB0"/>
    <w:rsid w:val="007A1948"/>
    <w:rsid w:val="00820FC3"/>
    <w:rsid w:val="008624A0"/>
    <w:rsid w:val="008D5206"/>
    <w:rsid w:val="008F47BD"/>
    <w:rsid w:val="00910B5C"/>
    <w:rsid w:val="00962D3E"/>
    <w:rsid w:val="00AF6330"/>
    <w:rsid w:val="00B47369"/>
    <w:rsid w:val="00C23BE4"/>
    <w:rsid w:val="00C96685"/>
    <w:rsid w:val="00CB2C81"/>
    <w:rsid w:val="00EB27A1"/>
    <w:rsid w:val="00FE30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2" type="connector" idref="#_x0000_s1032"/>
        <o:r id="V:Rule3"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BE4"/>
    <w:rPr>
      <w:sz w:val="28"/>
      <w:szCs w:val="28"/>
    </w:rPr>
  </w:style>
  <w:style w:type="paragraph" w:styleId="Heading1">
    <w:name w:val="heading 1"/>
    <w:basedOn w:val="Normal"/>
    <w:next w:val="Normal"/>
    <w:uiPriority w:val="9"/>
    <w:qFormat/>
    <w:rsid w:val="00C23BE4"/>
    <w:pPr>
      <w:keepNext/>
      <w:keepLines/>
      <w:spacing w:before="480"/>
      <w:outlineLvl w:val="0"/>
    </w:pPr>
    <w:rPr>
      <w:rFonts w:ascii="Arial" w:eastAsia="Arial" w:hAnsi="Arial" w:cs="Arial"/>
      <w:b/>
      <w:bCs/>
      <w:color w:val="000000" w:themeColor="text1"/>
      <w:sz w:val="48"/>
      <w:szCs w:val="48"/>
    </w:rPr>
  </w:style>
  <w:style w:type="paragraph" w:styleId="Heading2">
    <w:name w:val="heading 2"/>
    <w:basedOn w:val="Normal"/>
    <w:next w:val="Normal"/>
    <w:uiPriority w:val="9"/>
    <w:unhideWhenUsed/>
    <w:qFormat/>
    <w:rsid w:val="00C23BE4"/>
    <w:pPr>
      <w:keepNext/>
      <w:keepLines/>
      <w:spacing w:before="200"/>
      <w:outlineLvl w:val="1"/>
    </w:pPr>
    <w:rPr>
      <w:rFonts w:ascii="Arial" w:eastAsia="Arial" w:hAnsi="Arial" w:cs="Arial"/>
      <w:b/>
      <w:bCs/>
      <w:color w:val="000000" w:themeColor="text1"/>
      <w:sz w:val="40"/>
    </w:rPr>
  </w:style>
  <w:style w:type="paragraph" w:styleId="Heading3">
    <w:name w:val="heading 3"/>
    <w:basedOn w:val="Normal"/>
    <w:next w:val="Normal"/>
    <w:qFormat/>
    <w:rsid w:val="00C23BE4"/>
    <w:pPr>
      <w:keepNext/>
      <w:jc w:val="center"/>
      <w:outlineLvl w:val="2"/>
    </w:pPr>
    <w:rPr>
      <w:rFonts w:ascii=".VnTime" w:hAnsi=".VnTime"/>
      <w:b/>
      <w:szCs w:val="20"/>
    </w:rPr>
  </w:style>
  <w:style w:type="paragraph" w:styleId="Heading4">
    <w:name w:val="heading 4"/>
    <w:basedOn w:val="Normal"/>
    <w:next w:val="Normal"/>
    <w:uiPriority w:val="9"/>
    <w:unhideWhenUsed/>
    <w:qFormat/>
    <w:rsid w:val="00C23BE4"/>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C23BE4"/>
    <w:pPr>
      <w:keepNext/>
      <w:keepLines/>
      <w:spacing w:before="200"/>
      <w:outlineLvl w:val="4"/>
    </w:pPr>
    <w:rPr>
      <w:rFonts w:ascii="Arial" w:eastAsia="Arial" w:hAnsi="Arial" w:cs="Arial"/>
      <w:b/>
      <w:bCs/>
      <w:color w:val="444444"/>
    </w:rPr>
  </w:style>
  <w:style w:type="paragraph" w:styleId="Heading6">
    <w:name w:val="heading 6"/>
    <w:basedOn w:val="Normal"/>
    <w:next w:val="Normal"/>
    <w:uiPriority w:val="9"/>
    <w:unhideWhenUsed/>
    <w:qFormat/>
    <w:rsid w:val="00C23BE4"/>
    <w:pPr>
      <w:keepNext/>
      <w:keepLines/>
      <w:spacing w:before="200"/>
      <w:outlineLvl w:val="5"/>
    </w:pPr>
    <w:rPr>
      <w:rFonts w:ascii="Arial" w:eastAsia="Arial" w:hAnsi="Arial" w:cs="Arial"/>
      <w:i/>
      <w:iCs/>
      <w:color w:val="232323"/>
    </w:rPr>
  </w:style>
  <w:style w:type="paragraph" w:styleId="Heading7">
    <w:name w:val="heading 7"/>
    <w:basedOn w:val="Normal"/>
    <w:next w:val="Normal"/>
    <w:uiPriority w:val="9"/>
    <w:unhideWhenUsed/>
    <w:qFormat/>
    <w:rsid w:val="00C23BE4"/>
    <w:pPr>
      <w:keepNext/>
      <w:keepLines/>
      <w:spacing w:before="20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rsid w:val="00C23BE4"/>
    <w:pPr>
      <w:keepNext/>
      <w:keepLines/>
      <w:spacing w:before="20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rsid w:val="00C23BE4"/>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3BE4"/>
    <w:pPr>
      <w:ind w:left="720"/>
      <w:contextualSpacing/>
    </w:pPr>
  </w:style>
  <w:style w:type="paragraph" w:styleId="NoSpacing">
    <w:name w:val="No Spacing"/>
    <w:basedOn w:val="Normal"/>
    <w:uiPriority w:val="1"/>
    <w:qFormat/>
    <w:rsid w:val="00C23BE4"/>
    <w:rPr>
      <w:color w:val="000000"/>
    </w:rPr>
  </w:style>
  <w:style w:type="paragraph" w:styleId="Title">
    <w:name w:val="Title"/>
    <w:basedOn w:val="Normal"/>
    <w:next w:val="Normal"/>
    <w:uiPriority w:val="10"/>
    <w:qFormat/>
    <w:rsid w:val="00C23BE4"/>
    <w:pPr>
      <w:pBdr>
        <w:bottom w:val="single" w:sz="24" w:space="0" w:color="000000"/>
      </w:pBdr>
      <w:spacing w:before="300" w:after="80"/>
    </w:pPr>
    <w:rPr>
      <w:b/>
      <w:color w:val="000000"/>
      <w:sz w:val="72"/>
    </w:rPr>
  </w:style>
  <w:style w:type="paragraph" w:styleId="Subtitle">
    <w:name w:val="Subtitle"/>
    <w:basedOn w:val="Normal"/>
    <w:next w:val="Normal"/>
    <w:uiPriority w:val="11"/>
    <w:qFormat/>
    <w:rsid w:val="00C23BE4"/>
    <w:rPr>
      <w:i/>
      <w:color w:val="444444"/>
      <w:sz w:val="52"/>
    </w:rPr>
  </w:style>
  <w:style w:type="paragraph" w:styleId="Quote">
    <w:name w:val="Quote"/>
    <w:basedOn w:val="Normal"/>
    <w:next w:val="Normal"/>
    <w:uiPriority w:val="29"/>
    <w:qFormat/>
    <w:rsid w:val="00C23BE4"/>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C23BE4"/>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Header">
    <w:name w:val="header"/>
    <w:basedOn w:val="Normal"/>
    <w:uiPriority w:val="99"/>
    <w:unhideWhenUsed/>
    <w:rsid w:val="00C23BE4"/>
    <w:pPr>
      <w:tabs>
        <w:tab w:val="center" w:pos="7143"/>
        <w:tab w:val="right" w:pos="14287"/>
      </w:tabs>
    </w:pPr>
    <w:rPr>
      <w:color w:val="000000"/>
      <w:sz w:val="22"/>
    </w:rPr>
  </w:style>
  <w:style w:type="table" w:customStyle="1" w:styleId="Lined">
    <w:name w:val="Lined"/>
    <w:basedOn w:val="TableNormal"/>
    <w:uiPriority w:val="99"/>
    <w:rsid w:val="00C23BE4"/>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C23BE4"/>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C23BE4"/>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C23BE4"/>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C23BE4"/>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C23BE4"/>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C23BE4"/>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C23BE4"/>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C23BE4"/>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C23BE4"/>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C23BE4"/>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C23BE4"/>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C23BE4"/>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C23BE4"/>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C23BE4"/>
    <w:rPr>
      <w:color w:val="40404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C23BE4"/>
    <w:rPr>
      <w:color w:val="40404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C23BE4"/>
    <w:rPr>
      <w:color w:val="40404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C23BE4"/>
    <w:rPr>
      <w:color w:val="40404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C23BE4"/>
    <w:rPr>
      <w:color w:val="40404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C23BE4"/>
    <w:rPr>
      <w:color w:val="40404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C23BE4"/>
    <w:rPr>
      <w:color w:val="40404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FootnoteText">
    <w:name w:val="footnote text"/>
    <w:basedOn w:val="Normal"/>
    <w:uiPriority w:val="99"/>
    <w:semiHidden/>
    <w:unhideWhenUsed/>
    <w:rsid w:val="00C23BE4"/>
    <w:rPr>
      <w:sz w:val="20"/>
    </w:rPr>
  </w:style>
  <w:style w:type="character" w:customStyle="1" w:styleId="FootnoteTextChar">
    <w:name w:val="Footnote Text Char"/>
    <w:basedOn w:val="DefaultParagraphFont"/>
    <w:uiPriority w:val="99"/>
    <w:semiHidden/>
    <w:rsid w:val="00C23BE4"/>
    <w:rPr>
      <w:sz w:val="20"/>
    </w:rPr>
  </w:style>
  <w:style w:type="character" w:styleId="FootnoteReference">
    <w:name w:val="footnote reference"/>
    <w:basedOn w:val="DefaultParagraphFont"/>
    <w:uiPriority w:val="99"/>
    <w:semiHidden/>
    <w:unhideWhenUsed/>
    <w:rsid w:val="00C23BE4"/>
    <w:rPr>
      <w:vertAlign w:val="superscript"/>
    </w:rPr>
  </w:style>
  <w:style w:type="table" w:styleId="TableGrid">
    <w:name w:val="Table Grid"/>
    <w:basedOn w:val="TableNormal"/>
    <w:rsid w:val="00C23BE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CharCharCharCharCharChar">
    <w:name w:val="Char Char Char Char Char Char Char"/>
    <w:basedOn w:val="Normal"/>
    <w:semiHidden/>
    <w:rsid w:val="00C23BE4"/>
    <w:pPr>
      <w:spacing w:after="160" w:line="240" w:lineRule="exact"/>
    </w:pPr>
    <w:rPr>
      <w:rFonts w:ascii="Arial" w:hAnsi="Arial"/>
      <w:sz w:val="22"/>
      <w:szCs w:val="22"/>
    </w:rPr>
  </w:style>
  <w:style w:type="paragraph" w:styleId="Footer">
    <w:name w:val="footer"/>
    <w:basedOn w:val="Normal"/>
    <w:rsid w:val="00C23BE4"/>
    <w:pPr>
      <w:tabs>
        <w:tab w:val="center" w:pos="4320"/>
        <w:tab w:val="right" w:pos="8640"/>
      </w:tabs>
    </w:pPr>
  </w:style>
  <w:style w:type="character" w:styleId="PageNumber">
    <w:name w:val="page number"/>
    <w:basedOn w:val="DefaultParagraphFont"/>
    <w:rsid w:val="00C23BE4"/>
  </w:style>
  <w:style w:type="paragraph" w:styleId="NormalWeb">
    <w:name w:val="Normal (Web)"/>
    <w:basedOn w:val="Normal"/>
    <w:rsid w:val="00C23BE4"/>
    <w:pPr>
      <w:spacing w:before="100" w:beforeAutospacing="1" w:after="100" w:afterAutospacing="1"/>
    </w:pPr>
    <w:rPr>
      <w:sz w:val="24"/>
      <w:szCs w:val="24"/>
    </w:rPr>
  </w:style>
  <w:style w:type="character" w:styleId="Hyperlink">
    <w:name w:val="Hyperlink"/>
    <w:rsid w:val="00C23BE4"/>
    <w:rPr>
      <w:color w:val="0000FF"/>
      <w:u w:val="single"/>
    </w:rPr>
  </w:style>
  <w:style w:type="paragraph" w:customStyle="1" w:styleId="Char">
    <w:name w:val="Char"/>
    <w:basedOn w:val="Normal"/>
    <w:semiHidden/>
    <w:rsid w:val="00C23BE4"/>
    <w:pPr>
      <w:spacing w:after="160" w:line="240" w:lineRule="exact"/>
    </w:pPr>
    <w:rPr>
      <w:rFonts w:ascii="Arial" w:hAnsi="Arial"/>
      <w:sz w:val="22"/>
      <w:szCs w:val="22"/>
    </w:rPr>
  </w:style>
  <w:style w:type="paragraph" w:styleId="BodyTextIndent">
    <w:name w:val="Body Text Indent"/>
    <w:basedOn w:val="Normal"/>
    <w:rsid w:val="00C23BE4"/>
    <w:pPr>
      <w:ind w:firstLine="567"/>
      <w:jc w:val="both"/>
    </w:pPr>
    <w:rPr>
      <w:rFonts w:ascii=".VnTime" w:hAnsi=".VnTime"/>
      <w:szCs w:val="20"/>
    </w:rPr>
  </w:style>
  <w:style w:type="paragraph" w:styleId="BodyTextIndent2">
    <w:name w:val="Body Text Indent 2"/>
    <w:basedOn w:val="Normal"/>
    <w:rsid w:val="00C23BE4"/>
    <w:pPr>
      <w:spacing w:before="120" w:after="120"/>
      <w:ind w:firstLine="720"/>
      <w:jc w:val="both"/>
    </w:pPr>
    <w:rPr>
      <w:rFonts w:ascii=".VnTime" w:hAnsi=".VnTime"/>
      <w:sz w:val="29"/>
      <w:szCs w:val="20"/>
    </w:rPr>
  </w:style>
  <w:style w:type="paragraph" w:customStyle="1" w:styleId="CharCharCharChar">
    <w:name w:val="Char Char Char Char"/>
    <w:basedOn w:val="Normal"/>
    <w:semiHidden/>
    <w:rsid w:val="00C23BE4"/>
    <w:pPr>
      <w:spacing w:after="160" w:line="240" w:lineRule="exact"/>
    </w:pPr>
    <w:rPr>
      <w:rFonts w:ascii="Arial" w:hAnsi="Arial"/>
      <w:sz w:val="22"/>
      <w:szCs w:val="22"/>
    </w:rPr>
  </w:style>
  <w:style w:type="paragraph" w:styleId="BalloonText">
    <w:name w:val="Balloon Text"/>
    <w:basedOn w:val="Normal"/>
    <w:rsid w:val="00C23BE4"/>
    <w:rPr>
      <w:rFonts w:ascii="Tahoma" w:hAnsi="Tahoma" w:cs="Tahoma"/>
      <w:sz w:val="16"/>
      <w:szCs w:val="16"/>
    </w:rPr>
  </w:style>
  <w:style w:type="character" w:customStyle="1" w:styleId="BalloonTextChar">
    <w:name w:val="Balloon Text Char"/>
    <w:rsid w:val="00C23BE4"/>
    <w:rPr>
      <w:rFonts w:ascii="Tahoma" w:hAnsi="Tahoma" w:cs="Tahoma"/>
      <w:sz w:val="16"/>
      <w:szCs w:val="16"/>
    </w:rPr>
  </w:style>
  <w:style w:type="character" w:customStyle="1" w:styleId="HeaderChar">
    <w:name w:val="Header Char"/>
    <w:basedOn w:val="DefaultParagraphFont"/>
    <w:uiPriority w:val="99"/>
    <w:rsid w:val="00C23BE4"/>
    <w:rPr>
      <w:color w:val="000000"/>
      <w:sz w:val="22"/>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1646</Words>
  <Characters>9383</Characters>
  <Application>Microsoft Office Word</Application>
  <DocSecurity>0</DocSecurity>
  <Lines>78</Lines>
  <Paragraphs>22</Paragraphs>
  <ScaleCrop>false</ScaleCrop>
  <Company/>
  <LinksUpToDate>false</LinksUpToDate>
  <CharactersWithSpaces>11007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PhamThiHa</dc:creator>
  <cp:lastModifiedBy>FPT</cp:lastModifiedBy>
  <cp:revision>2</cp:revision>
  <cp:lastPrinted>2021-02-01T01:56:00Z</cp:lastPrinted>
  <dcterms:created xsi:type="dcterms:W3CDTF">2021-02-01T03:16:00Z</dcterms:created>
  <dcterms:modified xsi:type="dcterms:W3CDTF">2021-02-01T03:16:00Z</dcterms:modified>
</cp:coreProperties>
</file>